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397" w:type="dxa"/>
          <w:right w:w="397" w:type="dxa"/>
        </w:tblCellMar>
        <w:tblLook w:val="01E0" w:firstRow="1" w:lastRow="1" w:firstColumn="1" w:lastColumn="1" w:noHBand="0" w:noVBand="0"/>
      </w:tblPr>
      <w:tblGrid>
        <w:gridCol w:w="4933"/>
        <w:gridCol w:w="4933"/>
      </w:tblGrid>
      <w:tr w:rsidR="00A361D3" w14:paraId="09ACAE63" w14:textId="77777777" w:rsidTr="001B7397">
        <w:trPr>
          <w:trHeight w:val="426"/>
          <w:jc w:val="center"/>
        </w:trPr>
        <w:tc>
          <w:tcPr>
            <w:tcW w:w="4933" w:type="dxa"/>
          </w:tcPr>
          <w:p w14:paraId="79E61393" w14:textId="78B02CB9" w:rsidR="00C2191F" w:rsidRPr="000B7378" w:rsidRDefault="00547466" w:rsidP="001B7397">
            <w:pPr>
              <w:pStyle w:val="Textoindependiente"/>
              <w:widowControl w:val="0"/>
              <w:rPr>
                <w:rFonts w:cs="Arial"/>
                <w:bCs/>
                <w:i w:val="0"/>
                <w:sz w:val="22"/>
                <w:szCs w:val="22"/>
                <w:u w:val="none"/>
                <w:lang w:val="eu-ES"/>
              </w:rPr>
            </w:pPr>
            <w:bookmarkStart w:id="0" w:name="OLE_LINK1"/>
            <w:bookmarkStart w:id="1" w:name="OLE_LINK2"/>
            <w:r w:rsidRPr="000B7378">
              <w:rPr>
                <w:rFonts w:cs="Arial"/>
                <w:bCs/>
                <w:i w:val="0"/>
                <w:sz w:val="22"/>
                <w:szCs w:val="22"/>
                <w:u w:val="none"/>
                <w:lang w:val="eu-ES"/>
              </w:rPr>
              <w:t>PREMIAZKO EGOERAN DAUDEN NORBANAKOENTZAT EDO FAMILIENTZAT UDAL DIRU LAGUNTZAK EMATEKO OINARRI ARAUTZAILEAK. 202</w:t>
            </w:r>
            <w:r w:rsidR="00AC4F28">
              <w:rPr>
                <w:rFonts w:cs="Arial"/>
                <w:bCs/>
                <w:i w:val="0"/>
                <w:sz w:val="22"/>
                <w:szCs w:val="22"/>
                <w:u w:val="none"/>
                <w:lang w:val="eu-ES"/>
              </w:rPr>
              <w:t>5</w:t>
            </w:r>
            <w:r w:rsidRPr="000B7378">
              <w:rPr>
                <w:rFonts w:cs="Arial"/>
                <w:bCs/>
                <w:i w:val="0"/>
                <w:sz w:val="22"/>
                <w:szCs w:val="22"/>
                <w:u w:val="none"/>
                <w:lang w:val="eu-ES"/>
              </w:rPr>
              <w:t xml:space="preserve"> URTEA</w:t>
            </w:r>
          </w:p>
          <w:p w14:paraId="0A89F80D" w14:textId="77777777" w:rsidR="00C2191F" w:rsidRPr="000B7378" w:rsidRDefault="00C2191F" w:rsidP="001B7397">
            <w:pPr>
              <w:autoSpaceDE w:val="0"/>
              <w:autoSpaceDN w:val="0"/>
              <w:adjustRightInd w:val="0"/>
              <w:jc w:val="both"/>
              <w:rPr>
                <w:rFonts w:cs="Arial"/>
                <w:b w:val="0"/>
                <w:bCs/>
                <w:sz w:val="22"/>
                <w:szCs w:val="22"/>
                <w:lang w:val="eu-ES"/>
              </w:rPr>
            </w:pPr>
          </w:p>
          <w:p w14:paraId="69FDB1C2" w14:textId="77777777" w:rsidR="00C2191F" w:rsidRPr="000B7378" w:rsidRDefault="00547466" w:rsidP="00C2191F">
            <w:pPr>
              <w:numPr>
                <w:ilvl w:val="0"/>
                <w:numId w:val="30"/>
              </w:numPr>
              <w:autoSpaceDE w:val="0"/>
              <w:autoSpaceDN w:val="0"/>
              <w:adjustRightInd w:val="0"/>
              <w:ind w:left="284" w:hanging="284"/>
              <w:jc w:val="both"/>
              <w:rPr>
                <w:rFonts w:cs="Arial"/>
                <w:bCs/>
                <w:sz w:val="22"/>
                <w:szCs w:val="22"/>
                <w:lang w:val="eu-ES"/>
              </w:rPr>
            </w:pPr>
            <w:r w:rsidRPr="000B7378">
              <w:rPr>
                <w:rFonts w:cs="Arial"/>
                <w:bCs/>
                <w:sz w:val="22"/>
                <w:szCs w:val="22"/>
                <w:lang w:val="eu-ES"/>
              </w:rPr>
              <w:t>XEDEA</w:t>
            </w:r>
          </w:p>
          <w:p w14:paraId="449951AB" w14:textId="77777777" w:rsidR="00C2191F" w:rsidRPr="000B7378" w:rsidRDefault="00C2191F" w:rsidP="001B7397">
            <w:pPr>
              <w:autoSpaceDE w:val="0"/>
              <w:autoSpaceDN w:val="0"/>
              <w:adjustRightInd w:val="0"/>
              <w:ind w:left="720"/>
              <w:jc w:val="both"/>
              <w:rPr>
                <w:rFonts w:cs="Arial"/>
                <w:bCs/>
                <w:sz w:val="22"/>
                <w:szCs w:val="22"/>
                <w:lang w:val="eu-ES"/>
              </w:rPr>
            </w:pPr>
          </w:p>
          <w:p w14:paraId="48DEE011" w14:textId="77777777" w:rsidR="00C2191F" w:rsidRPr="000B7378" w:rsidRDefault="00547466" w:rsidP="001B7397">
            <w:pPr>
              <w:autoSpaceDE w:val="0"/>
              <w:autoSpaceDN w:val="0"/>
              <w:adjustRightInd w:val="0"/>
              <w:ind w:firstLine="708"/>
              <w:jc w:val="both"/>
              <w:rPr>
                <w:rFonts w:cs="Arial"/>
                <w:b w:val="0"/>
                <w:sz w:val="22"/>
                <w:szCs w:val="22"/>
                <w:lang w:val="eu-ES"/>
              </w:rPr>
            </w:pPr>
            <w:r w:rsidRPr="000B7378">
              <w:rPr>
                <w:rFonts w:cs="Arial"/>
                <w:b w:val="0"/>
                <w:sz w:val="22"/>
                <w:szCs w:val="22"/>
                <w:lang w:val="eu-ES"/>
              </w:rPr>
              <w:t xml:space="preserve">Deialdi honen xedea udal mailatik Banakako Laguntzak ematea da. Zehazki, bizikidetza unitate batean bizi diren gizabanakoentzat eta espreski adierazten diren gastuei, ohikoei nahiz ez ohikoei, ordaindutakoei nahiz ordaintzeke daudenei, aurre egiteko nahikoa baliabide ez dutenentzat banatuko diren diru laguntzak dira. Beharrezkoak babesgabetasun, menpekotasun edo bazterketa sozial egoerak prebenitzeko, ekiditeko edo gutxitzeko. </w:t>
            </w:r>
          </w:p>
          <w:p w14:paraId="2946C8F0" w14:textId="77777777" w:rsidR="00C2191F" w:rsidRPr="000B7378" w:rsidRDefault="00C2191F" w:rsidP="001B7397">
            <w:pPr>
              <w:autoSpaceDE w:val="0"/>
              <w:autoSpaceDN w:val="0"/>
              <w:adjustRightInd w:val="0"/>
              <w:ind w:firstLine="708"/>
              <w:jc w:val="both"/>
              <w:rPr>
                <w:rFonts w:cs="Arial"/>
                <w:b w:val="0"/>
                <w:sz w:val="22"/>
                <w:szCs w:val="22"/>
                <w:lang w:val="eu-ES"/>
              </w:rPr>
            </w:pPr>
          </w:p>
          <w:p w14:paraId="1B977415" w14:textId="77777777" w:rsidR="00C2191F" w:rsidRPr="000B7378" w:rsidRDefault="00547466" w:rsidP="001B7397">
            <w:pPr>
              <w:autoSpaceDE w:val="0"/>
              <w:autoSpaceDN w:val="0"/>
              <w:adjustRightInd w:val="0"/>
              <w:ind w:firstLine="708"/>
              <w:jc w:val="both"/>
              <w:rPr>
                <w:rFonts w:cs="Arial"/>
                <w:b w:val="0"/>
                <w:sz w:val="22"/>
                <w:szCs w:val="22"/>
                <w:lang w:val="eu-ES"/>
              </w:rPr>
            </w:pPr>
            <w:r w:rsidRPr="000B7378">
              <w:rPr>
                <w:rFonts w:cs="Arial"/>
                <w:b w:val="0"/>
                <w:sz w:val="22"/>
                <w:szCs w:val="22"/>
                <w:lang w:val="eu-ES"/>
              </w:rPr>
              <w:t>Diru-laguntza hauek  honako ezaugarriak izango dituzte:</w:t>
            </w:r>
          </w:p>
          <w:p w14:paraId="1C4D1BC1" w14:textId="77777777" w:rsidR="00C2191F" w:rsidRPr="000B7378" w:rsidRDefault="00C2191F" w:rsidP="001B7397">
            <w:pPr>
              <w:autoSpaceDE w:val="0"/>
              <w:autoSpaceDN w:val="0"/>
              <w:adjustRightInd w:val="0"/>
              <w:ind w:firstLine="708"/>
              <w:jc w:val="both"/>
              <w:rPr>
                <w:rFonts w:cs="Arial"/>
                <w:b w:val="0"/>
                <w:sz w:val="22"/>
                <w:szCs w:val="22"/>
                <w:lang w:val="eu-ES"/>
              </w:rPr>
            </w:pPr>
          </w:p>
          <w:p w14:paraId="552E7196" w14:textId="77777777" w:rsidR="00C2191F" w:rsidRPr="000B7378" w:rsidRDefault="00547466"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 xml:space="preserve">Izaera finalista dute, eta soilik erabili behar dira eskatutako helbururako. </w:t>
            </w:r>
          </w:p>
          <w:p w14:paraId="71C8635A" w14:textId="77777777" w:rsidR="00C2191F" w:rsidRPr="000B7378" w:rsidRDefault="00547466"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Laguntza hauek ezingo dira aurrekaritzat hartu.</w:t>
            </w:r>
          </w:p>
          <w:p w14:paraId="2F98680F" w14:textId="77777777" w:rsidR="00C2191F" w:rsidRPr="000B7378" w:rsidRDefault="00547466" w:rsidP="00C2191F">
            <w:pPr>
              <w:numPr>
                <w:ilvl w:val="0"/>
                <w:numId w:val="32"/>
              </w:numPr>
              <w:tabs>
                <w:tab w:val="left" w:pos="284"/>
              </w:tabs>
              <w:ind w:left="284" w:hanging="284"/>
              <w:jc w:val="both"/>
              <w:rPr>
                <w:rFonts w:cs="Arial"/>
                <w:b w:val="0"/>
                <w:sz w:val="22"/>
                <w:szCs w:val="22"/>
                <w:lang w:val="eu-ES"/>
              </w:rPr>
            </w:pPr>
            <w:proofErr w:type="spellStart"/>
            <w:r w:rsidRPr="000B7378">
              <w:rPr>
                <w:rFonts w:cs="Arial"/>
                <w:b w:val="0"/>
                <w:sz w:val="22"/>
                <w:szCs w:val="22"/>
                <w:lang w:val="eu-ES"/>
              </w:rPr>
              <w:t>Besterenezinak</w:t>
            </w:r>
            <w:proofErr w:type="spellEnd"/>
            <w:r w:rsidRPr="000B7378">
              <w:rPr>
                <w:rFonts w:cs="Arial"/>
                <w:b w:val="0"/>
                <w:sz w:val="22"/>
                <w:szCs w:val="22"/>
                <w:lang w:val="eu-ES"/>
              </w:rPr>
              <w:t xml:space="preserve"> izango dira.</w:t>
            </w:r>
          </w:p>
          <w:p w14:paraId="04DCE4BD" w14:textId="77777777" w:rsidR="00C2191F" w:rsidRPr="000B7378" w:rsidRDefault="00547466"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 xml:space="preserve">Diru-laguntza izaera izango dute, eta horiek ematea Zumarragako Udalaren udal aurrekontuetan xede horietarako kreditua jarria egoteari egongo dira baldintzatuak. </w:t>
            </w:r>
          </w:p>
          <w:p w14:paraId="293FDF9B" w14:textId="77777777" w:rsidR="00C2191F" w:rsidRPr="000B7378" w:rsidRDefault="00C2191F" w:rsidP="001B7397">
            <w:pPr>
              <w:autoSpaceDE w:val="0"/>
              <w:autoSpaceDN w:val="0"/>
              <w:adjustRightInd w:val="0"/>
              <w:jc w:val="both"/>
              <w:rPr>
                <w:rFonts w:cs="Arial"/>
                <w:b w:val="0"/>
                <w:sz w:val="22"/>
                <w:szCs w:val="22"/>
                <w:lang w:val="eu-ES"/>
              </w:rPr>
            </w:pPr>
          </w:p>
          <w:p w14:paraId="127218F3" w14:textId="77777777" w:rsidR="00C2191F" w:rsidRPr="000B7378" w:rsidRDefault="00C2191F" w:rsidP="001B7397">
            <w:pPr>
              <w:autoSpaceDE w:val="0"/>
              <w:autoSpaceDN w:val="0"/>
              <w:adjustRightInd w:val="0"/>
              <w:jc w:val="both"/>
              <w:rPr>
                <w:rFonts w:cs="Arial"/>
                <w:b w:val="0"/>
                <w:sz w:val="22"/>
                <w:szCs w:val="22"/>
                <w:lang w:val="eu-ES"/>
              </w:rPr>
            </w:pPr>
          </w:p>
          <w:p w14:paraId="3E33DB60" w14:textId="77777777" w:rsidR="00C2191F" w:rsidRPr="000B7378" w:rsidRDefault="00C2191F" w:rsidP="001B7397">
            <w:pPr>
              <w:autoSpaceDE w:val="0"/>
              <w:autoSpaceDN w:val="0"/>
              <w:adjustRightInd w:val="0"/>
              <w:jc w:val="both"/>
              <w:rPr>
                <w:rFonts w:cs="Arial"/>
                <w:b w:val="0"/>
                <w:sz w:val="18"/>
                <w:szCs w:val="18"/>
                <w:lang w:val="eu-ES"/>
              </w:rPr>
            </w:pPr>
          </w:p>
          <w:p w14:paraId="6673B515" w14:textId="77777777" w:rsidR="00C2191F" w:rsidRPr="000B7378" w:rsidRDefault="00547466" w:rsidP="001B7397">
            <w:pPr>
              <w:autoSpaceDE w:val="0"/>
              <w:autoSpaceDN w:val="0"/>
              <w:adjustRightInd w:val="0"/>
              <w:jc w:val="both"/>
              <w:rPr>
                <w:rFonts w:cs="Arial"/>
                <w:sz w:val="22"/>
                <w:szCs w:val="22"/>
                <w:lang w:val="eu-ES"/>
              </w:rPr>
            </w:pPr>
            <w:r w:rsidRPr="000B7378">
              <w:rPr>
                <w:rFonts w:cs="Arial"/>
                <w:sz w:val="22"/>
                <w:szCs w:val="22"/>
                <w:lang w:val="eu-ES"/>
              </w:rPr>
              <w:t xml:space="preserve">2. </w:t>
            </w:r>
            <w:r w:rsidRPr="000B7378">
              <w:rPr>
                <w:rFonts w:cs="Arial"/>
                <w:bCs/>
                <w:sz w:val="22"/>
                <w:szCs w:val="22"/>
                <w:lang w:val="eu-ES" w:eastAsia="es-ES_tradnl"/>
              </w:rPr>
              <w:t>ONURADUNAK</w:t>
            </w:r>
          </w:p>
          <w:p w14:paraId="7FF6E435" w14:textId="77777777" w:rsidR="00C2191F" w:rsidRPr="000B7378" w:rsidRDefault="00C2191F" w:rsidP="001B7397">
            <w:pPr>
              <w:jc w:val="both"/>
              <w:rPr>
                <w:rFonts w:cs="Arial"/>
                <w:b w:val="0"/>
                <w:sz w:val="22"/>
                <w:szCs w:val="22"/>
                <w:lang w:val="eu-ES"/>
              </w:rPr>
            </w:pPr>
          </w:p>
          <w:p w14:paraId="3D9DAF94" w14:textId="77777777" w:rsidR="00C2191F" w:rsidRPr="000B7378" w:rsidRDefault="00547466" w:rsidP="00C2191F">
            <w:pPr>
              <w:numPr>
                <w:ilvl w:val="0"/>
                <w:numId w:val="6"/>
              </w:numPr>
              <w:tabs>
                <w:tab w:val="clear" w:pos="720"/>
              </w:tabs>
              <w:autoSpaceDE w:val="0"/>
              <w:autoSpaceDN w:val="0"/>
              <w:adjustRightInd w:val="0"/>
              <w:ind w:left="360"/>
              <w:jc w:val="both"/>
              <w:rPr>
                <w:rFonts w:cs="Arial"/>
                <w:b w:val="0"/>
                <w:sz w:val="22"/>
                <w:szCs w:val="22"/>
                <w:lang w:val="eu-ES"/>
              </w:rPr>
            </w:pPr>
            <w:r w:rsidRPr="000B7378">
              <w:rPr>
                <w:rFonts w:cs="Arial"/>
                <w:b w:val="0"/>
                <w:sz w:val="22"/>
                <w:szCs w:val="22"/>
                <w:lang w:val="eu-ES"/>
              </w:rPr>
              <w:t>Onuraduna Zumarragan erroldatua egon beharko da eta bere bizilekua ere udalerrian kokatua egon beharko da, gutxienez, sei hilabeteko antzinatasunarekin.</w:t>
            </w:r>
          </w:p>
          <w:p w14:paraId="65659103" w14:textId="77777777" w:rsidR="00C2191F" w:rsidRPr="000B7378" w:rsidRDefault="00C2191F" w:rsidP="001B7397">
            <w:pPr>
              <w:autoSpaceDE w:val="0"/>
              <w:autoSpaceDN w:val="0"/>
              <w:adjustRightInd w:val="0"/>
              <w:ind w:left="360"/>
              <w:jc w:val="both"/>
              <w:rPr>
                <w:rFonts w:cs="Arial"/>
                <w:b w:val="0"/>
                <w:sz w:val="22"/>
                <w:szCs w:val="22"/>
                <w:lang w:val="eu-ES"/>
              </w:rPr>
            </w:pPr>
          </w:p>
          <w:p w14:paraId="04790E8A" w14:textId="77777777" w:rsidR="00C2191F" w:rsidRPr="000B7378" w:rsidRDefault="00547466" w:rsidP="00C2191F">
            <w:pPr>
              <w:numPr>
                <w:ilvl w:val="0"/>
                <w:numId w:val="6"/>
              </w:numPr>
              <w:tabs>
                <w:tab w:val="clear" w:pos="720"/>
              </w:tabs>
              <w:autoSpaceDE w:val="0"/>
              <w:autoSpaceDN w:val="0"/>
              <w:adjustRightInd w:val="0"/>
              <w:ind w:left="360"/>
              <w:jc w:val="both"/>
              <w:rPr>
                <w:rFonts w:cs="Arial"/>
                <w:b w:val="0"/>
                <w:sz w:val="22"/>
                <w:szCs w:val="22"/>
                <w:lang w:val="eu-ES"/>
              </w:rPr>
            </w:pPr>
            <w:r w:rsidRPr="000B7378">
              <w:rPr>
                <w:rFonts w:cs="Arial"/>
                <w:b w:val="0"/>
                <w:sz w:val="22"/>
                <w:szCs w:val="22"/>
                <w:lang w:val="eu-ES"/>
              </w:rPr>
              <w:t>Adinez heldua izan beharko da. Adin txikikoak haien kargura dituzten adin txikikoen kasuan izan ezik.</w:t>
            </w:r>
          </w:p>
          <w:p w14:paraId="332F6D92" w14:textId="77777777" w:rsidR="00C2191F" w:rsidRPr="000B7378" w:rsidRDefault="00C2191F" w:rsidP="001B7397">
            <w:pPr>
              <w:autoSpaceDE w:val="0"/>
              <w:autoSpaceDN w:val="0"/>
              <w:adjustRightInd w:val="0"/>
              <w:ind w:left="360"/>
              <w:jc w:val="both"/>
              <w:rPr>
                <w:rFonts w:cs="Arial"/>
                <w:b w:val="0"/>
                <w:sz w:val="22"/>
                <w:szCs w:val="22"/>
                <w:lang w:val="eu-ES"/>
              </w:rPr>
            </w:pPr>
          </w:p>
          <w:p w14:paraId="3D8B3EAD"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 xml:space="preserve">Zeinahi kontzeptu dela bide eta bizikidetza unitatea osatzen duten kide guztiak kontuan izanik, frogatzen den </w:t>
            </w:r>
            <w:r w:rsidRPr="000B7378">
              <w:rPr>
                <w:rFonts w:cs="Arial"/>
                <w:b w:val="0"/>
                <w:sz w:val="22"/>
                <w:szCs w:val="22"/>
                <w:lang w:val="eu-ES"/>
              </w:rPr>
              <w:lastRenderedPageBreak/>
              <w:t>behar ekonomikoa estaltzeko nahikoa baliabide ekonomiko ez izatea. Norbanakoak edo familiak nahikoa baliabide ekonomiko ez duela esateko, sarreren eta gastuen arteko erabilera libreko zenbatekoa urriagoa izan beharko da bizikidetza unitatearen kide kopuruaren arabera Diru-Sarreren Bermerako Errentak ezartzen dituen zenbatekoetan egokituko litzaiekeen zenbatekoa baino.</w:t>
            </w:r>
          </w:p>
          <w:p w14:paraId="21F03503" w14:textId="77777777" w:rsidR="00C2191F" w:rsidRPr="000B7378" w:rsidRDefault="00C2191F" w:rsidP="001B7397">
            <w:pPr>
              <w:ind w:left="312"/>
              <w:jc w:val="both"/>
              <w:rPr>
                <w:rFonts w:cs="Arial"/>
                <w:b w:val="0"/>
                <w:sz w:val="22"/>
                <w:szCs w:val="22"/>
                <w:lang w:val="eu-ES"/>
              </w:rPr>
            </w:pPr>
          </w:p>
          <w:p w14:paraId="172E767B" w14:textId="77777777" w:rsidR="00C2191F" w:rsidRPr="000B7378" w:rsidRDefault="00C2191F" w:rsidP="001B7397">
            <w:pPr>
              <w:ind w:left="312"/>
              <w:jc w:val="both"/>
              <w:rPr>
                <w:rFonts w:cs="Arial"/>
                <w:b w:val="0"/>
                <w:sz w:val="22"/>
                <w:szCs w:val="22"/>
                <w:lang w:val="eu-ES"/>
              </w:rPr>
            </w:pPr>
          </w:p>
          <w:p w14:paraId="6C83FD9C"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Ondasun higiezin modura: ez dira kontuan hartuko ohiko etxebizitza eta honi dagozkion garajea eta ganbara.  Bere katastroko balioan 30.000 € gainditzen dituzten bestelako ondasun higiezinak hartuko dira kontuan.</w:t>
            </w:r>
          </w:p>
          <w:p w14:paraId="1EA53AF7" w14:textId="77777777" w:rsidR="00C2191F" w:rsidRPr="000B7378" w:rsidRDefault="00C2191F" w:rsidP="001B7397">
            <w:pPr>
              <w:jc w:val="both"/>
              <w:rPr>
                <w:rFonts w:cs="Arial"/>
                <w:b w:val="0"/>
                <w:sz w:val="22"/>
                <w:szCs w:val="22"/>
                <w:lang w:val="eu-ES"/>
              </w:rPr>
            </w:pPr>
          </w:p>
          <w:p w14:paraId="43D3E1C8"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Norbanakoa eta familia ez da kontzeptu berdinengatik bestelako gizarte babeserako sistema baten onuradun izango urte honen barruan.</w:t>
            </w:r>
          </w:p>
          <w:p w14:paraId="32899D82" w14:textId="77777777" w:rsidR="00C2191F" w:rsidRPr="000B7378" w:rsidRDefault="00C2191F" w:rsidP="001B7397">
            <w:pPr>
              <w:jc w:val="both"/>
              <w:rPr>
                <w:rFonts w:cs="Arial"/>
                <w:b w:val="0"/>
                <w:sz w:val="22"/>
                <w:szCs w:val="22"/>
                <w:lang w:val="eu-ES"/>
              </w:rPr>
            </w:pPr>
          </w:p>
          <w:p w14:paraId="646C549F" w14:textId="77777777" w:rsidR="00C2191F" w:rsidRPr="000B7378" w:rsidRDefault="00C2191F" w:rsidP="001B7397">
            <w:pPr>
              <w:autoSpaceDE w:val="0"/>
              <w:autoSpaceDN w:val="0"/>
              <w:adjustRightInd w:val="0"/>
              <w:jc w:val="both"/>
              <w:rPr>
                <w:rFonts w:cs="Arial"/>
                <w:b w:val="0"/>
                <w:bCs/>
                <w:sz w:val="22"/>
                <w:szCs w:val="22"/>
                <w:lang w:val="eu-ES"/>
              </w:rPr>
            </w:pPr>
          </w:p>
          <w:p w14:paraId="2AF75425" w14:textId="77777777" w:rsidR="00C2191F" w:rsidRPr="000B7378" w:rsidRDefault="00547466" w:rsidP="00C2191F">
            <w:pPr>
              <w:numPr>
                <w:ilvl w:val="0"/>
                <w:numId w:val="33"/>
              </w:numPr>
              <w:tabs>
                <w:tab w:val="left" w:pos="284"/>
              </w:tabs>
              <w:autoSpaceDE w:val="0"/>
              <w:autoSpaceDN w:val="0"/>
              <w:adjustRightInd w:val="0"/>
              <w:ind w:left="0" w:firstLine="0"/>
              <w:jc w:val="both"/>
              <w:rPr>
                <w:rFonts w:cs="Arial"/>
                <w:bCs/>
                <w:sz w:val="22"/>
                <w:szCs w:val="22"/>
                <w:lang w:val="eu-ES" w:eastAsia="es-ES_tradnl"/>
              </w:rPr>
            </w:pPr>
            <w:r w:rsidRPr="000B7378">
              <w:rPr>
                <w:rFonts w:cs="Arial"/>
                <w:bCs/>
                <w:sz w:val="22"/>
                <w:szCs w:val="22"/>
                <w:lang w:val="eu-ES" w:eastAsia="es-ES_tradnl"/>
              </w:rPr>
              <w:t>ESKARIAK ETA AURKEZTEKO EPEA.</w:t>
            </w:r>
          </w:p>
          <w:p w14:paraId="6D63D6FF" w14:textId="77777777" w:rsidR="00C2191F" w:rsidRPr="000B7378" w:rsidRDefault="00C2191F" w:rsidP="001B7397">
            <w:pPr>
              <w:autoSpaceDE w:val="0"/>
              <w:autoSpaceDN w:val="0"/>
              <w:adjustRightInd w:val="0"/>
              <w:ind w:left="720"/>
              <w:jc w:val="both"/>
              <w:rPr>
                <w:rFonts w:cs="Arial"/>
                <w:bCs/>
                <w:sz w:val="22"/>
                <w:szCs w:val="22"/>
                <w:lang w:val="eu-ES"/>
              </w:rPr>
            </w:pPr>
          </w:p>
          <w:p w14:paraId="2A3BE063" w14:textId="77777777" w:rsidR="00C2191F" w:rsidRPr="000B7378" w:rsidRDefault="00547466" w:rsidP="001B7397">
            <w:pPr>
              <w:autoSpaceDE w:val="0"/>
              <w:autoSpaceDN w:val="0"/>
              <w:adjustRightInd w:val="0"/>
              <w:jc w:val="both"/>
              <w:rPr>
                <w:rFonts w:cs="Arial"/>
                <w:b w:val="0"/>
                <w:sz w:val="22"/>
                <w:szCs w:val="22"/>
                <w:lang w:val="eu-ES"/>
              </w:rPr>
            </w:pPr>
            <w:r w:rsidRPr="000B7378">
              <w:rPr>
                <w:rFonts w:cs="Arial"/>
                <w:b w:val="0"/>
                <w:sz w:val="22"/>
                <w:szCs w:val="22"/>
                <w:lang w:val="eu-ES"/>
              </w:rPr>
              <w:t>Eskaera, eta harekin batera aurkeztu behar den dokumentazioa, norberak eskura aurkeztu beharko du, nahitaez, Zumarragako Udalaren Gizarte Zerbitzuetako sailean.</w:t>
            </w:r>
          </w:p>
          <w:p w14:paraId="561BF13B" w14:textId="77777777" w:rsidR="00C2191F" w:rsidRPr="000B7378" w:rsidRDefault="00C2191F" w:rsidP="001B7397">
            <w:pPr>
              <w:autoSpaceDE w:val="0"/>
              <w:autoSpaceDN w:val="0"/>
              <w:adjustRightInd w:val="0"/>
              <w:jc w:val="both"/>
              <w:rPr>
                <w:rFonts w:cs="Arial"/>
                <w:b w:val="0"/>
                <w:sz w:val="22"/>
                <w:szCs w:val="22"/>
                <w:lang w:val="eu-ES"/>
              </w:rPr>
            </w:pPr>
          </w:p>
          <w:p w14:paraId="09025847" w14:textId="77777777" w:rsidR="00C2191F" w:rsidRPr="000B7378" w:rsidRDefault="00547466" w:rsidP="001B7397">
            <w:pPr>
              <w:autoSpaceDE w:val="0"/>
              <w:autoSpaceDN w:val="0"/>
              <w:adjustRightInd w:val="0"/>
              <w:jc w:val="both"/>
              <w:rPr>
                <w:rFonts w:cs="Arial"/>
                <w:b w:val="0"/>
                <w:sz w:val="22"/>
                <w:szCs w:val="22"/>
                <w:lang w:val="eu-ES"/>
              </w:rPr>
            </w:pPr>
            <w:r w:rsidRPr="000B7378">
              <w:rPr>
                <w:rFonts w:cs="Arial"/>
                <w:b w:val="0"/>
                <w:sz w:val="22"/>
                <w:szCs w:val="22"/>
                <w:lang w:val="eu-ES"/>
              </w:rPr>
              <w:t>Ez dira kontuan hartuko behar bezala bete gabe aurkeztuko diren eskari ezta eskatutako agiriak aurkezten ez dituztenak ere. Eskaeraren eredua oinarri hauen eranskin gisa ageri da.</w:t>
            </w:r>
          </w:p>
          <w:p w14:paraId="3A01483A" w14:textId="77777777" w:rsidR="00C2191F" w:rsidRPr="000B7378" w:rsidRDefault="00C2191F" w:rsidP="001B7397">
            <w:pPr>
              <w:autoSpaceDE w:val="0"/>
              <w:autoSpaceDN w:val="0"/>
              <w:adjustRightInd w:val="0"/>
              <w:jc w:val="both"/>
              <w:rPr>
                <w:rFonts w:cs="Arial"/>
                <w:b w:val="0"/>
                <w:sz w:val="22"/>
                <w:szCs w:val="22"/>
                <w:lang w:val="eu-ES"/>
              </w:rPr>
            </w:pPr>
          </w:p>
          <w:p w14:paraId="5E3CA7E5" w14:textId="77777777" w:rsidR="00C2191F" w:rsidRPr="000B7378" w:rsidRDefault="00C2191F" w:rsidP="001B7397">
            <w:pPr>
              <w:autoSpaceDE w:val="0"/>
              <w:autoSpaceDN w:val="0"/>
              <w:adjustRightInd w:val="0"/>
              <w:jc w:val="both"/>
              <w:rPr>
                <w:rFonts w:cs="Arial"/>
                <w:b w:val="0"/>
                <w:sz w:val="22"/>
                <w:szCs w:val="22"/>
                <w:lang w:val="eu-ES"/>
              </w:rPr>
            </w:pPr>
          </w:p>
          <w:p w14:paraId="5801D953" w14:textId="77777777" w:rsidR="00C2191F" w:rsidRPr="000B7378" w:rsidRDefault="00547466" w:rsidP="001B7397">
            <w:pPr>
              <w:autoSpaceDE w:val="0"/>
              <w:autoSpaceDN w:val="0"/>
              <w:adjustRightInd w:val="0"/>
              <w:jc w:val="both"/>
              <w:rPr>
                <w:rFonts w:cs="Arial"/>
                <w:b w:val="0"/>
                <w:sz w:val="22"/>
                <w:szCs w:val="22"/>
                <w:lang w:val="eu-ES"/>
              </w:rPr>
            </w:pPr>
            <w:r w:rsidRPr="000B7378">
              <w:rPr>
                <w:rFonts w:cs="Arial"/>
                <w:b w:val="0"/>
                <w:sz w:val="22"/>
                <w:szCs w:val="22"/>
                <w:lang w:val="eu-ES"/>
              </w:rPr>
              <w:t>Deialdi hau Gipuzkoako ALDIZKARI OFIZIALEAN argitaratutako egunaren biharamunetik aurrera aurkeztu ahal izango dira eskaerak; eta horiek aurkezteko epea deialdia egin den urtearen azken egunean amaituko da, deialdi honetarako jarria dagoen aurrekontua amaitzen denean.</w:t>
            </w:r>
          </w:p>
          <w:p w14:paraId="59FB3CE3" w14:textId="77777777" w:rsidR="00C2191F" w:rsidRPr="000B7378" w:rsidRDefault="00C2191F" w:rsidP="001B7397">
            <w:pPr>
              <w:autoSpaceDE w:val="0"/>
              <w:autoSpaceDN w:val="0"/>
              <w:adjustRightInd w:val="0"/>
              <w:jc w:val="both"/>
              <w:rPr>
                <w:rFonts w:cs="Arial"/>
                <w:b w:val="0"/>
                <w:bCs/>
                <w:sz w:val="22"/>
                <w:szCs w:val="22"/>
                <w:lang w:val="eu-ES"/>
              </w:rPr>
            </w:pPr>
          </w:p>
          <w:p w14:paraId="165BB459" w14:textId="77777777" w:rsidR="00C2191F" w:rsidRPr="000B7378" w:rsidRDefault="00547466" w:rsidP="00C2191F">
            <w:pPr>
              <w:numPr>
                <w:ilvl w:val="0"/>
                <w:numId w:val="33"/>
              </w:numPr>
              <w:tabs>
                <w:tab w:val="left" w:pos="284"/>
              </w:tabs>
              <w:autoSpaceDE w:val="0"/>
              <w:autoSpaceDN w:val="0"/>
              <w:adjustRightInd w:val="0"/>
              <w:ind w:left="0" w:firstLine="0"/>
              <w:jc w:val="both"/>
              <w:rPr>
                <w:rFonts w:cs="Arial"/>
                <w:bCs/>
                <w:sz w:val="22"/>
                <w:szCs w:val="22"/>
                <w:lang w:val="eu-ES" w:eastAsia="es-ES_tradnl"/>
              </w:rPr>
            </w:pPr>
            <w:r w:rsidRPr="000B7378">
              <w:rPr>
                <w:sz w:val="22"/>
                <w:szCs w:val="22"/>
                <w:lang w:val="eu-ES" w:eastAsia="es-ES_tradnl"/>
              </w:rPr>
              <w:lastRenderedPageBreak/>
              <w:t>EKARRI BEHARREKO AGIRIAK</w:t>
            </w:r>
          </w:p>
          <w:p w14:paraId="572272AD" w14:textId="77777777" w:rsidR="00C2191F" w:rsidRPr="000B7378" w:rsidRDefault="00C2191F" w:rsidP="001B7397">
            <w:pPr>
              <w:autoSpaceDE w:val="0"/>
              <w:autoSpaceDN w:val="0"/>
              <w:adjustRightInd w:val="0"/>
              <w:jc w:val="both"/>
              <w:rPr>
                <w:rFonts w:cs="Arial"/>
                <w:b w:val="0"/>
                <w:sz w:val="22"/>
                <w:szCs w:val="22"/>
                <w:lang w:val="eu-ES"/>
              </w:rPr>
            </w:pPr>
          </w:p>
          <w:p w14:paraId="5F964777" w14:textId="77777777" w:rsidR="00C2191F" w:rsidRPr="000B7378" w:rsidRDefault="00547466" w:rsidP="001B7397">
            <w:pPr>
              <w:pStyle w:val="Style11"/>
              <w:tabs>
                <w:tab w:val="left" w:pos="821"/>
              </w:tabs>
              <w:spacing w:line="240" w:lineRule="auto"/>
              <w:ind w:firstLine="0"/>
              <w:rPr>
                <w:rStyle w:val="FontStyle47"/>
                <w:sz w:val="22"/>
                <w:szCs w:val="22"/>
                <w:lang w:val="eu-ES"/>
              </w:rPr>
            </w:pPr>
            <w:r w:rsidRPr="000B7378">
              <w:rPr>
                <w:rFonts w:ascii="Arial" w:hAnsi="Arial" w:cs="Arial"/>
                <w:sz w:val="22"/>
                <w:szCs w:val="22"/>
                <w:lang w:val="eu-ES" w:eastAsia="es-ES_tradnl"/>
              </w:rPr>
              <w:t xml:space="preserve">Eskatzaileak behar den moduan egiaztatu beharko ditu ezarritako baldintza bakoitza. </w:t>
            </w:r>
            <w:r w:rsidRPr="000B7378">
              <w:rPr>
                <w:rFonts w:ascii="Arial" w:hAnsi="Arial" w:cs="Arial"/>
                <w:sz w:val="22"/>
                <w:szCs w:val="22"/>
                <w:lang w:val="eu-ES" w:eastAsia="de-DE"/>
              </w:rPr>
              <w:t xml:space="preserve">Diru-laguntza programak arautzen dituzten Oinarri Arauetako 6. </w:t>
            </w:r>
            <w:r w:rsidRPr="000B7378">
              <w:rPr>
                <w:rStyle w:val="FontStyle47"/>
                <w:sz w:val="22"/>
                <w:szCs w:val="22"/>
                <w:lang w:val="eu-ES"/>
              </w:rPr>
              <w:t>Artikuluak xedatzen duen arabera</w:t>
            </w:r>
            <w:r w:rsidRPr="000B7378">
              <w:rPr>
                <w:rFonts w:ascii="Arial" w:hAnsi="Arial" w:cs="Arial"/>
                <w:sz w:val="22"/>
                <w:szCs w:val="22"/>
                <w:lang w:val="eu-ES" w:eastAsia="de-DE"/>
              </w:rPr>
              <w:t xml:space="preserve"> (2023ko otsailaren 10eko Gipuzkoako Aldizkari Ofiziala, 28. </w:t>
            </w:r>
            <w:proofErr w:type="spellStart"/>
            <w:r w:rsidRPr="000B7378">
              <w:rPr>
                <w:rFonts w:ascii="Arial" w:hAnsi="Arial" w:cs="Arial"/>
                <w:sz w:val="22"/>
                <w:szCs w:val="22"/>
                <w:lang w:val="eu-ES" w:eastAsia="de-DE"/>
              </w:rPr>
              <w:t>zb</w:t>
            </w:r>
            <w:proofErr w:type="spellEnd"/>
            <w:r w:rsidRPr="000B7378">
              <w:rPr>
                <w:rFonts w:ascii="Arial" w:hAnsi="Arial" w:cs="Arial"/>
                <w:sz w:val="22"/>
                <w:szCs w:val="22"/>
                <w:lang w:val="eu-ES" w:eastAsia="de-DE"/>
              </w:rPr>
              <w:t>.)</w:t>
            </w:r>
            <w:r w:rsidRPr="000B7378">
              <w:rPr>
                <w:rStyle w:val="FontStyle47"/>
                <w:sz w:val="22"/>
                <w:szCs w:val="22"/>
                <w:lang w:val="eu-ES"/>
              </w:rPr>
              <w:t xml:space="preserve">, Zumarragako Udalak honako baldintza hauek egiaztatuko ditu deialdi honetan ematen dituen dirulaguntzak eskuratzeko, Euskadiko Administrazioen Segurtasunerako eta Elkarreragingarritasunerako Nodotik </w:t>
            </w:r>
            <w:proofErr w:type="spellStart"/>
            <w:r w:rsidRPr="000B7378">
              <w:rPr>
                <w:rStyle w:val="FontStyle47"/>
                <w:sz w:val="22"/>
                <w:szCs w:val="22"/>
                <w:lang w:val="eu-ES"/>
              </w:rPr>
              <w:t>NISAEtik</w:t>
            </w:r>
            <w:proofErr w:type="spellEnd"/>
            <w:r w:rsidRPr="000B7378">
              <w:rPr>
                <w:rStyle w:val="FontStyle47"/>
                <w:sz w:val="22"/>
                <w:szCs w:val="22"/>
                <w:lang w:val="eu-ES"/>
              </w:rPr>
              <w:t xml:space="preserve">, zehazki: </w:t>
            </w:r>
          </w:p>
          <w:p w14:paraId="23407A4C"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38255DC9" w14:textId="77777777" w:rsidR="00E74DD3" w:rsidRPr="000B7378" w:rsidRDefault="00E74DD3" w:rsidP="001B7397">
            <w:pPr>
              <w:pStyle w:val="Style11"/>
              <w:tabs>
                <w:tab w:val="left" w:pos="821"/>
              </w:tabs>
              <w:spacing w:line="240" w:lineRule="auto"/>
              <w:ind w:firstLine="0"/>
              <w:rPr>
                <w:rFonts w:ascii="Arial" w:hAnsi="Arial" w:cs="Arial"/>
                <w:sz w:val="22"/>
                <w:szCs w:val="22"/>
                <w:lang w:val="eu-ES" w:eastAsia="es-ES_tradnl"/>
              </w:rPr>
            </w:pPr>
          </w:p>
          <w:p w14:paraId="7BA075D2" w14:textId="77777777" w:rsidR="00C2191F" w:rsidRPr="000B7378" w:rsidRDefault="00547466"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Pertsona eta/edo entitatearen nortasun-datuen kontsulta eta egiaztapena.</w:t>
            </w:r>
          </w:p>
          <w:p w14:paraId="55D4ECAD"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p>
          <w:p w14:paraId="64889E8F" w14:textId="77777777" w:rsidR="00C2191F" w:rsidRPr="000B7378" w:rsidRDefault="00547466"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Gizarte Segurantzarekiko betebeharrak egunean dituela egiaztapena.</w:t>
            </w:r>
          </w:p>
          <w:p w14:paraId="6837BB7F"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p>
          <w:p w14:paraId="3D20F863" w14:textId="77777777" w:rsidR="00C2191F" w:rsidRPr="000B7378" w:rsidRDefault="00547466"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Foru Ogasunekiko zerga betebeharrak egunean dituela egiaztapena.</w:t>
            </w:r>
          </w:p>
          <w:p w14:paraId="34E5D478"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7014C5A6" w14:textId="77777777" w:rsidR="00C2191F" w:rsidRPr="000B7378" w:rsidRDefault="00547466" w:rsidP="001B7397">
            <w:pPr>
              <w:pStyle w:val="Style11"/>
              <w:tabs>
                <w:tab w:val="left" w:pos="821"/>
              </w:tabs>
              <w:spacing w:line="240" w:lineRule="auto"/>
              <w:ind w:firstLine="0"/>
              <w:rPr>
                <w:rFonts w:ascii="Arial" w:hAnsi="Arial" w:cs="Arial"/>
                <w:sz w:val="22"/>
                <w:szCs w:val="22"/>
                <w:lang w:val="eu-ES" w:eastAsia="es-ES_tradnl"/>
              </w:rPr>
            </w:pPr>
            <w:r w:rsidRPr="000B7378">
              <w:rPr>
                <w:rFonts w:ascii="Arial" w:hAnsi="Arial" w:cs="Arial"/>
                <w:sz w:val="22"/>
                <w:szCs w:val="22"/>
                <w:lang w:val="eu-ES" w:eastAsia="es-ES_tradnl"/>
              </w:rPr>
              <w:t xml:space="preserve">Horrez gain, premiazko egoeran dauden norbanakoentzat edo familientzat laguntzak eskatzen dutenen kasuan, honako datuak ere egiaztatuko ditu Zumarragako Udalak </w:t>
            </w:r>
            <w:proofErr w:type="spellStart"/>
            <w:r w:rsidRPr="000B7378">
              <w:rPr>
                <w:rFonts w:ascii="Arial" w:hAnsi="Arial" w:cs="Arial"/>
                <w:sz w:val="22"/>
                <w:szCs w:val="22"/>
                <w:lang w:val="eu-ES" w:eastAsia="es-ES_tradnl"/>
              </w:rPr>
              <w:t>NISAEtik</w:t>
            </w:r>
            <w:proofErr w:type="spellEnd"/>
            <w:r w:rsidRPr="000B7378">
              <w:rPr>
                <w:rFonts w:ascii="Arial" w:hAnsi="Arial" w:cs="Arial"/>
                <w:sz w:val="22"/>
                <w:szCs w:val="22"/>
                <w:lang w:val="eu-ES" w:eastAsia="es-ES_tradnl"/>
              </w:rPr>
              <w:t>:</w:t>
            </w:r>
          </w:p>
          <w:p w14:paraId="67EF6B23"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66EE050A"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54443CFA" w14:textId="77777777" w:rsidR="00C2191F" w:rsidRPr="000B7378" w:rsidRDefault="00547466" w:rsidP="00C2191F">
            <w:pPr>
              <w:pStyle w:val="Style11"/>
              <w:numPr>
                <w:ilvl w:val="0"/>
                <w:numId w:val="39"/>
              </w:numPr>
              <w:tabs>
                <w:tab w:val="left" w:pos="821"/>
              </w:tabs>
              <w:spacing w:line="240" w:lineRule="auto"/>
              <w:ind w:left="119" w:firstLine="357"/>
              <w:rPr>
                <w:rFonts w:ascii="Arial" w:hAnsi="Arial" w:cs="Arial"/>
                <w:sz w:val="22"/>
                <w:szCs w:val="22"/>
                <w:lang w:val="eu-ES" w:eastAsia="es-ES_tradnl"/>
              </w:rPr>
            </w:pPr>
            <w:r w:rsidRPr="000B7378">
              <w:rPr>
                <w:rFonts w:ascii="Arial" w:hAnsi="Arial" w:cs="Arial"/>
                <w:sz w:val="22"/>
                <w:szCs w:val="22"/>
                <w:lang w:val="eu-ES" w:eastAsia="es-ES_tradnl"/>
              </w:rPr>
              <w:t xml:space="preserve">Egungo diru sarreren kontsulta, bizikidetza unitateko pertsona guztiak kontuan hartuta. Baldin eta bizikidetza unitateko norbaitek ez badu diru-sarrerarik, langabezian </w:t>
            </w:r>
            <w:proofErr w:type="spellStart"/>
            <w:r w:rsidRPr="000B7378">
              <w:rPr>
                <w:rFonts w:ascii="Arial" w:hAnsi="Arial" w:cs="Arial"/>
                <w:sz w:val="22"/>
                <w:szCs w:val="22"/>
                <w:lang w:val="eu-ES" w:eastAsia="es-ES_tradnl"/>
              </w:rPr>
              <w:t>dagoelaren</w:t>
            </w:r>
            <w:proofErr w:type="spellEnd"/>
            <w:r w:rsidRPr="000B7378">
              <w:rPr>
                <w:rFonts w:ascii="Arial" w:hAnsi="Arial" w:cs="Arial"/>
                <w:sz w:val="22"/>
                <w:szCs w:val="22"/>
                <w:lang w:val="eu-ES" w:eastAsia="es-ES_tradnl"/>
              </w:rPr>
              <w:t xml:space="preserve"> egiaztapena eta enplegu eskatzaile bezala izen-ematearena.</w:t>
            </w:r>
          </w:p>
          <w:p w14:paraId="58E435AF" w14:textId="77777777" w:rsidR="00C2191F" w:rsidRPr="000B7378" w:rsidRDefault="00C2191F" w:rsidP="001B7397">
            <w:pPr>
              <w:pStyle w:val="Style11"/>
              <w:tabs>
                <w:tab w:val="left" w:pos="821"/>
              </w:tabs>
              <w:spacing w:line="240" w:lineRule="auto"/>
              <w:ind w:left="476" w:firstLine="0"/>
              <w:rPr>
                <w:rFonts w:ascii="Arial" w:hAnsi="Arial" w:cs="Arial"/>
                <w:sz w:val="22"/>
                <w:szCs w:val="22"/>
                <w:lang w:val="eu-ES" w:eastAsia="es-ES_tradnl"/>
              </w:rPr>
            </w:pPr>
          </w:p>
          <w:p w14:paraId="45EC65DF" w14:textId="77777777" w:rsidR="00C2191F" w:rsidRPr="000B7378" w:rsidRDefault="00547466"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t>Bizikidetza unitatearen errolda historikoaren kontsulta.</w:t>
            </w:r>
          </w:p>
          <w:p w14:paraId="190CFA0D"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21E176A1" w14:textId="77777777" w:rsidR="00C2191F" w:rsidRPr="000B7378" w:rsidRDefault="00547466"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t>Eskatzailearen eta bizikideen ondasun higigarri eta higiezinen egiaztapena.</w:t>
            </w:r>
          </w:p>
          <w:p w14:paraId="6190B0EA" w14:textId="77777777" w:rsidR="00C2191F" w:rsidRPr="000B7378" w:rsidRDefault="00C2191F" w:rsidP="001B7397">
            <w:pPr>
              <w:pStyle w:val="Style11"/>
              <w:tabs>
                <w:tab w:val="left" w:pos="821"/>
              </w:tabs>
              <w:spacing w:line="240" w:lineRule="auto"/>
              <w:ind w:left="119" w:firstLine="0"/>
              <w:rPr>
                <w:rFonts w:ascii="Arial" w:hAnsi="Arial" w:cs="Arial"/>
                <w:sz w:val="22"/>
                <w:szCs w:val="22"/>
                <w:lang w:val="eu-ES" w:eastAsia="es-ES_tradnl"/>
              </w:rPr>
            </w:pPr>
          </w:p>
          <w:p w14:paraId="06DFE437" w14:textId="77777777" w:rsidR="00C2191F" w:rsidRPr="000B7378" w:rsidRDefault="00547466"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lastRenderedPageBreak/>
              <w:t>Etxebideko eskaeraren erregistroa.</w:t>
            </w:r>
          </w:p>
          <w:p w14:paraId="5642D856" w14:textId="77777777" w:rsidR="00C2191F" w:rsidRPr="000B7378" w:rsidRDefault="00C2191F" w:rsidP="001B7397">
            <w:pPr>
              <w:widowControl w:val="0"/>
              <w:jc w:val="both"/>
              <w:rPr>
                <w:rStyle w:val="FontStyle47"/>
                <w:b w:val="0"/>
                <w:bCs/>
                <w:iCs/>
                <w:sz w:val="22"/>
                <w:szCs w:val="22"/>
                <w:lang w:val="eu-ES" w:eastAsia="en-US"/>
              </w:rPr>
            </w:pPr>
          </w:p>
          <w:p w14:paraId="5D724A96" w14:textId="77777777" w:rsidR="00C2191F" w:rsidRPr="000B7378" w:rsidRDefault="00547466"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Udalak berak zuzenean ofizioz jasoko ditu Zumarragako Udalaren zergen eta zehapenen ordainketan egunean egoteari buruzko datuak, baita udalerrian erroldatuta egotearen datuak ere.</w:t>
            </w:r>
          </w:p>
          <w:p w14:paraId="04A43330" w14:textId="77777777" w:rsidR="00C2191F" w:rsidRPr="000B7378" w:rsidRDefault="00C2191F" w:rsidP="001B7397">
            <w:pPr>
              <w:widowControl w:val="0"/>
              <w:jc w:val="both"/>
              <w:rPr>
                <w:rStyle w:val="FontStyle47"/>
                <w:b w:val="0"/>
                <w:bCs/>
                <w:iCs/>
                <w:sz w:val="22"/>
                <w:szCs w:val="22"/>
                <w:lang w:val="eu-ES" w:eastAsia="en-US"/>
              </w:rPr>
            </w:pPr>
          </w:p>
          <w:p w14:paraId="2A4C71FC" w14:textId="77777777" w:rsidR="00C2191F" w:rsidRPr="000B7378" w:rsidRDefault="00C2191F" w:rsidP="001B7397">
            <w:pPr>
              <w:widowControl w:val="0"/>
              <w:jc w:val="both"/>
              <w:rPr>
                <w:rStyle w:val="FontStyle47"/>
                <w:b w:val="0"/>
                <w:bCs/>
                <w:iCs/>
                <w:sz w:val="22"/>
                <w:szCs w:val="22"/>
                <w:lang w:val="eu-ES" w:eastAsia="en-US"/>
              </w:rPr>
            </w:pPr>
          </w:p>
          <w:p w14:paraId="51BD9734" w14:textId="77777777" w:rsidR="00C2191F" w:rsidRPr="000B7378" w:rsidRDefault="00547466"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715E8ABE" w14:textId="77777777" w:rsidR="00C2191F" w:rsidRPr="000B7378" w:rsidRDefault="00C2191F" w:rsidP="001B7397">
            <w:pPr>
              <w:widowControl w:val="0"/>
              <w:jc w:val="both"/>
              <w:rPr>
                <w:rStyle w:val="FontStyle47"/>
                <w:b w:val="0"/>
                <w:bCs/>
                <w:iCs/>
                <w:sz w:val="22"/>
                <w:szCs w:val="22"/>
                <w:lang w:val="eu-ES" w:eastAsia="en-US"/>
              </w:rPr>
            </w:pPr>
          </w:p>
          <w:p w14:paraId="52FD8798" w14:textId="77777777" w:rsidR="00C2191F" w:rsidRPr="000B7378" w:rsidRDefault="00547466"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Kasu horretan, interesdunak ukatze horren arrazoiak justifikatu beharko lituzke eta dagozkion datuak edo dokumentuak aurkeztu (2016/679 (EB) Araudia, Datuen Babeserako 21. artikulua).</w:t>
            </w:r>
          </w:p>
          <w:p w14:paraId="6347B3B3" w14:textId="77777777" w:rsidR="00C2191F" w:rsidRDefault="00C2191F" w:rsidP="001B7397">
            <w:pPr>
              <w:widowControl w:val="0"/>
              <w:jc w:val="both"/>
              <w:rPr>
                <w:rStyle w:val="FontStyle47"/>
                <w:b w:val="0"/>
                <w:bCs/>
                <w:iCs/>
                <w:sz w:val="22"/>
                <w:szCs w:val="22"/>
                <w:lang w:val="eu-ES" w:eastAsia="en-US"/>
              </w:rPr>
            </w:pPr>
          </w:p>
          <w:p w14:paraId="398D15AE" w14:textId="77777777" w:rsidR="008E1C46" w:rsidRPr="000B7378" w:rsidRDefault="008E1C46" w:rsidP="001B7397">
            <w:pPr>
              <w:widowControl w:val="0"/>
              <w:jc w:val="both"/>
              <w:rPr>
                <w:rStyle w:val="FontStyle47"/>
                <w:b w:val="0"/>
                <w:bCs/>
                <w:iCs/>
                <w:sz w:val="22"/>
                <w:szCs w:val="22"/>
                <w:lang w:val="eu-ES" w:eastAsia="en-US"/>
              </w:rPr>
            </w:pPr>
          </w:p>
          <w:p w14:paraId="50C5BFEE" w14:textId="77777777" w:rsidR="00C2191F" w:rsidRPr="000B7378" w:rsidRDefault="00547466"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Horrez gain honakoa aurkeztu beharko dute:</w:t>
            </w:r>
          </w:p>
          <w:p w14:paraId="4D60E880" w14:textId="77777777" w:rsidR="00C2191F" w:rsidRPr="000B7378" w:rsidRDefault="00C2191F" w:rsidP="001B7397">
            <w:pPr>
              <w:widowControl w:val="0"/>
              <w:jc w:val="both"/>
              <w:rPr>
                <w:rStyle w:val="FontStyle47"/>
                <w:b w:val="0"/>
                <w:bCs/>
                <w:iCs/>
                <w:sz w:val="22"/>
                <w:szCs w:val="22"/>
                <w:lang w:val="eu-ES" w:eastAsia="en-US"/>
              </w:rPr>
            </w:pPr>
          </w:p>
          <w:p w14:paraId="19C44494" w14:textId="77777777" w:rsidR="00C2191F" w:rsidRPr="000B7378" w:rsidRDefault="00547466"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Hipoteka mailegua: azken hilabeteko ordainketaren agiria eta gaur egungo egoeraren bankuko ziurtagiria (ordaintzako gelditzen den diru eta hilabete kopurua), hala badagokio.</w:t>
            </w:r>
          </w:p>
          <w:p w14:paraId="19879F96" w14:textId="77777777" w:rsidR="00C2191F" w:rsidRPr="000B7378" w:rsidRDefault="00C2191F" w:rsidP="001B7397">
            <w:pPr>
              <w:widowControl w:val="0"/>
              <w:jc w:val="both"/>
              <w:rPr>
                <w:rStyle w:val="FontStyle47"/>
                <w:b w:val="0"/>
                <w:bCs/>
                <w:iCs/>
                <w:sz w:val="22"/>
                <w:szCs w:val="22"/>
                <w:lang w:val="eu-ES" w:eastAsia="en-US"/>
              </w:rPr>
            </w:pPr>
          </w:p>
          <w:p w14:paraId="0301EB5A" w14:textId="77777777" w:rsidR="00C2191F" w:rsidRPr="000B7378" w:rsidRDefault="00547466"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Laguntza eskatzen duen gastuen aurrekontuak.</w:t>
            </w:r>
          </w:p>
          <w:p w14:paraId="7BAE9576" w14:textId="77777777" w:rsidR="00C2191F" w:rsidRPr="000B7378" w:rsidRDefault="00C2191F" w:rsidP="001B7397">
            <w:pPr>
              <w:widowControl w:val="0"/>
              <w:jc w:val="both"/>
              <w:rPr>
                <w:rStyle w:val="FontStyle47"/>
                <w:b w:val="0"/>
                <w:bCs/>
                <w:iCs/>
                <w:sz w:val="22"/>
                <w:szCs w:val="22"/>
                <w:lang w:val="eu-ES" w:eastAsia="en-US"/>
              </w:rPr>
            </w:pPr>
          </w:p>
          <w:p w14:paraId="73A8D1CB" w14:textId="77777777" w:rsidR="00C2191F" w:rsidRPr="000B7378" w:rsidRDefault="00547466"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Eskaera lehen aldiz egiten dutenek edo, edozein arrazoi dela medio, egoera aldaketa bat dutenek:</w:t>
            </w:r>
          </w:p>
          <w:p w14:paraId="2E854851" w14:textId="77777777" w:rsidR="00C2191F" w:rsidRPr="000B7378" w:rsidRDefault="00C2191F" w:rsidP="001B7397">
            <w:pPr>
              <w:widowControl w:val="0"/>
              <w:jc w:val="both"/>
              <w:rPr>
                <w:rStyle w:val="FontStyle47"/>
                <w:b w:val="0"/>
                <w:bCs/>
                <w:iCs/>
                <w:sz w:val="22"/>
                <w:szCs w:val="22"/>
                <w:lang w:val="eu-ES" w:eastAsia="en-US"/>
              </w:rPr>
            </w:pPr>
          </w:p>
          <w:p w14:paraId="4A3410BC" w14:textId="77777777" w:rsidR="00C2191F" w:rsidRPr="000B7378" w:rsidRDefault="00547466"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Banantze-epaia eta, hala badagokio, hitzarmen arautzailea.</w:t>
            </w:r>
          </w:p>
          <w:p w14:paraId="4A72D6CF" w14:textId="77777777" w:rsidR="00C2191F" w:rsidRPr="000B7378" w:rsidRDefault="00C2191F" w:rsidP="001B7397">
            <w:pPr>
              <w:widowControl w:val="0"/>
              <w:jc w:val="both"/>
              <w:rPr>
                <w:rStyle w:val="FontStyle47"/>
                <w:b w:val="0"/>
                <w:bCs/>
                <w:iCs/>
                <w:sz w:val="22"/>
                <w:szCs w:val="22"/>
                <w:lang w:val="eu-ES" w:eastAsia="en-US"/>
              </w:rPr>
            </w:pPr>
          </w:p>
          <w:p w14:paraId="32A7AD39" w14:textId="77777777" w:rsidR="00C2191F" w:rsidRPr="000B7378" w:rsidRDefault="00547466"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Familia-unitateko kide guztien jatorrizko herrialdekoa ondasun higigarri eta higiezin ziurtagiriak edo eskatu izanaren zineko aitorpena, 2 urterako baliozkotasunarekin.</w:t>
            </w:r>
          </w:p>
          <w:p w14:paraId="65AD3E5E" w14:textId="77777777" w:rsidR="00C2191F" w:rsidRPr="000B7378" w:rsidRDefault="00C2191F" w:rsidP="001B7397">
            <w:pPr>
              <w:widowControl w:val="0"/>
              <w:jc w:val="both"/>
              <w:rPr>
                <w:rStyle w:val="FontStyle47"/>
                <w:b w:val="0"/>
                <w:bCs/>
                <w:iCs/>
                <w:sz w:val="22"/>
                <w:szCs w:val="22"/>
                <w:lang w:val="eu-ES" w:eastAsia="en-US"/>
              </w:rPr>
            </w:pPr>
          </w:p>
          <w:p w14:paraId="423E941C" w14:textId="77777777" w:rsidR="00C2191F" w:rsidRPr="000B7378" w:rsidRDefault="00547466"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lastRenderedPageBreak/>
              <w:t>Etxebizitza alokairuaren kontratua eta ordainketa ziurtagiria (alokairua, azpierrentamendua, ostatua…).</w:t>
            </w:r>
          </w:p>
          <w:p w14:paraId="75C4C897" w14:textId="77777777" w:rsidR="00C2191F" w:rsidRPr="000B7378" w:rsidRDefault="00C2191F" w:rsidP="001B7397">
            <w:pPr>
              <w:widowControl w:val="0"/>
              <w:jc w:val="both"/>
              <w:rPr>
                <w:rStyle w:val="FontStyle47"/>
                <w:b w:val="0"/>
                <w:bCs/>
                <w:iCs/>
                <w:sz w:val="22"/>
                <w:szCs w:val="22"/>
                <w:lang w:val="eu-ES" w:eastAsia="en-US"/>
              </w:rPr>
            </w:pPr>
          </w:p>
          <w:p w14:paraId="19504191" w14:textId="77777777" w:rsidR="00C2191F" w:rsidRPr="000B7378" w:rsidRDefault="00547466" w:rsidP="00C2191F">
            <w:pPr>
              <w:widowControl w:val="0"/>
              <w:numPr>
                <w:ilvl w:val="0"/>
                <w:numId w:val="39"/>
              </w:numPr>
              <w:ind w:left="0" w:firstLine="0"/>
              <w:jc w:val="both"/>
              <w:rPr>
                <w:rFonts w:cs="Arial"/>
                <w:b w:val="0"/>
                <w:bCs/>
                <w:iCs/>
                <w:sz w:val="22"/>
                <w:szCs w:val="22"/>
                <w:lang w:val="eu-ES" w:eastAsia="en-US"/>
              </w:rPr>
            </w:pPr>
            <w:r w:rsidRPr="000B7378">
              <w:rPr>
                <w:rStyle w:val="FontStyle47"/>
                <w:b w:val="0"/>
                <w:bCs/>
                <w:iCs/>
                <w:sz w:val="22"/>
                <w:szCs w:val="22"/>
                <w:lang w:val="eu-ES" w:eastAsia="en-US"/>
              </w:rPr>
              <w:t>Eskatzailearen izenean dauden kontu korronte guztien azken 6 hilabetetako banku mugimenduak.</w:t>
            </w:r>
          </w:p>
          <w:p w14:paraId="36F02321" w14:textId="77777777" w:rsidR="00C2191F" w:rsidRPr="000B7378" w:rsidRDefault="00C2191F" w:rsidP="001B7397">
            <w:pPr>
              <w:autoSpaceDE w:val="0"/>
              <w:autoSpaceDN w:val="0"/>
              <w:adjustRightInd w:val="0"/>
              <w:jc w:val="both"/>
              <w:rPr>
                <w:rFonts w:cs="Arial"/>
                <w:b w:val="0"/>
                <w:sz w:val="22"/>
                <w:szCs w:val="22"/>
                <w:lang w:val="eu-ES"/>
              </w:rPr>
            </w:pPr>
          </w:p>
          <w:p w14:paraId="35807F75" w14:textId="77777777" w:rsidR="00C2191F" w:rsidRPr="000B7378" w:rsidRDefault="00547466" w:rsidP="00C2191F">
            <w:pPr>
              <w:numPr>
                <w:ilvl w:val="0"/>
                <w:numId w:val="33"/>
              </w:numPr>
              <w:autoSpaceDE w:val="0"/>
              <w:autoSpaceDN w:val="0"/>
              <w:adjustRightInd w:val="0"/>
              <w:ind w:left="284" w:hanging="284"/>
              <w:jc w:val="both"/>
              <w:rPr>
                <w:rFonts w:cs="Arial"/>
                <w:sz w:val="22"/>
                <w:szCs w:val="22"/>
                <w:lang w:val="eu-ES"/>
              </w:rPr>
            </w:pPr>
            <w:r w:rsidRPr="000B7378">
              <w:rPr>
                <w:rFonts w:cs="Arial"/>
                <w:sz w:val="22"/>
                <w:szCs w:val="22"/>
                <w:lang w:val="eu-ES"/>
              </w:rPr>
              <w:t>ERABAKIA</w:t>
            </w:r>
          </w:p>
          <w:p w14:paraId="1DA67682" w14:textId="77777777" w:rsidR="00C2191F" w:rsidRPr="000B7378" w:rsidRDefault="00C2191F" w:rsidP="001B7397">
            <w:pPr>
              <w:autoSpaceDE w:val="0"/>
              <w:autoSpaceDN w:val="0"/>
              <w:adjustRightInd w:val="0"/>
              <w:jc w:val="both"/>
              <w:rPr>
                <w:rFonts w:cs="Arial"/>
                <w:b w:val="0"/>
                <w:sz w:val="22"/>
                <w:szCs w:val="22"/>
                <w:lang w:val="eu-ES"/>
              </w:rPr>
            </w:pPr>
          </w:p>
          <w:p w14:paraId="161D2C40"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Aurkeztutako eskabidea izapidetzea Zumarragako Udalaren Gizarte Zerbitzuetako sailari dagokio.</w:t>
            </w:r>
          </w:p>
          <w:p w14:paraId="7837509D" w14:textId="77777777" w:rsidR="00C2191F" w:rsidRPr="000B7378" w:rsidRDefault="00C2191F" w:rsidP="001B7397">
            <w:pPr>
              <w:jc w:val="both"/>
              <w:rPr>
                <w:rFonts w:cs="Arial"/>
                <w:b w:val="0"/>
                <w:sz w:val="22"/>
                <w:szCs w:val="22"/>
                <w:lang w:val="eu-ES"/>
              </w:rPr>
            </w:pPr>
          </w:p>
          <w:p w14:paraId="7D1C8E2B" w14:textId="77777777" w:rsidR="00C2191F" w:rsidRPr="000B7378" w:rsidRDefault="00C2191F" w:rsidP="001B7397">
            <w:pPr>
              <w:jc w:val="both"/>
              <w:rPr>
                <w:rFonts w:cs="Arial"/>
                <w:b w:val="0"/>
                <w:sz w:val="22"/>
                <w:szCs w:val="22"/>
                <w:lang w:val="eu-ES"/>
              </w:rPr>
            </w:pPr>
          </w:p>
          <w:p w14:paraId="4B8700A1"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Kasu bakoitza bere gain hartu duen Gizarte Zerbitzuetako saileko teknikariak egingo du dagokion txostena.</w:t>
            </w:r>
          </w:p>
          <w:p w14:paraId="153007D1" w14:textId="77777777" w:rsidR="00C2191F" w:rsidRPr="000B7378" w:rsidRDefault="00C2191F" w:rsidP="001B7397">
            <w:pPr>
              <w:jc w:val="both"/>
              <w:rPr>
                <w:rFonts w:cs="Arial"/>
                <w:b w:val="0"/>
                <w:sz w:val="22"/>
                <w:szCs w:val="22"/>
                <w:lang w:val="eu-ES"/>
              </w:rPr>
            </w:pPr>
          </w:p>
          <w:p w14:paraId="6EA8A2E8" w14:textId="77777777" w:rsidR="00C2191F" w:rsidRDefault="00C2191F" w:rsidP="001B7397">
            <w:pPr>
              <w:jc w:val="both"/>
              <w:rPr>
                <w:rFonts w:cs="Arial"/>
                <w:b w:val="0"/>
                <w:sz w:val="22"/>
                <w:szCs w:val="22"/>
                <w:lang w:val="eu-ES"/>
              </w:rPr>
            </w:pPr>
          </w:p>
          <w:p w14:paraId="051BA8B7" w14:textId="77777777" w:rsidR="008E1C46" w:rsidRPr="000B7378" w:rsidRDefault="008E1C46" w:rsidP="001B7397">
            <w:pPr>
              <w:jc w:val="both"/>
              <w:rPr>
                <w:rFonts w:cs="Arial"/>
                <w:b w:val="0"/>
                <w:sz w:val="22"/>
                <w:szCs w:val="22"/>
                <w:lang w:val="eu-ES"/>
              </w:rPr>
            </w:pPr>
          </w:p>
          <w:p w14:paraId="567E9125"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Espedientea, emateko zenbatekoa kontuan harturik, Dekretu bidez ebatziko da.</w:t>
            </w:r>
          </w:p>
          <w:p w14:paraId="509323D0" w14:textId="77777777" w:rsidR="00C2191F" w:rsidRPr="000B7378" w:rsidRDefault="00C2191F" w:rsidP="001B7397">
            <w:pPr>
              <w:jc w:val="both"/>
              <w:rPr>
                <w:rFonts w:cs="Arial"/>
                <w:b w:val="0"/>
                <w:sz w:val="22"/>
                <w:szCs w:val="22"/>
                <w:lang w:val="eu-ES"/>
              </w:rPr>
            </w:pPr>
          </w:p>
          <w:p w14:paraId="37D1C791"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Ebazpena emateko epea gehienez bi hilabetekoa izango da, eskaerak aurkeztutako hurrengo egunetik kontatzen hasita. Behin epe hori igarota, laguntzaren eskaera atzera bota dela ulertuko da berariazko ebazpena ematen ez bada, Administrazio Prozedura Erkidearen inguruko urriaren 1eko 39/2015 Legearen 24.1 artikuluan ezarritakoaren ondorioetarako.</w:t>
            </w:r>
          </w:p>
          <w:p w14:paraId="05E1D9D3" w14:textId="77777777" w:rsidR="00C2191F" w:rsidRPr="000B7378" w:rsidRDefault="00C2191F" w:rsidP="001B7397">
            <w:pPr>
              <w:jc w:val="both"/>
              <w:rPr>
                <w:rFonts w:cs="Arial"/>
                <w:b w:val="0"/>
                <w:sz w:val="22"/>
                <w:szCs w:val="22"/>
                <w:lang w:val="eu-ES"/>
              </w:rPr>
            </w:pPr>
          </w:p>
          <w:p w14:paraId="5959E9C4" w14:textId="45716636" w:rsidR="00C2191F" w:rsidRPr="000B7378" w:rsidRDefault="00547466" w:rsidP="00E74DD3">
            <w:pPr>
              <w:jc w:val="both"/>
              <w:rPr>
                <w:rFonts w:cs="Arial"/>
                <w:b w:val="0"/>
                <w:sz w:val="22"/>
                <w:szCs w:val="22"/>
                <w:lang w:val="eu-ES"/>
              </w:rPr>
            </w:pPr>
            <w:r w:rsidRPr="000B7378">
              <w:rPr>
                <w:rFonts w:cs="Arial"/>
                <w:b w:val="0"/>
                <w:sz w:val="22"/>
                <w:szCs w:val="22"/>
                <w:lang w:val="eu-ES"/>
              </w:rPr>
              <w:t>Baiezko ebazpena, edo, horrela badagokio ezezkoa, ematen duen egunetik zenbatzen hasita hamar eguneko epearen barruan jakinaraziko dio udalak eskatzaileari.</w:t>
            </w:r>
          </w:p>
          <w:p w14:paraId="670A8F56" w14:textId="77777777" w:rsidR="00E74DD3" w:rsidRPr="000B7378" w:rsidRDefault="00E74DD3" w:rsidP="00E74DD3">
            <w:pPr>
              <w:jc w:val="both"/>
              <w:rPr>
                <w:rFonts w:cs="Arial"/>
                <w:b w:val="0"/>
                <w:sz w:val="22"/>
                <w:szCs w:val="22"/>
                <w:lang w:val="eu-ES"/>
              </w:rPr>
            </w:pPr>
          </w:p>
          <w:p w14:paraId="6969F56B" w14:textId="77777777" w:rsidR="00C2191F" w:rsidRPr="000B7378" w:rsidRDefault="00C2191F" w:rsidP="001B7397">
            <w:pPr>
              <w:autoSpaceDE w:val="0"/>
              <w:autoSpaceDN w:val="0"/>
              <w:adjustRightInd w:val="0"/>
              <w:jc w:val="both"/>
              <w:rPr>
                <w:rFonts w:cs="Arial"/>
                <w:sz w:val="22"/>
                <w:szCs w:val="22"/>
                <w:lang w:val="eu-ES"/>
              </w:rPr>
            </w:pPr>
          </w:p>
          <w:p w14:paraId="20F8F552" w14:textId="77777777" w:rsidR="00C2191F" w:rsidRPr="000B7378" w:rsidRDefault="00C2191F" w:rsidP="001B7397">
            <w:pPr>
              <w:autoSpaceDE w:val="0"/>
              <w:autoSpaceDN w:val="0"/>
              <w:adjustRightInd w:val="0"/>
              <w:jc w:val="both"/>
              <w:rPr>
                <w:rFonts w:cs="Arial"/>
                <w:sz w:val="22"/>
                <w:szCs w:val="22"/>
                <w:lang w:val="eu-ES"/>
              </w:rPr>
            </w:pPr>
          </w:p>
          <w:p w14:paraId="09E81067" w14:textId="77777777" w:rsidR="00C2191F" w:rsidRPr="000B7378" w:rsidRDefault="00547466" w:rsidP="00C2191F">
            <w:pPr>
              <w:numPr>
                <w:ilvl w:val="0"/>
                <w:numId w:val="33"/>
              </w:numPr>
              <w:tabs>
                <w:tab w:val="left" w:pos="312"/>
              </w:tabs>
              <w:ind w:left="0" w:firstLine="0"/>
              <w:rPr>
                <w:sz w:val="22"/>
                <w:szCs w:val="22"/>
                <w:lang w:val="eu-ES" w:eastAsia="es-ES_tradnl"/>
              </w:rPr>
            </w:pPr>
            <w:r w:rsidRPr="000B7378">
              <w:rPr>
                <w:sz w:val="22"/>
                <w:szCs w:val="22"/>
                <w:lang w:val="eu-ES" w:eastAsia="es-ES_tradnl"/>
              </w:rPr>
              <w:t>ESKAERAK BALORATZEKO IRIZPIDEAK</w:t>
            </w:r>
          </w:p>
          <w:p w14:paraId="26C9E914" w14:textId="77777777" w:rsidR="00C2191F" w:rsidRPr="000B7378" w:rsidRDefault="00C2191F" w:rsidP="001B7397">
            <w:pPr>
              <w:autoSpaceDE w:val="0"/>
              <w:autoSpaceDN w:val="0"/>
              <w:adjustRightInd w:val="0"/>
              <w:jc w:val="both"/>
              <w:rPr>
                <w:rFonts w:cs="Arial"/>
                <w:b w:val="0"/>
                <w:sz w:val="22"/>
                <w:szCs w:val="22"/>
                <w:lang w:val="eu-ES"/>
              </w:rPr>
            </w:pPr>
          </w:p>
          <w:p w14:paraId="2AFF7DCE"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 xml:space="preserve">Udaleko gizarte zerbitzuek baieztatuko dituzte, dagozkien bideak erabilita, eskatzaileen egoera ekonomikoa, lanekoa edota soziala, eta baita diru laguntzei </w:t>
            </w:r>
            <w:r w:rsidRPr="000B7378">
              <w:rPr>
                <w:rFonts w:cs="Arial"/>
                <w:b w:val="0"/>
                <w:sz w:val="22"/>
                <w:szCs w:val="22"/>
                <w:lang w:val="eu-ES"/>
              </w:rPr>
              <w:lastRenderedPageBreak/>
              <w:t>emaniko erabilera ere.</w:t>
            </w:r>
          </w:p>
          <w:p w14:paraId="268A2400" w14:textId="77777777" w:rsidR="00C2191F" w:rsidRPr="000B7378" w:rsidRDefault="00C2191F" w:rsidP="001B7397">
            <w:pPr>
              <w:jc w:val="both"/>
              <w:rPr>
                <w:rFonts w:cs="Arial"/>
                <w:b w:val="0"/>
                <w:sz w:val="22"/>
                <w:szCs w:val="22"/>
                <w:lang w:val="eu-ES"/>
              </w:rPr>
            </w:pPr>
          </w:p>
          <w:p w14:paraId="1C93D783"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Nahitaezko balorazio profesionala behar dute, erreferentziazko gizarte-langileak egindako beharren hasierako balorazioan oinarrituta.</w:t>
            </w:r>
          </w:p>
          <w:p w14:paraId="6EBF8950" w14:textId="77777777" w:rsidR="00C2191F" w:rsidRPr="000B7378" w:rsidRDefault="00C2191F" w:rsidP="001B7397">
            <w:pPr>
              <w:jc w:val="both"/>
              <w:rPr>
                <w:rFonts w:cs="Arial"/>
                <w:b w:val="0"/>
                <w:sz w:val="22"/>
                <w:szCs w:val="22"/>
                <w:lang w:val="eu-ES"/>
              </w:rPr>
            </w:pPr>
          </w:p>
          <w:p w14:paraId="4503C244" w14:textId="77777777" w:rsidR="00C2191F" w:rsidRPr="000B7378" w:rsidRDefault="00C2191F" w:rsidP="001B7397">
            <w:pPr>
              <w:autoSpaceDE w:val="0"/>
              <w:autoSpaceDN w:val="0"/>
              <w:adjustRightInd w:val="0"/>
              <w:jc w:val="both"/>
              <w:rPr>
                <w:rFonts w:cs="Arial"/>
                <w:bCs/>
                <w:sz w:val="22"/>
                <w:szCs w:val="22"/>
                <w:lang w:val="eu-ES"/>
              </w:rPr>
            </w:pPr>
          </w:p>
          <w:p w14:paraId="3C407C73" w14:textId="77777777" w:rsidR="00C2191F" w:rsidRPr="000B7378" w:rsidRDefault="00547466" w:rsidP="00C2191F">
            <w:pPr>
              <w:numPr>
                <w:ilvl w:val="0"/>
                <w:numId w:val="33"/>
              </w:numPr>
              <w:tabs>
                <w:tab w:val="left" w:pos="312"/>
              </w:tabs>
              <w:ind w:left="0" w:firstLine="0"/>
              <w:jc w:val="both"/>
              <w:rPr>
                <w:sz w:val="22"/>
                <w:szCs w:val="22"/>
                <w:lang w:val="eu-ES" w:eastAsia="es-ES_tradnl"/>
              </w:rPr>
            </w:pPr>
            <w:r w:rsidRPr="000B7378">
              <w:rPr>
                <w:sz w:val="22"/>
                <w:szCs w:val="22"/>
                <w:lang w:val="eu-ES" w:eastAsia="es-ES_tradnl"/>
              </w:rPr>
              <w:t xml:space="preserve">EMANGO DIREN GEHIENGO ZENBATEKOAK ETA IRIZPIDEAK                                                          </w:t>
            </w:r>
          </w:p>
          <w:p w14:paraId="5B5790D1" w14:textId="77777777" w:rsidR="00C2191F" w:rsidRPr="000B7378" w:rsidRDefault="00C2191F" w:rsidP="001B7397">
            <w:pPr>
              <w:autoSpaceDE w:val="0"/>
              <w:autoSpaceDN w:val="0"/>
              <w:adjustRightInd w:val="0"/>
              <w:jc w:val="both"/>
              <w:rPr>
                <w:rFonts w:cs="Arial"/>
                <w:bCs/>
                <w:sz w:val="22"/>
                <w:szCs w:val="22"/>
                <w:lang w:val="eu-ES"/>
              </w:rPr>
            </w:pPr>
          </w:p>
          <w:p w14:paraId="495B946A" w14:textId="35310B5B" w:rsidR="00C2191F" w:rsidRPr="000B7378" w:rsidRDefault="00547466" w:rsidP="001B7397">
            <w:pPr>
              <w:jc w:val="both"/>
              <w:rPr>
                <w:rFonts w:cs="Arial"/>
                <w:b w:val="0"/>
                <w:sz w:val="22"/>
                <w:szCs w:val="22"/>
                <w:lang w:val="eu-ES"/>
              </w:rPr>
            </w:pPr>
            <w:r w:rsidRPr="000B7378">
              <w:rPr>
                <w:rFonts w:cs="Arial"/>
                <w:b w:val="0"/>
                <w:sz w:val="22"/>
                <w:szCs w:val="22"/>
                <w:lang w:val="eu-ES"/>
              </w:rPr>
              <w:t xml:space="preserve">Deialdi honen zenbateko osoa </w:t>
            </w:r>
            <w:r w:rsidR="001926F3">
              <w:rPr>
                <w:rFonts w:cs="Arial"/>
                <w:b w:val="0"/>
                <w:sz w:val="22"/>
                <w:szCs w:val="22"/>
                <w:lang w:val="eu-ES"/>
              </w:rPr>
              <w:t>35</w:t>
            </w:r>
            <w:r w:rsidRPr="000B7378">
              <w:rPr>
                <w:rFonts w:cs="Arial"/>
                <w:b w:val="0"/>
                <w:sz w:val="22"/>
                <w:szCs w:val="22"/>
                <w:lang w:val="eu-ES"/>
              </w:rPr>
              <w:t>.000 €</w:t>
            </w:r>
            <w:proofErr w:type="spellStart"/>
            <w:r w:rsidRPr="000B7378">
              <w:rPr>
                <w:rFonts w:cs="Arial"/>
                <w:b w:val="0"/>
                <w:sz w:val="22"/>
                <w:szCs w:val="22"/>
                <w:lang w:val="eu-ES"/>
              </w:rPr>
              <w:t>koa</w:t>
            </w:r>
            <w:proofErr w:type="spellEnd"/>
            <w:r w:rsidRPr="000B7378">
              <w:rPr>
                <w:rFonts w:cs="Arial"/>
                <w:b w:val="0"/>
                <w:sz w:val="22"/>
                <w:szCs w:val="22"/>
                <w:lang w:val="eu-ES"/>
              </w:rPr>
              <w:t xml:space="preserve"> da eta 0213 480 231-</w:t>
            </w:r>
            <w:r w:rsidR="00E74DD3" w:rsidRPr="000B7378">
              <w:rPr>
                <w:rFonts w:cs="Arial"/>
                <w:b w:val="0"/>
                <w:sz w:val="22"/>
                <w:szCs w:val="22"/>
                <w:lang w:val="eu-ES"/>
              </w:rPr>
              <w:t>3</w:t>
            </w:r>
            <w:r w:rsidRPr="000B7378">
              <w:rPr>
                <w:rFonts w:cs="Arial"/>
                <w:b w:val="0"/>
                <w:sz w:val="22"/>
                <w:szCs w:val="22"/>
                <w:lang w:val="eu-ES"/>
              </w:rPr>
              <w:t>0 01 148 diru-atalaren kontura finantzatuko da.</w:t>
            </w:r>
          </w:p>
          <w:p w14:paraId="5CC283CB" w14:textId="77777777" w:rsidR="00C2191F" w:rsidRDefault="00C2191F" w:rsidP="001B7397">
            <w:pPr>
              <w:jc w:val="both"/>
              <w:rPr>
                <w:rFonts w:cs="Arial"/>
                <w:b w:val="0"/>
                <w:sz w:val="22"/>
                <w:szCs w:val="22"/>
                <w:lang w:val="eu-ES"/>
              </w:rPr>
            </w:pPr>
          </w:p>
          <w:p w14:paraId="2C60EA8E" w14:textId="77777777" w:rsidR="008E1C46" w:rsidRPr="000B7378" w:rsidRDefault="008E1C46" w:rsidP="001B7397">
            <w:pPr>
              <w:jc w:val="both"/>
              <w:rPr>
                <w:rFonts w:cs="Arial"/>
                <w:b w:val="0"/>
                <w:sz w:val="22"/>
                <w:szCs w:val="22"/>
                <w:lang w:val="eu-ES"/>
              </w:rPr>
            </w:pPr>
          </w:p>
          <w:p w14:paraId="2D46D924"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Udal-laguntzak emango dira harik eta aurrekontu-kreditua agortu arte.</w:t>
            </w:r>
          </w:p>
          <w:p w14:paraId="1204FE1E" w14:textId="77777777" w:rsidR="00C2191F" w:rsidRPr="000B7378" w:rsidRDefault="00C2191F" w:rsidP="001B7397">
            <w:pPr>
              <w:jc w:val="both"/>
              <w:rPr>
                <w:rFonts w:cs="Arial"/>
                <w:b w:val="0"/>
                <w:sz w:val="22"/>
                <w:szCs w:val="22"/>
                <w:lang w:val="eu-ES"/>
              </w:rPr>
            </w:pPr>
          </w:p>
          <w:p w14:paraId="649575AD" w14:textId="77777777" w:rsidR="00C2191F" w:rsidRPr="000B7378" w:rsidRDefault="00547466" w:rsidP="001B7397">
            <w:pPr>
              <w:widowControl w:val="0"/>
              <w:jc w:val="both"/>
              <w:rPr>
                <w:rFonts w:cs="Arial"/>
                <w:b w:val="0"/>
                <w:snapToGrid w:val="0"/>
                <w:sz w:val="22"/>
                <w:szCs w:val="22"/>
                <w:lang w:val="eu-ES"/>
              </w:rPr>
            </w:pPr>
            <w:r w:rsidRPr="000B7378">
              <w:rPr>
                <w:rFonts w:cs="Arial"/>
                <w:b w:val="0"/>
                <w:snapToGrid w:val="0"/>
                <w:sz w:val="22"/>
                <w:szCs w:val="22"/>
                <w:lang w:val="eu-ES"/>
              </w:rPr>
              <w:t>Hala ere, aipatu kopurua gehitu ahal izango da, Udal Aurrekontuaren exekuzio oinarriek aurreikusten dutenaren arabera.</w:t>
            </w:r>
          </w:p>
          <w:p w14:paraId="54D05134"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6C80C2F"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3884E2D" w14:textId="564C7316" w:rsidR="00C2191F" w:rsidRPr="000B7378" w:rsidRDefault="00547466"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202</w:t>
            </w:r>
            <w:r w:rsidR="00956DCF">
              <w:rPr>
                <w:rFonts w:ascii="Arial" w:hAnsi="Arial" w:cs="Arial"/>
                <w:sz w:val="22"/>
                <w:szCs w:val="22"/>
                <w:lang w:val="eu-ES"/>
              </w:rPr>
              <w:t>5e</w:t>
            </w:r>
            <w:r w:rsidRPr="000B7378">
              <w:rPr>
                <w:rFonts w:ascii="Arial" w:hAnsi="Arial" w:cs="Arial"/>
                <w:sz w:val="22"/>
                <w:szCs w:val="22"/>
                <w:lang w:val="eu-ES"/>
              </w:rPr>
              <w:t>an Udal diru laguntza modura banatuko diren izaera orokorreko gehiengo zenbatekoak, atal honetan adierazten diren gastuetarako.</w:t>
            </w:r>
          </w:p>
          <w:p w14:paraId="2F2BEBCA" w14:textId="77777777" w:rsidR="00C2191F" w:rsidRPr="000B7378" w:rsidRDefault="00C2191F" w:rsidP="001B7397">
            <w:pPr>
              <w:jc w:val="both"/>
              <w:rPr>
                <w:rFonts w:cs="Arial"/>
                <w:sz w:val="22"/>
                <w:szCs w:val="22"/>
                <w:lang w:val="eu-ES"/>
              </w:rPr>
            </w:pPr>
          </w:p>
          <w:p w14:paraId="43017D3F" w14:textId="77777777" w:rsidR="00C2191F" w:rsidRPr="000B7378" w:rsidRDefault="00C2191F" w:rsidP="001B7397">
            <w:pPr>
              <w:jc w:val="both"/>
              <w:rPr>
                <w:rFonts w:cs="Arial"/>
                <w:sz w:val="22"/>
                <w:szCs w:val="22"/>
                <w:lang w:val="eu-ES"/>
              </w:rPr>
            </w:pPr>
          </w:p>
          <w:p w14:paraId="6FE5DB35" w14:textId="77777777" w:rsidR="00E74DD3" w:rsidRPr="000B7378" w:rsidRDefault="00E74DD3" w:rsidP="001B7397">
            <w:pPr>
              <w:jc w:val="both"/>
              <w:rPr>
                <w:rFonts w:cs="Arial"/>
                <w:sz w:val="22"/>
                <w:szCs w:val="22"/>
                <w:lang w:val="eu-ES"/>
              </w:rPr>
            </w:pPr>
          </w:p>
          <w:p w14:paraId="2B2EC410" w14:textId="77777777" w:rsidR="00C2191F" w:rsidRPr="000B7378" w:rsidRDefault="00547466" w:rsidP="008E1C46">
            <w:pPr>
              <w:pStyle w:val="000norma"/>
              <w:shd w:val="clear" w:color="auto" w:fill="FFFFFF"/>
              <w:spacing w:before="0" w:beforeAutospacing="0"/>
              <w:jc w:val="both"/>
              <w:rPr>
                <w:rFonts w:ascii="Arial" w:hAnsi="Arial" w:cs="Arial"/>
                <w:sz w:val="22"/>
                <w:szCs w:val="22"/>
                <w:lang w:val="eu-ES"/>
              </w:rPr>
            </w:pPr>
            <w:r w:rsidRPr="000B7378">
              <w:rPr>
                <w:rFonts w:ascii="Arial" w:hAnsi="Arial" w:cs="Arial"/>
                <w:sz w:val="22"/>
                <w:szCs w:val="22"/>
                <w:lang w:val="eu-ES"/>
              </w:rPr>
              <w:t>1.</w:t>
            </w:r>
            <w:r w:rsidRPr="000B7378">
              <w:rPr>
                <w:rFonts w:ascii="Arial" w:hAnsi="Arial" w:cs="Arial"/>
                <w:sz w:val="22"/>
                <w:szCs w:val="22"/>
                <w:lang w:val="eu-ES"/>
              </w:rPr>
              <w:tab/>
              <w:t>Ohiko bizilekuaren edo etxebizitzaren erabilera eta mantenu gastuak:</w:t>
            </w:r>
          </w:p>
          <w:p w14:paraId="3C245C0D" w14:textId="77777777" w:rsidR="00C2191F" w:rsidRDefault="00547466" w:rsidP="008E1C46">
            <w:pPr>
              <w:pStyle w:val="000norma"/>
              <w:shd w:val="clear" w:color="auto" w:fill="FFFFFF"/>
              <w:tabs>
                <w:tab w:val="left" w:pos="426"/>
              </w:tabs>
              <w:spacing w:after="0" w:afterAutospacing="0"/>
              <w:jc w:val="both"/>
              <w:rPr>
                <w:rFonts w:ascii="Arial" w:hAnsi="Arial" w:cs="Arial"/>
                <w:sz w:val="22"/>
                <w:szCs w:val="22"/>
                <w:lang w:val="eu-ES"/>
              </w:rPr>
            </w:pPr>
            <w:r w:rsidRPr="000B7378">
              <w:rPr>
                <w:rFonts w:ascii="Arial" w:hAnsi="Arial" w:cs="Arial"/>
                <w:sz w:val="22"/>
                <w:szCs w:val="22"/>
                <w:lang w:val="eu-ES"/>
              </w:rPr>
              <w:t>a)</w:t>
            </w:r>
            <w:r w:rsidRPr="000B7378">
              <w:rPr>
                <w:rFonts w:ascii="Arial" w:hAnsi="Arial" w:cs="Arial"/>
                <w:sz w:val="22"/>
                <w:szCs w:val="22"/>
                <w:lang w:val="eu-ES"/>
              </w:rPr>
              <w:tab/>
              <w:t>Alokairuaren gastuak</w:t>
            </w:r>
          </w:p>
          <w:p w14:paraId="5FA70B5E" w14:textId="77777777" w:rsidR="008E1C46" w:rsidRPr="000B7378" w:rsidRDefault="008E1C46" w:rsidP="008E1C46">
            <w:pPr>
              <w:pStyle w:val="000norma"/>
              <w:shd w:val="clear" w:color="auto" w:fill="FFFFFF"/>
              <w:tabs>
                <w:tab w:val="left" w:pos="426"/>
              </w:tabs>
              <w:spacing w:before="0" w:beforeAutospacing="0" w:after="0" w:afterAutospacing="0"/>
              <w:jc w:val="both"/>
              <w:rPr>
                <w:rFonts w:ascii="Arial" w:hAnsi="Arial" w:cs="Arial"/>
                <w:sz w:val="22"/>
                <w:szCs w:val="22"/>
                <w:lang w:val="eu-ES"/>
              </w:rPr>
            </w:pPr>
          </w:p>
          <w:p w14:paraId="59EC2814"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Kontzeptu hau dela eta hilabetean jaso daitekeen gehieneko diru laguntza 300 € izango da, eta inola ere ezingo da gainditu ohiko bizilekuaren alokairuarengatik</w:t>
            </w:r>
            <w:r w:rsidRPr="000B7378">
              <w:rPr>
                <w:rFonts w:cs="Arial"/>
                <w:sz w:val="22"/>
                <w:szCs w:val="22"/>
                <w:lang w:val="eu-ES"/>
              </w:rPr>
              <w:t xml:space="preserve"> </w:t>
            </w:r>
            <w:r w:rsidRPr="000B7378">
              <w:rPr>
                <w:rFonts w:cs="Arial"/>
                <w:b w:val="0"/>
                <w:sz w:val="22"/>
                <w:szCs w:val="22"/>
                <w:lang w:val="eu-ES"/>
              </w:rPr>
              <w:t>ordaintzen den zenbatekoaren %70a.</w:t>
            </w:r>
          </w:p>
          <w:p w14:paraId="53CA5A6F" w14:textId="77777777" w:rsidR="00C2191F" w:rsidRPr="000B7378" w:rsidRDefault="00C2191F" w:rsidP="001B7397">
            <w:pPr>
              <w:jc w:val="both"/>
              <w:rPr>
                <w:rFonts w:cs="Arial"/>
                <w:b w:val="0"/>
                <w:sz w:val="22"/>
                <w:szCs w:val="22"/>
                <w:lang w:val="eu-ES"/>
              </w:rPr>
            </w:pPr>
          </w:p>
          <w:p w14:paraId="14FC45FE"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 xml:space="preserve">Kontzeptu hau dela eta diru laguntza jasotzeko aukera izateko, eskatzailearen bizikidetza unitatea osatzen duten edozein kideren artean eta </w:t>
            </w:r>
            <w:proofErr w:type="spellStart"/>
            <w:r w:rsidRPr="000B7378">
              <w:rPr>
                <w:rFonts w:cs="Arial"/>
                <w:b w:val="0"/>
                <w:sz w:val="22"/>
                <w:szCs w:val="22"/>
                <w:lang w:val="eu-ES"/>
              </w:rPr>
              <w:t>alokatzailearen</w:t>
            </w:r>
            <w:proofErr w:type="spellEnd"/>
            <w:r w:rsidRPr="000B7378">
              <w:rPr>
                <w:rFonts w:cs="Arial"/>
                <w:b w:val="0"/>
                <w:sz w:val="22"/>
                <w:szCs w:val="22"/>
                <w:lang w:val="eu-ES"/>
              </w:rPr>
              <w:t xml:space="preserve"> artean ezingo da egon ahaidetasun harremanik, ez odolezkorik</w:t>
            </w:r>
            <w:r w:rsidRPr="000B7378">
              <w:rPr>
                <w:rFonts w:cs="Arial"/>
                <w:sz w:val="22"/>
                <w:szCs w:val="22"/>
                <w:lang w:val="eu-ES"/>
              </w:rPr>
              <w:t xml:space="preserve"> </w:t>
            </w:r>
            <w:r w:rsidRPr="000B7378">
              <w:rPr>
                <w:rFonts w:cs="Arial"/>
                <w:b w:val="0"/>
                <w:sz w:val="22"/>
                <w:szCs w:val="22"/>
                <w:lang w:val="eu-ES"/>
              </w:rPr>
              <w:t>eta ez ezkontza-ahaidetasunik, harik eta hiru gradu gainditu arte.</w:t>
            </w:r>
          </w:p>
          <w:p w14:paraId="2D15E9CE" w14:textId="77777777" w:rsidR="00C2191F" w:rsidRPr="000B7378" w:rsidRDefault="00C2191F" w:rsidP="001B7397">
            <w:pPr>
              <w:jc w:val="both"/>
              <w:rPr>
                <w:rFonts w:cs="Arial"/>
                <w:b w:val="0"/>
                <w:sz w:val="22"/>
                <w:szCs w:val="22"/>
                <w:lang w:val="eu-ES"/>
              </w:rPr>
            </w:pPr>
          </w:p>
          <w:p w14:paraId="3CB75715" w14:textId="77777777" w:rsidR="00C2191F" w:rsidRPr="000B7378" w:rsidRDefault="00C2191F" w:rsidP="001B7397">
            <w:pPr>
              <w:jc w:val="both"/>
              <w:rPr>
                <w:rFonts w:cs="Arial"/>
                <w:b w:val="0"/>
                <w:sz w:val="22"/>
                <w:szCs w:val="22"/>
                <w:lang w:val="eu-ES"/>
              </w:rPr>
            </w:pPr>
          </w:p>
          <w:p w14:paraId="7D2422CD" w14:textId="77777777" w:rsidR="00E74DD3" w:rsidRPr="000B7378" w:rsidRDefault="00E74DD3" w:rsidP="001B7397">
            <w:pPr>
              <w:jc w:val="both"/>
              <w:rPr>
                <w:rFonts w:cs="Arial"/>
                <w:b w:val="0"/>
                <w:sz w:val="22"/>
                <w:szCs w:val="22"/>
                <w:lang w:val="eu-ES"/>
              </w:rPr>
            </w:pPr>
          </w:p>
          <w:p w14:paraId="609492E6"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b)</w:t>
            </w:r>
            <w:r w:rsidRPr="000B7378">
              <w:rPr>
                <w:rFonts w:cs="Arial"/>
                <w:b w:val="0"/>
                <w:sz w:val="22"/>
                <w:szCs w:val="22"/>
                <w:lang w:val="eu-ES"/>
              </w:rPr>
              <w:tab/>
              <w:t xml:space="preserve">Etxebizitza bat edo ohiko bizileku bat erosteko hartutako hipoteka-kredituen interesen eta amortizazioaren gastuak: </w:t>
            </w:r>
          </w:p>
          <w:p w14:paraId="3ED46C54" w14:textId="77777777" w:rsidR="00C2191F" w:rsidRPr="000B7378" w:rsidRDefault="00C2191F" w:rsidP="001B7397">
            <w:pPr>
              <w:jc w:val="both"/>
              <w:rPr>
                <w:rFonts w:cs="Arial"/>
                <w:b w:val="0"/>
                <w:sz w:val="22"/>
                <w:szCs w:val="22"/>
                <w:lang w:val="eu-ES"/>
              </w:rPr>
            </w:pPr>
          </w:p>
          <w:p w14:paraId="764CA622"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Kontzeptu hau dela eta hilabetean jaso daitekeen gehieneko diru laguntza 250 € izango da, eta inola ere ezingo du gainditu ohiko bizilekuaren hipoteka-maileguaren balioaren %70a.</w:t>
            </w:r>
          </w:p>
          <w:p w14:paraId="758E5B76" w14:textId="77777777" w:rsidR="00C2191F" w:rsidRPr="000B7378" w:rsidRDefault="00C2191F" w:rsidP="001B7397">
            <w:pPr>
              <w:jc w:val="both"/>
              <w:rPr>
                <w:rFonts w:cs="Arial"/>
                <w:b w:val="0"/>
                <w:sz w:val="22"/>
                <w:szCs w:val="22"/>
                <w:lang w:val="eu-ES"/>
              </w:rPr>
            </w:pPr>
          </w:p>
          <w:p w14:paraId="7157BA78" w14:textId="77777777" w:rsidR="00C2191F" w:rsidRPr="000B7378" w:rsidRDefault="00547466" w:rsidP="001B7397">
            <w:pPr>
              <w:jc w:val="both"/>
              <w:rPr>
                <w:rFonts w:cs="Arial"/>
                <w:sz w:val="22"/>
                <w:szCs w:val="22"/>
                <w:lang w:val="eu-ES"/>
              </w:rPr>
            </w:pPr>
            <w:r w:rsidRPr="000B7378">
              <w:rPr>
                <w:rFonts w:cs="Arial"/>
                <w:b w:val="0"/>
                <w:sz w:val="22"/>
                <w:szCs w:val="22"/>
                <w:lang w:val="eu-ES"/>
              </w:rPr>
              <w:t>c)</w:t>
            </w:r>
            <w:r w:rsidRPr="000B7378">
              <w:rPr>
                <w:rFonts w:cs="Arial"/>
                <w:b w:val="0"/>
                <w:sz w:val="22"/>
                <w:szCs w:val="22"/>
                <w:lang w:val="eu-ES"/>
              </w:rPr>
              <w:tab/>
              <w:t xml:space="preserve">Ohiko bizilekuko horniketaren </w:t>
            </w:r>
            <w:proofErr w:type="spellStart"/>
            <w:r w:rsidRPr="000B7378">
              <w:rPr>
                <w:rFonts w:cs="Arial"/>
                <w:b w:val="0"/>
                <w:sz w:val="22"/>
                <w:szCs w:val="22"/>
                <w:lang w:val="eu-ES"/>
              </w:rPr>
              <w:t>mantenimendu</w:t>
            </w:r>
            <w:proofErr w:type="spellEnd"/>
            <w:r w:rsidRPr="000B7378">
              <w:rPr>
                <w:rFonts w:cs="Arial"/>
                <w:b w:val="0"/>
                <w:sz w:val="22"/>
                <w:szCs w:val="22"/>
                <w:lang w:val="eu-ES"/>
              </w:rPr>
              <w:t>-gastuak: edateko ura etxebizitzetara helaraztea, estolderia, erretenak eta zabor-bilketa eta zabor-kentze zerbitzua. Kontzeptu honek  jabekideen erkidegoaren kuotaren ondoriozko gastuak eta etxebizitzaren segurtasunarekin lotutakoak ere kontutan hartzen ditu.</w:t>
            </w:r>
          </w:p>
          <w:p w14:paraId="4D99907E" w14:textId="77777777" w:rsidR="00C2191F" w:rsidRPr="000B7378" w:rsidRDefault="00C2191F" w:rsidP="001B7397">
            <w:pPr>
              <w:jc w:val="both"/>
              <w:rPr>
                <w:rFonts w:cs="Arial"/>
                <w:sz w:val="22"/>
                <w:szCs w:val="22"/>
                <w:lang w:val="eu-ES"/>
              </w:rPr>
            </w:pPr>
          </w:p>
          <w:p w14:paraId="17491834"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 xml:space="preserve">Kontzeptu hau dela eta hilabetean ordaindu daitekeen </w:t>
            </w:r>
            <w:proofErr w:type="spellStart"/>
            <w:r w:rsidRPr="000B7378">
              <w:rPr>
                <w:rFonts w:cs="Arial"/>
                <w:b w:val="0"/>
                <w:sz w:val="22"/>
                <w:szCs w:val="22"/>
                <w:lang w:val="eu-ES"/>
              </w:rPr>
              <w:t>gehienezko</w:t>
            </w:r>
            <w:proofErr w:type="spellEnd"/>
            <w:r w:rsidRPr="000B7378">
              <w:rPr>
                <w:rFonts w:cs="Arial"/>
                <w:b w:val="0"/>
                <w:sz w:val="22"/>
                <w:szCs w:val="22"/>
                <w:lang w:val="eu-ES"/>
              </w:rPr>
              <w:t xml:space="preserve"> kopurua 75 €-</w:t>
            </w:r>
            <w:proofErr w:type="spellStart"/>
            <w:r w:rsidRPr="000B7378">
              <w:rPr>
                <w:rFonts w:cs="Arial"/>
                <w:b w:val="0"/>
                <w:sz w:val="22"/>
                <w:szCs w:val="22"/>
                <w:lang w:val="eu-ES"/>
              </w:rPr>
              <w:t>koa</w:t>
            </w:r>
            <w:proofErr w:type="spellEnd"/>
            <w:r w:rsidRPr="000B7378">
              <w:rPr>
                <w:rFonts w:cs="Arial"/>
                <w:b w:val="0"/>
                <w:sz w:val="22"/>
                <w:szCs w:val="22"/>
                <w:lang w:val="eu-ES"/>
              </w:rPr>
              <w:t xml:space="preserve"> izango da. Kontzeptu hau %50-a gutxituko da hurrengo kontzeptuak ere onartzen direnean: Alokairuaren gastuak edo hipoteka-kredituen interesen eta amortizazioaren gastuak.</w:t>
            </w:r>
          </w:p>
          <w:p w14:paraId="6A3241FA" w14:textId="77777777" w:rsidR="00C2191F" w:rsidRPr="000B7378" w:rsidRDefault="00C2191F" w:rsidP="001B7397">
            <w:pPr>
              <w:jc w:val="both"/>
              <w:rPr>
                <w:rFonts w:cs="Arial"/>
                <w:b w:val="0"/>
                <w:sz w:val="22"/>
                <w:szCs w:val="22"/>
                <w:lang w:val="eu-ES"/>
              </w:rPr>
            </w:pPr>
          </w:p>
          <w:p w14:paraId="251A11C7" w14:textId="77777777" w:rsidR="00C2191F" w:rsidRPr="000B7378" w:rsidRDefault="00C2191F" w:rsidP="001B7397">
            <w:pPr>
              <w:jc w:val="both"/>
              <w:rPr>
                <w:rFonts w:cs="Arial"/>
                <w:b w:val="0"/>
                <w:sz w:val="22"/>
                <w:szCs w:val="22"/>
                <w:lang w:val="eu-ES"/>
              </w:rPr>
            </w:pPr>
          </w:p>
          <w:p w14:paraId="7428BFBA" w14:textId="77777777" w:rsidR="00C2191F" w:rsidRPr="000B7378" w:rsidRDefault="00547466" w:rsidP="001B7397">
            <w:pPr>
              <w:jc w:val="both"/>
              <w:rPr>
                <w:rFonts w:cs="Arial"/>
                <w:sz w:val="22"/>
                <w:szCs w:val="22"/>
                <w:lang w:val="eu-ES"/>
              </w:rPr>
            </w:pPr>
            <w:r w:rsidRPr="000B7378">
              <w:rPr>
                <w:rFonts w:cs="Arial"/>
                <w:b w:val="0"/>
                <w:sz w:val="22"/>
                <w:szCs w:val="22"/>
                <w:lang w:val="eu-ES"/>
              </w:rPr>
              <w:t>d) Elektrizitate- eta gas-hornidurak edo etxean erabiltzeko beste erregai-mota batzuek eragindako energia-gastuak.</w:t>
            </w:r>
          </w:p>
          <w:p w14:paraId="5A504ADD"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554E9B5" w14:textId="77777777" w:rsidR="00C2191F" w:rsidRPr="000B7378" w:rsidRDefault="00547466"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Kontzeptu honentzat hilabeteko gehieneko zenbatekoa 40€ ordainduko dira kide bakarreko bizikidetza-unitateetan, eta 75€ bi kide edo gehiagoko bizikidetza-unitateetan.</w:t>
            </w:r>
          </w:p>
          <w:p w14:paraId="3596B466"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71937941" w14:textId="77777777" w:rsidR="00C2191F" w:rsidRDefault="00547466"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Pertsona/familia eskatzaileek bonu soziala eskatu beharko diete ohiko etxebizitzan energia hornitzen dion konpainiari.</w:t>
            </w:r>
          </w:p>
          <w:p w14:paraId="48B92F3D" w14:textId="77777777" w:rsidR="008E1C46" w:rsidRPr="000B7378" w:rsidRDefault="008E1C46" w:rsidP="001B7397">
            <w:pPr>
              <w:pStyle w:val="000norma"/>
              <w:shd w:val="clear" w:color="auto" w:fill="FFFFFF"/>
              <w:spacing w:before="0" w:beforeAutospacing="0" w:after="0" w:afterAutospacing="0"/>
              <w:jc w:val="both"/>
              <w:rPr>
                <w:rFonts w:ascii="Arial" w:hAnsi="Arial" w:cs="Arial"/>
                <w:sz w:val="22"/>
                <w:szCs w:val="22"/>
                <w:lang w:val="eu-ES"/>
              </w:rPr>
            </w:pPr>
          </w:p>
          <w:p w14:paraId="419FA867" w14:textId="77777777" w:rsidR="00C2191F" w:rsidRDefault="00547466" w:rsidP="008E1C46">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e)</w:t>
            </w:r>
            <w:r w:rsidRPr="000B7378">
              <w:rPr>
                <w:rFonts w:ascii="Arial" w:hAnsi="Arial" w:cs="Arial"/>
                <w:sz w:val="22"/>
                <w:szCs w:val="22"/>
                <w:lang w:val="eu-ES"/>
              </w:rPr>
              <w:tab/>
              <w:t>Ohiko bizilekua edo etxebizitza bizigarri bihurtzeko eta betetzeko oinarrizko ekipamendu gastuak:</w:t>
            </w:r>
          </w:p>
          <w:p w14:paraId="48A6D5F4" w14:textId="77777777" w:rsidR="008E1C46" w:rsidRPr="000B7378" w:rsidRDefault="008E1C46" w:rsidP="008E1C46">
            <w:pPr>
              <w:pStyle w:val="000norma"/>
              <w:shd w:val="clear" w:color="auto" w:fill="FFFFFF"/>
              <w:spacing w:before="0" w:beforeAutospacing="0" w:after="0" w:afterAutospacing="0"/>
              <w:jc w:val="both"/>
              <w:rPr>
                <w:rFonts w:ascii="Arial" w:hAnsi="Arial" w:cs="Arial"/>
                <w:sz w:val="22"/>
                <w:szCs w:val="22"/>
                <w:lang w:val="eu-ES"/>
              </w:rPr>
            </w:pPr>
          </w:p>
          <w:p w14:paraId="43ABEA5A" w14:textId="276C0E77" w:rsidR="00E74DD3" w:rsidRDefault="00547466" w:rsidP="008E1C46">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 xml:space="preserve">Urteko gehieneko zenbatekoa 925 € </w:t>
            </w:r>
            <w:r w:rsidRPr="000B7378">
              <w:rPr>
                <w:rFonts w:ascii="Arial" w:hAnsi="Arial" w:cs="Arial"/>
                <w:sz w:val="22"/>
                <w:szCs w:val="22"/>
                <w:lang w:val="eu-ES"/>
              </w:rPr>
              <w:lastRenderedPageBreak/>
              <w:t>izango da.</w:t>
            </w:r>
          </w:p>
          <w:p w14:paraId="6619D45A" w14:textId="77777777" w:rsidR="008E1C46" w:rsidRPr="000B7378" w:rsidRDefault="008E1C46" w:rsidP="008E1C46">
            <w:pPr>
              <w:pStyle w:val="000norma"/>
              <w:shd w:val="clear" w:color="auto" w:fill="FFFFFF"/>
              <w:spacing w:before="0" w:beforeAutospacing="0" w:after="0" w:afterAutospacing="0"/>
              <w:jc w:val="both"/>
              <w:rPr>
                <w:rFonts w:ascii="Arial" w:hAnsi="Arial" w:cs="Arial"/>
                <w:sz w:val="22"/>
                <w:szCs w:val="22"/>
                <w:lang w:val="eu-ES"/>
              </w:rPr>
            </w:pPr>
          </w:p>
          <w:p w14:paraId="61EFC12B"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f) Bizitokiaren oinarrizko egokitzapen, konponketa edota instalazio lanetako</w:t>
            </w:r>
            <w:r w:rsidRPr="000B7378">
              <w:rPr>
                <w:rFonts w:cs="Arial"/>
                <w:sz w:val="22"/>
                <w:szCs w:val="22"/>
                <w:lang w:val="eu-ES"/>
              </w:rPr>
              <w:t xml:space="preserve"> </w:t>
            </w:r>
            <w:r w:rsidRPr="000B7378">
              <w:rPr>
                <w:rFonts w:cs="Arial"/>
                <w:b w:val="0"/>
                <w:sz w:val="22"/>
                <w:szCs w:val="22"/>
                <w:lang w:val="eu-ES"/>
              </w:rPr>
              <w:t>gastuak.</w:t>
            </w:r>
          </w:p>
          <w:p w14:paraId="45D2757F" w14:textId="77777777" w:rsidR="00C2191F" w:rsidRPr="000B7378" w:rsidRDefault="00C2191F" w:rsidP="001B7397">
            <w:pPr>
              <w:jc w:val="both"/>
              <w:rPr>
                <w:rFonts w:cs="Arial"/>
                <w:b w:val="0"/>
                <w:sz w:val="22"/>
                <w:szCs w:val="22"/>
                <w:lang w:val="eu-ES"/>
              </w:rPr>
            </w:pPr>
          </w:p>
          <w:p w14:paraId="35F2720A"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Urteko gehieneko zenbatekoa 925 €</w:t>
            </w:r>
            <w:r w:rsidRPr="000B7378">
              <w:rPr>
                <w:rFonts w:cs="Arial"/>
                <w:sz w:val="22"/>
                <w:szCs w:val="22"/>
                <w:lang w:val="eu-ES"/>
              </w:rPr>
              <w:t xml:space="preserve"> </w:t>
            </w:r>
            <w:r w:rsidRPr="000B7378">
              <w:rPr>
                <w:rFonts w:cs="Arial"/>
                <w:b w:val="0"/>
                <w:sz w:val="22"/>
                <w:szCs w:val="22"/>
                <w:lang w:val="eu-ES"/>
              </w:rPr>
              <w:t>izango da.</w:t>
            </w:r>
          </w:p>
          <w:p w14:paraId="310DA880" w14:textId="77777777" w:rsidR="00C2191F" w:rsidRPr="000B7378" w:rsidRDefault="00C2191F" w:rsidP="001B7397">
            <w:pPr>
              <w:jc w:val="both"/>
              <w:rPr>
                <w:rFonts w:cs="Arial"/>
                <w:b w:val="0"/>
                <w:sz w:val="22"/>
                <w:szCs w:val="22"/>
                <w:lang w:val="eu-ES"/>
              </w:rPr>
            </w:pPr>
          </w:p>
          <w:p w14:paraId="7405F92F"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Bizitokian bizitzeko nahitaezko eta oinarrizko diren obrak bakarrik estaliko dira.</w:t>
            </w:r>
          </w:p>
          <w:p w14:paraId="2435733E" w14:textId="77777777" w:rsidR="00C2191F" w:rsidRPr="000B7378" w:rsidRDefault="00C2191F" w:rsidP="001B7397">
            <w:pPr>
              <w:jc w:val="both"/>
              <w:rPr>
                <w:rFonts w:cs="Arial"/>
                <w:b w:val="0"/>
                <w:sz w:val="22"/>
                <w:szCs w:val="22"/>
                <w:lang w:val="eu-ES"/>
              </w:rPr>
            </w:pPr>
          </w:p>
          <w:p w14:paraId="3192CC0B" w14:textId="77777777" w:rsidR="00C2191F" w:rsidRPr="000B7378" w:rsidRDefault="00547466" w:rsidP="001B7397">
            <w:pPr>
              <w:jc w:val="both"/>
              <w:rPr>
                <w:rFonts w:cs="Arial"/>
                <w:sz w:val="22"/>
                <w:szCs w:val="22"/>
                <w:lang w:val="eu-ES"/>
              </w:rPr>
            </w:pPr>
            <w:r w:rsidRPr="000B7378">
              <w:rPr>
                <w:rFonts w:cs="Arial"/>
                <w:b w:val="0"/>
                <w:sz w:val="22"/>
                <w:szCs w:val="22"/>
                <w:lang w:val="eu-ES"/>
              </w:rPr>
              <w:t>g) Familia</w:t>
            </w:r>
            <w:r w:rsidRPr="000B7378">
              <w:rPr>
                <w:rFonts w:cs="Arial"/>
                <w:sz w:val="22"/>
                <w:szCs w:val="22"/>
                <w:lang w:val="eu-ES"/>
              </w:rPr>
              <w:t xml:space="preserve"> </w:t>
            </w:r>
            <w:r w:rsidRPr="000B7378">
              <w:rPr>
                <w:rFonts w:cs="Arial"/>
                <w:b w:val="0"/>
                <w:sz w:val="22"/>
                <w:szCs w:val="22"/>
                <w:lang w:val="eu-ES"/>
              </w:rPr>
              <w:t>bizi den etxebizitzaren garbiketa gastuak, etxebizitza hori osasunaren eta higienearen kalterako edo arriskurako egoeran eta osasun pertsonalari edo publikoari eragiten duen kasuetarako.</w:t>
            </w:r>
          </w:p>
          <w:p w14:paraId="67AA9683" w14:textId="77777777" w:rsidR="00C2191F" w:rsidRPr="000B7378" w:rsidRDefault="00547466"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Urteko gehieneko zenbatekoa 1.000€ izango da.</w:t>
            </w:r>
          </w:p>
          <w:p w14:paraId="165D1B99" w14:textId="77777777" w:rsidR="00C2191F" w:rsidRDefault="00547466"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e), f) eta g) puntuetan adierazitako kontzeptuetako eskaerak ukatuko dira, baldin eta ikusten bada kontzeptu hori urteetan sistematikoki eskatzen dutela, bai laguntza horien bidez, bai gizarte-larrialdietarako laguntzen bidez.</w:t>
            </w:r>
          </w:p>
          <w:p w14:paraId="4F036600" w14:textId="77777777" w:rsidR="008E1C46" w:rsidRPr="000B7378" w:rsidRDefault="008E1C46" w:rsidP="008E1C46">
            <w:pPr>
              <w:pStyle w:val="000norma"/>
              <w:shd w:val="clear" w:color="auto" w:fill="FFFFFF"/>
              <w:spacing w:after="0" w:afterAutospacing="0"/>
              <w:jc w:val="both"/>
              <w:rPr>
                <w:rFonts w:ascii="Arial" w:hAnsi="Arial" w:cs="Arial"/>
                <w:sz w:val="22"/>
                <w:szCs w:val="22"/>
                <w:lang w:val="eu-ES"/>
              </w:rPr>
            </w:pPr>
          </w:p>
          <w:p w14:paraId="0CF887AA" w14:textId="77777777" w:rsidR="00C2191F" w:rsidRPr="000B7378" w:rsidRDefault="00547466"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 xml:space="preserve">2. Bizikidetza unitatea osatzen duten gizabanako baten edo gehiagoren oinarrizko beharrak asetzeko gastuak, hala nola, elikadura, arropa, hezkuntza / formakuntza eta osasun arreta eta garraio-gastuak, bestelako sistema publikoek estali gabeak eta ondoko irizpideak kontuan harturik. </w:t>
            </w:r>
          </w:p>
          <w:p w14:paraId="35793862"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Salbuespenezko kasuetan, baldintzak ez betetzeagatik Gizarte Zerbitzuen Euskal Sistema Publikoaren edozein estalduratik kanpo geratzen badira, modu puntualean eta erreferentziako gizarte-langileak baloratu ondoren, elikagai-premiak estaltzeko laguntza ekonomikoa eman ahal izango da.</w:t>
            </w:r>
          </w:p>
          <w:p w14:paraId="71A7765A" w14:textId="77777777" w:rsidR="00E74DD3" w:rsidRPr="000B7378" w:rsidRDefault="00E74DD3" w:rsidP="001B7397">
            <w:pPr>
              <w:jc w:val="both"/>
              <w:rPr>
                <w:rFonts w:cs="Arial"/>
                <w:b w:val="0"/>
                <w:sz w:val="22"/>
                <w:szCs w:val="22"/>
                <w:lang w:val="eu-ES"/>
              </w:rPr>
            </w:pPr>
          </w:p>
          <w:p w14:paraId="0674E737" w14:textId="77777777" w:rsidR="00C2191F" w:rsidRPr="000B7378" w:rsidRDefault="00547466"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Urteko gehieneko zenbatekoa 2.500€ izango da.</w:t>
            </w:r>
          </w:p>
          <w:p w14:paraId="60AD0A6B" w14:textId="77777777" w:rsidR="00C2191F" w:rsidRPr="000B7378" w:rsidRDefault="00C2191F" w:rsidP="001B7397">
            <w:pPr>
              <w:jc w:val="both"/>
              <w:rPr>
                <w:rFonts w:cs="Arial"/>
                <w:b w:val="0"/>
                <w:sz w:val="22"/>
                <w:szCs w:val="22"/>
                <w:lang w:val="eu-ES"/>
              </w:rPr>
            </w:pPr>
          </w:p>
          <w:p w14:paraId="69759A5D" w14:textId="77777777" w:rsidR="00C2191F" w:rsidRPr="000B7378" w:rsidRDefault="00547466" w:rsidP="00C2191F">
            <w:pPr>
              <w:numPr>
                <w:ilvl w:val="0"/>
                <w:numId w:val="34"/>
              </w:numPr>
              <w:ind w:left="284" w:hanging="284"/>
              <w:jc w:val="both"/>
              <w:rPr>
                <w:rFonts w:cs="Arial"/>
                <w:b w:val="0"/>
                <w:sz w:val="22"/>
                <w:szCs w:val="22"/>
                <w:lang w:val="eu-ES"/>
              </w:rPr>
            </w:pPr>
            <w:r w:rsidRPr="000B7378">
              <w:rPr>
                <w:rFonts w:cs="Arial"/>
                <w:b w:val="0"/>
                <w:sz w:val="22"/>
                <w:szCs w:val="22"/>
                <w:lang w:val="eu-ES"/>
              </w:rPr>
              <w:lastRenderedPageBreak/>
              <w:t>Zorren ondoriozko gastuak.</w:t>
            </w:r>
          </w:p>
          <w:p w14:paraId="5FAFC66A" w14:textId="77777777" w:rsidR="00C2191F" w:rsidRPr="000B7378" w:rsidRDefault="00C2191F" w:rsidP="001B7397">
            <w:pPr>
              <w:ind w:left="720"/>
              <w:jc w:val="both"/>
              <w:rPr>
                <w:rFonts w:cs="Arial"/>
                <w:b w:val="0"/>
                <w:sz w:val="22"/>
                <w:szCs w:val="22"/>
                <w:lang w:val="eu-ES"/>
              </w:rPr>
            </w:pPr>
          </w:p>
          <w:p w14:paraId="755BA82C" w14:textId="77777777" w:rsidR="00C2191F" w:rsidRDefault="00547466" w:rsidP="001B7397">
            <w:pPr>
              <w:jc w:val="both"/>
              <w:rPr>
                <w:rFonts w:cs="Arial"/>
                <w:b w:val="0"/>
                <w:sz w:val="22"/>
                <w:szCs w:val="22"/>
                <w:lang w:val="eu-ES"/>
              </w:rPr>
            </w:pPr>
            <w:r w:rsidRPr="000B7378">
              <w:rPr>
                <w:rFonts w:cs="Arial"/>
                <w:b w:val="0"/>
                <w:sz w:val="22"/>
                <w:szCs w:val="22"/>
                <w:lang w:val="eu-ES"/>
              </w:rPr>
              <w:t xml:space="preserve">Hilabeteko </w:t>
            </w:r>
            <w:proofErr w:type="spellStart"/>
            <w:r w:rsidRPr="000B7378">
              <w:rPr>
                <w:rFonts w:cs="Arial"/>
                <w:b w:val="0"/>
                <w:sz w:val="22"/>
                <w:szCs w:val="22"/>
                <w:lang w:val="eu-ES"/>
              </w:rPr>
              <w:t>gehienezko</w:t>
            </w:r>
            <w:proofErr w:type="spellEnd"/>
            <w:r w:rsidRPr="000B7378">
              <w:rPr>
                <w:rFonts w:cs="Arial"/>
                <w:sz w:val="22"/>
                <w:szCs w:val="22"/>
                <w:lang w:val="eu-ES"/>
              </w:rPr>
              <w:t xml:space="preserve"> </w:t>
            </w:r>
            <w:r w:rsidRPr="000B7378">
              <w:rPr>
                <w:rFonts w:cs="Arial"/>
                <w:b w:val="0"/>
                <w:sz w:val="22"/>
                <w:szCs w:val="22"/>
                <w:lang w:val="eu-ES"/>
              </w:rPr>
              <w:t>zenbatekoa 500€ izango delarik, eta beti ere urteko 6.000€ zenbatekoa gainditu gabe.</w:t>
            </w:r>
          </w:p>
          <w:p w14:paraId="7A833244" w14:textId="77777777" w:rsidR="008E1C46" w:rsidRPr="000B7378" w:rsidRDefault="008E1C46" w:rsidP="001B7397">
            <w:pPr>
              <w:jc w:val="both"/>
              <w:rPr>
                <w:rFonts w:cs="Arial"/>
                <w:b w:val="0"/>
                <w:sz w:val="22"/>
                <w:szCs w:val="22"/>
                <w:lang w:val="eu-ES"/>
              </w:rPr>
            </w:pPr>
          </w:p>
          <w:p w14:paraId="584F8DC1" w14:textId="77777777" w:rsidR="00C2191F" w:rsidRPr="000B7378" w:rsidRDefault="00547466" w:rsidP="008E1C46">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Aurkeztutako zorra kontuan harturik aztertuko da diru laguntzaren zenbatekoak konponduko lukeen ala ez gerta daitekeen bahikuntza eta, beraz, udaleko Gizarte Zerbitzuetako aurrekontu-kredituetatik diru laguntzaren aldeko ebazpena eman ala ez. Irtenbide ekonomiko hau bideragarri ez dela ikusiko balitz beste instantzia batzuei igorriko zaie kasua.</w:t>
            </w:r>
          </w:p>
          <w:p w14:paraId="7EFE02FF" w14:textId="77777777" w:rsidR="00C2191F" w:rsidRPr="000B7378" w:rsidRDefault="00C2191F" w:rsidP="001B7397">
            <w:pPr>
              <w:jc w:val="both"/>
              <w:rPr>
                <w:rFonts w:cs="Arial"/>
                <w:b w:val="0"/>
                <w:sz w:val="22"/>
                <w:szCs w:val="22"/>
                <w:lang w:val="eu-ES"/>
              </w:rPr>
            </w:pPr>
          </w:p>
          <w:p w14:paraId="71C5E153" w14:textId="77777777" w:rsidR="00C2191F" w:rsidRDefault="00C2191F" w:rsidP="001B7397">
            <w:pPr>
              <w:jc w:val="both"/>
              <w:rPr>
                <w:rFonts w:cs="Arial"/>
                <w:b w:val="0"/>
                <w:sz w:val="22"/>
                <w:szCs w:val="22"/>
                <w:lang w:val="eu-ES"/>
              </w:rPr>
            </w:pPr>
          </w:p>
          <w:p w14:paraId="237324AE" w14:textId="77777777" w:rsidR="008E1C46" w:rsidRPr="000B7378" w:rsidRDefault="008E1C46" w:rsidP="001B7397">
            <w:pPr>
              <w:jc w:val="both"/>
              <w:rPr>
                <w:rFonts w:cs="Arial"/>
                <w:b w:val="0"/>
                <w:sz w:val="22"/>
                <w:szCs w:val="22"/>
                <w:lang w:val="eu-ES"/>
              </w:rPr>
            </w:pPr>
          </w:p>
          <w:p w14:paraId="4F62348C" w14:textId="77777777" w:rsidR="00C2191F" w:rsidRPr="000B7378" w:rsidRDefault="00C2191F" w:rsidP="001B7397">
            <w:pPr>
              <w:jc w:val="both"/>
              <w:rPr>
                <w:rFonts w:cs="Arial"/>
                <w:b w:val="0"/>
                <w:sz w:val="22"/>
                <w:szCs w:val="22"/>
                <w:lang w:val="eu-ES"/>
              </w:rPr>
            </w:pPr>
          </w:p>
          <w:p w14:paraId="0586C165"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4. Dirulaguntzak Zumarragako kiroldegi instalazioen erabilera-tarifak ordaintzeko.</w:t>
            </w:r>
          </w:p>
          <w:p w14:paraId="1DB5EDB3" w14:textId="77777777" w:rsidR="00C2191F" w:rsidRPr="000B7378" w:rsidRDefault="00C2191F" w:rsidP="001B7397">
            <w:pPr>
              <w:jc w:val="both"/>
              <w:rPr>
                <w:rFonts w:cs="Arial"/>
                <w:b w:val="0"/>
                <w:sz w:val="22"/>
                <w:szCs w:val="22"/>
                <w:lang w:val="eu-ES"/>
              </w:rPr>
            </w:pPr>
          </w:p>
          <w:p w14:paraId="27E3544C" w14:textId="77777777" w:rsidR="00374FBC" w:rsidRPr="000B7378" w:rsidRDefault="00374FBC" w:rsidP="001B7397">
            <w:pPr>
              <w:jc w:val="both"/>
              <w:rPr>
                <w:rFonts w:cs="Arial"/>
                <w:b w:val="0"/>
                <w:sz w:val="22"/>
                <w:szCs w:val="22"/>
                <w:lang w:val="eu-ES"/>
              </w:rPr>
            </w:pPr>
          </w:p>
          <w:p w14:paraId="676CB3BB" w14:textId="77777777" w:rsidR="00C2191F" w:rsidRDefault="00547466" w:rsidP="001B7397">
            <w:pPr>
              <w:jc w:val="both"/>
              <w:rPr>
                <w:rFonts w:cs="Arial"/>
                <w:b w:val="0"/>
                <w:sz w:val="22"/>
                <w:szCs w:val="22"/>
                <w:lang w:val="eu-ES"/>
              </w:rPr>
            </w:pPr>
            <w:r w:rsidRPr="000B7378">
              <w:rPr>
                <w:rFonts w:cs="Arial"/>
                <w:b w:val="0"/>
                <w:sz w:val="22"/>
                <w:szCs w:val="22"/>
                <w:lang w:val="eu-ES"/>
              </w:rPr>
              <w:t>Dirulaguntza %50ekoa izango da familia tarifetan, eta %25ekoa norbanako tarifetan.</w:t>
            </w:r>
          </w:p>
          <w:p w14:paraId="7222A3FA" w14:textId="77777777" w:rsidR="008E1C46" w:rsidRDefault="008E1C46" w:rsidP="001B7397">
            <w:pPr>
              <w:jc w:val="both"/>
              <w:rPr>
                <w:rFonts w:cs="Arial"/>
                <w:b w:val="0"/>
                <w:sz w:val="22"/>
                <w:szCs w:val="22"/>
                <w:lang w:val="eu-ES"/>
              </w:rPr>
            </w:pPr>
          </w:p>
          <w:p w14:paraId="281671CE" w14:textId="77777777" w:rsidR="008E1C46" w:rsidRPr="000B7378" w:rsidRDefault="008E1C46" w:rsidP="001B7397">
            <w:pPr>
              <w:jc w:val="both"/>
              <w:rPr>
                <w:rFonts w:cs="Arial"/>
                <w:b w:val="0"/>
                <w:sz w:val="22"/>
                <w:szCs w:val="22"/>
                <w:lang w:val="eu-ES"/>
              </w:rPr>
            </w:pPr>
          </w:p>
          <w:p w14:paraId="5E69EB39" w14:textId="35F9B345" w:rsidR="00374FBC" w:rsidRDefault="00547466" w:rsidP="008E1C46">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Baldintza:</w:t>
            </w:r>
          </w:p>
          <w:p w14:paraId="2397B443" w14:textId="77777777" w:rsidR="008E1C46" w:rsidRPr="000B7378" w:rsidRDefault="008E1C46" w:rsidP="008E1C46">
            <w:pPr>
              <w:pStyle w:val="000norma"/>
              <w:shd w:val="clear" w:color="auto" w:fill="FFFFFF"/>
              <w:spacing w:before="0" w:beforeAutospacing="0" w:after="0" w:afterAutospacing="0"/>
              <w:jc w:val="both"/>
              <w:rPr>
                <w:rFonts w:ascii="Arial" w:hAnsi="Arial" w:cs="Arial"/>
                <w:sz w:val="22"/>
                <w:szCs w:val="22"/>
                <w:lang w:val="eu-ES"/>
              </w:rPr>
            </w:pPr>
          </w:p>
          <w:p w14:paraId="1062B4A4" w14:textId="77777777" w:rsidR="00C2191F" w:rsidRPr="000B7378" w:rsidRDefault="00547466" w:rsidP="008E1C46">
            <w:pPr>
              <w:pStyle w:val="000norma"/>
              <w:shd w:val="clear" w:color="auto" w:fill="FFFFFF"/>
              <w:tabs>
                <w:tab w:val="left" w:pos="284"/>
              </w:tabs>
              <w:spacing w:before="0" w:beforeAutospacing="0" w:after="120" w:afterAutospacing="0"/>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2023 urtean zehar kiroldegia ordaintzen duen familia edo pertsona izatea.</w:t>
            </w:r>
          </w:p>
          <w:p w14:paraId="35B8B7DE" w14:textId="77777777" w:rsidR="00C2191F" w:rsidRDefault="00547466" w:rsidP="008E1C46">
            <w:pPr>
              <w:pStyle w:val="000norma"/>
              <w:shd w:val="clear" w:color="auto" w:fill="FFFFFF"/>
              <w:tabs>
                <w:tab w:val="left" w:pos="284"/>
              </w:tabs>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Kiroldegiko instalazioen erabilera bermatzea, gutxienez, ordaindutako denboraldiaren %20.</w:t>
            </w:r>
          </w:p>
          <w:p w14:paraId="1AC2186D" w14:textId="77777777" w:rsidR="008E1C46" w:rsidRPr="000B7378" w:rsidRDefault="008E1C46" w:rsidP="008E1C46">
            <w:pPr>
              <w:pStyle w:val="000norma"/>
              <w:shd w:val="clear" w:color="auto" w:fill="FFFFFF"/>
              <w:tabs>
                <w:tab w:val="left" w:pos="284"/>
              </w:tabs>
              <w:spacing w:before="0" w:beforeAutospacing="0" w:after="0" w:afterAutospacing="0"/>
              <w:jc w:val="both"/>
              <w:rPr>
                <w:rFonts w:ascii="Arial" w:hAnsi="Arial" w:cs="Arial"/>
                <w:sz w:val="22"/>
                <w:szCs w:val="22"/>
                <w:lang w:val="eu-ES"/>
              </w:rPr>
            </w:pPr>
          </w:p>
          <w:p w14:paraId="0A7293A6" w14:textId="77777777" w:rsidR="00C2191F" w:rsidRPr="000B7378" w:rsidRDefault="00547466" w:rsidP="001B7397">
            <w:pPr>
              <w:jc w:val="both"/>
              <w:rPr>
                <w:rFonts w:cs="Arial"/>
                <w:b w:val="0"/>
                <w:sz w:val="22"/>
                <w:szCs w:val="22"/>
                <w:lang w:val="eu-ES"/>
              </w:rPr>
            </w:pPr>
            <w:r w:rsidRPr="000B7378">
              <w:rPr>
                <w:rFonts w:cs="Arial"/>
                <w:b w:val="0"/>
                <w:sz w:val="22"/>
                <w:szCs w:val="22"/>
                <w:lang w:val="eu-ES"/>
              </w:rPr>
              <w:t>Betebeharrak:</w:t>
            </w:r>
          </w:p>
          <w:p w14:paraId="6896EC2B" w14:textId="77777777" w:rsidR="00C2191F" w:rsidRPr="000B7378" w:rsidRDefault="00C2191F" w:rsidP="001B7397">
            <w:pPr>
              <w:jc w:val="both"/>
              <w:rPr>
                <w:rFonts w:cs="Arial"/>
                <w:b w:val="0"/>
                <w:sz w:val="22"/>
                <w:szCs w:val="22"/>
                <w:lang w:val="eu-ES"/>
              </w:rPr>
            </w:pPr>
          </w:p>
          <w:p w14:paraId="00EF158D" w14:textId="77777777" w:rsidR="00C2191F" w:rsidRPr="000B7378" w:rsidRDefault="00547466" w:rsidP="001B7397">
            <w:pPr>
              <w:tabs>
                <w:tab w:val="left" w:pos="284"/>
              </w:tabs>
              <w:jc w:val="both"/>
              <w:rPr>
                <w:rFonts w:cs="Arial"/>
                <w:sz w:val="22"/>
                <w:szCs w:val="22"/>
                <w:lang w:val="eu-ES"/>
              </w:rPr>
            </w:pPr>
            <w:r w:rsidRPr="000B7378">
              <w:rPr>
                <w:rFonts w:cs="Arial"/>
                <w:b w:val="0"/>
                <w:sz w:val="22"/>
                <w:szCs w:val="22"/>
                <w:lang w:val="eu-ES"/>
              </w:rPr>
              <w:t>-</w:t>
            </w:r>
            <w:r w:rsidRPr="000B7378">
              <w:rPr>
                <w:rFonts w:cs="Arial"/>
                <w:b w:val="0"/>
                <w:sz w:val="22"/>
                <w:szCs w:val="22"/>
                <w:lang w:val="eu-ES"/>
              </w:rPr>
              <w:tab/>
              <w:t>Eskaera urtean</w:t>
            </w:r>
            <w:r w:rsidRPr="000B7378">
              <w:rPr>
                <w:rFonts w:cs="Arial"/>
                <w:sz w:val="22"/>
                <w:szCs w:val="22"/>
                <w:lang w:val="eu-ES"/>
              </w:rPr>
              <w:t xml:space="preserve"> </w:t>
            </w:r>
            <w:r w:rsidRPr="000B7378">
              <w:rPr>
                <w:rFonts w:cs="Arial"/>
                <w:b w:val="0"/>
                <w:sz w:val="22"/>
                <w:szCs w:val="22"/>
                <w:lang w:val="eu-ES"/>
              </w:rPr>
              <w:t>zehar edozein momentutan egin daiteke.</w:t>
            </w:r>
          </w:p>
          <w:p w14:paraId="6F1A7339" w14:textId="77777777" w:rsidR="00C2191F" w:rsidRPr="000B7378" w:rsidRDefault="00547466" w:rsidP="001B7397">
            <w:pPr>
              <w:pStyle w:val="000norma"/>
              <w:shd w:val="clear" w:color="auto" w:fill="FFFFFF"/>
              <w:tabs>
                <w:tab w:val="left" w:pos="284"/>
              </w:tabs>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 xml:space="preserve">Ordainketa urteko azken </w:t>
            </w:r>
            <w:proofErr w:type="spellStart"/>
            <w:r w:rsidRPr="000B7378">
              <w:rPr>
                <w:rFonts w:ascii="Arial" w:hAnsi="Arial" w:cs="Arial"/>
                <w:sz w:val="22"/>
                <w:szCs w:val="22"/>
                <w:lang w:val="eu-ES"/>
              </w:rPr>
              <w:t>hiruhilabetean</w:t>
            </w:r>
            <w:proofErr w:type="spellEnd"/>
            <w:r w:rsidRPr="000B7378">
              <w:rPr>
                <w:rFonts w:ascii="Arial" w:hAnsi="Arial" w:cs="Arial"/>
                <w:sz w:val="22"/>
                <w:szCs w:val="22"/>
                <w:lang w:val="eu-ES"/>
              </w:rPr>
              <w:t xml:space="preserve"> egingo da.</w:t>
            </w:r>
          </w:p>
          <w:p w14:paraId="4B0AF9A1" w14:textId="77777777" w:rsidR="00374FBC" w:rsidRPr="000B7378" w:rsidRDefault="00374FBC" w:rsidP="001B7397">
            <w:pPr>
              <w:pStyle w:val="000norma"/>
              <w:shd w:val="clear" w:color="auto" w:fill="FFFFFF"/>
              <w:tabs>
                <w:tab w:val="left" w:pos="284"/>
              </w:tabs>
              <w:jc w:val="both"/>
              <w:rPr>
                <w:rFonts w:ascii="Arial" w:hAnsi="Arial" w:cs="Arial"/>
                <w:sz w:val="22"/>
                <w:szCs w:val="22"/>
                <w:lang w:val="eu-ES"/>
              </w:rPr>
            </w:pPr>
          </w:p>
          <w:p w14:paraId="64C349F7" w14:textId="77777777" w:rsidR="00C2191F" w:rsidRPr="000B7378" w:rsidRDefault="00547466" w:rsidP="00C2191F">
            <w:pPr>
              <w:numPr>
                <w:ilvl w:val="0"/>
                <w:numId w:val="33"/>
              </w:numPr>
              <w:tabs>
                <w:tab w:val="left" w:pos="142"/>
              </w:tabs>
              <w:ind w:left="0" w:firstLine="0"/>
              <w:jc w:val="both"/>
              <w:rPr>
                <w:sz w:val="22"/>
                <w:szCs w:val="22"/>
                <w:lang w:val="eu-ES" w:eastAsia="es-ES_tradnl"/>
              </w:rPr>
            </w:pPr>
            <w:r w:rsidRPr="000B7378">
              <w:rPr>
                <w:sz w:val="22"/>
                <w:szCs w:val="22"/>
                <w:lang w:val="eu-ES" w:eastAsia="es-ES_tradnl"/>
              </w:rPr>
              <w:t xml:space="preserve"> GASTU BAKOITZEKO GEHIENEZKO ZENBATEKO KENGARRIA</w:t>
            </w:r>
          </w:p>
          <w:p w14:paraId="32F982A4" w14:textId="77777777" w:rsidR="00C2191F" w:rsidRPr="000B7378" w:rsidRDefault="00C2191F" w:rsidP="001B7397">
            <w:pPr>
              <w:autoSpaceDE w:val="0"/>
              <w:autoSpaceDN w:val="0"/>
              <w:adjustRightInd w:val="0"/>
              <w:jc w:val="both"/>
              <w:rPr>
                <w:rFonts w:cs="Arial"/>
                <w:b w:val="0"/>
                <w:sz w:val="22"/>
                <w:szCs w:val="22"/>
                <w:lang w:val="eu-ES"/>
              </w:rPr>
            </w:pPr>
          </w:p>
          <w:p w14:paraId="2915955C" w14:textId="1710B26B"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lastRenderedPageBreak/>
              <w:t>202</w:t>
            </w:r>
            <w:r w:rsidR="00516B41">
              <w:rPr>
                <w:rFonts w:cs="Arial"/>
                <w:b w:val="0"/>
                <w:sz w:val="22"/>
                <w:szCs w:val="22"/>
                <w:lang w:val="eu-ES"/>
              </w:rPr>
              <w:t>5</w:t>
            </w:r>
            <w:r w:rsidRPr="000B7378">
              <w:rPr>
                <w:rFonts w:cs="Arial"/>
                <w:b w:val="0"/>
                <w:sz w:val="22"/>
                <w:szCs w:val="22"/>
                <w:lang w:val="eu-ES"/>
              </w:rPr>
              <w:t xml:space="preserve"> ekitaldiari dagokionez, honakoak izango dira gastu bakoitzeko ken daitezkeen </w:t>
            </w:r>
            <w:proofErr w:type="spellStart"/>
            <w:r w:rsidRPr="000B7378">
              <w:rPr>
                <w:rFonts w:cs="Arial"/>
                <w:b w:val="0"/>
                <w:sz w:val="22"/>
                <w:szCs w:val="22"/>
                <w:lang w:val="eu-ES"/>
              </w:rPr>
              <w:t>gehienezko</w:t>
            </w:r>
            <w:proofErr w:type="spellEnd"/>
            <w:r w:rsidRPr="000B7378">
              <w:rPr>
                <w:rFonts w:cs="Arial"/>
                <w:b w:val="0"/>
                <w:sz w:val="22"/>
                <w:szCs w:val="22"/>
                <w:lang w:val="eu-ES"/>
              </w:rPr>
              <w:t xml:space="preserve"> kopuruak:</w:t>
            </w:r>
          </w:p>
          <w:p w14:paraId="3C0FC4B6" w14:textId="77777777" w:rsidR="00C2191F" w:rsidRPr="000B7378" w:rsidRDefault="00C2191F" w:rsidP="001B7397">
            <w:pPr>
              <w:tabs>
                <w:tab w:val="left" w:pos="170"/>
              </w:tabs>
              <w:jc w:val="both"/>
              <w:rPr>
                <w:rFonts w:cs="Arial"/>
                <w:b w:val="0"/>
                <w:sz w:val="22"/>
                <w:szCs w:val="22"/>
                <w:lang w:val="eu-ES"/>
              </w:rPr>
            </w:pPr>
          </w:p>
          <w:p w14:paraId="43FA4F3C"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a)</w:t>
            </w:r>
            <w:r w:rsidRPr="000B7378">
              <w:rPr>
                <w:rFonts w:cs="Arial"/>
                <w:b w:val="0"/>
                <w:sz w:val="22"/>
                <w:szCs w:val="22"/>
                <w:lang w:val="eu-ES"/>
              </w:rPr>
              <w:tab/>
              <w:t>Alokairu gastuak:</w:t>
            </w:r>
          </w:p>
          <w:p w14:paraId="4ED34A20"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daitekeena ezin izango du gainditu kredituaren hileroko interesen edo amortizazioaren % 70.</w:t>
            </w:r>
          </w:p>
          <w:p w14:paraId="1ACF8AC3" w14:textId="77777777" w:rsidR="00C2191F" w:rsidRPr="000B7378" w:rsidRDefault="00C2191F" w:rsidP="001B7397">
            <w:pPr>
              <w:tabs>
                <w:tab w:val="left" w:pos="170"/>
              </w:tabs>
              <w:jc w:val="both"/>
              <w:rPr>
                <w:rFonts w:cs="Arial"/>
                <w:b w:val="0"/>
                <w:sz w:val="22"/>
                <w:szCs w:val="22"/>
                <w:lang w:val="eu-ES"/>
              </w:rPr>
            </w:pPr>
          </w:p>
          <w:p w14:paraId="270B2C37"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b)</w:t>
            </w:r>
            <w:r w:rsidRPr="000B7378">
              <w:rPr>
                <w:rFonts w:cs="Arial"/>
                <w:b w:val="0"/>
                <w:sz w:val="22"/>
                <w:szCs w:val="22"/>
                <w:lang w:val="eu-ES"/>
              </w:rPr>
              <w:tab/>
              <w:t xml:space="preserve">Ohiko bizileku edo etxebizitza erostearen ondoriozko hipoteka-kredituaren interes eta amortizazio gastuak ordaintzeko. </w:t>
            </w:r>
          </w:p>
          <w:p w14:paraId="72ABF77E" w14:textId="77777777" w:rsidR="00C2191F" w:rsidRPr="000B7378" w:rsidRDefault="00C2191F" w:rsidP="001B7397">
            <w:pPr>
              <w:tabs>
                <w:tab w:val="left" w:pos="170"/>
              </w:tabs>
              <w:jc w:val="both"/>
              <w:rPr>
                <w:rFonts w:cs="Arial"/>
                <w:b w:val="0"/>
                <w:sz w:val="22"/>
                <w:szCs w:val="22"/>
                <w:lang w:val="eu-ES"/>
              </w:rPr>
            </w:pPr>
          </w:p>
          <w:p w14:paraId="4224EF08" w14:textId="77777777" w:rsidR="00374FBC" w:rsidRPr="000B7378" w:rsidRDefault="00374FBC" w:rsidP="001B7397">
            <w:pPr>
              <w:tabs>
                <w:tab w:val="left" w:pos="170"/>
              </w:tabs>
              <w:jc w:val="both"/>
              <w:rPr>
                <w:rFonts w:cs="Arial"/>
                <w:b w:val="0"/>
                <w:sz w:val="22"/>
                <w:szCs w:val="22"/>
                <w:lang w:val="eu-ES"/>
              </w:rPr>
            </w:pPr>
          </w:p>
          <w:p w14:paraId="4A42A1D9"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ezin izango du gainditu kredituaren hileroko interesen edo amortizazioaren % 70.</w:t>
            </w:r>
          </w:p>
          <w:p w14:paraId="7947CC15" w14:textId="77777777" w:rsidR="00C2191F" w:rsidRPr="000B7378" w:rsidRDefault="00C2191F" w:rsidP="001B7397">
            <w:pPr>
              <w:tabs>
                <w:tab w:val="left" w:pos="170"/>
              </w:tabs>
              <w:jc w:val="both"/>
              <w:rPr>
                <w:rFonts w:cs="Arial"/>
                <w:b w:val="0"/>
                <w:sz w:val="22"/>
                <w:szCs w:val="22"/>
                <w:lang w:val="eu-ES"/>
              </w:rPr>
            </w:pPr>
          </w:p>
          <w:p w14:paraId="526D420E"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c) Mantenu gastuak: energiaren eta uraren hornikuntza eta etxebizitzaren mantenu orokorrerako bestelako gastuak:</w:t>
            </w:r>
          </w:p>
          <w:p w14:paraId="448BF9D0" w14:textId="77777777" w:rsidR="00C2191F" w:rsidRPr="000B7378" w:rsidRDefault="00C2191F" w:rsidP="001B7397">
            <w:pPr>
              <w:tabs>
                <w:tab w:val="left" w:pos="170"/>
              </w:tabs>
              <w:jc w:val="both"/>
              <w:rPr>
                <w:rFonts w:cs="Arial"/>
                <w:b w:val="0"/>
                <w:sz w:val="22"/>
                <w:szCs w:val="22"/>
                <w:lang w:val="eu-ES"/>
              </w:rPr>
            </w:pPr>
          </w:p>
          <w:p w14:paraId="48FB7B86"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xml:space="preserve">Kontzeptu honentzat hilabeteko gehieneko zenbatekoa 92,50 € izango da. </w:t>
            </w:r>
          </w:p>
          <w:p w14:paraId="72BEB126" w14:textId="77777777" w:rsidR="00C2191F" w:rsidRPr="000B7378" w:rsidRDefault="00C2191F" w:rsidP="001B7397">
            <w:pPr>
              <w:tabs>
                <w:tab w:val="left" w:pos="170"/>
              </w:tabs>
              <w:jc w:val="both"/>
              <w:rPr>
                <w:rFonts w:cs="Arial"/>
                <w:b w:val="0"/>
                <w:sz w:val="22"/>
                <w:szCs w:val="22"/>
                <w:lang w:val="eu-ES"/>
              </w:rPr>
            </w:pPr>
          </w:p>
          <w:p w14:paraId="189EE71C" w14:textId="77777777" w:rsidR="00C2191F" w:rsidRPr="000B7378" w:rsidRDefault="00C2191F" w:rsidP="001B7397">
            <w:pPr>
              <w:tabs>
                <w:tab w:val="left" w:pos="170"/>
              </w:tabs>
              <w:jc w:val="both"/>
              <w:rPr>
                <w:rFonts w:cs="Arial"/>
                <w:b w:val="0"/>
                <w:sz w:val="22"/>
                <w:szCs w:val="22"/>
                <w:lang w:val="eu-ES"/>
              </w:rPr>
            </w:pPr>
          </w:p>
          <w:p w14:paraId="2314CAA8"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d)</w:t>
            </w:r>
            <w:r w:rsidRPr="000B7378">
              <w:rPr>
                <w:rFonts w:cs="Arial"/>
                <w:b w:val="0"/>
                <w:sz w:val="22"/>
                <w:szCs w:val="22"/>
                <w:lang w:val="eu-ES"/>
              </w:rPr>
              <w:tab/>
              <w:t>Elbarritasun, menpekotasun, bazterketa edo babesgabetasun egoerengatik sortutako ez ohiko gastuak.</w:t>
            </w:r>
          </w:p>
          <w:p w14:paraId="6FAF4C52" w14:textId="77777777" w:rsidR="00C2191F" w:rsidRPr="000B7378" w:rsidRDefault="00C2191F" w:rsidP="001B7397">
            <w:pPr>
              <w:tabs>
                <w:tab w:val="left" w:pos="170"/>
              </w:tabs>
              <w:jc w:val="both"/>
              <w:rPr>
                <w:rFonts w:cs="Arial"/>
                <w:b w:val="0"/>
                <w:sz w:val="22"/>
                <w:szCs w:val="22"/>
                <w:lang w:val="eu-ES"/>
              </w:rPr>
            </w:pPr>
          </w:p>
          <w:p w14:paraId="330FD5F5" w14:textId="77777777" w:rsidR="00C2191F" w:rsidRPr="000B7378" w:rsidRDefault="00C2191F" w:rsidP="001B7397">
            <w:pPr>
              <w:tabs>
                <w:tab w:val="left" w:pos="170"/>
              </w:tabs>
              <w:jc w:val="both"/>
              <w:rPr>
                <w:rFonts w:cs="Arial"/>
                <w:b w:val="0"/>
                <w:sz w:val="22"/>
                <w:szCs w:val="22"/>
                <w:lang w:val="eu-ES"/>
              </w:rPr>
            </w:pPr>
          </w:p>
          <w:p w14:paraId="018FEEB3"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xml:space="preserve">Kontzeptu hau dela eta hilabetean ken daitekeen </w:t>
            </w:r>
            <w:proofErr w:type="spellStart"/>
            <w:r w:rsidRPr="000B7378">
              <w:rPr>
                <w:rFonts w:cs="Arial"/>
                <w:b w:val="0"/>
                <w:sz w:val="22"/>
                <w:szCs w:val="22"/>
                <w:lang w:val="eu-ES"/>
              </w:rPr>
              <w:t>gehienezko</w:t>
            </w:r>
            <w:proofErr w:type="spellEnd"/>
            <w:r w:rsidRPr="000B7378">
              <w:rPr>
                <w:rFonts w:cs="Arial"/>
                <w:b w:val="0"/>
                <w:sz w:val="22"/>
                <w:szCs w:val="22"/>
                <w:lang w:val="eu-ES"/>
              </w:rPr>
              <w:t xml:space="preserve"> kopurua 100 €-</w:t>
            </w:r>
            <w:proofErr w:type="spellStart"/>
            <w:r w:rsidRPr="000B7378">
              <w:rPr>
                <w:rFonts w:cs="Arial"/>
                <w:b w:val="0"/>
                <w:sz w:val="22"/>
                <w:szCs w:val="22"/>
                <w:lang w:val="eu-ES"/>
              </w:rPr>
              <w:t>koa</w:t>
            </w:r>
            <w:proofErr w:type="spellEnd"/>
            <w:r w:rsidRPr="000B7378">
              <w:rPr>
                <w:rFonts w:cs="Arial"/>
                <w:b w:val="0"/>
                <w:sz w:val="22"/>
                <w:szCs w:val="22"/>
                <w:lang w:val="eu-ES"/>
              </w:rPr>
              <w:t xml:space="preserve"> izango da.</w:t>
            </w:r>
          </w:p>
          <w:p w14:paraId="09C50293" w14:textId="77777777" w:rsidR="00C2191F" w:rsidRPr="000B7378" w:rsidRDefault="00C2191F" w:rsidP="001B7397">
            <w:pPr>
              <w:tabs>
                <w:tab w:val="left" w:pos="170"/>
              </w:tabs>
              <w:jc w:val="both"/>
              <w:rPr>
                <w:rFonts w:cs="Arial"/>
                <w:b w:val="0"/>
                <w:sz w:val="22"/>
                <w:szCs w:val="22"/>
                <w:lang w:val="eu-ES"/>
              </w:rPr>
            </w:pPr>
          </w:p>
          <w:p w14:paraId="6600880F"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e)</w:t>
            </w:r>
            <w:r w:rsidRPr="000B7378">
              <w:rPr>
                <w:rFonts w:cs="Arial"/>
                <w:b w:val="0"/>
                <w:sz w:val="22"/>
                <w:szCs w:val="22"/>
                <w:lang w:val="eu-ES"/>
              </w:rPr>
              <w:tab/>
              <w:t xml:space="preserve"> Prestamo pertsonalak: </w:t>
            </w:r>
          </w:p>
          <w:p w14:paraId="3D7097CE" w14:textId="77777777" w:rsidR="00C2191F" w:rsidRPr="000B7378" w:rsidRDefault="00C2191F" w:rsidP="001B7397">
            <w:pPr>
              <w:tabs>
                <w:tab w:val="left" w:pos="170"/>
              </w:tabs>
              <w:jc w:val="both"/>
              <w:rPr>
                <w:rFonts w:cs="Arial"/>
                <w:b w:val="0"/>
                <w:sz w:val="22"/>
                <w:szCs w:val="22"/>
                <w:lang w:val="eu-ES"/>
              </w:rPr>
            </w:pPr>
          </w:p>
          <w:p w14:paraId="237C8EA8"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ezin izango du gainditu kredituaren hileroko interesen edo amortizazioaren % 70.</w:t>
            </w:r>
          </w:p>
          <w:p w14:paraId="7C798E2E" w14:textId="77777777" w:rsidR="00C2191F" w:rsidRPr="000B7378" w:rsidRDefault="00C2191F" w:rsidP="001B7397">
            <w:pPr>
              <w:tabs>
                <w:tab w:val="left" w:pos="170"/>
              </w:tabs>
              <w:jc w:val="both"/>
              <w:rPr>
                <w:rFonts w:cs="Arial"/>
                <w:b w:val="0"/>
                <w:sz w:val="22"/>
                <w:szCs w:val="22"/>
                <w:lang w:val="eu-ES"/>
              </w:rPr>
            </w:pPr>
          </w:p>
          <w:p w14:paraId="507446FA" w14:textId="77777777" w:rsidR="00374FBC" w:rsidRPr="000B7378" w:rsidRDefault="00374FBC" w:rsidP="001B7397">
            <w:pPr>
              <w:tabs>
                <w:tab w:val="left" w:pos="170"/>
              </w:tabs>
              <w:jc w:val="both"/>
              <w:rPr>
                <w:rFonts w:cs="Arial"/>
                <w:b w:val="0"/>
                <w:sz w:val="22"/>
                <w:szCs w:val="22"/>
                <w:lang w:val="eu-ES"/>
              </w:rPr>
            </w:pPr>
          </w:p>
          <w:p w14:paraId="5E508208"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f)</w:t>
            </w:r>
            <w:r w:rsidRPr="000B7378">
              <w:rPr>
                <w:rFonts w:cs="Arial"/>
                <w:b w:val="0"/>
                <w:sz w:val="22"/>
                <w:szCs w:val="22"/>
                <w:lang w:val="eu-ES"/>
              </w:rPr>
              <w:tab/>
              <w:t>Salbuespen edo premiazko egoerei atxiki daitezkeen bestelako gastuak.</w:t>
            </w:r>
          </w:p>
          <w:p w14:paraId="5199488B" w14:textId="77777777" w:rsidR="00C2191F" w:rsidRPr="000B7378" w:rsidRDefault="00C2191F" w:rsidP="001B7397">
            <w:pPr>
              <w:tabs>
                <w:tab w:val="left" w:pos="170"/>
              </w:tabs>
              <w:jc w:val="both"/>
              <w:rPr>
                <w:rFonts w:cs="Arial"/>
                <w:b w:val="0"/>
                <w:sz w:val="22"/>
                <w:szCs w:val="22"/>
                <w:lang w:val="eu-ES"/>
              </w:rPr>
            </w:pPr>
          </w:p>
          <w:p w14:paraId="0080DBF5" w14:textId="77777777" w:rsidR="00C2191F" w:rsidRPr="000B7378" w:rsidRDefault="00C2191F" w:rsidP="001B7397">
            <w:pPr>
              <w:tabs>
                <w:tab w:val="left" w:pos="170"/>
              </w:tabs>
              <w:jc w:val="both"/>
              <w:rPr>
                <w:rFonts w:cs="Arial"/>
                <w:b w:val="0"/>
                <w:sz w:val="22"/>
                <w:szCs w:val="22"/>
                <w:lang w:val="eu-ES"/>
              </w:rPr>
            </w:pPr>
          </w:p>
          <w:p w14:paraId="6A830936"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xml:space="preserve">Kontzeptu hau dela eta hilabetean ken </w:t>
            </w:r>
            <w:r w:rsidRPr="000B7378">
              <w:rPr>
                <w:rFonts w:cs="Arial"/>
                <w:b w:val="0"/>
                <w:sz w:val="22"/>
                <w:szCs w:val="22"/>
                <w:lang w:val="eu-ES"/>
              </w:rPr>
              <w:lastRenderedPageBreak/>
              <w:t xml:space="preserve">daitekeen </w:t>
            </w:r>
            <w:proofErr w:type="spellStart"/>
            <w:r w:rsidRPr="000B7378">
              <w:rPr>
                <w:rFonts w:cs="Arial"/>
                <w:b w:val="0"/>
                <w:sz w:val="22"/>
                <w:szCs w:val="22"/>
                <w:lang w:val="eu-ES"/>
              </w:rPr>
              <w:t>gehienezko</w:t>
            </w:r>
            <w:proofErr w:type="spellEnd"/>
            <w:r w:rsidRPr="000B7378">
              <w:rPr>
                <w:rFonts w:cs="Arial"/>
                <w:b w:val="0"/>
                <w:sz w:val="22"/>
                <w:szCs w:val="22"/>
                <w:lang w:val="eu-ES"/>
              </w:rPr>
              <w:t xml:space="preserve"> kopurua 100 €-</w:t>
            </w:r>
            <w:proofErr w:type="spellStart"/>
            <w:r w:rsidRPr="000B7378">
              <w:rPr>
                <w:rFonts w:cs="Arial"/>
                <w:b w:val="0"/>
                <w:sz w:val="22"/>
                <w:szCs w:val="22"/>
                <w:lang w:val="eu-ES"/>
              </w:rPr>
              <w:t>koa</w:t>
            </w:r>
            <w:proofErr w:type="spellEnd"/>
            <w:r w:rsidRPr="000B7378">
              <w:rPr>
                <w:rFonts w:cs="Arial"/>
                <w:b w:val="0"/>
                <w:sz w:val="22"/>
                <w:szCs w:val="22"/>
                <w:lang w:val="eu-ES"/>
              </w:rPr>
              <w:t xml:space="preserve"> izango da.</w:t>
            </w:r>
          </w:p>
          <w:p w14:paraId="4CFAA561" w14:textId="77777777" w:rsidR="00374FBC" w:rsidRPr="000B7378" w:rsidRDefault="00374FBC" w:rsidP="001B7397">
            <w:pPr>
              <w:autoSpaceDE w:val="0"/>
              <w:autoSpaceDN w:val="0"/>
              <w:adjustRightInd w:val="0"/>
              <w:jc w:val="both"/>
              <w:rPr>
                <w:rFonts w:cs="Arial"/>
                <w:b w:val="0"/>
                <w:sz w:val="22"/>
                <w:szCs w:val="22"/>
                <w:lang w:val="eu-ES"/>
              </w:rPr>
            </w:pPr>
          </w:p>
          <w:p w14:paraId="286225F4" w14:textId="77777777" w:rsidR="00C2191F" w:rsidRPr="000B7378" w:rsidRDefault="00C2191F" w:rsidP="001B7397">
            <w:pPr>
              <w:autoSpaceDE w:val="0"/>
              <w:autoSpaceDN w:val="0"/>
              <w:adjustRightInd w:val="0"/>
              <w:jc w:val="both"/>
              <w:rPr>
                <w:rFonts w:cs="Arial"/>
                <w:b w:val="0"/>
                <w:sz w:val="22"/>
                <w:szCs w:val="22"/>
                <w:lang w:val="eu-ES"/>
              </w:rPr>
            </w:pPr>
          </w:p>
          <w:p w14:paraId="5856C9CC" w14:textId="77777777" w:rsidR="00C2191F" w:rsidRPr="000B7378" w:rsidRDefault="00547466" w:rsidP="00C2191F">
            <w:pPr>
              <w:numPr>
                <w:ilvl w:val="0"/>
                <w:numId w:val="33"/>
              </w:numPr>
              <w:tabs>
                <w:tab w:val="left" w:pos="170"/>
              </w:tabs>
              <w:ind w:left="0" w:firstLine="0"/>
              <w:jc w:val="both"/>
              <w:rPr>
                <w:rFonts w:cs="Arial"/>
                <w:b w:val="0"/>
                <w:sz w:val="22"/>
                <w:szCs w:val="22"/>
                <w:lang w:val="eu-ES"/>
              </w:rPr>
            </w:pPr>
            <w:r w:rsidRPr="000B7378">
              <w:rPr>
                <w:rFonts w:cs="Arial"/>
                <w:sz w:val="22"/>
                <w:szCs w:val="22"/>
                <w:lang w:val="eu-ES"/>
              </w:rPr>
              <w:t>ORDAINKETARAKO ETA ZURIKETARAKO ERA ETA EPEAK</w:t>
            </w:r>
          </w:p>
          <w:p w14:paraId="14886DE1" w14:textId="77777777" w:rsidR="00C2191F" w:rsidRPr="000B7378" w:rsidRDefault="00C2191F" w:rsidP="001B7397">
            <w:pPr>
              <w:rPr>
                <w:rFonts w:cs="Arial"/>
                <w:sz w:val="22"/>
                <w:szCs w:val="22"/>
                <w:lang w:val="eu-ES"/>
              </w:rPr>
            </w:pPr>
          </w:p>
          <w:p w14:paraId="50EC1140"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Ordainketa egin aurretik diruz lagundu den kontzeptuari dagozkion faktura edo ziurtagiriak aurkeztuko dira.</w:t>
            </w:r>
          </w:p>
          <w:p w14:paraId="0B5EAD27" w14:textId="77777777" w:rsidR="00C2191F" w:rsidRPr="000B7378" w:rsidRDefault="00C2191F" w:rsidP="001B7397">
            <w:pPr>
              <w:tabs>
                <w:tab w:val="left" w:pos="170"/>
              </w:tabs>
              <w:jc w:val="both"/>
              <w:rPr>
                <w:rFonts w:cs="Arial"/>
                <w:b w:val="0"/>
                <w:sz w:val="22"/>
                <w:szCs w:val="22"/>
                <w:lang w:val="eu-ES"/>
              </w:rPr>
            </w:pPr>
          </w:p>
          <w:p w14:paraId="4A257008" w14:textId="77777777" w:rsidR="00C2191F" w:rsidRPr="000B7378" w:rsidRDefault="00C2191F" w:rsidP="001B7397">
            <w:pPr>
              <w:tabs>
                <w:tab w:val="left" w:pos="170"/>
              </w:tabs>
              <w:jc w:val="both"/>
              <w:rPr>
                <w:rFonts w:cs="Arial"/>
                <w:b w:val="0"/>
                <w:sz w:val="22"/>
                <w:szCs w:val="22"/>
                <w:lang w:val="eu-ES"/>
              </w:rPr>
            </w:pPr>
          </w:p>
          <w:p w14:paraId="1947CBF5"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xml:space="preserve">Dena dela, ahal izango da egiaztatze hori egin aurretik ordainketak egitea, diru-laguntzaren helburu den ekimenak berekin </w:t>
            </w:r>
            <w:proofErr w:type="spellStart"/>
            <w:r w:rsidRPr="000B7378">
              <w:rPr>
                <w:rFonts w:cs="Arial"/>
                <w:b w:val="0"/>
                <w:sz w:val="22"/>
                <w:szCs w:val="22"/>
                <w:lang w:val="eu-ES"/>
              </w:rPr>
              <w:t>ekartzakeen</w:t>
            </w:r>
            <w:proofErr w:type="spellEnd"/>
            <w:r w:rsidRPr="000B7378">
              <w:rPr>
                <w:rFonts w:cs="Arial"/>
                <w:b w:val="0"/>
                <w:sz w:val="22"/>
                <w:szCs w:val="22"/>
                <w:lang w:val="eu-ES"/>
              </w:rPr>
              <w:t xml:space="preserve"> jarduerak burutu ahal izateko. Kasu horietan, laguntza justifikatzen ez bada, dirulaguntza itzultzeko prozesuari hasiera emango zaio.</w:t>
            </w:r>
          </w:p>
          <w:p w14:paraId="726842CD" w14:textId="77777777" w:rsidR="00C2191F" w:rsidRPr="000B7378" w:rsidRDefault="00C2191F" w:rsidP="001B7397">
            <w:pPr>
              <w:tabs>
                <w:tab w:val="left" w:pos="170"/>
              </w:tabs>
              <w:jc w:val="both"/>
              <w:rPr>
                <w:rFonts w:cs="Arial"/>
                <w:b w:val="0"/>
                <w:sz w:val="22"/>
                <w:szCs w:val="22"/>
                <w:lang w:val="eu-ES"/>
              </w:rPr>
            </w:pPr>
          </w:p>
          <w:p w14:paraId="24D7B9A5"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Aurreikusitako</w:t>
            </w:r>
            <w:r w:rsidRPr="000B7378">
              <w:rPr>
                <w:rFonts w:cs="Arial"/>
                <w:sz w:val="22"/>
                <w:szCs w:val="22"/>
                <w:lang w:val="eu-ES"/>
              </w:rPr>
              <w:t xml:space="preserve"> </w:t>
            </w:r>
            <w:r w:rsidRPr="000B7378">
              <w:rPr>
                <w:rFonts w:cs="Arial"/>
                <w:b w:val="0"/>
                <w:sz w:val="22"/>
                <w:szCs w:val="22"/>
                <w:lang w:val="eu-ES"/>
              </w:rPr>
              <w:t xml:space="preserve">helbururako erabiltzea bermatzeko, ezohiko kasuetan eta laguntzaren onuraduna aurrez ados izanik, laguntza zuzenean igorri ahal izango zaie beste erakunde batzuei. </w:t>
            </w:r>
          </w:p>
          <w:p w14:paraId="02F9BC7F" w14:textId="77777777" w:rsidR="00C2191F" w:rsidRPr="000B7378" w:rsidRDefault="00C2191F" w:rsidP="001B7397">
            <w:pPr>
              <w:tabs>
                <w:tab w:val="left" w:pos="170"/>
              </w:tabs>
              <w:jc w:val="both"/>
              <w:rPr>
                <w:rFonts w:cs="Arial"/>
                <w:b w:val="0"/>
                <w:sz w:val="22"/>
                <w:szCs w:val="22"/>
                <w:lang w:val="eu-ES"/>
              </w:rPr>
            </w:pPr>
          </w:p>
          <w:p w14:paraId="41C1078A" w14:textId="76F039BD"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Zumarragako Udaleko</w:t>
            </w:r>
            <w:r w:rsidRPr="000B7378">
              <w:rPr>
                <w:rFonts w:cs="Arial"/>
                <w:sz w:val="22"/>
                <w:szCs w:val="22"/>
                <w:lang w:val="eu-ES"/>
              </w:rPr>
              <w:t xml:space="preserve"> </w:t>
            </w:r>
            <w:r w:rsidRPr="000B7378">
              <w:rPr>
                <w:rFonts w:cs="Arial"/>
                <w:b w:val="0"/>
                <w:bCs/>
                <w:sz w:val="22"/>
                <w:szCs w:val="22"/>
                <w:lang w:val="eu-ES"/>
              </w:rPr>
              <w:t>Oinarrizko</w:t>
            </w:r>
            <w:r w:rsidRPr="000B7378">
              <w:rPr>
                <w:rFonts w:cs="Arial"/>
                <w:b w:val="0"/>
                <w:sz w:val="22"/>
                <w:szCs w:val="22"/>
                <w:lang w:val="eu-ES"/>
              </w:rPr>
              <w:t xml:space="preserve"> Gizarte Zerbitzuek Aldizkakoak Ez diren Udal Laguntzen onuradunen segimendua egingo dute, dagokion dokumentazioaren bidez laguntzak aurreikusitako helburuetara egokitu direla egiaztatu ahal izate aldera. Gehieneko epea 202</w:t>
            </w:r>
            <w:r w:rsidR="000B5C69">
              <w:rPr>
                <w:rFonts w:cs="Arial"/>
                <w:b w:val="0"/>
                <w:sz w:val="22"/>
                <w:szCs w:val="22"/>
                <w:lang w:val="eu-ES"/>
              </w:rPr>
              <w:t>6</w:t>
            </w:r>
            <w:r w:rsidRPr="000B7378">
              <w:rPr>
                <w:rFonts w:cs="Arial"/>
                <w:b w:val="0"/>
                <w:sz w:val="22"/>
                <w:szCs w:val="22"/>
                <w:lang w:val="eu-ES"/>
              </w:rPr>
              <w:t>ko urtarrilaren 25 izango da.</w:t>
            </w:r>
          </w:p>
          <w:p w14:paraId="254B03D7" w14:textId="77777777" w:rsidR="00C2191F" w:rsidRPr="000B7378" w:rsidRDefault="00C2191F" w:rsidP="001B7397">
            <w:pPr>
              <w:tabs>
                <w:tab w:val="left" w:pos="170"/>
              </w:tabs>
              <w:jc w:val="both"/>
              <w:rPr>
                <w:rFonts w:cs="Arial"/>
                <w:b w:val="0"/>
                <w:sz w:val="22"/>
                <w:szCs w:val="22"/>
                <w:lang w:val="eu-ES"/>
              </w:rPr>
            </w:pPr>
          </w:p>
          <w:p w14:paraId="49DF1D41" w14:textId="77777777" w:rsidR="00C2191F" w:rsidRPr="000B7378" w:rsidRDefault="00C2191F" w:rsidP="001B7397">
            <w:pPr>
              <w:tabs>
                <w:tab w:val="left" w:pos="170"/>
              </w:tabs>
              <w:jc w:val="both"/>
              <w:rPr>
                <w:rFonts w:cs="Arial"/>
                <w:b w:val="0"/>
                <w:sz w:val="22"/>
                <w:szCs w:val="22"/>
                <w:lang w:val="eu-ES"/>
              </w:rPr>
            </w:pPr>
          </w:p>
          <w:p w14:paraId="0F7231C4"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Pertsona onuradunak. Baldintzak eta</w:t>
            </w:r>
            <w:r w:rsidRPr="000B7378">
              <w:rPr>
                <w:rFonts w:cs="Arial"/>
                <w:sz w:val="22"/>
                <w:szCs w:val="22"/>
                <w:lang w:val="eu-ES"/>
              </w:rPr>
              <w:t xml:space="preserve"> </w:t>
            </w:r>
            <w:r w:rsidRPr="000B7378">
              <w:rPr>
                <w:rFonts w:cs="Arial"/>
                <w:b w:val="0"/>
                <w:sz w:val="22"/>
                <w:szCs w:val="22"/>
                <w:lang w:val="eu-ES"/>
              </w:rPr>
              <w:t>betebeharrak</w:t>
            </w:r>
          </w:p>
          <w:p w14:paraId="2AEBD5F1" w14:textId="77777777" w:rsidR="00C2191F" w:rsidRPr="000B7378" w:rsidRDefault="00C2191F" w:rsidP="001B7397">
            <w:pPr>
              <w:tabs>
                <w:tab w:val="left" w:pos="170"/>
              </w:tabs>
              <w:jc w:val="both"/>
              <w:rPr>
                <w:rFonts w:cs="Arial"/>
                <w:b w:val="0"/>
                <w:sz w:val="22"/>
                <w:szCs w:val="22"/>
                <w:lang w:val="eu-ES"/>
              </w:rPr>
            </w:pPr>
          </w:p>
          <w:p w14:paraId="347B38B2" w14:textId="77777777" w:rsidR="00C2191F" w:rsidRPr="000B7378" w:rsidRDefault="00547466" w:rsidP="00C2191F">
            <w:pPr>
              <w:numPr>
                <w:ilvl w:val="0"/>
                <w:numId w:val="36"/>
              </w:numPr>
              <w:tabs>
                <w:tab w:val="left" w:pos="170"/>
              </w:tabs>
              <w:ind w:left="0" w:firstLine="0"/>
              <w:jc w:val="both"/>
              <w:rPr>
                <w:rFonts w:cs="Arial"/>
                <w:b w:val="0"/>
                <w:sz w:val="22"/>
                <w:szCs w:val="22"/>
                <w:lang w:val="eu-ES"/>
              </w:rPr>
            </w:pPr>
            <w:r w:rsidRPr="000B7378">
              <w:rPr>
                <w:rFonts w:cs="Arial"/>
                <w:b w:val="0"/>
                <w:sz w:val="22"/>
                <w:szCs w:val="22"/>
                <w:lang w:val="eu-ES"/>
              </w:rPr>
              <w:t>Jasotako prestazioak emateko helburuan aplikatzea, eta gizarte zerbitzuen aurrean agirien bidez justifikatzea.</w:t>
            </w:r>
          </w:p>
          <w:p w14:paraId="763ADCB4" w14:textId="77777777" w:rsidR="00C2191F" w:rsidRPr="000B7378" w:rsidRDefault="00C2191F" w:rsidP="001B7397">
            <w:pPr>
              <w:tabs>
                <w:tab w:val="left" w:pos="170"/>
                <w:tab w:val="left" w:pos="737"/>
              </w:tabs>
              <w:jc w:val="both"/>
              <w:rPr>
                <w:rFonts w:cs="Arial"/>
                <w:b w:val="0"/>
                <w:sz w:val="22"/>
                <w:szCs w:val="22"/>
                <w:lang w:val="eu-ES"/>
              </w:rPr>
            </w:pPr>
          </w:p>
          <w:p w14:paraId="4B31CFA3" w14:textId="77777777" w:rsidR="00C2191F" w:rsidRPr="000B7378" w:rsidRDefault="00547466" w:rsidP="00C2191F">
            <w:pPr>
              <w:numPr>
                <w:ilvl w:val="0"/>
                <w:numId w:val="36"/>
              </w:numPr>
              <w:tabs>
                <w:tab w:val="left" w:pos="170"/>
                <w:tab w:val="left" w:pos="737"/>
              </w:tabs>
              <w:ind w:left="0" w:firstLine="0"/>
              <w:jc w:val="both"/>
              <w:rPr>
                <w:rFonts w:cs="Arial"/>
                <w:b w:val="0"/>
                <w:sz w:val="22"/>
                <w:szCs w:val="22"/>
                <w:lang w:val="eu-ES"/>
              </w:rPr>
            </w:pPr>
            <w:r w:rsidRPr="000B7378">
              <w:rPr>
                <w:rFonts w:cs="Arial"/>
                <w:b w:val="0"/>
                <w:sz w:val="22"/>
                <w:szCs w:val="22"/>
                <w:lang w:val="eu-ES"/>
              </w:rPr>
              <w:t>Gizarte-langileari jakinaraztea aldaketak izanez gero prestazioak eskuratu ahal izateko baldintzak betetzeari dagokionean, eta, zehatzago, ondorengoak adieraztea:</w:t>
            </w:r>
          </w:p>
          <w:p w14:paraId="50F78FEF" w14:textId="77777777" w:rsidR="00C2191F" w:rsidRPr="000B7378" w:rsidRDefault="00C2191F" w:rsidP="001B7397">
            <w:pPr>
              <w:pStyle w:val="Prrafodelista"/>
              <w:rPr>
                <w:rFonts w:cs="Arial"/>
                <w:b w:val="0"/>
                <w:sz w:val="22"/>
                <w:szCs w:val="22"/>
                <w:lang w:val="eu-ES"/>
              </w:rPr>
            </w:pPr>
          </w:p>
          <w:p w14:paraId="3C027FF1" w14:textId="77777777" w:rsidR="00C2191F" w:rsidRDefault="00C2191F" w:rsidP="001B7397">
            <w:pPr>
              <w:tabs>
                <w:tab w:val="left" w:pos="170"/>
                <w:tab w:val="left" w:pos="737"/>
              </w:tabs>
              <w:jc w:val="both"/>
              <w:rPr>
                <w:rFonts w:cs="Arial"/>
                <w:b w:val="0"/>
                <w:sz w:val="22"/>
                <w:szCs w:val="22"/>
                <w:lang w:val="eu-ES"/>
              </w:rPr>
            </w:pPr>
          </w:p>
          <w:p w14:paraId="7BF738F3" w14:textId="77777777" w:rsidR="008E1C46" w:rsidRPr="000B7378" w:rsidRDefault="008E1C46" w:rsidP="001B7397">
            <w:pPr>
              <w:tabs>
                <w:tab w:val="left" w:pos="170"/>
                <w:tab w:val="left" w:pos="737"/>
              </w:tabs>
              <w:jc w:val="both"/>
              <w:rPr>
                <w:rFonts w:cs="Arial"/>
                <w:b w:val="0"/>
                <w:sz w:val="22"/>
                <w:szCs w:val="22"/>
                <w:lang w:val="eu-ES"/>
              </w:rPr>
            </w:pPr>
          </w:p>
          <w:p w14:paraId="46F30915"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Familiaren osaeran izandako aldaketak.</w:t>
            </w:r>
          </w:p>
          <w:p w14:paraId="74B03DDF" w14:textId="77777777" w:rsidR="00C2191F" w:rsidRPr="000B7378" w:rsidRDefault="00C2191F" w:rsidP="001B7397">
            <w:pPr>
              <w:tabs>
                <w:tab w:val="left" w:pos="170"/>
              </w:tabs>
              <w:jc w:val="both"/>
              <w:rPr>
                <w:rFonts w:cs="Arial"/>
                <w:b w:val="0"/>
                <w:sz w:val="22"/>
                <w:szCs w:val="22"/>
                <w:lang w:val="eu-ES"/>
              </w:rPr>
            </w:pPr>
          </w:p>
          <w:p w14:paraId="28428CA6" w14:textId="77777777" w:rsidR="00C2191F" w:rsidRPr="000B7378" w:rsidRDefault="00C2191F" w:rsidP="001B7397">
            <w:pPr>
              <w:tabs>
                <w:tab w:val="left" w:pos="170"/>
              </w:tabs>
              <w:jc w:val="both"/>
              <w:rPr>
                <w:rFonts w:cs="Arial"/>
                <w:b w:val="0"/>
                <w:sz w:val="22"/>
                <w:szCs w:val="22"/>
                <w:lang w:val="eu-ES"/>
              </w:rPr>
            </w:pPr>
          </w:p>
          <w:p w14:paraId="1C1A80DE"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Prestazioa kalkulatzeko oinarri izan diren diru-sarrerak edo ondareen baliabideak aldatzea.</w:t>
            </w:r>
          </w:p>
          <w:p w14:paraId="3FCE7FD8" w14:textId="77777777" w:rsidR="00C2191F" w:rsidRPr="000B7378" w:rsidRDefault="00C2191F" w:rsidP="001B7397">
            <w:pPr>
              <w:tabs>
                <w:tab w:val="left" w:pos="170"/>
              </w:tabs>
              <w:jc w:val="both"/>
              <w:rPr>
                <w:rFonts w:cs="Arial"/>
                <w:b w:val="0"/>
                <w:sz w:val="22"/>
                <w:szCs w:val="22"/>
                <w:lang w:val="eu-ES"/>
              </w:rPr>
            </w:pPr>
          </w:p>
          <w:p w14:paraId="700B47F9" w14:textId="77777777" w:rsidR="00C2191F" w:rsidRPr="000B7378" w:rsidRDefault="00547466" w:rsidP="001B7397">
            <w:pPr>
              <w:tabs>
                <w:tab w:val="left" w:pos="170"/>
              </w:tabs>
              <w:ind w:left="29"/>
              <w:jc w:val="both"/>
              <w:rPr>
                <w:rFonts w:cs="Arial"/>
                <w:b w:val="0"/>
                <w:sz w:val="22"/>
                <w:szCs w:val="22"/>
                <w:lang w:val="eu-ES"/>
              </w:rPr>
            </w:pPr>
            <w:r w:rsidRPr="000B7378">
              <w:rPr>
                <w:rFonts w:cs="Arial"/>
                <w:b w:val="0"/>
                <w:sz w:val="22"/>
                <w:szCs w:val="22"/>
                <w:lang w:val="eu-ES"/>
              </w:rPr>
              <w:t>• Ohiko bizitokiaren inguruko aldaketak.</w:t>
            </w:r>
          </w:p>
          <w:p w14:paraId="7BD518BC" w14:textId="77777777" w:rsidR="00C2191F" w:rsidRPr="000B7378" w:rsidRDefault="00C2191F" w:rsidP="001B7397">
            <w:pPr>
              <w:tabs>
                <w:tab w:val="left" w:pos="170"/>
              </w:tabs>
              <w:ind w:left="29"/>
              <w:jc w:val="both"/>
              <w:rPr>
                <w:rFonts w:cs="Arial"/>
                <w:b w:val="0"/>
                <w:sz w:val="22"/>
                <w:szCs w:val="22"/>
                <w:lang w:val="eu-ES"/>
              </w:rPr>
            </w:pPr>
          </w:p>
          <w:p w14:paraId="3922D91C" w14:textId="77777777" w:rsidR="00C2191F" w:rsidRPr="000B7378" w:rsidRDefault="00C2191F" w:rsidP="001B7397">
            <w:pPr>
              <w:tabs>
                <w:tab w:val="left" w:pos="170"/>
              </w:tabs>
              <w:ind w:left="29"/>
              <w:jc w:val="both"/>
              <w:rPr>
                <w:rFonts w:cs="Arial"/>
                <w:b w:val="0"/>
                <w:sz w:val="22"/>
                <w:szCs w:val="22"/>
                <w:lang w:val="eu-ES"/>
              </w:rPr>
            </w:pPr>
          </w:p>
          <w:p w14:paraId="08EFE7E8" w14:textId="77777777" w:rsidR="00C2191F" w:rsidRPr="000B7378" w:rsidRDefault="00547466" w:rsidP="00C2191F">
            <w:pPr>
              <w:numPr>
                <w:ilvl w:val="0"/>
                <w:numId w:val="36"/>
              </w:numPr>
              <w:tabs>
                <w:tab w:val="left" w:pos="170"/>
              </w:tabs>
              <w:ind w:left="426" w:hanging="426"/>
              <w:jc w:val="both"/>
              <w:rPr>
                <w:rFonts w:cs="Arial"/>
                <w:sz w:val="22"/>
                <w:szCs w:val="22"/>
                <w:lang w:val="eu-ES"/>
              </w:rPr>
            </w:pPr>
            <w:r w:rsidRPr="000B7378">
              <w:rPr>
                <w:rFonts w:cs="Arial"/>
                <w:b w:val="0"/>
                <w:sz w:val="22"/>
                <w:szCs w:val="22"/>
                <w:lang w:val="eu-ES"/>
              </w:rPr>
              <w:t>Gizarte Zerbitzuen aurrean azaltzea eta eskatutakoan haiekin lan egitea.</w:t>
            </w:r>
          </w:p>
          <w:p w14:paraId="76A075DC" w14:textId="77777777" w:rsidR="00C2191F" w:rsidRPr="000B7378" w:rsidRDefault="00C2191F" w:rsidP="001B7397">
            <w:pPr>
              <w:tabs>
                <w:tab w:val="left" w:pos="170"/>
              </w:tabs>
              <w:jc w:val="both"/>
              <w:rPr>
                <w:rFonts w:cs="Arial"/>
                <w:b w:val="0"/>
                <w:sz w:val="22"/>
                <w:szCs w:val="22"/>
                <w:lang w:val="eu-ES"/>
              </w:rPr>
            </w:pPr>
          </w:p>
          <w:p w14:paraId="04D67D2D" w14:textId="77777777" w:rsidR="00C2191F" w:rsidRPr="000B7378" w:rsidRDefault="00C2191F" w:rsidP="001B7397">
            <w:pPr>
              <w:tabs>
                <w:tab w:val="left" w:pos="170"/>
              </w:tabs>
              <w:jc w:val="both"/>
              <w:rPr>
                <w:rFonts w:cs="Arial"/>
                <w:sz w:val="22"/>
                <w:szCs w:val="22"/>
                <w:lang w:val="eu-ES"/>
              </w:rPr>
            </w:pPr>
          </w:p>
          <w:p w14:paraId="338CCB64" w14:textId="77777777" w:rsidR="00C2191F" w:rsidRPr="000B7378" w:rsidRDefault="00547466" w:rsidP="001B7397">
            <w:pPr>
              <w:pStyle w:val="000norma"/>
              <w:shd w:val="clear" w:color="auto" w:fill="FFFFFF"/>
              <w:tabs>
                <w:tab w:val="left" w:pos="426"/>
              </w:tabs>
              <w:jc w:val="both"/>
              <w:rPr>
                <w:rFonts w:ascii="Arial" w:hAnsi="Arial" w:cs="Arial"/>
                <w:sz w:val="22"/>
                <w:szCs w:val="22"/>
                <w:lang w:val="eu-ES"/>
              </w:rPr>
            </w:pPr>
            <w:r w:rsidRPr="000B7378">
              <w:rPr>
                <w:rFonts w:ascii="Arial" w:hAnsi="Arial" w:cs="Arial"/>
                <w:sz w:val="22"/>
                <w:szCs w:val="22"/>
                <w:lang w:val="eu-ES"/>
              </w:rPr>
              <w:t>d)</w:t>
            </w:r>
            <w:r w:rsidRPr="000B7378">
              <w:rPr>
                <w:rFonts w:ascii="Arial" w:hAnsi="Arial" w:cs="Arial"/>
                <w:sz w:val="22"/>
                <w:szCs w:val="22"/>
                <w:lang w:val="eu-ES"/>
              </w:rPr>
              <w:tab/>
              <w:t xml:space="preserve"> Emandako laguntzak justifikatzea.</w:t>
            </w:r>
          </w:p>
          <w:p w14:paraId="3B637CF7" w14:textId="77777777" w:rsidR="00C2191F" w:rsidRPr="000B7378" w:rsidRDefault="00547466" w:rsidP="001B7397">
            <w:pPr>
              <w:pStyle w:val="000norma"/>
              <w:shd w:val="clear" w:color="auto" w:fill="FFFFFF"/>
              <w:tabs>
                <w:tab w:val="left" w:pos="426"/>
              </w:tabs>
              <w:jc w:val="both"/>
              <w:rPr>
                <w:rFonts w:ascii="Arial" w:hAnsi="Arial" w:cs="Arial"/>
                <w:sz w:val="22"/>
                <w:szCs w:val="22"/>
                <w:lang w:val="eu-ES"/>
              </w:rPr>
            </w:pPr>
            <w:r w:rsidRPr="000B7378">
              <w:rPr>
                <w:rFonts w:ascii="Arial" w:hAnsi="Arial" w:cs="Arial"/>
                <w:sz w:val="22"/>
                <w:szCs w:val="22"/>
                <w:lang w:val="eu-ES"/>
              </w:rPr>
              <w:t>e)</w:t>
            </w:r>
            <w:r w:rsidRPr="000B7378">
              <w:rPr>
                <w:rFonts w:ascii="Arial" w:hAnsi="Arial" w:cs="Arial"/>
                <w:sz w:val="22"/>
                <w:szCs w:val="22"/>
                <w:lang w:val="eu-ES"/>
              </w:rPr>
              <w:tab/>
              <w:t xml:space="preserve"> Oker jasotako prestazioen zenbatekoa edo okerreko zenbatekoa itzultzea, horretarako ezarritako prozesuaren arabera.</w:t>
            </w:r>
          </w:p>
          <w:p w14:paraId="72BDEE10" w14:textId="77777777" w:rsidR="00C2191F" w:rsidRDefault="00C2191F" w:rsidP="001B7397">
            <w:pPr>
              <w:tabs>
                <w:tab w:val="left" w:pos="170"/>
              </w:tabs>
              <w:jc w:val="both"/>
              <w:rPr>
                <w:rFonts w:cs="Arial"/>
                <w:sz w:val="22"/>
                <w:szCs w:val="22"/>
                <w:lang w:val="eu-ES"/>
              </w:rPr>
            </w:pPr>
          </w:p>
          <w:p w14:paraId="01522722" w14:textId="77777777" w:rsidR="008E1C46" w:rsidRPr="000B7378" w:rsidRDefault="008E1C46" w:rsidP="001B7397">
            <w:pPr>
              <w:tabs>
                <w:tab w:val="left" w:pos="170"/>
              </w:tabs>
              <w:jc w:val="both"/>
              <w:rPr>
                <w:rFonts w:cs="Arial"/>
                <w:sz w:val="22"/>
                <w:szCs w:val="22"/>
                <w:lang w:val="eu-ES"/>
              </w:rPr>
            </w:pPr>
          </w:p>
          <w:p w14:paraId="18D08C19" w14:textId="4530343D" w:rsidR="00C2191F" w:rsidRPr="000B7378" w:rsidRDefault="00547466" w:rsidP="001B7397">
            <w:pPr>
              <w:tabs>
                <w:tab w:val="left" w:pos="170"/>
              </w:tabs>
              <w:jc w:val="both"/>
              <w:rPr>
                <w:rFonts w:cs="Arial"/>
                <w:sz w:val="22"/>
                <w:szCs w:val="22"/>
                <w:lang w:val="eu-ES"/>
              </w:rPr>
            </w:pPr>
            <w:r w:rsidRPr="000B7378">
              <w:rPr>
                <w:rFonts w:cs="Arial"/>
                <w:sz w:val="22"/>
                <w:szCs w:val="22"/>
                <w:lang w:val="eu-ES"/>
              </w:rPr>
              <w:t>10.</w:t>
            </w:r>
            <w:r w:rsidRPr="000B7378">
              <w:rPr>
                <w:rFonts w:cs="Arial"/>
                <w:sz w:val="22"/>
                <w:szCs w:val="22"/>
                <w:lang w:val="eu-ES"/>
              </w:rPr>
              <w:tab/>
              <w:t>BETEBEHARRAK EZ BETETZEA. ITZULKETA KASUAK ETA PROZEDURA</w:t>
            </w:r>
          </w:p>
          <w:p w14:paraId="139B6770" w14:textId="77777777" w:rsidR="00C2191F" w:rsidRPr="000B7378" w:rsidRDefault="00547466" w:rsidP="001B7397">
            <w:pPr>
              <w:tabs>
                <w:tab w:val="left" w:pos="170"/>
              </w:tabs>
              <w:jc w:val="both"/>
              <w:rPr>
                <w:rFonts w:cs="Arial"/>
                <w:b w:val="0"/>
                <w:sz w:val="22"/>
                <w:szCs w:val="22"/>
                <w:lang w:val="eu-ES"/>
              </w:rPr>
            </w:pPr>
            <w:r w:rsidRPr="000B7378">
              <w:rPr>
                <w:rFonts w:cs="Arial"/>
                <w:b w:val="0"/>
                <w:sz w:val="22"/>
                <w:szCs w:val="22"/>
                <w:lang w:val="eu-ES"/>
              </w:rPr>
              <w:t xml:space="preserve">Onuradunak ez baditu oinarri hauetan eta </w:t>
            </w:r>
            <w:proofErr w:type="spellStart"/>
            <w:r w:rsidRPr="000B7378">
              <w:rPr>
                <w:rFonts w:cs="Arial"/>
                <w:b w:val="0"/>
                <w:sz w:val="22"/>
                <w:szCs w:val="22"/>
                <w:lang w:val="eu-ES"/>
              </w:rPr>
              <w:t>ezargarri</w:t>
            </w:r>
            <w:proofErr w:type="spellEnd"/>
            <w:r w:rsidRPr="000B7378">
              <w:rPr>
                <w:rFonts w:cs="Arial"/>
                <w:b w:val="0"/>
                <w:sz w:val="22"/>
                <w:szCs w:val="22"/>
                <w:lang w:val="eu-ES"/>
              </w:rPr>
              <w:t xml:space="preserve"> diren gainerako araudietan zehaztutako baldintza eta betebehar guztiak betetzen, diru-laguntza jasotzeko eskubidea guztiz edo zati batean galdutzat emango zaio, eta diru-laguntza osoa edo zati bat itzuli beharko ditu.</w:t>
            </w:r>
          </w:p>
          <w:p w14:paraId="541A5F33" w14:textId="77777777" w:rsidR="00E74DD3" w:rsidRPr="000B7378" w:rsidRDefault="00E74DD3" w:rsidP="00E74DD3">
            <w:pPr>
              <w:tabs>
                <w:tab w:val="left" w:pos="170"/>
              </w:tabs>
              <w:spacing w:after="120"/>
              <w:jc w:val="both"/>
              <w:rPr>
                <w:rFonts w:cs="Arial"/>
                <w:b w:val="0"/>
                <w:sz w:val="22"/>
                <w:szCs w:val="22"/>
                <w:lang w:val="eu-ES"/>
              </w:rPr>
            </w:pPr>
          </w:p>
          <w:p w14:paraId="12C305A4" w14:textId="77777777" w:rsidR="00E74DD3" w:rsidRPr="000B7378" w:rsidRDefault="00547466" w:rsidP="00E74DD3">
            <w:pPr>
              <w:tabs>
                <w:tab w:val="left" w:pos="170"/>
              </w:tabs>
              <w:spacing w:after="120"/>
              <w:jc w:val="both"/>
              <w:rPr>
                <w:rFonts w:cs="Arial"/>
                <w:b w:val="0"/>
                <w:sz w:val="22"/>
                <w:szCs w:val="22"/>
                <w:lang w:val="eu-ES"/>
              </w:rPr>
            </w:pPr>
            <w:r w:rsidRPr="000B7378">
              <w:rPr>
                <w:rFonts w:cs="Arial"/>
                <w:b w:val="0"/>
                <w:sz w:val="22"/>
                <w:szCs w:val="22"/>
                <w:lang w:val="eu-ES"/>
              </w:rPr>
              <w:t>Dirua itzultzeko prozedura ofizioz hasiko da.</w:t>
            </w:r>
          </w:p>
          <w:p w14:paraId="5EBC1D72" w14:textId="77777777" w:rsidR="00E74DD3" w:rsidRDefault="00547466" w:rsidP="00E74DD3">
            <w:pPr>
              <w:tabs>
                <w:tab w:val="left" w:pos="170"/>
              </w:tabs>
              <w:spacing w:after="120"/>
              <w:jc w:val="both"/>
              <w:rPr>
                <w:rFonts w:cs="Arial"/>
                <w:b w:val="0"/>
                <w:sz w:val="22"/>
                <w:szCs w:val="22"/>
                <w:lang w:val="eu-ES"/>
              </w:rPr>
            </w:pPr>
            <w:r w:rsidRPr="000B7378">
              <w:rPr>
                <w:rFonts w:cs="Arial"/>
                <w:b w:val="0"/>
                <w:sz w:val="22"/>
                <w:szCs w:val="22"/>
                <w:lang w:val="eu-ES"/>
              </w:rPr>
              <w:t>Prozedura hasitakoan, onuradunari jakinaraziko zaio prozedura hasi dela, zergatik hasi den, zenbatekoa itzuli behar den eta ordaintzeko epea. Interesdunek egokitzat jotzen dituzten alegazioak aurkeztu ahal izango dituzte.</w:t>
            </w:r>
          </w:p>
          <w:p w14:paraId="27226D55" w14:textId="77777777" w:rsidR="000B7378" w:rsidRPr="000B7378" w:rsidRDefault="000B7378" w:rsidP="008E1C46">
            <w:pPr>
              <w:tabs>
                <w:tab w:val="left" w:pos="170"/>
              </w:tabs>
              <w:jc w:val="both"/>
              <w:rPr>
                <w:rFonts w:cs="Arial"/>
                <w:b w:val="0"/>
                <w:sz w:val="22"/>
                <w:szCs w:val="22"/>
                <w:lang w:val="eu-ES"/>
              </w:rPr>
            </w:pPr>
          </w:p>
          <w:p w14:paraId="4BDBEAAF" w14:textId="71C29972" w:rsidR="00E74DD3" w:rsidRPr="000B7378" w:rsidRDefault="00547466" w:rsidP="00E74DD3">
            <w:pPr>
              <w:tabs>
                <w:tab w:val="left" w:pos="170"/>
              </w:tabs>
              <w:spacing w:after="120"/>
              <w:jc w:val="both"/>
              <w:rPr>
                <w:rFonts w:cs="Arial"/>
                <w:sz w:val="22"/>
                <w:szCs w:val="22"/>
                <w:lang w:val="eu-ES"/>
              </w:rPr>
            </w:pPr>
            <w:r w:rsidRPr="000B7378">
              <w:rPr>
                <w:rFonts w:cs="Arial"/>
                <w:b w:val="0"/>
                <w:sz w:val="22"/>
                <w:szCs w:val="22"/>
                <w:lang w:val="eu-ES"/>
              </w:rPr>
              <w:t>Alegazioak jaso ondoren edo adierazitako epea alegaziorik egin gabe igaro ondoren, Udaleko organo eskudunak dagokion ebazpena emango du hilabeteko epean.</w:t>
            </w:r>
          </w:p>
        </w:tc>
        <w:tc>
          <w:tcPr>
            <w:tcW w:w="4933" w:type="dxa"/>
          </w:tcPr>
          <w:p w14:paraId="4EC721DA" w14:textId="46CFECB0" w:rsidR="00C2191F" w:rsidRPr="000B7378" w:rsidRDefault="00547466" w:rsidP="001B7397">
            <w:pPr>
              <w:pStyle w:val="Textoindependiente"/>
              <w:widowControl w:val="0"/>
              <w:rPr>
                <w:rFonts w:cs="Arial"/>
                <w:bCs/>
                <w:i w:val="0"/>
                <w:sz w:val="22"/>
                <w:szCs w:val="22"/>
                <w:u w:val="none"/>
                <w:lang w:val="es-ES"/>
              </w:rPr>
            </w:pPr>
            <w:r w:rsidRPr="000B7378">
              <w:rPr>
                <w:rFonts w:cs="Arial"/>
                <w:bCs/>
                <w:i w:val="0"/>
                <w:sz w:val="22"/>
                <w:szCs w:val="22"/>
                <w:u w:val="none"/>
                <w:lang w:val="es-ES"/>
              </w:rPr>
              <w:lastRenderedPageBreak/>
              <w:t>BASES REGULADORAS PARA LA CONCESIÓN DE SUBVENCIONES ECONÓMICAS MUNICIPALES PARA PERSONAS O FAMILIAS EN SITUACIÓN DE NECESIDAD. AÑO 202</w:t>
            </w:r>
            <w:r w:rsidR="00AC4F28">
              <w:rPr>
                <w:rFonts w:cs="Arial"/>
                <w:bCs/>
                <w:i w:val="0"/>
                <w:sz w:val="22"/>
                <w:szCs w:val="22"/>
                <w:u w:val="none"/>
                <w:lang w:val="es-ES"/>
              </w:rPr>
              <w:t>5</w:t>
            </w:r>
          </w:p>
          <w:p w14:paraId="486A7FB6" w14:textId="77777777" w:rsidR="00C2191F" w:rsidRPr="000B7378" w:rsidRDefault="00C2191F" w:rsidP="001B7397">
            <w:pPr>
              <w:tabs>
                <w:tab w:val="left" w:pos="312"/>
              </w:tabs>
              <w:autoSpaceDE w:val="0"/>
              <w:autoSpaceDN w:val="0"/>
              <w:adjustRightInd w:val="0"/>
              <w:jc w:val="both"/>
              <w:rPr>
                <w:rFonts w:cs="Arial"/>
                <w:bCs/>
                <w:sz w:val="22"/>
                <w:szCs w:val="22"/>
              </w:rPr>
            </w:pPr>
          </w:p>
          <w:p w14:paraId="38B248F4" w14:textId="77777777" w:rsidR="00C2191F" w:rsidRPr="000B7378" w:rsidRDefault="00547466" w:rsidP="001B7397">
            <w:pPr>
              <w:tabs>
                <w:tab w:val="left" w:pos="312"/>
              </w:tabs>
              <w:autoSpaceDE w:val="0"/>
              <w:autoSpaceDN w:val="0"/>
              <w:adjustRightInd w:val="0"/>
              <w:jc w:val="both"/>
              <w:rPr>
                <w:rFonts w:cs="Arial"/>
                <w:bCs/>
                <w:sz w:val="22"/>
                <w:szCs w:val="22"/>
              </w:rPr>
            </w:pPr>
            <w:r w:rsidRPr="000B7378">
              <w:rPr>
                <w:rFonts w:cs="Arial"/>
                <w:bCs/>
                <w:sz w:val="22"/>
                <w:szCs w:val="22"/>
              </w:rPr>
              <w:t>1.</w:t>
            </w:r>
            <w:r w:rsidRPr="000B7378">
              <w:rPr>
                <w:rFonts w:cs="Arial"/>
                <w:bCs/>
                <w:sz w:val="22"/>
                <w:szCs w:val="22"/>
              </w:rPr>
              <w:tab/>
              <w:t>OBJETO</w:t>
            </w:r>
          </w:p>
          <w:p w14:paraId="2AA57855" w14:textId="77777777" w:rsidR="00C2191F" w:rsidRPr="000B7378" w:rsidRDefault="00C2191F" w:rsidP="001B7397">
            <w:pPr>
              <w:autoSpaceDE w:val="0"/>
              <w:autoSpaceDN w:val="0"/>
              <w:adjustRightInd w:val="0"/>
              <w:ind w:left="720"/>
              <w:jc w:val="both"/>
              <w:rPr>
                <w:rFonts w:cs="Arial"/>
                <w:sz w:val="22"/>
                <w:szCs w:val="22"/>
              </w:rPr>
            </w:pPr>
          </w:p>
          <w:p w14:paraId="2906177E" w14:textId="1444A1F0" w:rsidR="00C2191F" w:rsidRPr="000B7378" w:rsidRDefault="00547466" w:rsidP="001B7397">
            <w:pPr>
              <w:autoSpaceDE w:val="0"/>
              <w:autoSpaceDN w:val="0"/>
              <w:adjustRightInd w:val="0"/>
              <w:ind w:firstLine="708"/>
              <w:jc w:val="both"/>
              <w:rPr>
                <w:rFonts w:cs="Arial"/>
                <w:b w:val="0"/>
                <w:sz w:val="22"/>
                <w:szCs w:val="22"/>
              </w:rPr>
            </w:pPr>
            <w:r w:rsidRPr="000B7378">
              <w:rPr>
                <w:rFonts w:cs="Arial"/>
                <w:b w:val="0"/>
                <w:sz w:val="22"/>
                <w:szCs w:val="22"/>
              </w:rPr>
              <w:t xml:space="preserve">El objeto de la presente Convocatoria es la concesión de Ayudas Individuales Municipales, de naturaleza económica y </w:t>
            </w:r>
            <w:proofErr w:type="spellStart"/>
            <w:r w:rsidRPr="000B7378">
              <w:rPr>
                <w:rFonts w:cs="Arial"/>
                <w:b w:val="0"/>
                <w:sz w:val="22"/>
                <w:szCs w:val="22"/>
              </w:rPr>
              <w:t>subvencional</w:t>
            </w:r>
            <w:proofErr w:type="spellEnd"/>
            <w:r w:rsidRPr="000B7378">
              <w:rPr>
                <w:rFonts w:cs="Arial"/>
                <w:b w:val="0"/>
                <w:sz w:val="22"/>
                <w:szCs w:val="22"/>
              </w:rPr>
              <w:t xml:space="preserve"> destinadas a aquellas personas residentes en </w:t>
            </w:r>
            <w:proofErr w:type="spellStart"/>
            <w:r w:rsidRPr="000B7378">
              <w:rPr>
                <w:rFonts w:cs="Arial"/>
                <w:b w:val="0"/>
                <w:sz w:val="22"/>
                <w:szCs w:val="22"/>
              </w:rPr>
              <w:t>Zumarraga</w:t>
            </w:r>
            <w:proofErr w:type="spellEnd"/>
            <w:r w:rsidRPr="000B7378">
              <w:rPr>
                <w:rFonts w:cs="Arial"/>
                <w:b w:val="0"/>
                <w:sz w:val="22"/>
                <w:szCs w:val="22"/>
              </w:rPr>
              <w:t>, cuyos recursos resulten insuficientes para hacer frente a los gastos específicos que se indican, de carácter ordinario o extraordinario, necesarios para prevenir, evitar o paliar situaciones de desprotección, dependencia o exclusión social.</w:t>
            </w:r>
          </w:p>
          <w:p w14:paraId="69C0029B" w14:textId="77777777" w:rsidR="00C2191F" w:rsidRPr="000B7378" w:rsidRDefault="00C2191F" w:rsidP="001B7397">
            <w:pPr>
              <w:rPr>
                <w:rFonts w:cs="Arial"/>
                <w:b w:val="0"/>
                <w:sz w:val="22"/>
                <w:szCs w:val="22"/>
              </w:rPr>
            </w:pPr>
          </w:p>
          <w:p w14:paraId="0630D93E" w14:textId="77777777" w:rsidR="00C2191F" w:rsidRPr="000B7378" w:rsidRDefault="00547466" w:rsidP="001B7397">
            <w:pPr>
              <w:rPr>
                <w:rFonts w:cs="Arial"/>
                <w:b w:val="0"/>
                <w:sz w:val="22"/>
                <w:szCs w:val="22"/>
              </w:rPr>
            </w:pPr>
            <w:r w:rsidRPr="000B7378">
              <w:rPr>
                <w:rFonts w:cs="Arial"/>
                <w:b w:val="0"/>
                <w:sz w:val="22"/>
                <w:szCs w:val="22"/>
              </w:rPr>
              <w:t>Estas ayudas tendrán las siguientes características:</w:t>
            </w:r>
          </w:p>
          <w:p w14:paraId="1B0AC657" w14:textId="77777777" w:rsidR="00C2191F" w:rsidRPr="000B7378" w:rsidRDefault="00C2191F" w:rsidP="001B7397">
            <w:pPr>
              <w:rPr>
                <w:rFonts w:cs="Arial"/>
                <w:b w:val="0"/>
                <w:sz w:val="22"/>
                <w:szCs w:val="22"/>
              </w:rPr>
            </w:pPr>
          </w:p>
          <w:p w14:paraId="0767AE88" w14:textId="77777777" w:rsidR="00C2191F" w:rsidRPr="000B7378" w:rsidRDefault="00547466" w:rsidP="00C2191F">
            <w:pPr>
              <w:numPr>
                <w:ilvl w:val="0"/>
                <w:numId w:val="31"/>
              </w:numPr>
              <w:jc w:val="both"/>
              <w:rPr>
                <w:rFonts w:cs="Arial"/>
                <w:b w:val="0"/>
                <w:sz w:val="22"/>
                <w:szCs w:val="22"/>
              </w:rPr>
            </w:pPr>
            <w:r w:rsidRPr="000B7378">
              <w:rPr>
                <w:rFonts w:cs="Arial"/>
                <w:b w:val="0"/>
                <w:sz w:val="22"/>
                <w:szCs w:val="22"/>
              </w:rPr>
              <w:t>Carácter finalista, debiendo destinarse   únicamente al objeto para el que hayan sido concebidas.</w:t>
            </w:r>
          </w:p>
          <w:p w14:paraId="2F9F505A" w14:textId="77777777" w:rsidR="00C2191F" w:rsidRPr="000B7378" w:rsidRDefault="00547466" w:rsidP="00C2191F">
            <w:pPr>
              <w:numPr>
                <w:ilvl w:val="0"/>
                <w:numId w:val="31"/>
              </w:numPr>
              <w:jc w:val="both"/>
              <w:rPr>
                <w:rFonts w:cs="Arial"/>
                <w:b w:val="0"/>
                <w:sz w:val="22"/>
                <w:szCs w:val="22"/>
              </w:rPr>
            </w:pPr>
            <w:r w:rsidRPr="000B7378">
              <w:rPr>
                <w:rFonts w:cs="Arial"/>
                <w:b w:val="0"/>
                <w:sz w:val="22"/>
                <w:szCs w:val="22"/>
              </w:rPr>
              <w:t>No podrán ser invocadas como   precedente.</w:t>
            </w:r>
          </w:p>
          <w:p w14:paraId="0DDA6856" w14:textId="77777777" w:rsidR="00C2191F" w:rsidRPr="000B7378" w:rsidRDefault="00547466" w:rsidP="00C2191F">
            <w:pPr>
              <w:numPr>
                <w:ilvl w:val="0"/>
                <w:numId w:val="31"/>
              </w:numPr>
              <w:jc w:val="both"/>
              <w:rPr>
                <w:rFonts w:cs="Arial"/>
                <w:b w:val="0"/>
                <w:sz w:val="22"/>
                <w:szCs w:val="22"/>
              </w:rPr>
            </w:pPr>
            <w:r w:rsidRPr="000B7378">
              <w:rPr>
                <w:rFonts w:cs="Arial"/>
                <w:b w:val="0"/>
                <w:sz w:val="22"/>
                <w:szCs w:val="22"/>
              </w:rPr>
              <w:t>Serán intransferibles.</w:t>
            </w:r>
          </w:p>
          <w:p w14:paraId="0EE16457" w14:textId="77777777" w:rsidR="00C2191F" w:rsidRPr="000B7378" w:rsidRDefault="00547466" w:rsidP="00C2191F">
            <w:pPr>
              <w:numPr>
                <w:ilvl w:val="0"/>
                <w:numId w:val="31"/>
              </w:numPr>
              <w:tabs>
                <w:tab w:val="left" w:pos="170"/>
              </w:tabs>
              <w:jc w:val="both"/>
              <w:rPr>
                <w:rFonts w:cs="Arial"/>
                <w:b w:val="0"/>
                <w:sz w:val="22"/>
                <w:szCs w:val="22"/>
              </w:rPr>
            </w:pPr>
            <w:r w:rsidRPr="000B7378">
              <w:rPr>
                <w:rFonts w:cs="Arial"/>
                <w:b w:val="0"/>
                <w:sz w:val="22"/>
                <w:szCs w:val="22"/>
              </w:rPr>
              <w:t xml:space="preserve">   Tendrán naturaleza </w:t>
            </w:r>
            <w:proofErr w:type="spellStart"/>
            <w:r w:rsidRPr="000B7378">
              <w:rPr>
                <w:rFonts w:cs="Arial"/>
                <w:b w:val="0"/>
                <w:sz w:val="22"/>
                <w:szCs w:val="22"/>
              </w:rPr>
              <w:t>subvencional</w:t>
            </w:r>
            <w:proofErr w:type="spellEnd"/>
            <w:r w:rsidRPr="000B7378">
              <w:rPr>
                <w:rFonts w:cs="Arial"/>
                <w:b w:val="0"/>
                <w:sz w:val="22"/>
                <w:szCs w:val="22"/>
              </w:rPr>
              <w:t xml:space="preserve">, quedando su concesión sujeta a la existencia de crédito consignado para esa finalidad en los Presupuestos Municipales del Ayuntamiento de </w:t>
            </w:r>
            <w:proofErr w:type="spellStart"/>
            <w:r w:rsidRPr="000B7378">
              <w:rPr>
                <w:rFonts w:cs="Arial"/>
                <w:b w:val="0"/>
                <w:sz w:val="22"/>
                <w:szCs w:val="22"/>
              </w:rPr>
              <w:t>Zumarraga</w:t>
            </w:r>
            <w:proofErr w:type="spellEnd"/>
            <w:r w:rsidRPr="000B7378">
              <w:rPr>
                <w:rFonts w:cs="Arial"/>
                <w:b w:val="0"/>
                <w:sz w:val="22"/>
                <w:szCs w:val="22"/>
              </w:rPr>
              <w:t>.</w:t>
            </w:r>
          </w:p>
          <w:p w14:paraId="77D320D0" w14:textId="77777777" w:rsidR="00C2191F" w:rsidRPr="000B7378" w:rsidRDefault="00C2191F" w:rsidP="001B7397">
            <w:pPr>
              <w:rPr>
                <w:rFonts w:ascii="Franklin Gothic Medium" w:hAnsi="Franklin Gothic Medium"/>
                <w:sz w:val="18"/>
                <w:szCs w:val="18"/>
              </w:rPr>
            </w:pPr>
          </w:p>
          <w:p w14:paraId="799EC924" w14:textId="77777777" w:rsidR="00C2191F" w:rsidRPr="000B7378" w:rsidRDefault="00547466" w:rsidP="00C2191F">
            <w:pPr>
              <w:numPr>
                <w:ilvl w:val="0"/>
                <w:numId w:val="30"/>
              </w:numPr>
              <w:tabs>
                <w:tab w:val="left" w:pos="312"/>
              </w:tabs>
              <w:autoSpaceDE w:val="0"/>
              <w:autoSpaceDN w:val="0"/>
              <w:adjustRightInd w:val="0"/>
              <w:ind w:hanging="691"/>
              <w:jc w:val="both"/>
              <w:rPr>
                <w:rFonts w:cs="Arial"/>
                <w:bCs/>
                <w:sz w:val="22"/>
                <w:szCs w:val="22"/>
              </w:rPr>
            </w:pPr>
            <w:r w:rsidRPr="000B7378">
              <w:rPr>
                <w:rFonts w:cs="Arial"/>
                <w:bCs/>
                <w:sz w:val="22"/>
                <w:szCs w:val="22"/>
              </w:rPr>
              <w:t>PERSONAS BENEFICIARIAS</w:t>
            </w:r>
          </w:p>
          <w:p w14:paraId="5B975466" w14:textId="77777777" w:rsidR="00C2191F" w:rsidRPr="000B7378" w:rsidRDefault="00C2191F" w:rsidP="001B7397">
            <w:pPr>
              <w:rPr>
                <w:rFonts w:ascii="Franklin Gothic Medium" w:hAnsi="Franklin Gothic Medium"/>
                <w:sz w:val="18"/>
                <w:szCs w:val="18"/>
              </w:rPr>
            </w:pPr>
          </w:p>
          <w:p w14:paraId="578DC3AA" w14:textId="77777777" w:rsidR="00C2191F" w:rsidRPr="000B7378" w:rsidRDefault="00547466" w:rsidP="00C2191F">
            <w:pPr>
              <w:numPr>
                <w:ilvl w:val="0"/>
                <w:numId w:val="6"/>
              </w:numPr>
              <w:tabs>
                <w:tab w:val="clear" w:pos="720"/>
              </w:tabs>
              <w:autoSpaceDE w:val="0"/>
              <w:autoSpaceDN w:val="0"/>
              <w:adjustRightInd w:val="0"/>
              <w:ind w:left="360"/>
              <w:jc w:val="both"/>
              <w:rPr>
                <w:rFonts w:cs="Arial"/>
                <w:b w:val="0"/>
                <w:sz w:val="22"/>
                <w:szCs w:val="22"/>
              </w:rPr>
            </w:pPr>
            <w:r w:rsidRPr="000B7378">
              <w:rPr>
                <w:rFonts w:cs="Arial"/>
                <w:b w:val="0"/>
                <w:sz w:val="22"/>
                <w:szCs w:val="22"/>
              </w:rPr>
              <w:t xml:space="preserve">Las personas deberán estar empadronadas y la residencia será efectiva en el municipio de </w:t>
            </w:r>
            <w:proofErr w:type="spellStart"/>
            <w:r w:rsidRPr="000B7378">
              <w:rPr>
                <w:rFonts w:cs="Arial"/>
                <w:b w:val="0"/>
                <w:sz w:val="22"/>
                <w:szCs w:val="22"/>
              </w:rPr>
              <w:t>Zumarraga</w:t>
            </w:r>
            <w:proofErr w:type="spellEnd"/>
            <w:r w:rsidRPr="000B7378">
              <w:rPr>
                <w:rFonts w:cs="Arial"/>
                <w:b w:val="0"/>
                <w:sz w:val="22"/>
                <w:szCs w:val="22"/>
              </w:rPr>
              <w:t>, con una antigüedad mínima de seis meses.</w:t>
            </w:r>
          </w:p>
          <w:p w14:paraId="74983F33" w14:textId="77777777" w:rsidR="00C2191F" w:rsidRPr="000B7378" w:rsidRDefault="00C2191F" w:rsidP="001B7397">
            <w:pPr>
              <w:rPr>
                <w:rFonts w:ascii="Franklin Gothic Medium" w:hAnsi="Franklin Gothic Medium"/>
                <w:sz w:val="18"/>
                <w:szCs w:val="18"/>
              </w:rPr>
            </w:pPr>
          </w:p>
          <w:p w14:paraId="0FBD7DB1" w14:textId="77777777" w:rsidR="00C2191F" w:rsidRPr="000B7378" w:rsidRDefault="00547466" w:rsidP="00C2191F">
            <w:pPr>
              <w:numPr>
                <w:ilvl w:val="0"/>
                <w:numId w:val="6"/>
              </w:numPr>
              <w:tabs>
                <w:tab w:val="clear" w:pos="720"/>
                <w:tab w:val="num" w:pos="312"/>
              </w:tabs>
              <w:ind w:left="312" w:hanging="283"/>
              <w:jc w:val="both"/>
              <w:rPr>
                <w:rFonts w:ascii="Franklin Gothic Medium" w:hAnsi="Franklin Gothic Medium"/>
                <w:sz w:val="18"/>
                <w:szCs w:val="18"/>
              </w:rPr>
            </w:pPr>
            <w:r w:rsidRPr="000B7378">
              <w:rPr>
                <w:rFonts w:cs="Arial"/>
                <w:b w:val="0"/>
                <w:sz w:val="22"/>
                <w:szCs w:val="22"/>
              </w:rPr>
              <w:t>Ser mayor de edad. Salvo en el caso de menores que a su vez, tienen otros menores a su cargo.</w:t>
            </w:r>
          </w:p>
          <w:p w14:paraId="738BB402" w14:textId="77777777" w:rsidR="00C2191F" w:rsidRPr="000B7378" w:rsidRDefault="00C2191F" w:rsidP="001B7397">
            <w:pPr>
              <w:tabs>
                <w:tab w:val="num" w:pos="312"/>
              </w:tabs>
              <w:jc w:val="both"/>
              <w:rPr>
                <w:rFonts w:ascii="Franklin Gothic Medium" w:hAnsi="Franklin Gothic Medium"/>
                <w:sz w:val="18"/>
                <w:szCs w:val="18"/>
              </w:rPr>
            </w:pPr>
          </w:p>
          <w:p w14:paraId="5185A038"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 xml:space="preserve">No disponer de recursos económicos suficientes por cualquier concepto y procedentes de todos los miembros de </w:t>
            </w:r>
            <w:r w:rsidRPr="000B7378">
              <w:rPr>
                <w:rFonts w:cs="Arial"/>
                <w:b w:val="0"/>
                <w:sz w:val="22"/>
                <w:szCs w:val="22"/>
              </w:rPr>
              <w:lastRenderedPageBreak/>
              <w:t>la unidad de convivencia para la cobertura de la necesidad económica demostrada. Se considerará que una persona o familia no cuenta con recursos económicos suficientes cuando la cuantía de libre disposición entre los ingresos y gastos sea inferior a la que le correspondería en la cuantía establecida en la Renta de Garantía de Ingresos, según el número de miembros de la unidad de convivencia.</w:t>
            </w:r>
          </w:p>
          <w:p w14:paraId="0E6068FA" w14:textId="77777777" w:rsidR="00C2191F" w:rsidRPr="000B7378" w:rsidRDefault="00C2191F" w:rsidP="001B7397">
            <w:pPr>
              <w:tabs>
                <w:tab w:val="num" w:pos="312"/>
              </w:tabs>
              <w:ind w:left="312" w:hanging="283"/>
              <w:jc w:val="both"/>
              <w:rPr>
                <w:rFonts w:cs="Arial"/>
                <w:b w:val="0"/>
                <w:sz w:val="22"/>
                <w:szCs w:val="22"/>
              </w:rPr>
            </w:pPr>
          </w:p>
          <w:p w14:paraId="23A7F020"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 xml:space="preserve">Aquellas unidades convivenciales que cuenten con bienes muebles e inmuebles, sin contar la vivienda habitual garaje y trastero cuya cuantía sea igual o superior a 30.000 € no podrán acceder a este tipo de ayudas. </w:t>
            </w:r>
          </w:p>
          <w:p w14:paraId="7CB3C307" w14:textId="77777777" w:rsidR="00C2191F" w:rsidRPr="000B7378" w:rsidRDefault="00C2191F" w:rsidP="001B7397">
            <w:pPr>
              <w:tabs>
                <w:tab w:val="num" w:pos="312"/>
              </w:tabs>
              <w:ind w:left="312" w:hanging="283"/>
              <w:jc w:val="both"/>
              <w:rPr>
                <w:rFonts w:cs="Arial"/>
                <w:b w:val="0"/>
                <w:sz w:val="22"/>
                <w:szCs w:val="22"/>
              </w:rPr>
            </w:pPr>
          </w:p>
          <w:p w14:paraId="174DE7B8" w14:textId="77777777" w:rsidR="00C2191F" w:rsidRPr="000B7378" w:rsidRDefault="00547466"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Las personas y familias no habrán podido acceder a prestaciones económicas de cualquier sistema de protección social por los mismos conceptos.</w:t>
            </w:r>
          </w:p>
          <w:p w14:paraId="1E354D0C" w14:textId="77777777" w:rsidR="00C2191F" w:rsidRPr="000B7378" w:rsidRDefault="00C2191F" w:rsidP="001B7397">
            <w:pPr>
              <w:rPr>
                <w:rFonts w:ascii="Franklin Gothic Medium" w:hAnsi="Franklin Gothic Medium"/>
                <w:sz w:val="18"/>
                <w:szCs w:val="18"/>
              </w:rPr>
            </w:pPr>
          </w:p>
          <w:p w14:paraId="7DD98113" w14:textId="77777777" w:rsidR="00C2191F" w:rsidRPr="000B7378" w:rsidRDefault="00547466" w:rsidP="00C2191F">
            <w:pPr>
              <w:numPr>
                <w:ilvl w:val="0"/>
                <w:numId w:val="30"/>
              </w:numPr>
              <w:tabs>
                <w:tab w:val="left" w:pos="312"/>
              </w:tabs>
              <w:autoSpaceDE w:val="0"/>
              <w:autoSpaceDN w:val="0"/>
              <w:adjustRightInd w:val="0"/>
              <w:ind w:left="29" w:firstLine="0"/>
              <w:jc w:val="both"/>
              <w:rPr>
                <w:sz w:val="22"/>
                <w:szCs w:val="22"/>
              </w:rPr>
            </w:pPr>
            <w:r w:rsidRPr="000B7378">
              <w:rPr>
                <w:sz w:val="22"/>
                <w:szCs w:val="22"/>
              </w:rPr>
              <w:t>SOLICITUDES Y PLAZO DE PRESENTACION</w:t>
            </w:r>
          </w:p>
          <w:p w14:paraId="1C39AD31" w14:textId="77777777" w:rsidR="00C2191F" w:rsidRPr="000B7378" w:rsidRDefault="00C2191F" w:rsidP="001B7397">
            <w:pPr>
              <w:rPr>
                <w:rFonts w:ascii="Franklin Gothic Medium" w:hAnsi="Franklin Gothic Medium"/>
                <w:sz w:val="18"/>
                <w:szCs w:val="18"/>
              </w:rPr>
            </w:pPr>
          </w:p>
          <w:p w14:paraId="6BB5EADE" w14:textId="77777777" w:rsidR="00C2191F" w:rsidRPr="000B7378" w:rsidRDefault="00547466" w:rsidP="001B7397">
            <w:pPr>
              <w:autoSpaceDE w:val="0"/>
              <w:autoSpaceDN w:val="0"/>
              <w:adjustRightInd w:val="0"/>
              <w:jc w:val="both"/>
              <w:rPr>
                <w:rFonts w:cs="Arial"/>
                <w:b w:val="0"/>
                <w:sz w:val="22"/>
                <w:szCs w:val="22"/>
              </w:rPr>
            </w:pPr>
            <w:r w:rsidRPr="000B7378">
              <w:rPr>
                <w:rFonts w:cs="Arial"/>
                <w:b w:val="0"/>
                <w:sz w:val="22"/>
                <w:szCs w:val="22"/>
              </w:rPr>
              <w:t>La solicitud y la documentación complementaria deberán presentarse obligatoriamente en persona en el Departamento de Servicios Sociales del</w:t>
            </w:r>
          </w:p>
          <w:p w14:paraId="3D003E16" w14:textId="77777777" w:rsidR="00C2191F" w:rsidRPr="000B7378" w:rsidRDefault="00547466" w:rsidP="001B7397">
            <w:pPr>
              <w:autoSpaceDE w:val="0"/>
              <w:autoSpaceDN w:val="0"/>
              <w:adjustRightInd w:val="0"/>
              <w:jc w:val="both"/>
              <w:rPr>
                <w:rFonts w:cs="Arial"/>
                <w:b w:val="0"/>
                <w:sz w:val="22"/>
                <w:szCs w:val="22"/>
              </w:rPr>
            </w:pPr>
            <w:r w:rsidRPr="000B7378">
              <w:rPr>
                <w:rFonts w:cs="Arial"/>
                <w:b w:val="0"/>
                <w:sz w:val="22"/>
                <w:szCs w:val="22"/>
              </w:rPr>
              <w:t xml:space="preserve">Ayuntamiento de </w:t>
            </w:r>
            <w:proofErr w:type="spellStart"/>
            <w:r w:rsidRPr="000B7378">
              <w:rPr>
                <w:rFonts w:cs="Arial"/>
                <w:b w:val="0"/>
                <w:sz w:val="22"/>
                <w:szCs w:val="22"/>
              </w:rPr>
              <w:t>Zumarraga</w:t>
            </w:r>
            <w:proofErr w:type="spellEnd"/>
            <w:r w:rsidRPr="000B7378">
              <w:rPr>
                <w:rFonts w:cs="Arial"/>
                <w:b w:val="0"/>
                <w:sz w:val="22"/>
                <w:szCs w:val="22"/>
              </w:rPr>
              <w:t>.</w:t>
            </w:r>
          </w:p>
          <w:p w14:paraId="4D5A9A26" w14:textId="77777777" w:rsidR="00C2191F" w:rsidRPr="000B7378" w:rsidRDefault="00C2191F" w:rsidP="001B7397">
            <w:pPr>
              <w:autoSpaceDE w:val="0"/>
              <w:autoSpaceDN w:val="0"/>
              <w:adjustRightInd w:val="0"/>
              <w:ind w:left="283"/>
              <w:jc w:val="both"/>
              <w:rPr>
                <w:rFonts w:cs="Arial"/>
                <w:b w:val="0"/>
                <w:sz w:val="22"/>
                <w:szCs w:val="22"/>
              </w:rPr>
            </w:pPr>
          </w:p>
          <w:p w14:paraId="27D87A93" w14:textId="77777777" w:rsidR="00C2191F" w:rsidRPr="000B7378" w:rsidRDefault="00547466" w:rsidP="001B7397">
            <w:pPr>
              <w:autoSpaceDE w:val="0"/>
              <w:autoSpaceDN w:val="0"/>
              <w:adjustRightInd w:val="0"/>
              <w:jc w:val="both"/>
              <w:rPr>
                <w:rFonts w:cs="Arial"/>
                <w:b w:val="0"/>
                <w:sz w:val="22"/>
                <w:szCs w:val="22"/>
              </w:rPr>
            </w:pPr>
            <w:r w:rsidRPr="000B7378">
              <w:rPr>
                <w:rFonts w:cs="Arial"/>
                <w:b w:val="0"/>
                <w:sz w:val="22"/>
                <w:szCs w:val="22"/>
              </w:rPr>
              <w:t>No se tomarán en consideración aquellas solicitudes que se presenten sin cumplimentar debidamente, ni aquellas que no aporten la documentación requerida. El modelo de instancia figura como anexo de las presentes bases.</w:t>
            </w:r>
          </w:p>
          <w:p w14:paraId="36E319EB" w14:textId="77777777" w:rsidR="00C2191F" w:rsidRPr="000B7378" w:rsidRDefault="00C2191F" w:rsidP="001B7397">
            <w:pPr>
              <w:autoSpaceDE w:val="0"/>
              <w:autoSpaceDN w:val="0"/>
              <w:adjustRightInd w:val="0"/>
              <w:jc w:val="both"/>
              <w:rPr>
                <w:rFonts w:cs="Arial"/>
                <w:b w:val="0"/>
                <w:sz w:val="22"/>
                <w:szCs w:val="22"/>
              </w:rPr>
            </w:pPr>
          </w:p>
          <w:p w14:paraId="41660EE8" w14:textId="77777777" w:rsidR="00C2191F" w:rsidRPr="000B7378" w:rsidRDefault="00547466" w:rsidP="001B7397">
            <w:pPr>
              <w:autoSpaceDE w:val="0"/>
              <w:autoSpaceDN w:val="0"/>
              <w:adjustRightInd w:val="0"/>
              <w:jc w:val="both"/>
              <w:rPr>
                <w:rFonts w:cs="Arial"/>
                <w:b w:val="0"/>
                <w:sz w:val="22"/>
                <w:szCs w:val="22"/>
              </w:rPr>
            </w:pPr>
            <w:r w:rsidRPr="000B7378">
              <w:rPr>
                <w:rFonts w:cs="Arial"/>
                <w:b w:val="0"/>
                <w:sz w:val="22"/>
                <w:szCs w:val="22"/>
              </w:rPr>
              <w:t>Las solicitudes podrán presentarse a partir del día siguiente al de la publicación de la presente convocatoria en el BOLETÍN OFICIAL de Gipuzkoa, y el plazo de presentación finalizará con el último día del año de convocatoria, una vez se agote el presupuesto destinado para esta convocatoria.</w:t>
            </w:r>
          </w:p>
          <w:p w14:paraId="0356BF83" w14:textId="77777777" w:rsidR="00C2191F" w:rsidRPr="000B7378" w:rsidRDefault="00C2191F" w:rsidP="001B7397">
            <w:pPr>
              <w:rPr>
                <w:rFonts w:ascii="Franklin Gothic Medium" w:hAnsi="Franklin Gothic Medium"/>
                <w:sz w:val="18"/>
                <w:szCs w:val="18"/>
              </w:rPr>
            </w:pPr>
          </w:p>
          <w:p w14:paraId="31FDC747" w14:textId="77777777" w:rsidR="00C2191F" w:rsidRPr="000B7378" w:rsidRDefault="00C2191F" w:rsidP="001B7397">
            <w:pPr>
              <w:rPr>
                <w:rFonts w:ascii="Franklin Gothic Medium" w:hAnsi="Franklin Gothic Medium"/>
                <w:sz w:val="18"/>
                <w:szCs w:val="18"/>
              </w:rPr>
            </w:pPr>
          </w:p>
          <w:p w14:paraId="6FD2BB98" w14:textId="77777777" w:rsidR="00C2191F" w:rsidRPr="000B7378" w:rsidRDefault="00547466" w:rsidP="001B7397">
            <w:pPr>
              <w:tabs>
                <w:tab w:val="left" w:pos="284"/>
              </w:tabs>
              <w:autoSpaceDE w:val="0"/>
              <w:autoSpaceDN w:val="0"/>
              <w:adjustRightInd w:val="0"/>
              <w:jc w:val="both"/>
              <w:rPr>
                <w:sz w:val="22"/>
                <w:szCs w:val="22"/>
                <w:lang w:eastAsia="es-ES_tradnl"/>
              </w:rPr>
            </w:pPr>
            <w:r w:rsidRPr="000B7378">
              <w:rPr>
                <w:sz w:val="22"/>
                <w:szCs w:val="22"/>
                <w:lang w:eastAsia="es-ES_tradnl"/>
              </w:rPr>
              <w:lastRenderedPageBreak/>
              <w:t>4.</w:t>
            </w:r>
            <w:r w:rsidRPr="000B7378">
              <w:rPr>
                <w:sz w:val="22"/>
                <w:szCs w:val="22"/>
                <w:lang w:eastAsia="es-ES_tradnl"/>
              </w:rPr>
              <w:tab/>
              <w:t>DOCUMENTACIÓN A APORTAR</w:t>
            </w:r>
          </w:p>
          <w:p w14:paraId="02739708" w14:textId="77777777" w:rsidR="00C2191F" w:rsidRPr="000B7378" w:rsidRDefault="00C2191F" w:rsidP="001B7397">
            <w:pPr>
              <w:rPr>
                <w:rFonts w:ascii="Franklin Gothic Medium" w:hAnsi="Franklin Gothic Medium"/>
                <w:sz w:val="18"/>
                <w:szCs w:val="18"/>
              </w:rPr>
            </w:pPr>
          </w:p>
          <w:p w14:paraId="2775B518" w14:textId="77777777" w:rsidR="00C2191F" w:rsidRPr="000B7378" w:rsidRDefault="00547466" w:rsidP="001B7397">
            <w:pPr>
              <w:pStyle w:val="Style11"/>
              <w:tabs>
                <w:tab w:val="left" w:pos="821"/>
              </w:tabs>
              <w:spacing w:line="240" w:lineRule="auto"/>
              <w:ind w:firstLine="0"/>
              <w:rPr>
                <w:rStyle w:val="FontStyle47"/>
                <w:sz w:val="22"/>
                <w:szCs w:val="22"/>
                <w:lang w:eastAsia="es-ES_tradnl"/>
              </w:rPr>
            </w:pPr>
            <w:r w:rsidRPr="000B7378">
              <w:rPr>
                <w:rStyle w:val="FontStyle47"/>
                <w:sz w:val="22"/>
                <w:szCs w:val="22"/>
                <w:lang w:eastAsia="es-ES_tradnl"/>
              </w:rPr>
              <w:t xml:space="preserve">El solicitante deberá acreditar suficientemente cada uno de los requisitos establecidos. Tal y como establece el </w:t>
            </w:r>
            <w:r w:rsidRPr="000B7378">
              <w:rPr>
                <w:rFonts w:ascii="Arial" w:hAnsi="Arial" w:cs="Arial"/>
                <w:sz w:val="22"/>
                <w:szCs w:val="22"/>
                <w:lang w:eastAsia="es-ES_tradnl"/>
              </w:rPr>
              <w:t xml:space="preserve">artículo 6 de las Bases Reguladoras de los Programas de Subvenciones establecidos por el Ayuntamiento de </w:t>
            </w:r>
            <w:proofErr w:type="spellStart"/>
            <w:r w:rsidRPr="000B7378">
              <w:rPr>
                <w:rFonts w:ascii="Arial" w:hAnsi="Arial" w:cs="Arial"/>
                <w:sz w:val="22"/>
                <w:szCs w:val="22"/>
                <w:lang w:eastAsia="es-ES_tradnl"/>
              </w:rPr>
              <w:t>Zumarraga</w:t>
            </w:r>
            <w:proofErr w:type="spellEnd"/>
            <w:r w:rsidRPr="000B7378">
              <w:rPr>
                <w:rFonts w:ascii="Arial" w:hAnsi="Arial" w:cs="Arial"/>
                <w:sz w:val="22"/>
                <w:szCs w:val="22"/>
                <w:lang w:eastAsia="es-ES_tradnl"/>
              </w:rPr>
              <w:t xml:space="preserve"> (Boletín Oficial de Gipuzkoa n.º 28 del 10 de febrero 2023)</w:t>
            </w:r>
            <w:r w:rsidRPr="000B7378">
              <w:rPr>
                <w:rStyle w:val="FontStyle47"/>
                <w:sz w:val="22"/>
                <w:szCs w:val="22"/>
                <w:lang w:eastAsia="es-ES_tradnl"/>
              </w:rPr>
              <w:t xml:space="preserve">, el Ayuntamiento de </w:t>
            </w:r>
            <w:proofErr w:type="spellStart"/>
            <w:r w:rsidRPr="000B7378">
              <w:rPr>
                <w:rStyle w:val="FontStyle47"/>
                <w:sz w:val="22"/>
                <w:szCs w:val="22"/>
                <w:lang w:eastAsia="es-ES_tradnl"/>
              </w:rPr>
              <w:t>Zumarraga</w:t>
            </w:r>
            <w:proofErr w:type="spellEnd"/>
            <w:r w:rsidRPr="000B7378">
              <w:rPr>
                <w:rStyle w:val="FontStyle47"/>
                <w:sz w:val="22"/>
                <w:szCs w:val="22"/>
                <w:lang w:eastAsia="es-ES_tradnl"/>
              </w:rPr>
              <w:t xml:space="preserve"> va a verificar los siguientes requisitos para acceder a las subvenciones que otorgue en esta convocatoria desde la plataforma de interoperabilidad de datos NISAE:</w:t>
            </w:r>
          </w:p>
          <w:p w14:paraId="69B1337C"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4E10FDC1" w14:textId="77777777" w:rsidR="00C2191F" w:rsidRPr="000B7378" w:rsidRDefault="00547466" w:rsidP="001B7397">
            <w:pPr>
              <w:pStyle w:val="Style11"/>
              <w:tabs>
                <w:tab w:val="left" w:pos="821"/>
              </w:tabs>
              <w:spacing w:line="240" w:lineRule="auto"/>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y verificación de datos de identidad de la persona y/o de la entidad.</w:t>
            </w:r>
          </w:p>
          <w:p w14:paraId="7CE3A98E"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p>
          <w:p w14:paraId="44ECA1A0" w14:textId="77777777" w:rsidR="00C2191F" w:rsidRPr="000B7378" w:rsidRDefault="00547466"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estar al corriente de sus obligaciones frente a la Seguridad Social.</w:t>
            </w:r>
          </w:p>
          <w:p w14:paraId="45014679"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5CF97782" w14:textId="77777777" w:rsidR="00C2191F" w:rsidRPr="000B7378" w:rsidRDefault="00547466"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estar al corriente de sus obligaciones tributarias frente a las Haciendas Forales.</w:t>
            </w:r>
          </w:p>
          <w:p w14:paraId="696A911D" w14:textId="77777777" w:rsidR="00C2191F" w:rsidRPr="000B7378" w:rsidRDefault="00C2191F" w:rsidP="008E1C46">
            <w:pPr>
              <w:pStyle w:val="Style11"/>
              <w:tabs>
                <w:tab w:val="left" w:pos="821"/>
              </w:tabs>
              <w:spacing w:line="240" w:lineRule="auto"/>
              <w:ind w:firstLine="539"/>
              <w:rPr>
                <w:rStyle w:val="FontStyle47"/>
                <w:sz w:val="22"/>
                <w:szCs w:val="22"/>
                <w:lang w:eastAsia="es-ES_tradnl"/>
              </w:rPr>
            </w:pPr>
          </w:p>
          <w:p w14:paraId="384DEC0A" w14:textId="77777777" w:rsidR="00C2191F" w:rsidRPr="000B7378" w:rsidRDefault="00547466" w:rsidP="001B7397">
            <w:pPr>
              <w:pStyle w:val="Style11"/>
              <w:tabs>
                <w:tab w:val="left" w:pos="821"/>
              </w:tabs>
              <w:spacing w:line="240" w:lineRule="auto"/>
              <w:ind w:firstLine="0"/>
              <w:rPr>
                <w:rStyle w:val="FontStyle47"/>
                <w:sz w:val="22"/>
                <w:szCs w:val="22"/>
                <w:lang w:eastAsia="es-ES_tradnl"/>
              </w:rPr>
            </w:pPr>
            <w:r w:rsidRPr="000B7378">
              <w:rPr>
                <w:rStyle w:val="FontStyle47"/>
                <w:sz w:val="22"/>
                <w:szCs w:val="22"/>
                <w:lang w:eastAsia="es-ES_tradnl"/>
              </w:rPr>
              <w:t xml:space="preserve">Además, en el caso de los solicitantes de ayudas para personas o familias en situación de necesidad se verificarán también los siguientes datos por parte del Ayuntamiento de </w:t>
            </w:r>
            <w:proofErr w:type="spellStart"/>
            <w:r w:rsidRPr="000B7378">
              <w:rPr>
                <w:rStyle w:val="FontStyle47"/>
                <w:sz w:val="22"/>
                <w:szCs w:val="22"/>
                <w:lang w:eastAsia="es-ES_tradnl"/>
              </w:rPr>
              <w:t>Zumarraga</w:t>
            </w:r>
            <w:proofErr w:type="spellEnd"/>
            <w:r w:rsidRPr="000B7378">
              <w:rPr>
                <w:rStyle w:val="FontStyle47"/>
                <w:sz w:val="22"/>
                <w:szCs w:val="22"/>
                <w:lang w:eastAsia="es-ES_tradnl"/>
              </w:rPr>
              <w:t xml:space="preserve"> a través de NISAE:</w:t>
            </w:r>
          </w:p>
          <w:p w14:paraId="206501B1"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5DFEB6C5" w14:textId="77777777" w:rsidR="00C2191F" w:rsidRPr="000B7378" w:rsidRDefault="00547466"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ingresos actuales de todas las personas de la unidad convivencial. En el caso de que algún miembro de la unidad convivencial no disponga de ingresos, consulta de situación de paro y de inscripción como demandante de empleo.</w:t>
            </w:r>
          </w:p>
          <w:p w14:paraId="0FB68ABF"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68F5796E" w14:textId="77777777" w:rsidR="00C2191F" w:rsidRPr="000B7378" w:rsidRDefault="00547466"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padrón histórico de los miembros de la unidad convivencial.</w:t>
            </w:r>
          </w:p>
          <w:p w14:paraId="2C406C12"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3E7EB2B9" w14:textId="77777777" w:rsidR="00C2191F" w:rsidRPr="000B7378" w:rsidRDefault="00547466"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Certificados de bienes muebles e inmuebles del solicitante y unidad convivencial.</w:t>
            </w:r>
          </w:p>
          <w:p w14:paraId="64D8D1C9" w14:textId="77777777" w:rsidR="00E74DD3" w:rsidRPr="000B7378" w:rsidRDefault="00E74DD3" w:rsidP="001B7397">
            <w:pPr>
              <w:pStyle w:val="Style11"/>
              <w:tabs>
                <w:tab w:val="left" w:pos="821"/>
              </w:tabs>
              <w:spacing w:line="240" w:lineRule="auto"/>
              <w:ind w:firstLine="538"/>
              <w:rPr>
                <w:rStyle w:val="FontStyle47"/>
                <w:sz w:val="22"/>
                <w:szCs w:val="22"/>
                <w:lang w:eastAsia="es-ES_tradnl"/>
              </w:rPr>
            </w:pPr>
          </w:p>
          <w:p w14:paraId="1D9B484A"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p>
          <w:p w14:paraId="6B5F2AD7" w14:textId="5537183E" w:rsidR="00C2191F" w:rsidRPr="000B7378" w:rsidRDefault="00547466" w:rsidP="00D10995">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lastRenderedPageBreak/>
              <w:t xml:space="preserve">- Registro de inscripción en </w:t>
            </w:r>
            <w:proofErr w:type="spellStart"/>
            <w:r w:rsidRPr="000B7378">
              <w:rPr>
                <w:rStyle w:val="FontStyle47"/>
                <w:sz w:val="22"/>
                <w:szCs w:val="22"/>
                <w:lang w:eastAsia="es-ES_tradnl"/>
              </w:rPr>
              <w:t>Etxebide</w:t>
            </w:r>
            <w:proofErr w:type="spellEnd"/>
            <w:r w:rsidRPr="000B7378">
              <w:rPr>
                <w:rStyle w:val="FontStyle47"/>
                <w:sz w:val="22"/>
                <w:szCs w:val="22"/>
                <w:lang w:eastAsia="es-ES_tradnl"/>
              </w:rPr>
              <w:t>.</w:t>
            </w:r>
          </w:p>
          <w:p w14:paraId="3C2962E9" w14:textId="77777777" w:rsidR="00D10995" w:rsidRPr="000B7378" w:rsidRDefault="00D10995" w:rsidP="00D10995">
            <w:pPr>
              <w:pStyle w:val="Style11"/>
              <w:tabs>
                <w:tab w:val="left" w:pos="821"/>
              </w:tabs>
              <w:spacing w:line="240" w:lineRule="auto"/>
              <w:ind w:firstLine="538"/>
              <w:rPr>
                <w:rStyle w:val="FontStyle47"/>
                <w:sz w:val="22"/>
                <w:szCs w:val="22"/>
                <w:lang w:eastAsia="es-ES_tradnl"/>
              </w:rPr>
            </w:pPr>
          </w:p>
          <w:p w14:paraId="3CFB7D15" w14:textId="77777777" w:rsidR="00C2191F" w:rsidRPr="000B7378" w:rsidRDefault="00547466" w:rsidP="001B7397">
            <w:pPr>
              <w:widowControl w:val="0"/>
              <w:jc w:val="both"/>
              <w:rPr>
                <w:rStyle w:val="FontStyle47"/>
                <w:b w:val="0"/>
                <w:sz w:val="22"/>
                <w:szCs w:val="22"/>
                <w:lang w:eastAsia="es-ES_tradnl"/>
              </w:rPr>
            </w:pPr>
            <w:r w:rsidRPr="000B7378">
              <w:rPr>
                <w:rStyle w:val="FontStyle47"/>
                <w:b w:val="0"/>
                <w:sz w:val="22"/>
                <w:szCs w:val="22"/>
                <w:lang w:eastAsia="es-ES_tradnl"/>
              </w:rPr>
              <w:t xml:space="preserve">Los datos de estar al corriente del pago de tributos y sanciones con el Ayuntamiento de </w:t>
            </w:r>
            <w:proofErr w:type="spellStart"/>
            <w:r w:rsidRPr="000B7378">
              <w:rPr>
                <w:rStyle w:val="FontStyle47"/>
                <w:b w:val="0"/>
                <w:sz w:val="22"/>
                <w:szCs w:val="22"/>
                <w:lang w:eastAsia="es-ES_tradnl"/>
              </w:rPr>
              <w:t>Zumarraga</w:t>
            </w:r>
            <w:proofErr w:type="spellEnd"/>
            <w:r w:rsidRPr="000B7378">
              <w:rPr>
                <w:rStyle w:val="FontStyle47"/>
                <w:b w:val="0"/>
                <w:sz w:val="22"/>
                <w:szCs w:val="22"/>
                <w:lang w:eastAsia="es-ES_tradnl"/>
              </w:rPr>
              <w:t>, así como los datos de empadronamiento en el municipio, serán recabados directamente de oficio por el propio Ayuntamiento.</w:t>
            </w:r>
          </w:p>
          <w:p w14:paraId="16FA6121" w14:textId="77777777" w:rsidR="00C2191F" w:rsidRPr="000B7378" w:rsidRDefault="00C2191F" w:rsidP="001B7397">
            <w:pPr>
              <w:widowControl w:val="0"/>
              <w:jc w:val="both"/>
              <w:rPr>
                <w:rStyle w:val="FontStyle47"/>
                <w:b w:val="0"/>
                <w:sz w:val="22"/>
                <w:szCs w:val="22"/>
                <w:lang w:eastAsia="es-ES_tradnl"/>
              </w:rPr>
            </w:pPr>
          </w:p>
          <w:p w14:paraId="1E6CE1F1" w14:textId="77777777" w:rsidR="00C2191F" w:rsidRPr="000B7378" w:rsidRDefault="00547466" w:rsidP="001B7397">
            <w:pPr>
              <w:widowControl w:val="0"/>
              <w:jc w:val="both"/>
              <w:rPr>
                <w:rStyle w:val="FontStyle47"/>
                <w:b w:val="0"/>
                <w:sz w:val="22"/>
                <w:szCs w:val="22"/>
                <w:lang w:eastAsia="es-ES_tradnl"/>
              </w:rPr>
            </w:pPr>
            <w:r w:rsidRPr="000B7378">
              <w:rPr>
                <w:rStyle w:val="FontStyle47"/>
                <w:b w:val="0"/>
                <w:sz w:val="22"/>
                <w:szCs w:val="22"/>
                <w:lang w:eastAsia="es-ES_tradnl"/>
              </w:rPr>
              <w:t xml:space="preserve">La persona interesada tiene derecho a oponerse al acceso, a través de la plataforma de interoperabilidad NISAE, por parte del Ayuntamiento de </w:t>
            </w:r>
            <w:proofErr w:type="spellStart"/>
            <w:r w:rsidRPr="000B7378">
              <w:rPr>
                <w:rStyle w:val="FontStyle47"/>
                <w:b w:val="0"/>
                <w:sz w:val="22"/>
                <w:szCs w:val="22"/>
                <w:lang w:eastAsia="es-ES_tradnl"/>
              </w:rPr>
              <w:t>Zumarraga</w:t>
            </w:r>
            <w:proofErr w:type="spellEnd"/>
            <w:r w:rsidRPr="000B7378">
              <w:rPr>
                <w:rStyle w:val="FontStyle47"/>
                <w:b w:val="0"/>
                <w:sz w:val="22"/>
                <w:szCs w:val="22"/>
                <w:lang w:eastAsia="es-ES_tradnl"/>
              </w:rPr>
              <w:t xml:space="preserve"> a los datos que figuren en el resto de </w:t>
            </w:r>
            <w:proofErr w:type="gramStart"/>
            <w:r w:rsidRPr="000B7378">
              <w:rPr>
                <w:rStyle w:val="FontStyle47"/>
                <w:b w:val="0"/>
                <w:sz w:val="22"/>
                <w:szCs w:val="22"/>
                <w:lang w:eastAsia="es-ES_tradnl"/>
              </w:rPr>
              <w:t>Administraciones</w:t>
            </w:r>
            <w:proofErr w:type="gramEnd"/>
            <w:r w:rsidRPr="000B7378">
              <w:rPr>
                <w:rStyle w:val="FontStyle47"/>
                <w:b w:val="0"/>
                <w:sz w:val="22"/>
                <w:szCs w:val="22"/>
                <w:lang w:eastAsia="es-ES_tradnl"/>
              </w:rPr>
              <w:t xml:space="preserve"> Públicas (artículo 28.2 de la Ley 39/2015 del Procedimiento Administrativo).</w:t>
            </w:r>
          </w:p>
          <w:p w14:paraId="5224A1CF" w14:textId="77777777" w:rsidR="00C2191F" w:rsidRPr="000B7378" w:rsidRDefault="00C2191F" w:rsidP="001B7397">
            <w:pPr>
              <w:widowControl w:val="0"/>
              <w:jc w:val="both"/>
              <w:rPr>
                <w:rStyle w:val="FontStyle47"/>
                <w:b w:val="0"/>
                <w:sz w:val="22"/>
                <w:szCs w:val="22"/>
                <w:lang w:eastAsia="es-ES_tradnl"/>
              </w:rPr>
            </w:pPr>
          </w:p>
          <w:p w14:paraId="62605212" w14:textId="77777777" w:rsidR="00C2191F" w:rsidRPr="000B7378" w:rsidRDefault="00547466" w:rsidP="001B7397">
            <w:pPr>
              <w:widowControl w:val="0"/>
              <w:jc w:val="both"/>
              <w:rPr>
                <w:rStyle w:val="FontStyle47"/>
                <w:b w:val="0"/>
                <w:sz w:val="22"/>
                <w:szCs w:val="22"/>
                <w:lang w:eastAsia="es-ES_tradnl"/>
              </w:rPr>
            </w:pPr>
            <w:r w:rsidRPr="000B7378">
              <w:rPr>
                <w:rStyle w:val="FontStyle47"/>
                <w:b w:val="0"/>
                <w:sz w:val="22"/>
                <w:szCs w:val="22"/>
                <w:lang w:eastAsia="es-ES_tradnl"/>
              </w:rPr>
              <w:t>En ese caso, el interesado deberá justificar las razones de su oposición y aportar los datos o documentos correspondientes (artículo 21 del Reglamento (UE) 2016/679 de Protección de Datos).</w:t>
            </w:r>
          </w:p>
          <w:p w14:paraId="24396E82" w14:textId="77777777" w:rsidR="00C2191F" w:rsidRPr="000B7378" w:rsidRDefault="00C2191F" w:rsidP="001B7397">
            <w:pPr>
              <w:widowControl w:val="0"/>
              <w:jc w:val="both"/>
              <w:rPr>
                <w:rStyle w:val="FontStyle47"/>
                <w:b w:val="0"/>
                <w:sz w:val="22"/>
                <w:szCs w:val="22"/>
                <w:lang w:eastAsia="es-ES_tradnl"/>
              </w:rPr>
            </w:pPr>
          </w:p>
          <w:p w14:paraId="4A512F44" w14:textId="77777777" w:rsidR="00C2191F" w:rsidRPr="000B7378" w:rsidRDefault="00547466" w:rsidP="001B7397">
            <w:pPr>
              <w:widowControl w:val="0"/>
              <w:jc w:val="both"/>
              <w:rPr>
                <w:rStyle w:val="FontStyle47"/>
                <w:b w:val="0"/>
                <w:sz w:val="22"/>
                <w:szCs w:val="22"/>
                <w:lang w:eastAsia="es-ES_tradnl"/>
              </w:rPr>
            </w:pPr>
            <w:r w:rsidRPr="000B7378">
              <w:rPr>
                <w:rStyle w:val="FontStyle47"/>
                <w:b w:val="0"/>
                <w:sz w:val="22"/>
                <w:szCs w:val="22"/>
                <w:lang w:eastAsia="es-ES_tradnl"/>
              </w:rPr>
              <w:t>Además, se deberán presentar:</w:t>
            </w:r>
          </w:p>
          <w:p w14:paraId="493973D0" w14:textId="77777777" w:rsidR="00E74DD3" w:rsidRDefault="00E74DD3" w:rsidP="00E74DD3">
            <w:pPr>
              <w:widowControl w:val="0"/>
              <w:jc w:val="both"/>
              <w:rPr>
                <w:rStyle w:val="FontStyle47"/>
                <w:b w:val="0"/>
                <w:sz w:val="22"/>
                <w:szCs w:val="22"/>
                <w:lang w:eastAsia="es-ES_tradnl"/>
              </w:rPr>
            </w:pPr>
          </w:p>
          <w:p w14:paraId="3F0F83C7" w14:textId="77777777" w:rsidR="008E1C46" w:rsidRPr="000B7378" w:rsidRDefault="008E1C46" w:rsidP="00E74DD3">
            <w:pPr>
              <w:widowControl w:val="0"/>
              <w:jc w:val="both"/>
              <w:rPr>
                <w:rStyle w:val="FontStyle47"/>
                <w:b w:val="0"/>
                <w:sz w:val="22"/>
                <w:szCs w:val="22"/>
                <w:lang w:eastAsia="es-ES_tradnl"/>
              </w:rPr>
            </w:pPr>
          </w:p>
          <w:p w14:paraId="696E50AD" w14:textId="36852679" w:rsidR="00C2191F" w:rsidRPr="000B7378" w:rsidRDefault="00547466" w:rsidP="001B7397">
            <w:pPr>
              <w:pStyle w:val="Prrafodelista"/>
              <w:widowControl w:val="0"/>
              <w:numPr>
                <w:ilvl w:val="0"/>
                <w:numId w:val="39"/>
              </w:numPr>
              <w:ind w:left="6" w:firstLine="357"/>
              <w:contextualSpacing/>
              <w:jc w:val="both"/>
              <w:rPr>
                <w:rFonts w:cs="Arial"/>
                <w:b w:val="0"/>
                <w:sz w:val="22"/>
                <w:szCs w:val="22"/>
                <w:lang w:eastAsia="es-ES_tradnl"/>
              </w:rPr>
            </w:pPr>
            <w:r w:rsidRPr="000B7378">
              <w:rPr>
                <w:rStyle w:val="FontStyle47"/>
                <w:b w:val="0"/>
                <w:sz w:val="22"/>
                <w:szCs w:val="22"/>
                <w:lang w:eastAsia="es-ES_tradnl"/>
              </w:rPr>
              <w:t>Préstamo hipotecario: justificante del último pago y certificación bancaria de la situación actual (cantidad y mensualidades restantes) si procede.</w:t>
            </w:r>
          </w:p>
          <w:p w14:paraId="4819F974" w14:textId="77777777" w:rsidR="00C2191F" w:rsidRPr="000B7378" w:rsidRDefault="00C2191F" w:rsidP="001B7397">
            <w:pPr>
              <w:widowControl w:val="0"/>
              <w:jc w:val="both"/>
              <w:rPr>
                <w:rFonts w:cs="Arial"/>
                <w:b w:val="0"/>
                <w:sz w:val="22"/>
                <w:szCs w:val="22"/>
              </w:rPr>
            </w:pPr>
          </w:p>
          <w:p w14:paraId="374AA38F" w14:textId="77777777" w:rsidR="00E74DD3" w:rsidRPr="000B7378" w:rsidRDefault="00E74DD3" w:rsidP="001B7397">
            <w:pPr>
              <w:widowControl w:val="0"/>
              <w:jc w:val="both"/>
              <w:rPr>
                <w:rFonts w:cs="Arial"/>
                <w:b w:val="0"/>
                <w:sz w:val="22"/>
                <w:szCs w:val="22"/>
              </w:rPr>
            </w:pPr>
          </w:p>
          <w:p w14:paraId="2783B39B" w14:textId="77777777" w:rsidR="00C2191F" w:rsidRPr="000B7378" w:rsidRDefault="00547466"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t>Presupuestos de los gastos para los que solicita la ayuda.</w:t>
            </w:r>
          </w:p>
          <w:p w14:paraId="028DFA55" w14:textId="77777777" w:rsidR="00C2191F" w:rsidRPr="000B7378" w:rsidRDefault="00C2191F" w:rsidP="001B7397">
            <w:pPr>
              <w:widowControl w:val="0"/>
              <w:jc w:val="both"/>
              <w:rPr>
                <w:rFonts w:cs="Arial"/>
                <w:b w:val="0"/>
                <w:sz w:val="22"/>
                <w:szCs w:val="22"/>
              </w:rPr>
            </w:pPr>
          </w:p>
          <w:p w14:paraId="1BC94B20" w14:textId="77777777" w:rsidR="00C2191F" w:rsidRPr="000B7378" w:rsidRDefault="00547466" w:rsidP="001B7397">
            <w:pPr>
              <w:widowControl w:val="0"/>
              <w:jc w:val="both"/>
              <w:rPr>
                <w:rFonts w:cs="Arial"/>
                <w:b w:val="0"/>
                <w:sz w:val="22"/>
                <w:szCs w:val="22"/>
              </w:rPr>
            </w:pPr>
            <w:r w:rsidRPr="000B7378">
              <w:rPr>
                <w:rFonts w:cs="Arial"/>
                <w:b w:val="0"/>
                <w:sz w:val="22"/>
                <w:szCs w:val="22"/>
              </w:rPr>
              <w:t>Para las que solicitan por primera vez esta ayuda o las que por cualquier motivo hayan tenido un cambio en su situación:</w:t>
            </w:r>
          </w:p>
          <w:p w14:paraId="1453BF9B" w14:textId="77777777" w:rsidR="00C2191F" w:rsidRPr="000B7378" w:rsidRDefault="00C2191F" w:rsidP="001B7397">
            <w:pPr>
              <w:widowControl w:val="0"/>
              <w:jc w:val="both"/>
              <w:rPr>
                <w:rFonts w:cs="Arial"/>
                <w:b w:val="0"/>
                <w:sz w:val="22"/>
                <w:szCs w:val="22"/>
              </w:rPr>
            </w:pPr>
          </w:p>
          <w:p w14:paraId="6BEA5188" w14:textId="53BB2312" w:rsidR="00C2191F" w:rsidRPr="000B7378" w:rsidRDefault="00547466" w:rsidP="00C2191F">
            <w:pPr>
              <w:pStyle w:val="Prrafodelista"/>
              <w:widowControl w:val="0"/>
              <w:numPr>
                <w:ilvl w:val="0"/>
                <w:numId w:val="39"/>
              </w:numPr>
              <w:ind w:left="119" w:firstLine="357"/>
              <w:contextualSpacing/>
              <w:jc w:val="both"/>
              <w:rPr>
                <w:rFonts w:cs="Arial"/>
                <w:b w:val="0"/>
                <w:sz w:val="22"/>
                <w:szCs w:val="22"/>
              </w:rPr>
            </w:pPr>
            <w:r w:rsidRPr="000B7378">
              <w:rPr>
                <w:rFonts w:cs="Arial"/>
                <w:b w:val="0"/>
                <w:sz w:val="22"/>
                <w:szCs w:val="22"/>
              </w:rPr>
              <w:t>Sentencia de separación y</w:t>
            </w:r>
            <w:r>
              <w:rPr>
                <w:rFonts w:cs="Arial"/>
                <w:b w:val="0"/>
                <w:sz w:val="22"/>
                <w:szCs w:val="22"/>
              </w:rPr>
              <w:t>/o</w:t>
            </w:r>
            <w:r w:rsidRPr="000B7378">
              <w:rPr>
                <w:rFonts w:cs="Arial"/>
                <w:b w:val="0"/>
                <w:sz w:val="22"/>
                <w:szCs w:val="22"/>
              </w:rPr>
              <w:t xml:space="preserve"> convenio regulador en su caso.</w:t>
            </w:r>
          </w:p>
          <w:p w14:paraId="1746BF67" w14:textId="77777777" w:rsidR="00C2191F" w:rsidRPr="000B7378" w:rsidRDefault="00C2191F" w:rsidP="001B7397">
            <w:pPr>
              <w:widowControl w:val="0"/>
              <w:jc w:val="both"/>
              <w:rPr>
                <w:rFonts w:cs="Arial"/>
                <w:b w:val="0"/>
                <w:sz w:val="22"/>
                <w:szCs w:val="22"/>
              </w:rPr>
            </w:pPr>
          </w:p>
          <w:p w14:paraId="1029829A" w14:textId="77777777" w:rsidR="00C2191F" w:rsidRPr="000B7378" w:rsidRDefault="00547466"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t>Certificados de bienes muebles e inmuebles de todos los miembros de la unidad familiar del país de origen o declaración jurada de haberlo solicitado con una validez de 2 años.</w:t>
            </w:r>
          </w:p>
          <w:p w14:paraId="2383F98E" w14:textId="77777777" w:rsidR="00C2191F" w:rsidRPr="000B7378" w:rsidRDefault="00C2191F" w:rsidP="001B7397">
            <w:pPr>
              <w:widowControl w:val="0"/>
              <w:jc w:val="both"/>
              <w:rPr>
                <w:rFonts w:cs="Arial"/>
                <w:b w:val="0"/>
                <w:sz w:val="22"/>
                <w:szCs w:val="22"/>
              </w:rPr>
            </w:pPr>
          </w:p>
          <w:p w14:paraId="19098B7D" w14:textId="77777777" w:rsidR="00C2191F" w:rsidRPr="000B7378" w:rsidRDefault="00547466"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lastRenderedPageBreak/>
              <w:t>Contrato de arrendamiento de vivienda y justificante de pago (alquiler, subarriendo, hospedaje…).</w:t>
            </w:r>
          </w:p>
          <w:p w14:paraId="1E38F827" w14:textId="77777777" w:rsidR="00C2191F" w:rsidRPr="000B7378" w:rsidRDefault="00C2191F" w:rsidP="001B7397">
            <w:pPr>
              <w:rPr>
                <w:rFonts w:cs="Arial"/>
                <w:b w:val="0"/>
                <w:sz w:val="22"/>
                <w:szCs w:val="22"/>
              </w:rPr>
            </w:pPr>
          </w:p>
          <w:p w14:paraId="0A94BD6C" w14:textId="77777777" w:rsidR="00C2191F" w:rsidRPr="000B7378" w:rsidRDefault="00547466" w:rsidP="00C2191F">
            <w:pPr>
              <w:pStyle w:val="Prrafodelista"/>
              <w:numPr>
                <w:ilvl w:val="0"/>
                <w:numId w:val="39"/>
              </w:numPr>
              <w:ind w:left="119" w:firstLine="357"/>
              <w:jc w:val="both"/>
              <w:rPr>
                <w:rFonts w:cs="Arial"/>
                <w:b w:val="0"/>
                <w:sz w:val="22"/>
                <w:szCs w:val="22"/>
              </w:rPr>
            </w:pPr>
            <w:r w:rsidRPr="000B7378">
              <w:rPr>
                <w:rFonts w:cs="Arial"/>
                <w:b w:val="0"/>
                <w:sz w:val="22"/>
                <w:szCs w:val="22"/>
              </w:rPr>
              <w:t>Movimientos bancarios de los últimos 6 meses de todas las cuentas de las que el solicitante es titular.</w:t>
            </w:r>
          </w:p>
          <w:p w14:paraId="07339621" w14:textId="77777777" w:rsidR="00C2191F" w:rsidRPr="000B7378" w:rsidRDefault="00C2191F" w:rsidP="001B7397">
            <w:pPr>
              <w:rPr>
                <w:rFonts w:cs="Arial"/>
                <w:sz w:val="22"/>
                <w:szCs w:val="22"/>
              </w:rPr>
            </w:pPr>
          </w:p>
          <w:p w14:paraId="611324D0" w14:textId="77777777" w:rsidR="00C2191F" w:rsidRPr="000B7378" w:rsidRDefault="00547466" w:rsidP="001B7397">
            <w:pPr>
              <w:tabs>
                <w:tab w:val="left" w:pos="312"/>
              </w:tabs>
              <w:rPr>
                <w:sz w:val="22"/>
                <w:szCs w:val="22"/>
                <w:lang w:eastAsia="es-ES_tradnl"/>
              </w:rPr>
            </w:pPr>
            <w:r w:rsidRPr="000B7378">
              <w:rPr>
                <w:sz w:val="22"/>
                <w:szCs w:val="22"/>
                <w:lang w:eastAsia="es-ES_tradnl"/>
              </w:rPr>
              <w:t>5.</w:t>
            </w:r>
            <w:r w:rsidRPr="000B7378">
              <w:rPr>
                <w:sz w:val="22"/>
                <w:szCs w:val="22"/>
                <w:lang w:eastAsia="es-ES_tradnl"/>
              </w:rPr>
              <w:tab/>
              <w:t>RESOLUCIÓN</w:t>
            </w:r>
          </w:p>
          <w:p w14:paraId="36781B93" w14:textId="77777777" w:rsidR="00C2191F" w:rsidRPr="000B7378" w:rsidRDefault="00C2191F" w:rsidP="001B7397">
            <w:pPr>
              <w:rPr>
                <w:rFonts w:ascii="Franklin Gothic Medium" w:hAnsi="Franklin Gothic Medium"/>
                <w:sz w:val="18"/>
                <w:szCs w:val="18"/>
              </w:rPr>
            </w:pPr>
          </w:p>
          <w:p w14:paraId="38C6B257" w14:textId="77777777" w:rsidR="00C2191F" w:rsidRPr="000B7378" w:rsidRDefault="00547466" w:rsidP="001B7397">
            <w:pPr>
              <w:jc w:val="both"/>
              <w:rPr>
                <w:rFonts w:cs="Arial"/>
                <w:b w:val="0"/>
                <w:sz w:val="22"/>
                <w:szCs w:val="22"/>
              </w:rPr>
            </w:pPr>
            <w:r w:rsidRPr="000B7378">
              <w:rPr>
                <w:rFonts w:cs="Arial"/>
                <w:b w:val="0"/>
                <w:sz w:val="22"/>
                <w:szCs w:val="22"/>
              </w:rPr>
              <w:t xml:space="preserve">La tramitación de las solicitudes presentadas corresponderá al Departamento de Servicios Sociales del Ayuntamiento de </w:t>
            </w:r>
            <w:proofErr w:type="spellStart"/>
            <w:r w:rsidRPr="000B7378">
              <w:rPr>
                <w:rFonts w:cs="Arial"/>
                <w:b w:val="0"/>
                <w:sz w:val="22"/>
                <w:szCs w:val="22"/>
              </w:rPr>
              <w:t>Zumarraga</w:t>
            </w:r>
            <w:proofErr w:type="spellEnd"/>
            <w:r w:rsidRPr="000B7378">
              <w:rPr>
                <w:rFonts w:cs="Arial"/>
                <w:b w:val="0"/>
                <w:sz w:val="22"/>
                <w:szCs w:val="22"/>
              </w:rPr>
              <w:t>.</w:t>
            </w:r>
          </w:p>
          <w:p w14:paraId="39B48893" w14:textId="77777777" w:rsidR="00C2191F" w:rsidRPr="000B7378" w:rsidRDefault="00C2191F" w:rsidP="001B7397">
            <w:pPr>
              <w:jc w:val="both"/>
              <w:rPr>
                <w:rFonts w:cs="Arial"/>
                <w:b w:val="0"/>
                <w:sz w:val="22"/>
                <w:szCs w:val="22"/>
              </w:rPr>
            </w:pPr>
          </w:p>
          <w:p w14:paraId="5DE8487E" w14:textId="77777777" w:rsidR="00C2191F" w:rsidRPr="000B7378" w:rsidRDefault="00547466" w:rsidP="001B7397">
            <w:pPr>
              <w:jc w:val="both"/>
              <w:rPr>
                <w:rFonts w:cs="Arial"/>
                <w:b w:val="0"/>
                <w:sz w:val="22"/>
                <w:szCs w:val="22"/>
              </w:rPr>
            </w:pPr>
            <w:r w:rsidRPr="000B7378">
              <w:rPr>
                <w:rFonts w:cs="Arial"/>
                <w:b w:val="0"/>
                <w:sz w:val="22"/>
                <w:szCs w:val="22"/>
              </w:rPr>
              <w:t>La realización del informe correspondiente será a cargo del/a técnico del departamento de Servicios Sociales responsable de la intervención del caso.</w:t>
            </w:r>
          </w:p>
          <w:p w14:paraId="3331E27D" w14:textId="77777777" w:rsidR="00C2191F" w:rsidRPr="000B7378" w:rsidRDefault="00C2191F" w:rsidP="001B7397">
            <w:pPr>
              <w:jc w:val="both"/>
              <w:rPr>
                <w:rFonts w:cs="Arial"/>
                <w:b w:val="0"/>
                <w:sz w:val="22"/>
                <w:szCs w:val="22"/>
              </w:rPr>
            </w:pPr>
          </w:p>
          <w:p w14:paraId="1BCAB1A6" w14:textId="77777777" w:rsidR="00C2191F" w:rsidRPr="000B7378" w:rsidRDefault="00547466" w:rsidP="001B7397">
            <w:pPr>
              <w:jc w:val="both"/>
              <w:rPr>
                <w:rFonts w:cs="Arial"/>
                <w:b w:val="0"/>
                <w:sz w:val="22"/>
                <w:szCs w:val="22"/>
              </w:rPr>
            </w:pPr>
            <w:r w:rsidRPr="000B7378">
              <w:rPr>
                <w:rFonts w:cs="Arial"/>
                <w:b w:val="0"/>
                <w:sz w:val="22"/>
                <w:szCs w:val="22"/>
              </w:rPr>
              <w:t>La resolución del expediente se realizará mediante Decreto.</w:t>
            </w:r>
          </w:p>
          <w:p w14:paraId="14E7A2A1" w14:textId="77777777" w:rsidR="00C2191F" w:rsidRDefault="00C2191F" w:rsidP="001B7397">
            <w:pPr>
              <w:jc w:val="both"/>
              <w:rPr>
                <w:rFonts w:cs="Arial"/>
                <w:b w:val="0"/>
                <w:sz w:val="22"/>
                <w:szCs w:val="22"/>
              </w:rPr>
            </w:pPr>
          </w:p>
          <w:p w14:paraId="31ED0163" w14:textId="77777777" w:rsidR="008E1C46" w:rsidRPr="000B7378" w:rsidRDefault="008E1C46" w:rsidP="001B7397">
            <w:pPr>
              <w:jc w:val="both"/>
              <w:rPr>
                <w:rFonts w:cs="Arial"/>
                <w:b w:val="0"/>
                <w:sz w:val="22"/>
                <w:szCs w:val="22"/>
              </w:rPr>
            </w:pPr>
          </w:p>
          <w:p w14:paraId="1556AE57" w14:textId="77777777" w:rsidR="00C2191F" w:rsidRPr="000B7378" w:rsidRDefault="00547466" w:rsidP="001B7397">
            <w:pPr>
              <w:jc w:val="both"/>
              <w:rPr>
                <w:rFonts w:cs="Arial"/>
                <w:b w:val="0"/>
                <w:sz w:val="22"/>
                <w:szCs w:val="22"/>
              </w:rPr>
            </w:pPr>
            <w:r w:rsidRPr="000B7378">
              <w:rPr>
                <w:rFonts w:cs="Arial"/>
                <w:b w:val="0"/>
                <w:sz w:val="22"/>
                <w:szCs w:val="22"/>
              </w:rPr>
              <w:t>El plazo máximo para dictar resolución será de dos meses, a contar desde el día siguiente de la presentación de la solicitud, transcurrido el cual se entenderá desestimada la petición de ayuda si no recayera resolución expresa, a los efectos de lo establecido en el artículo 24.1 de la Ley 39/2015, de 1 de octubre, del Procedimiento Administrativo Común.</w:t>
            </w:r>
          </w:p>
          <w:p w14:paraId="5AFB9042" w14:textId="77777777" w:rsidR="00C2191F" w:rsidRDefault="00C2191F" w:rsidP="001B7397">
            <w:pPr>
              <w:jc w:val="both"/>
              <w:rPr>
                <w:rFonts w:cs="Arial"/>
                <w:b w:val="0"/>
                <w:sz w:val="22"/>
                <w:szCs w:val="22"/>
              </w:rPr>
            </w:pPr>
          </w:p>
          <w:p w14:paraId="786F35E4" w14:textId="77777777" w:rsidR="008E1C46" w:rsidRPr="000B7378" w:rsidRDefault="008E1C46" w:rsidP="001B7397">
            <w:pPr>
              <w:jc w:val="both"/>
              <w:rPr>
                <w:rFonts w:cs="Arial"/>
                <w:b w:val="0"/>
                <w:sz w:val="22"/>
                <w:szCs w:val="22"/>
              </w:rPr>
            </w:pPr>
          </w:p>
          <w:p w14:paraId="7FDA2A6F" w14:textId="77777777" w:rsidR="00C2191F" w:rsidRPr="000B7378" w:rsidRDefault="00547466" w:rsidP="001B7397">
            <w:pPr>
              <w:jc w:val="both"/>
              <w:rPr>
                <w:rFonts w:cs="Arial"/>
                <w:b w:val="0"/>
                <w:sz w:val="22"/>
                <w:szCs w:val="22"/>
              </w:rPr>
            </w:pPr>
            <w:r w:rsidRPr="000B7378">
              <w:rPr>
                <w:rFonts w:cs="Arial"/>
                <w:b w:val="0"/>
                <w:sz w:val="22"/>
                <w:szCs w:val="22"/>
              </w:rPr>
              <w:t>La resolución de concesión o, en su caso, de denegación, que deberá ser motivada, será notificada por el Ayuntamiento a la persona solicitante en el plazo de 10 días a partir de la fecha en el que el acto haya sido dictado.</w:t>
            </w:r>
          </w:p>
          <w:p w14:paraId="6F9AEB31" w14:textId="77777777" w:rsidR="00C2191F" w:rsidRPr="000B7378" w:rsidRDefault="00547466" w:rsidP="001B7397">
            <w:pPr>
              <w:rPr>
                <w:rFonts w:ascii="Franklin Gothic Medium" w:hAnsi="Franklin Gothic Medium"/>
                <w:sz w:val="18"/>
                <w:szCs w:val="18"/>
              </w:rPr>
            </w:pPr>
            <w:r w:rsidRPr="000B7378">
              <w:rPr>
                <w:rFonts w:ascii="Franklin Gothic Medium" w:hAnsi="Franklin Gothic Medium"/>
                <w:sz w:val="18"/>
                <w:szCs w:val="18"/>
              </w:rPr>
              <w:t xml:space="preserve"> </w:t>
            </w:r>
          </w:p>
          <w:p w14:paraId="253DB535" w14:textId="77777777" w:rsidR="00C2191F" w:rsidRPr="000B7378" w:rsidRDefault="00C2191F" w:rsidP="001B7397">
            <w:pPr>
              <w:rPr>
                <w:rFonts w:ascii="Franklin Gothic Medium" w:hAnsi="Franklin Gothic Medium"/>
                <w:sz w:val="18"/>
                <w:szCs w:val="18"/>
              </w:rPr>
            </w:pPr>
          </w:p>
          <w:p w14:paraId="4B5D7637" w14:textId="77777777" w:rsidR="00C2191F" w:rsidRPr="000B7378" w:rsidRDefault="00C2191F" w:rsidP="001B7397">
            <w:pPr>
              <w:rPr>
                <w:rFonts w:ascii="Franklin Gothic Medium" w:hAnsi="Franklin Gothic Medium"/>
                <w:sz w:val="18"/>
                <w:szCs w:val="18"/>
              </w:rPr>
            </w:pPr>
          </w:p>
          <w:p w14:paraId="5B8CEC27" w14:textId="77777777" w:rsidR="00C2191F" w:rsidRPr="000B7378" w:rsidRDefault="00547466" w:rsidP="001B7397">
            <w:pPr>
              <w:tabs>
                <w:tab w:val="left" w:pos="312"/>
              </w:tabs>
              <w:rPr>
                <w:sz w:val="22"/>
                <w:szCs w:val="22"/>
                <w:lang w:eastAsia="es-ES_tradnl"/>
              </w:rPr>
            </w:pPr>
            <w:r w:rsidRPr="000B7378">
              <w:rPr>
                <w:sz w:val="22"/>
                <w:szCs w:val="22"/>
                <w:lang w:eastAsia="es-ES_tradnl"/>
              </w:rPr>
              <w:t>6. CRITERIOS DE VALORACIÓN DE LAS SOLICITUDES</w:t>
            </w:r>
          </w:p>
          <w:p w14:paraId="484C7BA5" w14:textId="77777777" w:rsidR="00C2191F" w:rsidRPr="000B7378" w:rsidRDefault="00C2191F" w:rsidP="001B7397">
            <w:pPr>
              <w:rPr>
                <w:rFonts w:ascii="Franklin Gothic Medium" w:hAnsi="Franklin Gothic Medium"/>
                <w:sz w:val="18"/>
                <w:szCs w:val="18"/>
              </w:rPr>
            </w:pPr>
          </w:p>
          <w:p w14:paraId="309983C7" w14:textId="77777777" w:rsidR="00E74DD3" w:rsidRPr="000B7378" w:rsidRDefault="00E74DD3" w:rsidP="001B7397">
            <w:pPr>
              <w:rPr>
                <w:rFonts w:ascii="Franklin Gothic Medium" w:hAnsi="Franklin Gothic Medium"/>
                <w:sz w:val="18"/>
                <w:szCs w:val="18"/>
              </w:rPr>
            </w:pPr>
          </w:p>
          <w:p w14:paraId="39303CDD" w14:textId="77777777" w:rsidR="00C2191F" w:rsidRPr="000B7378" w:rsidRDefault="00547466" w:rsidP="001B7397">
            <w:pPr>
              <w:jc w:val="both"/>
              <w:rPr>
                <w:rFonts w:cs="Arial"/>
                <w:b w:val="0"/>
                <w:sz w:val="22"/>
                <w:szCs w:val="22"/>
              </w:rPr>
            </w:pPr>
            <w:r w:rsidRPr="000B7378">
              <w:rPr>
                <w:rFonts w:cs="Arial"/>
                <w:b w:val="0"/>
                <w:sz w:val="22"/>
                <w:szCs w:val="22"/>
              </w:rPr>
              <w:t>Requieren de valoración profesional preceptiva basada en la valoración inicial de necesidades realzada por la persona Trabajadora Social de referencia.</w:t>
            </w:r>
          </w:p>
          <w:p w14:paraId="1183F68C" w14:textId="77777777" w:rsidR="00C2191F" w:rsidRPr="000B7378" w:rsidRDefault="00C2191F" w:rsidP="001B7397">
            <w:pPr>
              <w:jc w:val="both"/>
              <w:rPr>
                <w:rFonts w:cs="Arial"/>
                <w:b w:val="0"/>
                <w:sz w:val="22"/>
                <w:szCs w:val="22"/>
              </w:rPr>
            </w:pPr>
          </w:p>
          <w:p w14:paraId="4F48574F" w14:textId="77777777" w:rsidR="00E74DD3" w:rsidRPr="000B7378" w:rsidRDefault="00E74DD3" w:rsidP="001B7397">
            <w:pPr>
              <w:jc w:val="both"/>
              <w:rPr>
                <w:rFonts w:cs="Arial"/>
                <w:b w:val="0"/>
                <w:sz w:val="22"/>
                <w:szCs w:val="22"/>
              </w:rPr>
            </w:pPr>
          </w:p>
          <w:p w14:paraId="0E96097E" w14:textId="77777777" w:rsidR="00C2191F" w:rsidRPr="000B7378" w:rsidRDefault="00547466" w:rsidP="001B7397">
            <w:pPr>
              <w:jc w:val="both"/>
              <w:rPr>
                <w:rFonts w:cs="Arial"/>
                <w:b w:val="0"/>
                <w:sz w:val="22"/>
                <w:szCs w:val="22"/>
              </w:rPr>
            </w:pPr>
            <w:r w:rsidRPr="000B7378">
              <w:rPr>
                <w:rFonts w:cs="Arial"/>
                <w:b w:val="0"/>
                <w:sz w:val="22"/>
                <w:szCs w:val="22"/>
              </w:rPr>
              <w:t>Los servicios sociales municipales comprobarán, por los medios oportunos, la situación económica, laboral y/o social de las personas solicitantes y el destino de las ayudas al objeto previsto.</w:t>
            </w:r>
          </w:p>
          <w:p w14:paraId="2CF6D5D4" w14:textId="77777777" w:rsidR="00C2191F" w:rsidRPr="000B7378" w:rsidRDefault="00C2191F" w:rsidP="001B7397">
            <w:pPr>
              <w:rPr>
                <w:rFonts w:cs="Arial"/>
                <w:sz w:val="22"/>
                <w:szCs w:val="22"/>
              </w:rPr>
            </w:pPr>
          </w:p>
          <w:p w14:paraId="1476028E" w14:textId="77777777" w:rsidR="00C2191F" w:rsidRPr="000B7378" w:rsidRDefault="00547466" w:rsidP="001B7397">
            <w:pPr>
              <w:tabs>
                <w:tab w:val="left" w:pos="312"/>
              </w:tabs>
              <w:jc w:val="both"/>
              <w:rPr>
                <w:sz w:val="22"/>
                <w:szCs w:val="22"/>
                <w:lang w:eastAsia="es-ES_tradnl"/>
              </w:rPr>
            </w:pPr>
            <w:r w:rsidRPr="000B7378">
              <w:rPr>
                <w:sz w:val="22"/>
                <w:szCs w:val="22"/>
                <w:lang w:eastAsia="es-ES_tradnl"/>
              </w:rPr>
              <w:t>7. CUANTÍAS MÁXIMAS A CONCEDER Y CRITERIOS DE OTORGAMIENTO</w:t>
            </w:r>
          </w:p>
          <w:p w14:paraId="31AB02E3" w14:textId="77777777" w:rsidR="00C2191F" w:rsidRPr="000B7378" w:rsidRDefault="00C2191F" w:rsidP="001B7397">
            <w:pPr>
              <w:rPr>
                <w:rFonts w:cs="Arial"/>
                <w:sz w:val="22"/>
                <w:szCs w:val="22"/>
              </w:rPr>
            </w:pPr>
          </w:p>
          <w:p w14:paraId="089A9A2E" w14:textId="538805B5" w:rsidR="00C2191F" w:rsidRPr="000B7378" w:rsidRDefault="00547466" w:rsidP="001B7397">
            <w:pPr>
              <w:jc w:val="both"/>
              <w:rPr>
                <w:rFonts w:cs="Arial"/>
                <w:b w:val="0"/>
                <w:sz w:val="22"/>
                <w:szCs w:val="22"/>
              </w:rPr>
            </w:pPr>
            <w:r w:rsidRPr="000B7378">
              <w:rPr>
                <w:rFonts w:cs="Arial"/>
                <w:b w:val="0"/>
                <w:sz w:val="22"/>
                <w:szCs w:val="22"/>
              </w:rPr>
              <w:t xml:space="preserve">El importe total de la presente convocatoria asciende a </w:t>
            </w:r>
            <w:r w:rsidR="001926F3">
              <w:rPr>
                <w:rFonts w:cs="Arial"/>
                <w:b w:val="0"/>
                <w:sz w:val="22"/>
                <w:szCs w:val="22"/>
              </w:rPr>
              <w:t>35</w:t>
            </w:r>
            <w:r w:rsidRPr="000B7378">
              <w:rPr>
                <w:rFonts w:cs="Arial"/>
                <w:b w:val="0"/>
                <w:sz w:val="22"/>
                <w:szCs w:val="22"/>
              </w:rPr>
              <w:t xml:space="preserve">.000€, con cargo a </w:t>
            </w:r>
            <w:r w:rsidRPr="00063B74">
              <w:rPr>
                <w:rFonts w:cs="Arial"/>
                <w:b w:val="0"/>
                <w:sz w:val="22"/>
                <w:szCs w:val="22"/>
              </w:rPr>
              <w:t>la partida presupuestaria 0213 480 231-</w:t>
            </w:r>
            <w:r w:rsidR="00D10995" w:rsidRPr="00063B74">
              <w:rPr>
                <w:rFonts w:cs="Arial"/>
                <w:b w:val="0"/>
                <w:sz w:val="22"/>
                <w:szCs w:val="22"/>
              </w:rPr>
              <w:t>3</w:t>
            </w:r>
            <w:r w:rsidRPr="00063B74">
              <w:rPr>
                <w:rFonts w:cs="Arial"/>
                <w:b w:val="0"/>
                <w:sz w:val="22"/>
                <w:szCs w:val="22"/>
              </w:rPr>
              <w:t>0 01 148.</w:t>
            </w:r>
          </w:p>
          <w:p w14:paraId="2E1996C7" w14:textId="77777777" w:rsidR="00C2191F" w:rsidRPr="000B7378" w:rsidRDefault="00C2191F" w:rsidP="001B7397">
            <w:pPr>
              <w:jc w:val="both"/>
              <w:rPr>
                <w:rFonts w:cs="Arial"/>
                <w:b w:val="0"/>
                <w:sz w:val="22"/>
                <w:szCs w:val="22"/>
              </w:rPr>
            </w:pPr>
          </w:p>
          <w:p w14:paraId="26BA0F62" w14:textId="77777777" w:rsidR="00C2191F" w:rsidRPr="000B7378" w:rsidRDefault="00547466" w:rsidP="001B7397">
            <w:pPr>
              <w:jc w:val="both"/>
              <w:rPr>
                <w:rFonts w:cs="Arial"/>
                <w:b w:val="0"/>
                <w:sz w:val="22"/>
                <w:szCs w:val="22"/>
              </w:rPr>
            </w:pPr>
            <w:r w:rsidRPr="000B7378">
              <w:rPr>
                <w:rFonts w:cs="Arial"/>
                <w:b w:val="0"/>
                <w:sz w:val="22"/>
                <w:szCs w:val="22"/>
              </w:rPr>
              <w:t>Se concederán las ayudas municipales hasta agotar dicho crédito presupuestario.</w:t>
            </w:r>
          </w:p>
          <w:p w14:paraId="4AECFA31" w14:textId="77777777" w:rsidR="00C2191F" w:rsidRPr="000B7378" w:rsidRDefault="00C2191F" w:rsidP="001B7397">
            <w:pPr>
              <w:jc w:val="both"/>
              <w:rPr>
                <w:rFonts w:cs="Arial"/>
                <w:b w:val="0"/>
                <w:sz w:val="22"/>
                <w:szCs w:val="22"/>
              </w:rPr>
            </w:pPr>
          </w:p>
          <w:p w14:paraId="0047109B" w14:textId="77777777" w:rsidR="00C2191F" w:rsidRPr="000B7378" w:rsidRDefault="00547466" w:rsidP="001B7397">
            <w:pPr>
              <w:widowControl w:val="0"/>
              <w:jc w:val="both"/>
              <w:rPr>
                <w:rFonts w:cs="Arial"/>
                <w:b w:val="0"/>
                <w:snapToGrid w:val="0"/>
                <w:sz w:val="22"/>
                <w:szCs w:val="22"/>
              </w:rPr>
            </w:pPr>
            <w:r w:rsidRPr="000B7378">
              <w:rPr>
                <w:rFonts w:cs="Arial"/>
                <w:b w:val="0"/>
                <w:snapToGrid w:val="0"/>
                <w:sz w:val="22"/>
                <w:szCs w:val="22"/>
              </w:rPr>
              <w:t>Dicha cantidad podrá ser objeto de ampliación, de conformidad con lo previsto en las Bases de Ejecución de Presupuesto Municipal.</w:t>
            </w:r>
          </w:p>
          <w:p w14:paraId="4154C5E0" w14:textId="77777777" w:rsidR="00C2191F" w:rsidRPr="000B7378" w:rsidRDefault="00C2191F" w:rsidP="001B7397">
            <w:pPr>
              <w:jc w:val="both"/>
              <w:rPr>
                <w:rFonts w:cs="Arial"/>
                <w:b w:val="0"/>
                <w:sz w:val="22"/>
                <w:szCs w:val="22"/>
              </w:rPr>
            </w:pPr>
          </w:p>
          <w:p w14:paraId="6C380BB9" w14:textId="327B4118" w:rsidR="00C2191F" w:rsidRPr="000B7378" w:rsidRDefault="00547466" w:rsidP="001B7397">
            <w:pPr>
              <w:jc w:val="both"/>
              <w:rPr>
                <w:rFonts w:cs="Arial"/>
                <w:b w:val="0"/>
                <w:sz w:val="22"/>
                <w:szCs w:val="22"/>
              </w:rPr>
            </w:pPr>
            <w:r w:rsidRPr="000B7378">
              <w:rPr>
                <w:rFonts w:cs="Arial"/>
                <w:b w:val="0"/>
                <w:sz w:val="22"/>
                <w:szCs w:val="22"/>
              </w:rPr>
              <w:t>Para el año 202</w:t>
            </w:r>
            <w:r w:rsidR="00956DCF">
              <w:rPr>
                <w:rFonts w:cs="Arial"/>
                <w:b w:val="0"/>
                <w:sz w:val="22"/>
                <w:szCs w:val="22"/>
              </w:rPr>
              <w:t>5</w:t>
            </w:r>
            <w:r w:rsidRPr="000B7378">
              <w:rPr>
                <w:rFonts w:cs="Arial"/>
                <w:b w:val="0"/>
                <w:sz w:val="22"/>
                <w:szCs w:val="22"/>
              </w:rPr>
              <w:t xml:space="preserve"> las cuantías máximas a conceder, con carácter general, en concepto de Ayudas Económicas Municipales para cada uno de los gastos específicos que se reseñan en el presente apartado.</w:t>
            </w:r>
          </w:p>
          <w:p w14:paraId="021D7FF4" w14:textId="77777777" w:rsidR="008E1C46" w:rsidRPr="000B7378" w:rsidRDefault="008E1C46" w:rsidP="001B7397">
            <w:pPr>
              <w:jc w:val="both"/>
              <w:rPr>
                <w:rFonts w:cs="Arial"/>
                <w:b w:val="0"/>
                <w:sz w:val="22"/>
                <w:szCs w:val="22"/>
              </w:rPr>
            </w:pPr>
          </w:p>
          <w:p w14:paraId="101EB5AC" w14:textId="77777777" w:rsidR="00C2191F" w:rsidRPr="000B7378" w:rsidRDefault="00547466" w:rsidP="001B7397">
            <w:pPr>
              <w:jc w:val="both"/>
              <w:rPr>
                <w:rFonts w:cs="Arial"/>
                <w:b w:val="0"/>
                <w:sz w:val="22"/>
                <w:szCs w:val="22"/>
              </w:rPr>
            </w:pPr>
            <w:r w:rsidRPr="000B7378">
              <w:rPr>
                <w:rFonts w:cs="Arial"/>
                <w:b w:val="0"/>
                <w:sz w:val="22"/>
                <w:szCs w:val="22"/>
              </w:rPr>
              <w:t>1.</w:t>
            </w:r>
            <w:r w:rsidRPr="000B7378">
              <w:rPr>
                <w:rFonts w:cs="Arial"/>
                <w:b w:val="0"/>
                <w:sz w:val="22"/>
                <w:szCs w:val="22"/>
              </w:rPr>
              <w:tab/>
              <w:t>Gastos necesarios para el disfrute y mantenimiento de la vivienda o alojamiento habitual:</w:t>
            </w:r>
          </w:p>
          <w:p w14:paraId="052C4587" w14:textId="77777777" w:rsidR="00C2191F" w:rsidRPr="000B7378" w:rsidRDefault="00C2191F" w:rsidP="001B7397">
            <w:pPr>
              <w:jc w:val="both"/>
              <w:rPr>
                <w:rFonts w:cs="Arial"/>
                <w:b w:val="0"/>
                <w:sz w:val="22"/>
                <w:szCs w:val="22"/>
              </w:rPr>
            </w:pPr>
          </w:p>
          <w:p w14:paraId="0E740ECF" w14:textId="77777777" w:rsidR="00C2191F" w:rsidRPr="000B7378" w:rsidRDefault="00547466" w:rsidP="00C2191F">
            <w:pPr>
              <w:numPr>
                <w:ilvl w:val="0"/>
                <w:numId w:val="29"/>
              </w:numPr>
              <w:tabs>
                <w:tab w:val="left" w:pos="312"/>
              </w:tabs>
              <w:ind w:hanging="1080"/>
              <w:jc w:val="both"/>
              <w:rPr>
                <w:rFonts w:cs="Arial"/>
                <w:b w:val="0"/>
                <w:sz w:val="22"/>
                <w:szCs w:val="22"/>
              </w:rPr>
            </w:pPr>
            <w:r w:rsidRPr="000B7378">
              <w:rPr>
                <w:rFonts w:cs="Arial"/>
                <w:b w:val="0"/>
                <w:sz w:val="22"/>
                <w:szCs w:val="22"/>
              </w:rPr>
              <w:t>Gastos de alquiler.</w:t>
            </w:r>
          </w:p>
          <w:p w14:paraId="1568C89C" w14:textId="77777777" w:rsidR="00C2191F" w:rsidRPr="000B7378" w:rsidRDefault="00C2191F" w:rsidP="001B7397">
            <w:pPr>
              <w:ind w:left="360"/>
              <w:jc w:val="both"/>
              <w:rPr>
                <w:rFonts w:cs="Arial"/>
                <w:b w:val="0"/>
                <w:sz w:val="22"/>
                <w:szCs w:val="22"/>
              </w:rPr>
            </w:pPr>
          </w:p>
          <w:p w14:paraId="6FE4BEFE" w14:textId="77777777" w:rsidR="00C2191F" w:rsidRPr="000B7378" w:rsidRDefault="00547466" w:rsidP="001B7397">
            <w:pPr>
              <w:jc w:val="both"/>
              <w:rPr>
                <w:rFonts w:cs="Arial"/>
                <w:b w:val="0"/>
                <w:sz w:val="22"/>
                <w:szCs w:val="22"/>
              </w:rPr>
            </w:pPr>
            <w:r w:rsidRPr="000B7378">
              <w:rPr>
                <w:rFonts w:cs="Arial"/>
                <w:b w:val="0"/>
                <w:sz w:val="22"/>
                <w:szCs w:val="22"/>
              </w:rPr>
              <w:t>La ayuda subvencionable máxima mensual por este concepto no podrá superar los 300€, sin que pueda superar el 70% del precio del alquiler de la vivienda habitual.</w:t>
            </w:r>
          </w:p>
          <w:p w14:paraId="35800A90" w14:textId="77777777" w:rsidR="00C2191F" w:rsidRPr="000B7378" w:rsidRDefault="00C2191F" w:rsidP="001B7397">
            <w:pPr>
              <w:jc w:val="both"/>
              <w:rPr>
                <w:rFonts w:cs="Arial"/>
                <w:b w:val="0"/>
                <w:sz w:val="22"/>
                <w:szCs w:val="22"/>
              </w:rPr>
            </w:pPr>
          </w:p>
          <w:p w14:paraId="0C220C8F" w14:textId="77777777" w:rsidR="00C2191F" w:rsidRPr="000B7378" w:rsidRDefault="00547466" w:rsidP="001B7397">
            <w:pPr>
              <w:jc w:val="both"/>
              <w:rPr>
                <w:rFonts w:cs="Arial"/>
                <w:b w:val="0"/>
                <w:sz w:val="22"/>
                <w:szCs w:val="22"/>
              </w:rPr>
            </w:pPr>
            <w:r w:rsidRPr="000B7378">
              <w:rPr>
                <w:rFonts w:cs="Arial"/>
                <w:b w:val="0"/>
                <w:sz w:val="22"/>
                <w:szCs w:val="22"/>
              </w:rPr>
              <w:t xml:space="preserve">Para poder optar por este concepto a la ayuda subvencionable no podrá existir relación de parentesco hasta el tercer grado por consanguinidad o afinidad entre cualquiera de las personas miembros que constituyen la unidad convivencial de la persona solicitante y la persona arrendadora o cualquiera de las personas </w:t>
            </w:r>
            <w:r w:rsidRPr="000B7378">
              <w:rPr>
                <w:rFonts w:cs="Arial"/>
                <w:b w:val="0"/>
                <w:sz w:val="22"/>
                <w:szCs w:val="22"/>
              </w:rPr>
              <w:lastRenderedPageBreak/>
              <w:t>miembros que la componen.</w:t>
            </w:r>
          </w:p>
          <w:p w14:paraId="1148800D" w14:textId="77777777" w:rsidR="00C2191F" w:rsidRPr="000B7378" w:rsidRDefault="00C2191F" w:rsidP="001B7397">
            <w:pPr>
              <w:jc w:val="both"/>
              <w:rPr>
                <w:rFonts w:cs="Arial"/>
                <w:b w:val="0"/>
                <w:sz w:val="22"/>
                <w:szCs w:val="22"/>
              </w:rPr>
            </w:pPr>
          </w:p>
          <w:p w14:paraId="25652BBF" w14:textId="77777777" w:rsidR="00C2191F" w:rsidRPr="000B7378" w:rsidRDefault="00547466" w:rsidP="001B7397">
            <w:pPr>
              <w:tabs>
                <w:tab w:val="left" w:pos="312"/>
              </w:tabs>
              <w:jc w:val="both"/>
              <w:rPr>
                <w:rFonts w:cs="Arial"/>
                <w:b w:val="0"/>
                <w:sz w:val="22"/>
                <w:szCs w:val="22"/>
              </w:rPr>
            </w:pPr>
            <w:r w:rsidRPr="000B7378">
              <w:rPr>
                <w:rFonts w:cs="Arial"/>
                <w:b w:val="0"/>
                <w:sz w:val="22"/>
                <w:szCs w:val="22"/>
              </w:rPr>
              <w:t>b)</w:t>
            </w:r>
            <w:r w:rsidRPr="000B7378">
              <w:rPr>
                <w:rFonts w:cs="Arial"/>
                <w:b w:val="0"/>
                <w:sz w:val="22"/>
                <w:szCs w:val="22"/>
              </w:rPr>
              <w:tab/>
              <w:t>Pago y amortización de crédito hipotecario contraídos por la adquisición de una vivienda o alojamiento habitual.</w:t>
            </w:r>
          </w:p>
          <w:p w14:paraId="354BFAA1" w14:textId="77777777" w:rsidR="00C2191F" w:rsidRPr="000B7378" w:rsidRDefault="00C2191F" w:rsidP="001B7397">
            <w:pPr>
              <w:jc w:val="both"/>
              <w:rPr>
                <w:rFonts w:cs="Arial"/>
                <w:b w:val="0"/>
                <w:sz w:val="22"/>
                <w:szCs w:val="22"/>
              </w:rPr>
            </w:pPr>
          </w:p>
          <w:p w14:paraId="3EDACDD4" w14:textId="77777777" w:rsidR="00C2191F" w:rsidRPr="000B7378" w:rsidRDefault="00547466" w:rsidP="001B7397">
            <w:pPr>
              <w:jc w:val="both"/>
              <w:rPr>
                <w:rFonts w:cs="Arial"/>
                <w:b w:val="0"/>
                <w:sz w:val="22"/>
                <w:szCs w:val="22"/>
              </w:rPr>
            </w:pPr>
            <w:r w:rsidRPr="000B7378">
              <w:rPr>
                <w:rFonts w:cs="Arial"/>
                <w:b w:val="0"/>
                <w:sz w:val="22"/>
                <w:szCs w:val="22"/>
              </w:rPr>
              <w:t>La ayuda subvencionable máxima mensual por este concepto no podrá superar 300€, sin que se pueda superar el 70% precio del préstamo hipotecario de la vivienda habitual.</w:t>
            </w:r>
          </w:p>
          <w:p w14:paraId="6B170199" w14:textId="77777777" w:rsidR="00C2191F" w:rsidRPr="000B7378" w:rsidRDefault="00C2191F" w:rsidP="001B7397">
            <w:pPr>
              <w:jc w:val="both"/>
              <w:rPr>
                <w:rFonts w:cs="Arial"/>
                <w:b w:val="0"/>
                <w:sz w:val="22"/>
                <w:szCs w:val="22"/>
              </w:rPr>
            </w:pPr>
          </w:p>
          <w:p w14:paraId="6CA544A3" w14:textId="77777777" w:rsidR="00C2191F" w:rsidRPr="000B7378" w:rsidRDefault="00547466" w:rsidP="001B7397">
            <w:pPr>
              <w:jc w:val="both"/>
              <w:rPr>
                <w:rFonts w:cs="Arial"/>
                <w:b w:val="0"/>
                <w:sz w:val="22"/>
                <w:szCs w:val="22"/>
              </w:rPr>
            </w:pPr>
            <w:r w:rsidRPr="000B7378">
              <w:rPr>
                <w:rFonts w:cs="Arial"/>
                <w:b w:val="0"/>
                <w:sz w:val="22"/>
                <w:szCs w:val="22"/>
              </w:rPr>
              <w:t>c)</w:t>
            </w:r>
            <w:r w:rsidRPr="000B7378">
              <w:rPr>
                <w:rFonts w:cs="Arial"/>
                <w:b w:val="0"/>
                <w:sz w:val="22"/>
                <w:szCs w:val="22"/>
              </w:rPr>
              <w:tab/>
              <w:t>Gastos de mantenimiento para la vivienda habitual: suministro de agua potable a domicilio, alcantarillado, canalones y servicio de recogida y eliminación de basuras. Este concepto también incluye los derivados de la cuota de la comunidad de propietarios y los relacionados con la seguridad de la vivienda.</w:t>
            </w:r>
          </w:p>
          <w:p w14:paraId="1B471D60" w14:textId="77777777" w:rsidR="00C2191F" w:rsidRPr="000B7378" w:rsidRDefault="00C2191F" w:rsidP="001B7397">
            <w:pPr>
              <w:jc w:val="both"/>
              <w:rPr>
                <w:rFonts w:cs="Arial"/>
                <w:b w:val="0"/>
                <w:sz w:val="22"/>
                <w:szCs w:val="22"/>
              </w:rPr>
            </w:pPr>
          </w:p>
          <w:p w14:paraId="123E9E9B" w14:textId="77777777" w:rsidR="00C2191F" w:rsidRPr="000B7378" w:rsidRDefault="00547466" w:rsidP="001B7397">
            <w:pPr>
              <w:jc w:val="both"/>
              <w:rPr>
                <w:rFonts w:cs="Arial"/>
                <w:b w:val="0"/>
                <w:sz w:val="22"/>
                <w:szCs w:val="22"/>
              </w:rPr>
            </w:pPr>
            <w:r w:rsidRPr="000B7378">
              <w:rPr>
                <w:rFonts w:cs="Arial"/>
                <w:b w:val="0"/>
                <w:sz w:val="22"/>
                <w:szCs w:val="22"/>
              </w:rPr>
              <w:t>La cuantía máxima mensual por este concepto se establece en 75€. Este concepto será minorizado en un 50%, en los casos en que se aprueben los siguientes conceptos: Gastos de alquiler o alojamiento habitual en sus diferentes modalidades; o intereses de amortización de créditos de la vivienda habitual.</w:t>
            </w:r>
          </w:p>
          <w:p w14:paraId="075752AA" w14:textId="77777777" w:rsidR="00C2191F" w:rsidRPr="000B7378" w:rsidRDefault="00C2191F" w:rsidP="001B7397">
            <w:pPr>
              <w:jc w:val="both"/>
              <w:rPr>
                <w:rFonts w:cs="Arial"/>
                <w:b w:val="0"/>
                <w:sz w:val="22"/>
                <w:szCs w:val="22"/>
              </w:rPr>
            </w:pPr>
          </w:p>
          <w:p w14:paraId="3C0AF9A2" w14:textId="77777777" w:rsidR="00C2191F" w:rsidRPr="000B7378" w:rsidRDefault="00547466" w:rsidP="001B7397">
            <w:pPr>
              <w:jc w:val="both"/>
              <w:rPr>
                <w:rFonts w:cs="Arial"/>
                <w:b w:val="0"/>
                <w:sz w:val="22"/>
                <w:szCs w:val="22"/>
              </w:rPr>
            </w:pPr>
            <w:r w:rsidRPr="000B7378">
              <w:rPr>
                <w:rFonts w:cs="Arial"/>
                <w:b w:val="0"/>
                <w:sz w:val="22"/>
                <w:szCs w:val="22"/>
              </w:rPr>
              <w:t>d)</w:t>
            </w:r>
            <w:r w:rsidRPr="000B7378">
              <w:rPr>
                <w:rFonts w:cs="Arial"/>
                <w:b w:val="0"/>
                <w:sz w:val="22"/>
                <w:szCs w:val="22"/>
              </w:rPr>
              <w:tab/>
              <w:t xml:space="preserve">Gastos de energía debidos al suministro eléctrico, de gas u otros tipos de combustible de uso doméstico. </w:t>
            </w:r>
          </w:p>
          <w:p w14:paraId="0C178655" w14:textId="77777777" w:rsidR="00C2191F" w:rsidRPr="000B7378" w:rsidRDefault="00C2191F" w:rsidP="001B7397">
            <w:pPr>
              <w:jc w:val="both"/>
              <w:rPr>
                <w:rFonts w:cs="Arial"/>
                <w:b w:val="0"/>
                <w:sz w:val="22"/>
                <w:szCs w:val="22"/>
              </w:rPr>
            </w:pPr>
          </w:p>
          <w:p w14:paraId="7D89337B" w14:textId="77777777" w:rsidR="00C2191F" w:rsidRPr="000B7378" w:rsidRDefault="00547466" w:rsidP="001B7397">
            <w:pPr>
              <w:jc w:val="both"/>
              <w:rPr>
                <w:rFonts w:cs="Arial"/>
                <w:b w:val="0"/>
                <w:sz w:val="22"/>
                <w:szCs w:val="22"/>
              </w:rPr>
            </w:pPr>
            <w:r w:rsidRPr="000B7378">
              <w:rPr>
                <w:rFonts w:cs="Arial"/>
                <w:b w:val="0"/>
                <w:sz w:val="22"/>
                <w:szCs w:val="22"/>
              </w:rPr>
              <w:t>La cuantía máxima mensual por este concepto se establece en 40€ mensuales para UC de un solo miembro y de 75€ mensuales para UC de dos o más miembros.</w:t>
            </w:r>
          </w:p>
          <w:p w14:paraId="1388F643" w14:textId="77777777" w:rsidR="00C2191F" w:rsidRPr="000B7378" w:rsidRDefault="00C2191F" w:rsidP="001B7397">
            <w:pPr>
              <w:jc w:val="both"/>
              <w:rPr>
                <w:rFonts w:cs="Arial"/>
                <w:b w:val="0"/>
                <w:sz w:val="22"/>
                <w:szCs w:val="22"/>
              </w:rPr>
            </w:pPr>
          </w:p>
          <w:p w14:paraId="085C367E" w14:textId="77777777" w:rsidR="00C2191F" w:rsidRPr="000B7378" w:rsidRDefault="00547466" w:rsidP="001B7397">
            <w:pPr>
              <w:jc w:val="both"/>
              <w:rPr>
                <w:rFonts w:cs="Arial"/>
                <w:b w:val="0"/>
                <w:sz w:val="22"/>
                <w:szCs w:val="22"/>
              </w:rPr>
            </w:pPr>
            <w:r w:rsidRPr="000B7378">
              <w:rPr>
                <w:rFonts w:cs="Arial"/>
                <w:b w:val="0"/>
                <w:sz w:val="22"/>
                <w:szCs w:val="22"/>
              </w:rPr>
              <w:t>Las personas/familias solicitantes deberán solicitar el bono social a la compañía que le suministre la energía en el domicilio habitual.</w:t>
            </w:r>
          </w:p>
          <w:p w14:paraId="54A3448F" w14:textId="77777777" w:rsidR="00C2191F" w:rsidRPr="000B7378" w:rsidRDefault="00547466" w:rsidP="001B7397">
            <w:pPr>
              <w:jc w:val="both"/>
              <w:rPr>
                <w:rFonts w:cs="Arial"/>
                <w:b w:val="0"/>
                <w:sz w:val="22"/>
                <w:szCs w:val="22"/>
              </w:rPr>
            </w:pPr>
            <w:r w:rsidRPr="000B7378">
              <w:rPr>
                <w:rFonts w:cs="Arial"/>
                <w:b w:val="0"/>
                <w:sz w:val="22"/>
                <w:szCs w:val="22"/>
              </w:rPr>
              <w:t xml:space="preserve"> </w:t>
            </w:r>
          </w:p>
          <w:p w14:paraId="1689F20D" w14:textId="77777777" w:rsidR="00C2191F" w:rsidRPr="000B7378" w:rsidRDefault="00547466" w:rsidP="001B7397">
            <w:pPr>
              <w:jc w:val="both"/>
              <w:rPr>
                <w:rFonts w:cs="Arial"/>
                <w:b w:val="0"/>
                <w:sz w:val="22"/>
                <w:szCs w:val="22"/>
              </w:rPr>
            </w:pPr>
            <w:r w:rsidRPr="000B7378">
              <w:rPr>
                <w:rFonts w:cs="Arial"/>
                <w:b w:val="0"/>
                <w:sz w:val="22"/>
                <w:szCs w:val="22"/>
              </w:rPr>
              <w:t>e)</w:t>
            </w:r>
            <w:r w:rsidRPr="000B7378">
              <w:rPr>
                <w:rFonts w:cs="Arial"/>
                <w:b w:val="0"/>
                <w:sz w:val="22"/>
                <w:szCs w:val="22"/>
              </w:rPr>
              <w:tab/>
              <w:t>Gastos necesarios para la habitabilidad y el equipamiento básico de la vivienda o alojamiento habitual:</w:t>
            </w:r>
          </w:p>
          <w:p w14:paraId="451796DE" w14:textId="77777777" w:rsidR="00C2191F" w:rsidRPr="000B7378" w:rsidRDefault="00C2191F" w:rsidP="001B7397">
            <w:pPr>
              <w:jc w:val="both"/>
              <w:rPr>
                <w:rFonts w:cs="Arial"/>
                <w:b w:val="0"/>
                <w:sz w:val="22"/>
                <w:szCs w:val="22"/>
              </w:rPr>
            </w:pPr>
          </w:p>
          <w:p w14:paraId="35039AB1" w14:textId="77777777" w:rsidR="00C2191F" w:rsidRPr="000B7378" w:rsidRDefault="00547466" w:rsidP="001B7397">
            <w:pPr>
              <w:jc w:val="both"/>
              <w:rPr>
                <w:rFonts w:cs="Arial"/>
                <w:b w:val="0"/>
                <w:sz w:val="22"/>
                <w:szCs w:val="22"/>
              </w:rPr>
            </w:pPr>
            <w:r w:rsidRPr="000B7378">
              <w:rPr>
                <w:rFonts w:cs="Arial"/>
                <w:b w:val="0"/>
                <w:sz w:val="22"/>
                <w:szCs w:val="22"/>
              </w:rPr>
              <w:t xml:space="preserve">La cuantía máxima anual por ambos </w:t>
            </w:r>
            <w:r w:rsidRPr="000B7378">
              <w:rPr>
                <w:rFonts w:cs="Arial"/>
                <w:b w:val="0"/>
                <w:sz w:val="22"/>
                <w:szCs w:val="22"/>
              </w:rPr>
              <w:lastRenderedPageBreak/>
              <w:t>conceptos no podrá exceder de 925 €.</w:t>
            </w:r>
          </w:p>
          <w:p w14:paraId="6FB7E372" w14:textId="77777777" w:rsidR="00D10995" w:rsidRPr="000B7378" w:rsidRDefault="00D10995" w:rsidP="001B7397">
            <w:pPr>
              <w:jc w:val="both"/>
              <w:rPr>
                <w:rFonts w:cs="Arial"/>
                <w:b w:val="0"/>
                <w:sz w:val="22"/>
                <w:szCs w:val="22"/>
              </w:rPr>
            </w:pPr>
          </w:p>
          <w:p w14:paraId="66523C2F" w14:textId="77777777" w:rsidR="00C2191F" w:rsidRPr="000B7378" w:rsidRDefault="00547466" w:rsidP="001B7397">
            <w:pPr>
              <w:jc w:val="both"/>
              <w:rPr>
                <w:rFonts w:cs="Arial"/>
                <w:b w:val="0"/>
                <w:sz w:val="22"/>
                <w:szCs w:val="22"/>
              </w:rPr>
            </w:pPr>
            <w:r w:rsidRPr="000B7378">
              <w:rPr>
                <w:rFonts w:cs="Arial"/>
                <w:b w:val="0"/>
                <w:sz w:val="22"/>
                <w:szCs w:val="22"/>
              </w:rPr>
              <w:t>f)</w:t>
            </w:r>
            <w:r w:rsidRPr="000B7378">
              <w:rPr>
                <w:rFonts w:cs="Arial"/>
                <w:b w:val="0"/>
                <w:sz w:val="22"/>
                <w:szCs w:val="22"/>
              </w:rPr>
              <w:tab/>
              <w:t>Gastos de adaptación, reparación y/o instalaciones básicas en la vivienda:</w:t>
            </w:r>
          </w:p>
          <w:p w14:paraId="7BDBC6A4" w14:textId="77777777" w:rsidR="00C2191F" w:rsidRPr="000B7378" w:rsidRDefault="00C2191F" w:rsidP="001B7397">
            <w:pPr>
              <w:jc w:val="both"/>
              <w:rPr>
                <w:rFonts w:cs="Arial"/>
                <w:b w:val="0"/>
                <w:sz w:val="22"/>
                <w:szCs w:val="22"/>
              </w:rPr>
            </w:pPr>
          </w:p>
          <w:p w14:paraId="39606D2D" w14:textId="77777777" w:rsidR="00C2191F" w:rsidRPr="000B7378" w:rsidRDefault="00C2191F" w:rsidP="001B7397">
            <w:pPr>
              <w:jc w:val="both"/>
              <w:rPr>
                <w:rFonts w:cs="Arial"/>
                <w:b w:val="0"/>
                <w:sz w:val="22"/>
                <w:szCs w:val="22"/>
              </w:rPr>
            </w:pPr>
          </w:p>
          <w:p w14:paraId="43492AE5" w14:textId="77777777" w:rsidR="00C2191F" w:rsidRPr="000B7378" w:rsidRDefault="00547466" w:rsidP="001B7397">
            <w:pPr>
              <w:jc w:val="both"/>
              <w:rPr>
                <w:rFonts w:cs="Arial"/>
                <w:b w:val="0"/>
                <w:sz w:val="22"/>
                <w:szCs w:val="22"/>
              </w:rPr>
            </w:pPr>
            <w:r w:rsidRPr="000B7378">
              <w:rPr>
                <w:rFonts w:cs="Arial"/>
                <w:b w:val="0"/>
                <w:sz w:val="22"/>
                <w:szCs w:val="22"/>
              </w:rPr>
              <w:t>La cuantía máxima anual será de 925 €.</w:t>
            </w:r>
          </w:p>
          <w:p w14:paraId="2751DCBF" w14:textId="77777777" w:rsidR="00C2191F" w:rsidRDefault="00C2191F" w:rsidP="001B7397">
            <w:pPr>
              <w:jc w:val="both"/>
              <w:rPr>
                <w:rFonts w:cs="Arial"/>
                <w:b w:val="0"/>
                <w:sz w:val="22"/>
                <w:szCs w:val="22"/>
              </w:rPr>
            </w:pPr>
          </w:p>
          <w:p w14:paraId="49F369DF" w14:textId="77777777" w:rsidR="008E1C46" w:rsidRPr="000B7378" w:rsidRDefault="008E1C46" w:rsidP="001B7397">
            <w:pPr>
              <w:jc w:val="both"/>
              <w:rPr>
                <w:rFonts w:cs="Arial"/>
                <w:b w:val="0"/>
                <w:sz w:val="22"/>
                <w:szCs w:val="22"/>
              </w:rPr>
            </w:pPr>
          </w:p>
          <w:p w14:paraId="13191BE5" w14:textId="1A317E02" w:rsidR="00C2191F" w:rsidRPr="000B7378" w:rsidRDefault="00547466" w:rsidP="001B7397">
            <w:pPr>
              <w:jc w:val="both"/>
              <w:rPr>
                <w:rFonts w:cs="Arial"/>
                <w:b w:val="0"/>
                <w:sz w:val="22"/>
                <w:szCs w:val="22"/>
              </w:rPr>
            </w:pPr>
            <w:r w:rsidRPr="000B7378">
              <w:rPr>
                <w:rFonts w:cs="Arial"/>
                <w:b w:val="0"/>
                <w:sz w:val="22"/>
                <w:szCs w:val="22"/>
              </w:rPr>
              <w:t>Solo se cubrirán aquellas reparaciones que se entiendan básicas y necesarias para el disfrute de la vivienda.</w:t>
            </w:r>
          </w:p>
          <w:p w14:paraId="7EC361FE" w14:textId="77777777" w:rsidR="00E74DD3" w:rsidRPr="000B7378" w:rsidRDefault="00E74DD3" w:rsidP="001B7397">
            <w:pPr>
              <w:jc w:val="both"/>
              <w:rPr>
                <w:rFonts w:cs="Arial"/>
                <w:b w:val="0"/>
                <w:sz w:val="22"/>
                <w:szCs w:val="22"/>
              </w:rPr>
            </w:pPr>
          </w:p>
          <w:p w14:paraId="454FCA4D" w14:textId="77777777" w:rsidR="00C2191F" w:rsidRPr="000B7378" w:rsidRDefault="00547466" w:rsidP="001B7397">
            <w:pPr>
              <w:jc w:val="both"/>
              <w:rPr>
                <w:rFonts w:cs="Arial"/>
                <w:b w:val="0"/>
                <w:sz w:val="22"/>
                <w:szCs w:val="22"/>
              </w:rPr>
            </w:pPr>
            <w:r w:rsidRPr="000B7378">
              <w:rPr>
                <w:rFonts w:cs="Arial"/>
                <w:b w:val="0"/>
                <w:sz w:val="22"/>
                <w:szCs w:val="22"/>
              </w:rPr>
              <w:t>g)</w:t>
            </w:r>
            <w:r w:rsidRPr="000B7378">
              <w:rPr>
                <w:rFonts w:cs="Arial"/>
                <w:b w:val="0"/>
                <w:sz w:val="22"/>
                <w:szCs w:val="22"/>
              </w:rPr>
              <w:tab/>
              <w:t>Gastos de limpieza del domicilio familiar en situaciones excepcionales por insalubridad, riesgo sanitario y de higiene, que afecten a la salud personal y pública.</w:t>
            </w:r>
          </w:p>
          <w:p w14:paraId="348EE466" w14:textId="77777777" w:rsidR="00E74DD3" w:rsidRPr="000B7378" w:rsidRDefault="00E74DD3" w:rsidP="001B7397">
            <w:pPr>
              <w:jc w:val="both"/>
              <w:rPr>
                <w:rFonts w:cs="Arial"/>
                <w:b w:val="0"/>
                <w:sz w:val="22"/>
                <w:szCs w:val="22"/>
              </w:rPr>
            </w:pPr>
          </w:p>
          <w:p w14:paraId="7D69DF9F" w14:textId="77777777" w:rsidR="008E1C46" w:rsidRPr="000B7378" w:rsidRDefault="008E1C46" w:rsidP="008E1C46">
            <w:pPr>
              <w:spacing w:after="120"/>
              <w:jc w:val="both"/>
              <w:rPr>
                <w:rFonts w:cs="Arial"/>
                <w:b w:val="0"/>
                <w:sz w:val="22"/>
                <w:szCs w:val="22"/>
              </w:rPr>
            </w:pPr>
          </w:p>
          <w:p w14:paraId="6BC7CC98" w14:textId="6C1E3A0E" w:rsidR="00C2191F" w:rsidRPr="000B7378" w:rsidRDefault="00547466" w:rsidP="001B7397">
            <w:pPr>
              <w:jc w:val="both"/>
              <w:rPr>
                <w:rFonts w:cs="Arial"/>
                <w:b w:val="0"/>
                <w:sz w:val="22"/>
                <w:szCs w:val="22"/>
              </w:rPr>
            </w:pPr>
            <w:r w:rsidRPr="000B7378">
              <w:rPr>
                <w:rFonts w:cs="Arial"/>
                <w:b w:val="0"/>
                <w:sz w:val="22"/>
                <w:szCs w:val="22"/>
              </w:rPr>
              <w:t>La cuantía máxima anual será de 1.000€.</w:t>
            </w:r>
          </w:p>
          <w:p w14:paraId="16FFD329" w14:textId="77777777" w:rsidR="00C2191F" w:rsidRPr="000B7378" w:rsidRDefault="00C2191F" w:rsidP="001B7397">
            <w:pPr>
              <w:jc w:val="both"/>
              <w:rPr>
                <w:rFonts w:cs="Arial"/>
                <w:b w:val="0"/>
                <w:sz w:val="22"/>
                <w:szCs w:val="22"/>
              </w:rPr>
            </w:pPr>
          </w:p>
          <w:p w14:paraId="775E1E85" w14:textId="77777777" w:rsidR="00E74DD3" w:rsidRPr="000B7378" w:rsidRDefault="00E74DD3" w:rsidP="001B7397">
            <w:pPr>
              <w:jc w:val="both"/>
              <w:rPr>
                <w:rFonts w:cs="Arial"/>
                <w:b w:val="0"/>
                <w:sz w:val="22"/>
                <w:szCs w:val="22"/>
              </w:rPr>
            </w:pPr>
          </w:p>
          <w:p w14:paraId="6F549074" w14:textId="77777777" w:rsidR="00C2191F" w:rsidRPr="000B7378" w:rsidRDefault="00547466" w:rsidP="001B7397">
            <w:pPr>
              <w:jc w:val="both"/>
              <w:rPr>
                <w:rFonts w:cs="Arial"/>
                <w:b w:val="0"/>
                <w:sz w:val="22"/>
                <w:szCs w:val="22"/>
              </w:rPr>
            </w:pPr>
            <w:r w:rsidRPr="000B7378">
              <w:rPr>
                <w:rFonts w:cs="Arial"/>
                <w:b w:val="0"/>
                <w:sz w:val="22"/>
                <w:szCs w:val="22"/>
              </w:rPr>
              <w:t>Se denegarán aquellas solicitudes de los conceptos señalados en los puntos e), f) y g) en los que se observe que de forma sistemática durante años solicitan este tipo de concepto, bien a través de estas ayudas o de las ayudas de emergencia social.</w:t>
            </w:r>
          </w:p>
          <w:p w14:paraId="1A3693B3" w14:textId="77777777" w:rsidR="00C2191F" w:rsidRPr="000B7378" w:rsidRDefault="00C2191F" w:rsidP="001B7397">
            <w:pPr>
              <w:jc w:val="both"/>
              <w:rPr>
                <w:rFonts w:cs="Arial"/>
                <w:b w:val="0"/>
                <w:sz w:val="22"/>
                <w:szCs w:val="22"/>
              </w:rPr>
            </w:pPr>
          </w:p>
          <w:p w14:paraId="3ACD00AF" w14:textId="77777777" w:rsidR="00C2191F" w:rsidRPr="000B7378" w:rsidRDefault="00547466" w:rsidP="001B7397">
            <w:pPr>
              <w:jc w:val="both"/>
              <w:rPr>
                <w:rFonts w:cs="Arial"/>
                <w:b w:val="0"/>
                <w:sz w:val="22"/>
                <w:szCs w:val="22"/>
              </w:rPr>
            </w:pPr>
            <w:r w:rsidRPr="000B7378">
              <w:rPr>
                <w:rFonts w:cs="Arial"/>
                <w:b w:val="0"/>
                <w:sz w:val="22"/>
                <w:szCs w:val="22"/>
              </w:rPr>
              <w:t>2.</w:t>
            </w:r>
            <w:r w:rsidRPr="000B7378">
              <w:rPr>
                <w:rFonts w:cs="Arial"/>
                <w:b w:val="0"/>
                <w:sz w:val="22"/>
                <w:szCs w:val="22"/>
              </w:rPr>
              <w:tab/>
              <w:t xml:space="preserve">Gastos relativos a las necesidades primarias de una o más personas de la unidad de convivencia, tales como vestido, educación y formación, atención sanitaria y transporte no cubiertas por los diferentes sistemas públicos. </w:t>
            </w:r>
          </w:p>
          <w:p w14:paraId="4ABC282B" w14:textId="77777777" w:rsidR="00C2191F" w:rsidRDefault="00C2191F" w:rsidP="001B7397">
            <w:pPr>
              <w:jc w:val="both"/>
              <w:rPr>
                <w:rFonts w:cs="Arial"/>
                <w:b w:val="0"/>
                <w:sz w:val="22"/>
                <w:szCs w:val="22"/>
              </w:rPr>
            </w:pPr>
          </w:p>
          <w:p w14:paraId="35ECB8D2" w14:textId="77777777" w:rsidR="008E1C46" w:rsidRPr="000B7378" w:rsidRDefault="008E1C46" w:rsidP="001B7397">
            <w:pPr>
              <w:jc w:val="both"/>
              <w:rPr>
                <w:rFonts w:cs="Arial"/>
                <w:b w:val="0"/>
                <w:sz w:val="22"/>
                <w:szCs w:val="22"/>
              </w:rPr>
            </w:pPr>
          </w:p>
          <w:p w14:paraId="2F5DDB07" w14:textId="77777777" w:rsidR="00C2191F" w:rsidRPr="000B7378" w:rsidRDefault="00547466" w:rsidP="008E1C46">
            <w:pPr>
              <w:jc w:val="both"/>
              <w:rPr>
                <w:rFonts w:cs="Arial"/>
                <w:b w:val="0"/>
                <w:sz w:val="22"/>
                <w:szCs w:val="22"/>
              </w:rPr>
            </w:pPr>
            <w:r w:rsidRPr="000B7378">
              <w:rPr>
                <w:rFonts w:cs="Arial"/>
                <w:b w:val="0"/>
                <w:sz w:val="22"/>
                <w:szCs w:val="22"/>
              </w:rPr>
              <w:t>En aquellos casos excepcionales que por incumplimiento de requisitos queden fuera de toda cobertura del sistema público Vasco de Servicios Sociales, de forma puntual y previa valoración de la trabajadora social de referencia, se podrá conceder ayuda económica para la cobertura de necesidades de alimento.</w:t>
            </w:r>
          </w:p>
          <w:p w14:paraId="606F797A" w14:textId="77777777" w:rsidR="00C2191F" w:rsidRDefault="00C2191F" w:rsidP="001B7397">
            <w:pPr>
              <w:jc w:val="both"/>
              <w:rPr>
                <w:rFonts w:cs="Arial"/>
                <w:b w:val="0"/>
                <w:sz w:val="22"/>
                <w:szCs w:val="22"/>
              </w:rPr>
            </w:pPr>
          </w:p>
          <w:p w14:paraId="25F21357" w14:textId="77777777" w:rsidR="008E1C46" w:rsidRPr="000B7378" w:rsidRDefault="008E1C46" w:rsidP="001B7397">
            <w:pPr>
              <w:jc w:val="both"/>
              <w:rPr>
                <w:rFonts w:cs="Arial"/>
                <w:b w:val="0"/>
                <w:sz w:val="22"/>
                <w:szCs w:val="22"/>
              </w:rPr>
            </w:pPr>
          </w:p>
          <w:p w14:paraId="2F943163" w14:textId="77777777" w:rsidR="00C2191F" w:rsidRPr="000B7378" w:rsidRDefault="00547466" w:rsidP="001B7397">
            <w:pPr>
              <w:jc w:val="both"/>
              <w:rPr>
                <w:rFonts w:cs="Arial"/>
                <w:b w:val="0"/>
                <w:sz w:val="22"/>
                <w:szCs w:val="22"/>
              </w:rPr>
            </w:pPr>
            <w:r w:rsidRPr="000B7378">
              <w:rPr>
                <w:rFonts w:cs="Arial"/>
                <w:b w:val="0"/>
                <w:sz w:val="22"/>
                <w:szCs w:val="22"/>
              </w:rPr>
              <w:t>La cuantía máxima anual será de 2.500€.</w:t>
            </w:r>
          </w:p>
          <w:p w14:paraId="6337644D" w14:textId="77777777" w:rsidR="00C2191F" w:rsidRPr="000B7378" w:rsidRDefault="00C2191F" w:rsidP="001B7397">
            <w:pPr>
              <w:jc w:val="both"/>
              <w:rPr>
                <w:rFonts w:cs="Arial"/>
                <w:b w:val="0"/>
                <w:sz w:val="22"/>
                <w:szCs w:val="22"/>
              </w:rPr>
            </w:pPr>
          </w:p>
          <w:p w14:paraId="4D24FB4A" w14:textId="77777777" w:rsidR="00C2191F" w:rsidRPr="000B7378" w:rsidRDefault="00C2191F" w:rsidP="001B7397">
            <w:pPr>
              <w:jc w:val="both"/>
              <w:rPr>
                <w:rFonts w:cs="Arial"/>
                <w:b w:val="0"/>
                <w:sz w:val="22"/>
                <w:szCs w:val="22"/>
              </w:rPr>
            </w:pPr>
          </w:p>
          <w:p w14:paraId="1EC93142" w14:textId="77777777" w:rsidR="00C2191F" w:rsidRPr="000B7378" w:rsidRDefault="00547466" w:rsidP="001B7397">
            <w:pPr>
              <w:tabs>
                <w:tab w:val="left" w:pos="312"/>
              </w:tabs>
              <w:jc w:val="both"/>
              <w:rPr>
                <w:rFonts w:cs="Arial"/>
                <w:b w:val="0"/>
                <w:sz w:val="22"/>
                <w:szCs w:val="22"/>
              </w:rPr>
            </w:pPr>
            <w:r w:rsidRPr="000B7378">
              <w:rPr>
                <w:rFonts w:cs="Arial"/>
                <w:b w:val="0"/>
                <w:sz w:val="22"/>
                <w:szCs w:val="22"/>
              </w:rPr>
              <w:lastRenderedPageBreak/>
              <w:t>3.</w:t>
            </w:r>
            <w:r w:rsidRPr="000B7378">
              <w:rPr>
                <w:rFonts w:cs="Arial"/>
                <w:b w:val="0"/>
                <w:sz w:val="22"/>
                <w:szCs w:val="22"/>
              </w:rPr>
              <w:tab/>
              <w:t>Gastos por endeudamiento previo.</w:t>
            </w:r>
          </w:p>
          <w:p w14:paraId="27736F9E" w14:textId="77777777" w:rsidR="00C2191F" w:rsidRPr="000B7378" w:rsidRDefault="00C2191F" w:rsidP="001B7397">
            <w:pPr>
              <w:jc w:val="both"/>
              <w:rPr>
                <w:rFonts w:cs="Arial"/>
                <w:b w:val="0"/>
                <w:sz w:val="22"/>
                <w:szCs w:val="22"/>
              </w:rPr>
            </w:pPr>
          </w:p>
          <w:p w14:paraId="128DD48C" w14:textId="77777777" w:rsidR="00C2191F" w:rsidRPr="000B7378" w:rsidRDefault="00547466" w:rsidP="001B7397">
            <w:pPr>
              <w:jc w:val="both"/>
              <w:rPr>
                <w:rFonts w:cs="Arial"/>
                <w:b w:val="0"/>
                <w:sz w:val="22"/>
                <w:szCs w:val="22"/>
              </w:rPr>
            </w:pPr>
            <w:r w:rsidRPr="000B7378">
              <w:rPr>
                <w:rFonts w:cs="Arial"/>
                <w:b w:val="0"/>
                <w:sz w:val="22"/>
                <w:szCs w:val="22"/>
              </w:rPr>
              <w:t>Por una cuantía máxima mensual de 500€ sin que supere anualmente la cuantía de 6000€.</w:t>
            </w:r>
          </w:p>
          <w:p w14:paraId="661FB1A9" w14:textId="77777777" w:rsidR="00C2191F" w:rsidRPr="000B7378" w:rsidRDefault="00C2191F" w:rsidP="001B7397">
            <w:pPr>
              <w:jc w:val="both"/>
              <w:rPr>
                <w:rFonts w:cs="Arial"/>
                <w:b w:val="0"/>
                <w:sz w:val="22"/>
                <w:szCs w:val="22"/>
              </w:rPr>
            </w:pPr>
          </w:p>
          <w:p w14:paraId="68EF8013" w14:textId="77777777" w:rsidR="00C2191F" w:rsidRPr="000B7378" w:rsidRDefault="00547466" w:rsidP="001B7397">
            <w:pPr>
              <w:jc w:val="both"/>
              <w:rPr>
                <w:rFonts w:cs="Arial"/>
                <w:b w:val="0"/>
                <w:sz w:val="22"/>
                <w:szCs w:val="22"/>
              </w:rPr>
            </w:pPr>
            <w:r w:rsidRPr="000B7378">
              <w:rPr>
                <w:rFonts w:cs="Arial"/>
                <w:b w:val="0"/>
                <w:sz w:val="22"/>
                <w:szCs w:val="22"/>
              </w:rPr>
              <w:t>Se tendrá en cuenta la deuda presentada y dependiendo de la misma se considerará si la cuantía subvencionable puede o no solucionar la situación de algún posible embargo y por lo tanto si procede o no la resolución favorable de la subvención desde los créditos presupuestarios del área de los Servicios Sociales Municipales. En caso de observarse la no viabilidad de la solución económica necesaria se propondrá la derivación de la necesidad a otras instancias.</w:t>
            </w:r>
          </w:p>
          <w:p w14:paraId="47115762" w14:textId="77777777" w:rsidR="00C2191F" w:rsidRPr="000B7378" w:rsidRDefault="00C2191F" w:rsidP="001B7397">
            <w:pPr>
              <w:jc w:val="both"/>
              <w:rPr>
                <w:rFonts w:cs="Arial"/>
                <w:b w:val="0"/>
                <w:sz w:val="22"/>
                <w:szCs w:val="22"/>
              </w:rPr>
            </w:pPr>
          </w:p>
          <w:p w14:paraId="7F521574" w14:textId="77777777" w:rsidR="00C2191F" w:rsidRPr="000B7378" w:rsidRDefault="00547466" w:rsidP="001B7397">
            <w:pPr>
              <w:tabs>
                <w:tab w:val="left" w:pos="312"/>
              </w:tabs>
              <w:jc w:val="both"/>
              <w:rPr>
                <w:rFonts w:cs="Arial"/>
                <w:b w:val="0"/>
                <w:sz w:val="22"/>
                <w:szCs w:val="22"/>
              </w:rPr>
            </w:pPr>
            <w:r w:rsidRPr="000B7378">
              <w:rPr>
                <w:rFonts w:cs="Arial"/>
                <w:b w:val="0"/>
                <w:sz w:val="22"/>
                <w:szCs w:val="22"/>
              </w:rPr>
              <w:t>4.</w:t>
            </w:r>
            <w:r w:rsidRPr="000B7378">
              <w:rPr>
                <w:rFonts w:cs="Arial"/>
                <w:b w:val="0"/>
                <w:sz w:val="22"/>
                <w:szCs w:val="22"/>
              </w:rPr>
              <w:tab/>
              <w:t xml:space="preserve">Ayuda para el abono de tarifas para uso de instalaciones polideportivas de </w:t>
            </w:r>
            <w:proofErr w:type="spellStart"/>
            <w:r w:rsidRPr="000B7378">
              <w:rPr>
                <w:rFonts w:cs="Arial"/>
                <w:b w:val="0"/>
                <w:sz w:val="22"/>
                <w:szCs w:val="22"/>
              </w:rPr>
              <w:t>Zumarraga</w:t>
            </w:r>
            <w:proofErr w:type="spellEnd"/>
            <w:r w:rsidRPr="000B7378">
              <w:rPr>
                <w:rFonts w:cs="Arial"/>
                <w:b w:val="0"/>
                <w:sz w:val="22"/>
                <w:szCs w:val="22"/>
              </w:rPr>
              <w:t>.</w:t>
            </w:r>
          </w:p>
          <w:p w14:paraId="4993C987" w14:textId="77777777" w:rsidR="00E74DD3" w:rsidRPr="000B7378" w:rsidRDefault="00E74DD3" w:rsidP="001B7397">
            <w:pPr>
              <w:tabs>
                <w:tab w:val="left" w:pos="312"/>
              </w:tabs>
              <w:jc w:val="both"/>
              <w:rPr>
                <w:rFonts w:cs="Arial"/>
                <w:b w:val="0"/>
                <w:sz w:val="22"/>
                <w:szCs w:val="22"/>
              </w:rPr>
            </w:pPr>
          </w:p>
          <w:p w14:paraId="0B0DEE97" w14:textId="77777777" w:rsidR="00C2191F" w:rsidRPr="000B7378" w:rsidRDefault="00547466" w:rsidP="001B7397">
            <w:pPr>
              <w:jc w:val="both"/>
              <w:rPr>
                <w:rFonts w:cs="Arial"/>
                <w:b w:val="0"/>
                <w:sz w:val="22"/>
                <w:szCs w:val="22"/>
              </w:rPr>
            </w:pPr>
            <w:proofErr w:type="gramStart"/>
            <w:r w:rsidRPr="000B7378">
              <w:rPr>
                <w:rFonts w:cs="Arial"/>
                <w:b w:val="0"/>
                <w:sz w:val="22"/>
                <w:szCs w:val="22"/>
              </w:rPr>
              <w:t>La cuantía a subvencionar</w:t>
            </w:r>
            <w:proofErr w:type="gramEnd"/>
            <w:r w:rsidRPr="000B7378">
              <w:rPr>
                <w:rFonts w:cs="Arial"/>
                <w:b w:val="0"/>
                <w:sz w:val="22"/>
                <w:szCs w:val="22"/>
              </w:rPr>
              <w:t xml:space="preserve"> será el 50% de la tarifa de precios que corresponda a familias y 25% de la tarifa de precios que corresponda a abonos individuales.</w:t>
            </w:r>
          </w:p>
          <w:p w14:paraId="3086DC9D" w14:textId="77777777" w:rsidR="00C2191F" w:rsidRPr="000B7378" w:rsidRDefault="00C2191F" w:rsidP="001B7397">
            <w:pPr>
              <w:jc w:val="both"/>
              <w:rPr>
                <w:rFonts w:cs="Arial"/>
                <w:b w:val="0"/>
                <w:sz w:val="22"/>
                <w:szCs w:val="22"/>
              </w:rPr>
            </w:pPr>
          </w:p>
          <w:p w14:paraId="40CA50FF" w14:textId="77777777" w:rsidR="00C2191F" w:rsidRPr="000B7378" w:rsidRDefault="00547466" w:rsidP="001B7397">
            <w:pPr>
              <w:jc w:val="both"/>
              <w:rPr>
                <w:rFonts w:cs="Arial"/>
                <w:b w:val="0"/>
                <w:sz w:val="22"/>
                <w:szCs w:val="22"/>
              </w:rPr>
            </w:pPr>
            <w:r w:rsidRPr="000B7378">
              <w:rPr>
                <w:rFonts w:cs="Arial"/>
                <w:b w:val="0"/>
                <w:sz w:val="22"/>
                <w:szCs w:val="22"/>
              </w:rPr>
              <w:t>Requisito específico:</w:t>
            </w:r>
          </w:p>
          <w:p w14:paraId="2C9217EF" w14:textId="77777777" w:rsidR="00C2191F" w:rsidRPr="000B7378" w:rsidRDefault="00C2191F" w:rsidP="001B7397">
            <w:pPr>
              <w:jc w:val="both"/>
              <w:rPr>
                <w:rFonts w:cs="Arial"/>
                <w:b w:val="0"/>
                <w:sz w:val="22"/>
                <w:szCs w:val="22"/>
              </w:rPr>
            </w:pPr>
          </w:p>
          <w:p w14:paraId="7BAD08BB" w14:textId="77777777" w:rsidR="00C2191F" w:rsidRPr="000B7378" w:rsidRDefault="00547466" w:rsidP="008E1C46">
            <w:pPr>
              <w:spacing w:after="120"/>
              <w:jc w:val="both"/>
              <w:rPr>
                <w:rFonts w:cs="Arial"/>
                <w:b w:val="0"/>
                <w:sz w:val="22"/>
                <w:szCs w:val="22"/>
              </w:rPr>
            </w:pPr>
            <w:r w:rsidRPr="000B7378">
              <w:rPr>
                <w:rFonts w:cs="Arial"/>
                <w:b w:val="0"/>
                <w:sz w:val="22"/>
                <w:szCs w:val="22"/>
              </w:rPr>
              <w:t>- Tener la condición de persona o familia abonada del polideportivo municipal durante el año 2023.</w:t>
            </w:r>
          </w:p>
          <w:p w14:paraId="3834F721"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 xml:space="preserve">Garantizar el uso de las instalaciones del polideportivo al menos el 20% de la proporción abonada. </w:t>
            </w:r>
          </w:p>
          <w:p w14:paraId="62F976F1" w14:textId="77777777" w:rsidR="00C2191F" w:rsidRPr="000B7378" w:rsidRDefault="00C2191F" w:rsidP="001B7397">
            <w:pPr>
              <w:jc w:val="both"/>
              <w:rPr>
                <w:rFonts w:cs="Arial"/>
                <w:b w:val="0"/>
                <w:sz w:val="22"/>
                <w:szCs w:val="22"/>
              </w:rPr>
            </w:pPr>
          </w:p>
          <w:p w14:paraId="1754E01B" w14:textId="77777777" w:rsidR="00C2191F" w:rsidRPr="000B7378" w:rsidRDefault="00547466" w:rsidP="001B7397">
            <w:pPr>
              <w:jc w:val="both"/>
              <w:rPr>
                <w:rFonts w:cs="Arial"/>
                <w:b w:val="0"/>
                <w:sz w:val="22"/>
                <w:szCs w:val="22"/>
              </w:rPr>
            </w:pPr>
            <w:r w:rsidRPr="000B7378">
              <w:rPr>
                <w:rFonts w:cs="Arial"/>
                <w:b w:val="0"/>
                <w:sz w:val="22"/>
                <w:szCs w:val="22"/>
              </w:rPr>
              <w:t>Condiciones específicas:</w:t>
            </w:r>
          </w:p>
          <w:p w14:paraId="2E263C82" w14:textId="77777777" w:rsidR="00C2191F" w:rsidRPr="000B7378" w:rsidRDefault="00C2191F" w:rsidP="001B7397">
            <w:pPr>
              <w:jc w:val="both"/>
              <w:rPr>
                <w:rFonts w:cs="Arial"/>
                <w:b w:val="0"/>
                <w:sz w:val="22"/>
                <w:szCs w:val="22"/>
              </w:rPr>
            </w:pPr>
          </w:p>
          <w:p w14:paraId="0BEC12C2"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La solicitud podrá ser tramitada en cualquier momento del año en curso.</w:t>
            </w:r>
          </w:p>
          <w:p w14:paraId="7A98538C" w14:textId="77777777" w:rsidR="00C2191F" w:rsidRPr="000B7378" w:rsidRDefault="00C2191F" w:rsidP="001B7397">
            <w:pPr>
              <w:tabs>
                <w:tab w:val="left" w:pos="170"/>
              </w:tabs>
              <w:jc w:val="both"/>
              <w:rPr>
                <w:rFonts w:cs="Arial"/>
                <w:b w:val="0"/>
                <w:sz w:val="22"/>
                <w:szCs w:val="22"/>
              </w:rPr>
            </w:pPr>
          </w:p>
          <w:p w14:paraId="40CA0F1B"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El abono se hará efectivo dentro del último trimestre del año.</w:t>
            </w:r>
          </w:p>
          <w:p w14:paraId="22B2525B" w14:textId="77777777" w:rsidR="00C2191F" w:rsidRPr="000B7378" w:rsidRDefault="00C2191F" w:rsidP="001B7397">
            <w:pPr>
              <w:rPr>
                <w:rFonts w:ascii="Franklin Gothic Medium" w:hAnsi="Franklin Gothic Medium"/>
                <w:sz w:val="18"/>
                <w:szCs w:val="18"/>
              </w:rPr>
            </w:pPr>
          </w:p>
          <w:p w14:paraId="2E0E34D7" w14:textId="77777777" w:rsidR="00C2191F" w:rsidRPr="000B7378" w:rsidRDefault="00C2191F" w:rsidP="001B7397">
            <w:pPr>
              <w:tabs>
                <w:tab w:val="left" w:pos="312"/>
              </w:tabs>
              <w:jc w:val="both"/>
              <w:rPr>
                <w:sz w:val="22"/>
                <w:szCs w:val="22"/>
                <w:lang w:eastAsia="es-ES_tradnl"/>
              </w:rPr>
            </w:pPr>
          </w:p>
          <w:p w14:paraId="720DF664" w14:textId="77777777" w:rsidR="00C2191F" w:rsidRPr="000B7378" w:rsidRDefault="00547466" w:rsidP="001B7397">
            <w:pPr>
              <w:tabs>
                <w:tab w:val="left" w:pos="312"/>
              </w:tabs>
              <w:jc w:val="both"/>
              <w:rPr>
                <w:sz w:val="22"/>
                <w:szCs w:val="22"/>
                <w:lang w:eastAsia="es-ES_tradnl"/>
              </w:rPr>
            </w:pPr>
            <w:r w:rsidRPr="000B7378">
              <w:rPr>
                <w:sz w:val="22"/>
                <w:szCs w:val="22"/>
                <w:lang w:eastAsia="es-ES_tradnl"/>
              </w:rPr>
              <w:t>8.</w:t>
            </w:r>
            <w:r w:rsidRPr="000B7378">
              <w:rPr>
                <w:sz w:val="22"/>
                <w:szCs w:val="22"/>
                <w:lang w:eastAsia="es-ES_tradnl"/>
              </w:rPr>
              <w:tab/>
              <w:t>CUANTÍAS MÁXIMAS A DEDUCIR POR CADA GASTO</w:t>
            </w:r>
          </w:p>
          <w:p w14:paraId="1CB255D0" w14:textId="77777777" w:rsidR="00C2191F" w:rsidRPr="000B7378" w:rsidRDefault="00C2191F" w:rsidP="001B7397">
            <w:pPr>
              <w:rPr>
                <w:rFonts w:ascii="Franklin Gothic Medium" w:hAnsi="Franklin Gothic Medium"/>
                <w:sz w:val="18"/>
                <w:szCs w:val="18"/>
              </w:rPr>
            </w:pPr>
          </w:p>
          <w:p w14:paraId="0092CD3B" w14:textId="77777777" w:rsidR="00C2191F" w:rsidRPr="000B7378" w:rsidRDefault="00C2191F" w:rsidP="001B7397">
            <w:pPr>
              <w:tabs>
                <w:tab w:val="left" w:pos="170"/>
              </w:tabs>
              <w:jc w:val="both"/>
              <w:rPr>
                <w:rFonts w:cs="Arial"/>
                <w:b w:val="0"/>
                <w:sz w:val="22"/>
                <w:szCs w:val="22"/>
              </w:rPr>
            </w:pPr>
          </w:p>
          <w:p w14:paraId="1AD7FA8C" w14:textId="1B705AA1" w:rsidR="00C2191F" w:rsidRPr="000B7378" w:rsidRDefault="00547466" w:rsidP="001B7397">
            <w:pPr>
              <w:tabs>
                <w:tab w:val="left" w:pos="170"/>
              </w:tabs>
              <w:jc w:val="both"/>
              <w:rPr>
                <w:rFonts w:cs="Arial"/>
                <w:b w:val="0"/>
                <w:sz w:val="22"/>
                <w:szCs w:val="22"/>
              </w:rPr>
            </w:pPr>
            <w:r w:rsidRPr="000B7378">
              <w:rPr>
                <w:rFonts w:cs="Arial"/>
                <w:b w:val="0"/>
                <w:sz w:val="22"/>
                <w:szCs w:val="22"/>
              </w:rPr>
              <w:lastRenderedPageBreak/>
              <w:t>Para el año 202</w:t>
            </w:r>
            <w:r w:rsidR="00516B41">
              <w:rPr>
                <w:rFonts w:cs="Arial"/>
                <w:b w:val="0"/>
                <w:sz w:val="22"/>
                <w:szCs w:val="22"/>
              </w:rPr>
              <w:t>5</w:t>
            </w:r>
            <w:r w:rsidRPr="000B7378">
              <w:rPr>
                <w:rFonts w:cs="Arial"/>
                <w:b w:val="0"/>
                <w:sz w:val="22"/>
                <w:szCs w:val="22"/>
              </w:rPr>
              <w:t xml:space="preserve"> las cuantías máximas a deducir por cada gasto serán las siguientes:</w:t>
            </w:r>
          </w:p>
          <w:p w14:paraId="19F8E6C3" w14:textId="77777777" w:rsidR="00D10995" w:rsidRPr="000B7378" w:rsidRDefault="00D10995" w:rsidP="001B7397">
            <w:pPr>
              <w:tabs>
                <w:tab w:val="left" w:pos="170"/>
              </w:tabs>
              <w:jc w:val="both"/>
              <w:rPr>
                <w:rFonts w:cs="Arial"/>
                <w:b w:val="0"/>
                <w:sz w:val="22"/>
                <w:szCs w:val="22"/>
              </w:rPr>
            </w:pPr>
          </w:p>
          <w:p w14:paraId="6AB3837B" w14:textId="77777777" w:rsidR="00C2191F" w:rsidRPr="000B7378" w:rsidRDefault="00547466" w:rsidP="00C2191F">
            <w:pPr>
              <w:numPr>
                <w:ilvl w:val="0"/>
                <w:numId w:val="35"/>
              </w:numPr>
              <w:tabs>
                <w:tab w:val="left" w:pos="170"/>
              </w:tabs>
              <w:ind w:left="737" w:hanging="720"/>
              <w:jc w:val="both"/>
              <w:rPr>
                <w:rFonts w:cs="Arial"/>
                <w:b w:val="0"/>
                <w:sz w:val="22"/>
                <w:szCs w:val="22"/>
              </w:rPr>
            </w:pPr>
            <w:r w:rsidRPr="000B7378">
              <w:rPr>
                <w:rFonts w:cs="Arial"/>
                <w:b w:val="0"/>
                <w:sz w:val="22"/>
                <w:szCs w:val="22"/>
              </w:rPr>
              <w:t>Gastos de alquiler:</w:t>
            </w:r>
          </w:p>
          <w:p w14:paraId="29F469EB" w14:textId="77777777" w:rsidR="00C2191F" w:rsidRPr="000B7378" w:rsidRDefault="00547466" w:rsidP="001B7397">
            <w:pPr>
              <w:tabs>
                <w:tab w:val="left" w:pos="170"/>
              </w:tabs>
              <w:jc w:val="both"/>
              <w:rPr>
                <w:rFonts w:cs="Arial"/>
                <w:b w:val="0"/>
                <w:sz w:val="22"/>
                <w:szCs w:val="22"/>
              </w:rPr>
            </w:pPr>
            <w:proofErr w:type="gramStart"/>
            <w:r w:rsidRPr="000B7378">
              <w:rPr>
                <w:rFonts w:cs="Arial"/>
                <w:b w:val="0"/>
                <w:sz w:val="22"/>
                <w:szCs w:val="22"/>
              </w:rPr>
              <w:t>La cuantía máxima mensual a deducir</w:t>
            </w:r>
            <w:proofErr w:type="gramEnd"/>
            <w:r w:rsidRPr="000B7378">
              <w:rPr>
                <w:rFonts w:cs="Arial"/>
                <w:b w:val="0"/>
                <w:sz w:val="22"/>
                <w:szCs w:val="22"/>
              </w:rPr>
              <w:t xml:space="preserve"> por este concepto no podrá superar el 70% del precio del alquiler de la vivienda.</w:t>
            </w:r>
          </w:p>
          <w:p w14:paraId="20902414" w14:textId="77777777" w:rsidR="00C2191F" w:rsidRPr="000B7378" w:rsidRDefault="00C2191F" w:rsidP="001B7397">
            <w:pPr>
              <w:tabs>
                <w:tab w:val="left" w:pos="170"/>
              </w:tabs>
              <w:jc w:val="both"/>
              <w:rPr>
                <w:rFonts w:cs="Arial"/>
                <w:b w:val="0"/>
                <w:sz w:val="22"/>
                <w:szCs w:val="22"/>
              </w:rPr>
            </w:pPr>
          </w:p>
          <w:p w14:paraId="54C4E696" w14:textId="77777777" w:rsidR="00C2191F" w:rsidRPr="000B7378" w:rsidRDefault="00C2191F" w:rsidP="001B7397">
            <w:pPr>
              <w:tabs>
                <w:tab w:val="left" w:pos="170"/>
              </w:tabs>
              <w:jc w:val="both"/>
              <w:rPr>
                <w:rFonts w:cs="Arial"/>
                <w:b w:val="0"/>
                <w:sz w:val="22"/>
                <w:szCs w:val="22"/>
              </w:rPr>
            </w:pPr>
          </w:p>
          <w:p w14:paraId="20CEE1BC" w14:textId="4E772934" w:rsidR="00C2191F" w:rsidRPr="000B7378" w:rsidRDefault="00547466" w:rsidP="00D10995">
            <w:pPr>
              <w:numPr>
                <w:ilvl w:val="0"/>
                <w:numId w:val="35"/>
              </w:numPr>
              <w:tabs>
                <w:tab w:val="left" w:pos="170"/>
              </w:tabs>
              <w:ind w:left="169" w:hanging="141"/>
              <w:jc w:val="both"/>
              <w:rPr>
                <w:rFonts w:cs="Arial"/>
                <w:b w:val="0"/>
                <w:sz w:val="22"/>
                <w:szCs w:val="22"/>
              </w:rPr>
            </w:pPr>
            <w:r w:rsidRPr="000B7378">
              <w:rPr>
                <w:rFonts w:cs="Arial"/>
                <w:b w:val="0"/>
                <w:sz w:val="22"/>
                <w:szCs w:val="22"/>
              </w:rPr>
              <w:t>Gastos derivados de intereses y de amortización de créditos hipotecarios contraídos como consecuencia de la adquisición de una vivienda o alojamiento habitual:</w:t>
            </w:r>
          </w:p>
          <w:p w14:paraId="768459D5" w14:textId="77777777" w:rsidR="00D10995" w:rsidRPr="000B7378" w:rsidRDefault="00D10995" w:rsidP="00D10995">
            <w:pPr>
              <w:tabs>
                <w:tab w:val="left" w:pos="170"/>
              </w:tabs>
              <w:ind w:left="720"/>
              <w:jc w:val="both"/>
              <w:rPr>
                <w:rFonts w:cs="Arial"/>
                <w:b w:val="0"/>
                <w:sz w:val="22"/>
                <w:szCs w:val="22"/>
              </w:rPr>
            </w:pPr>
          </w:p>
          <w:p w14:paraId="3BB6A996" w14:textId="77777777" w:rsidR="00C2191F" w:rsidRPr="000B7378" w:rsidRDefault="00547466" w:rsidP="001B7397">
            <w:pPr>
              <w:tabs>
                <w:tab w:val="left" w:pos="170"/>
              </w:tabs>
              <w:jc w:val="both"/>
              <w:rPr>
                <w:rFonts w:cs="Arial"/>
                <w:b w:val="0"/>
                <w:sz w:val="22"/>
                <w:szCs w:val="22"/>
              </w:rPr>
            </w:pPr>
            <w:proofErr w:type="gramStart"/>
            <w:r w:rsidRPr="000B7378">
              <w:rPr>
                <w:rFonts w:cs="Arial"/>
                <w:b w:val="0"/>
                <w:sz w:val="22"/>
                <w:szCs w:val="22"/>
              </w:rPr>
              <w:t>La cuantía máxima mensual a deducir</w:t>
            </w:r>
            <w:proofErr w:type="gramEnd"/>
            <w:r w:rsidRPr="000B7378">
              <w:rPr>
                <w:rFonts w:cs="Arial"/>
                <w:b w:val="0"/>
                <w:sz w:val="22"/>
                <w:szCs w:val="22"/>
              </w:rPr>
              <w:t xml:space="preserve"> por este concepto no podrá superar el 70% del montante de los intereses mensuales y la amortización mensual de crédito.</w:t>
            </w:r>
          </w:p>
          <w:p w14:paraId="6994B37C" w14:textId="77777777" w:rsidR="00C2191F" w:rsidRPr="000B7378" w:rsidRDefault="00C2191F" w:rsidP="001B7397">
            <w:pPr>
              <w:tabs>
                <w:tab w:val="left" w:pos="170"/>
              </w:tabs>
              <w:jc w:val="both"/>
              <w:rPr>
                <w:rFonts w:cs="Arial"/>
                <w:b w:val="0"/>
                <w:sz w:val="22"/>
                <w:szCs w:val="22"/>
              </w:rPr>
            </w:pPr>
          </w:p>
          <w:p w14:paraId="5E648E24" w14:textId="77E20245" w:rsidR="00C2191F" w:rsidRPr="000B7378" w:rsidRDefault="00547466" w:rsidP="001B7397">
            <w:pPr>
              <w:tabs>
                <w:tab w:val="left" w:pos="170"/>
              </w:tabs>
              <w:jc w:val="both"/>
              <w:rPr>
                <w:rFonts w:cs="Arial"/>
                <w:b w:val="0"/>
                <w:sz w:val="22"/>
                <w:szCs w:val="22"/>
              </w:rPr>
            </w:pPr>
            <w:r w:rsidRPr="000B7378">
              <w:rPr>
                <w:rFonts w:cs="Arial"/>
                <w:b w:val="0"/>
                <w:sz w:val="22"/>
                <w:szCs w:val="22"/>
              </w:rPr>
              <w:t>c)</w:t>
            </w:r>
            <w:r w:rsidRPr="000B7378">
              <w:rPr>
                <w:rFonts w:cs="Arial"/>
                <w:b w:val="0"/>
                <w:sz w:val="22"/>
                <w:szCs w:val="22"/>
              </w:rPr>
              <w:tab/>
              <w:t>Gastos para el mantenimiento de los suministros de la vivienda habitual:</w:t>
            </w:r>
          </w:p>
          <w:p w14:paraId="52ADD272" w14:textId="77777777" w:rsidR="00C2191F" w:rsidRPr="000B7378" w:rsidRDefault="00C2191F" w:rsidP="001B7397">
            <w:pPr>
              <w:tabs>
                <w:tab w:val="left" w:pos="170"/>
              </w:tabs>
              <w:jc w:val="both"/>
              <w:rPr>
                <w:rFonts w:cs="Arial"/>
                <w:b w:val="0"/>
                <w:sz w:val="22"/>
                <w:szCs w:val="22"/>
              </w:rPr>
            </w:pPr>
          </w:p>
          <w:p w14:paraId="08DD7B4E" w14:textId="77777777" w:rsidR="00374FBC" w:rsidRPr="000B7378" w:rsidRDefault="00374FBC" w:rsidP="001B7397">
            <w:pPr>
              <w:tabs>
                <w:tab w:val="left" w:pos="170"/>
              </w:tabs>
              <w:jc w:val="both"/>
              <w:rPr>
                <w:rFonts w:cs="Arial"/>
                <w:b w:val="0"/>
                <w:sz w:val="22"/>
                <w:szCs w:val="22"/>
              </w:rPr>
            </w:pPr>
          </w:p>
          <w:p w14:paraId="716F314F" w14:textId="77777777" w:rsidR="00C2191F" w:rsidRPr="000B7378" w:rsidRDefault="00547466" w:rsidP="001B7397">
            <w:pPr>
              <w:tabs>
                <w:tab w:val="left" w:pos="170"/>
              </w:tabs>
              <w:jc w:val="both"/>
              <w:rPr>
                <w:rFonts w:cs="Arial"/>
                <w:b w:val="0"/>
                <w:sz w:val="22"/>
                <w:szCs w:val="22"/>
              </w:rPr>
            </w:pPr>
            <w:proofErr w:type="gramStart"/>
            <w:r w:rsidRPr="000B7378">
              <w:rPr>
                <w:rFonts w:cs="Arial"/>
                <w:b w:val="0"/>
                <w:sz w:val="22"/>
                <w:szCs w:val="22"/>
              </w:rPr>
              <w:t>La cuantía máxima mensual a deducir</w:t>
            </w:r>
            <w:proofErr w:type="gramEnd"/>
            <w:r w:rsidRPr="000B7378">
              <w:rPr>
                <w:rFonts w:cs="Arial"/>
                <w:b w:val="0"/>
                <w:sz w:val="22"/>
                <w:szCs w:val="22"/>
              </w:rPr>
              <w:t xml:space="preserve"> por este concepto no podrá superar los 92,50€.</w:t>
            </w:r>
          </w:p>
          <w:p w14:paraId="51C391FE" w14:textId="77777777" w:rsidR="00C2191F" w:rsidRPr="000B7378" w:rsidRDefault="00C2191F" w:rsidP="001B7397">
            <w:pPr>
              <w:tabs>
                <w:tab w:val="left" w:pos="170"/>
              </w:tabs>
              <w:jc w:val="both"/>
              <w:rPr>
                <w:rFonts w:cs="Arial"/>
                <w:b w:val="0"/>
                <w:sz w:val="22"/>
                <w:szCs w:val="22"/>
              </w:rPr>
            </w:pPr>
          </w:p>
          <w:p w14:paraId="56C4A57F"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d)</w:t>
            </w:r>
            <w:r w:rsidRPr="000B7378">
              <w:rPr>
                <w:rFonts w:cs="Arial"/>
                <w:b w:val="0"/>
                <w:sz w:val="22"/>
                <w:szCs w:val="22"/>
              </w:rPr>
              <w:tab/>
              <w:t>Gastos extraordinarios derivados por situación de discapacidad, dependencia, exclusión o desprotección social:</w:t>
            </w:r>
          </w:p>
          <w:p w14:paraId="510DEC60" w14:textId="77777777" w:rsidR="00C2191F" w:rsidRPr="000B7378" w:rsidRDefault="00C2191F" w:rsidP="001B7397">
            <w:pPr>
              <w:tabs>
                <w:tab w:val="left" w:pos="170"/>
              </w:tabs>
              <w:jc w:val="both"/>
              <w:rPr>
                <w:rFonts w:cs="Arial"/>
                <w:b w:val="0"/>
                <w:sz w:val="22"/>
                <w:szCs w:val="22"/>
              </w:rPr>
            </w:pPr>
          </w:p>
          <w:p w14:paraId="1E3206A7" w14:textId="77777777" w:rsidR="00C2191F" w:rsidRPr="000B7378" w:rsidRDefault="00547466" w:rsidP="001B7397">
            <w:pPr>
              <w:tabs>
                <w:tab w:val="left" w:pos="170"/>
              </w:tabs>
              <w:jc w:val="both"/>
              <w:rPr>
                <w:rFonts w:cs="Arial"/>
                <w:b w:val="0"/>
                <w:sz w:val="22"/>
                <w:szCs w:val="22"/>
              </w:rPr>
            </w:pPr>
            <w:proofErr w:type="gramStart"/>
            <w:r w:rsidRPr="000B7378">
              <w:rPr>
                <w:rFonts w:cs="Arial"/>
                <w:b w:val="0"/>
                <w:sz w:val="22"/>
                <w:szCs w:val="22"/>
              </w:rPr>
              <w:t>La cuantía máxima mensual a deducir</w:t>
            </w:r>
            <w:proofErr w:type="gramEnd"/>
            <w:r w:rsidRPr="000B7378">
              <w:rPr>
                <w:rFonts w:cs="Arial"/>
                <w:b w:val="0"/>
                <w:sz w:val="22"/>
                <w:szCs w:val="22"/>
              </w:rPr>
              <w:t xml:space="preserve"> por este concepto no podrá superar los 100 €.</w:t>
            </w:r>
          </w:p>
          <w:p w14:paraId="0035FE1A" w14:textId="77777777" w:rsidR="00C2191F" w:rsidRPr="000B7378" w:rsidRDefault="00C2191F" w:rsidP="001B7397">
            <w:pPr>
              <w:tabs>
                <w:tab w:val="left" w:pos="170"/>
              </w:tabs>
              <w:jc w:val="both"/>
              <w:rPr>
                <w:rFonts w:cs="Arial"/>
                <w:b w:val="0"/>
                <w:sz w:val="22"/>
                <w:szCs w:val="22"/>
              </w:rPr>
            </w:pPr>
          </w:p>
          <w:p w14:paraId="3261DF39" w14:textId="77777777" w:rsidR="00C2191F" w:rsidRPr="000B7378" w:rsidRDefault="00C2191F" w:rsidP="001B7397">
            <w:pPr>
              <w:tabs>
                <w:tab w:val="left" w:pos="170"/>
              </w:tabs>
              <w:jc w:val="both"/>
              <w:rPr>
                <w:rFonts w:cs="Arial"/>
                <w:b w:val="0"/>
                <w:sz w:val="22"/>
                <w:szCs w:val="22"/>
              </w:rPr>
            </w:pPr>
          </w:p>
          <w:p w14:paraId="6FBD54E3"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e)</w:t>
            </w:r>
            <w:r w:rsidRPr="000B7378">
              <w:rPr>
                <w:rFonts w:cs="Arial"/>
                <w:b w:val="0"/>
                <w:sz w:val="22"/>
                <w:szCs w:val="22"/>
              </w:rPr>
              <w:tab/>
              <w:t>Préstamos personales adquiridos:</w:t>
            </w:r>
          </w:p>
          <w:p w14:paraId="4D6E861E" w14:textId="77777777" w:rsidR="00C2191F" w:rsidRPr="000B7378" w:rsidRDefault="00C2191F" w:rsidP="001B7397">
            <w:pPr>
              <w:tabs>
                <w:tab w:val="left" w:pos="170"/>
              </w:tabs>
              <w:jc w:val="both"/>
              <w:rPr>
                <w:rFonts w:cs="Arial"/>
                <w:b w:val="0"/>
                <w:sz w:val="22"/>
                <w:szCs w:val="22"/>
              </w:rPr>
            </w:pPr>
          </w:p>
          <w:p w14:paraId="241C1E44"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 xml:space="preserve"> </w:t>
            </w:r>
            <w:proofErr w:type="gramStart"/>
            <w:r w:rsidRPr="000B7378">
              <w:rPr>
                <w:rFonts w:cs="Arial"/>
                <w:b w:val="0"/>
                <w:sz w:val="22"/>
                <w:szCs w:val="22"/>
              </w:rPr>
              <w:t>La cuantía máxima mensual a deducir</w:t>
            </w:r>
            <w:proofErr w:type="gramEnd"/>
            <w:r w:rsidRPr="000B7378">
              <w:rPr>
                <w:rFonts w:cs="Arial"/>
                <w:b w:val="0"/>
                <w:sz w:val="22"/>
                <w:szCs w:val="22"/>
              </w:rPr>
              <w:t xml:space="preserve"> por este concepto no podrá superar el 70% del montante de los intereses mensuales y la amortización mensual de crédito.</w:t>
            </w:r>
          </w:p>
          <w:p w14:paraId="65C1E9B9" w14:textId="77777777" w:rsidR="00C2191F" w:rsidRPr="000B7378" w:rsidRDefault="00C2191F" w:rsidP="001B7397">
            <w:pPr>
              <w:tabs>
                <w:tab w:val="left" w:pos="170"/>
              </w:tabs>
              <w:jc w:val="both"/>
              <w:rPr>
                <w:rFonts w:cs="Arial"/>
                <w:b w:val="0"/>
                <w:sz w:val="22"/>
                <w:szCs w:val="22"/>
              </w:rPr>
            </w:pPr>
          </w:p>
          <w:p w14:paraId="5B3041EF"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f)</w:t>
            </w:r>
            <w:r w:rsidRPr="000B7378">
              <w:rPr>
                <w:rFonts w:cs="Arial"/>
                <w:b w:val="0"/>
                <w:sz w:val="22"/>
                <w:szCs w:val="22"/>
              </w:rPr>
              <w:tab/>
              <w:t>Otro tipo de gastos que puedan ser considerados por situaciones de excepcionales o de emergencia.</w:t>
            </w:r>
          </w:p>
          <w:p w14:paraId="655E64F5" w14:textId="77777777" w:rsidR="00C2191F" w:rsidRPr="000B7378" w:rsidRDefault="00C2191F" w:rsidP="001B7397">
            <w:pPr>
              <w:tabs>
                <w:tab w:val="left" w:pos="170"/>
              </w:tabs>
              <w:jc w:val="both"/>
              <w:rPr>
                <w:rFonts w:cs="Arial"/>
                <w:b w:val="0"/>
                <w:sz w:val="22"/>
                <w:szCs w:val="22"/>
              </w:rPr>
            </w:pPr>
          </w:p>
          <w:p w14:paraId="715403DC" w14:textId="77777777" w:rsidR="00C2191F" w:rsidRPr="000B7378" w:rsidRDefault="00547466" w:rsidP="001B7397">
            <w:pPr>
              <w:tabs>
                <w:tab w:val="left" w:pos="170"/>
              </w:tabs>
              <w:jc w:val="both"/>
              <w:rPr>
                <w:rFonts w:cs="Arial"/>
                <w:b w:val="0"/>
                <w:sz w:val="22"/>
                <w:szCs w:val="22"/>
              </w:rPr>
            </w:pPr>
            <w:proofErr w:type="gramStart"/>
            <w:r w:rsidRPr="000B7378">
              <w:rPr>
                <w:rFonts w:cs="Arial"/>
                <w:b w:val="0"/>
                <w:sz w:val="22"/>
                <w:szCs w:val="22"/>
              </w:rPr>
              <w:t>La cuantía máxima mensual a deducir</w:t>
            </w:r>
            <w:proofErr w:type="gramEnd"/>
            <w:r w:rsidRPr="000B7378">
              <w:rPr>
                <w:rFonts w:cs="Arial"/>
                <w:b w:val="0"/>
                <w:sz w:val="22"/>
                <w:szCs w:val="22"/>
              </w:rPr>
              <w:t xml:space="preserve"> por </w:t>
            </w:r>
            <w:r w:rsidRPr="000B7378">
              <w:rPr>
                <w:rFonts w:cs="Arial"/>
                <w:b w:val="0"/>
                <w:sz w:val="22"/>
                <w:szCs w:val="22"/>
              </w:rPr>
              <w:lastRenderedPageBreak/>
              <w:t>este concepto no podrá superar los 100 €.</w:t>
            </w:r>
          </w:p>
          <w:p w14:paraId="3F250E9A" w14:textId="77777777" w:rsidR="00C2191F" w:rsidRPr="000B7378" w:rsidRDefault="00C2191F" w:rsidP="001B7397">
            <w:pPr>
              <w:tabs>
                <w:tab w:val="left" w:pos="170"/>
              </w:tabs>
              <w:jc w:val="both"/>
              <w:rPr>
                <w:rFonts w:cs="Arial"/>
                <w:b w:val="0"/>
                <w:sz w:val="22"/>
                <w:szCs w:val="22"/>
              </w:rPr>
            </w:pPr>
          </w:p>
          <w:p w14:paraId="2FF8BA12" w14:textId="77777777" w:rsidR="00374FBC" w:rsidRPr="000B7378" w:rsidRDefault="00374FBC" w:rsidP="001B7397">
            <w:pPr>
              <w:tabs>
                <w:tab w:val="left" w:pos="170"/>
              </w:tabs>
              <w:jc w:val="both"/>
              <w:rPr>
                <w:rFonts w:cs="Arial"/>
                <w:b w:val="0"/>
                <w:sz w:val="22"/>
                <w:szCs w:val="22"/>
              </w:rPr>
            </w:pPr>
          </w:p>
          <w:p w14:paraId="2B0B27C4" w14:textId="77777777" w:rsidR="00C2191F" w:rsidRPr="000B7378" w:rsidRDefault="00C2191F" w:rsidP="001B7397">
            <w:pPr>
              <w:tabs>
                <w:tab w:val="left" w:pos="170"/>
              </w:tabs>
              <w:jc w:val="both"/>
              <w:rPr>
                <w:rFonts w:cs="Arial"/>
                <w:b w:val="0"/>
                <w:sz w:val="22"/>
                <w:szCs w:val="22"/>
              </w:rPr>
            </w:pPr>
          </w:p>
          <w:p w14:paraId="660155CE" w14:textId="77777777" w:rsidR="00C2191F" w:rsidRPr="000B7378" w:rsidRDefault="00547466" w:rsidP="001B7397">
            <w:pPr>
              <w:tabs>
                <w:tab w:val="left" w:pos="170"/>
              </w:tabs>
              <w:jc w:val="both"/>
              <w:rPr>
                <w:rFonts w:cs="Arial"/>
                <w:sz w:val="22"/>
                <w:szCs w:val="22"/>
              </w:rPr>
            </w:pPr>
            <w:r w:rsidRPr="000B7378">
              <w:rPr>
                <w:rFonts w:cs="Arial"/>
                <w:sz w:val="22"/>
                <w:szCs w:val="22"/>
              </w:rPr>
              <w:t>9.</w:t>
            </w:r>
            <w:r w:rsidRPr="000B7378">
              <w:rPr>
                <w:rFonts w:cs="Arial"/>
                <w:sz w:val="22"/>
                <w:szCs w:val="22"/>
              </w:rPr>
              <w:tab/>
              <w:t>FORMA Y PLAZOS DE ABONO Y JUSTIFICACIÓN</w:t>
            </w:r>
          </w:p>
          <w:p w14:paraId="5C45A43D" w14:textId="77777777" w:rsidR="00C2191F" w:rsidRPr="000B7378" w:rsidRDefault="00C2191F" w:rsidP="001B7397">
            <w:pPr>
              <w:tabs>
                <w:tab w:val="left" w:pos="170"/>
              </w:tabs>
              <w:jc w:val="both"/>
              <w:rPr>
                <w:rFonts w:cs="Arial"/>
                <w:b w:val="0"/>
                <w:sz w:val="22"/>
                <w:szCs w:val="22"/>
              </w:rPr>
            </w:pPr>
          </w:p>
          <w:p w14:paraId="76BAA148"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Previa presentación de las facturas o justificantes adecuados que acredite la realización o justificación del concepto subvencionado.</w:t>
            </w:r>
          </w:p>
          <w:p w14:paraId="70CA4149" w14:textId="77777777" w:rsidR="00C2191F" w:rsidRPr="000B7378" w:rsidRDefault="00C2191F" w:rsidP="001B7397">
            <w:pPr>
              <w:tabs>
                <w:tab w:val="left" w:pos="170"/>
              </w:tabs>
              <w:jc w:val="both"/>
              <w:rPr>
                <w:rFonts w:cs="Arial"/>
                <w:b w:val="0"/>
                <w:sz w:val="22"/>
                <w:szCs w:val="22"/>
              </w:rPr>
            </w:pPr>
          </w:p>
          <w:p w14:paraId="1A3790B9"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No obstante, podrá autorizarse la realización de pagos anticipados con carácter previo a la justificación, como financiación necesaria para poder llevar a cabo las actuaciones inherentes a la subvención. En estos supuestos, la no justificación de la ayuda dará lugar al inicio del proceso de reintegro.</w:t>
            </w:r>
          </w:p>
          <w:p w14:paraId="60B7BEC7" w14:textId="77777777" w:rsidR="00C2191F" w:rsidRPr="000B7378" w:rsidRDefault="00C2191F" w:rsidP="001B7397">
            <w:pPr>
              <w:tabs>
                <w:tab w:val="left" w:pos="170"/>
              </w:tabs>
              <w:jc w:val="both"/>
              <w:rPr>
                <w:rFonts w:cs="Arial"/>
                <w:b w:val="0"/>
                <w:sz w:val="22"/>
                <w:szCs w:val="22"/>
              </w:rPr>
            </w:pPr>
          </w:p>
          <w:p w14:paraId="041ED3A1"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 xml:space="preserve">A efectos de garantizar la utilización para el fin previsto, en casos excepcionales y previa conformidad del beneficiario/a de la ayuda, ésta podrá librarse directamente a otras entidades. </w:t>
            </w:r>
          </w:p>
          <w:p w14:paraId="2DA97A37" w14:textId="77777777" w:rsidR="00C2191F" w:rsidRPr="000B7378" w:rsidRDefault="00C2191F" w:rsidP="001B7397">
            <w:pPr>
              <w:tabs>
                <w:tab w:val="left" w:pos="170"/>
              </w:tabs>
              <w:jc w:val="both"/>
              <w:rPr>
                <w:rFonts w:cs="Arial"/>
                <w:b w:val="0"/>
                <w:sz w:val="22"/>
                <w:szCs w:val="22"/>
              </w:rPr>
            </w:pPr>
          </w:p>
          <w:p w14:paraId="59C268B2" w14:textId="3549B6E2" w:rsidR="00C2191F" w:rsidRPr="000B7378" w:rsidRDefault="00547466" w:rsidP="001B7397">
            <w:pPr>
              <w:tabs>
                <w:tab w:val="left" w:pos="170"/>
              </w:tabs>
              <w:jc w:val="both"/>
              <w:rPr>
                <w:rFonts w:cs="Arial"/>
                <w:b w:val="0"/>
                <w:sz w:val="22"/>
                <w:szCs w:val="22"/>
              </w:rPr>
            </w:pPr>
            <w:r w:rsidRPr="000B7378">
              <w:rPr>
                <w:rFonts w:cs="Arial"/>
                <w:b w:val="0"/>
                <w:sz w:val="22"/>
                <w:szCs w:val="22"/>
              </w:rPr>
              <w:t xml:space="preserve">El Servicio Social de Base del Ayuntamiento de </w:t>
            </w:r>
            <w:proofErr w:type="spellStart"/>
            <w:r w:rsidRPr="000B7378">
              <w:rPr>
                <w:rFonts w:cs="Arial"/>
                <w:b w:val="0"/>
                <w:sz w:val="22"/>
                <w:szCs w:val="22"/>
              </w:rPr>
              <w:t>Zumarraga</w:t>
            </w:r>
            <w:proofErr w:type="spellEnd"/>
            <w:r w:rsidRPr="000B7378">
              <w:rPr>
                <w:rFonts w:cs="Arial"/>
                <w:b w:val="0"/>
                <w:sz w:val="22"/>
                <w:szCs w:val="22"/>
              </w:rPr>
              <w:t xml:space="preserve"> realizará el seguimiento de los/as beneficiarios/as de las Ayudas Municipales, a efectos de comprobar mediante la documentación oportuna el que las referidas ayudas se hayan adecuado a los fines previstos. El plazo máximo de justificación será el 25 de enero de 202</w:t>
            </w:r>
            <w:r w:rsidR="000B5C69">
              <w:rPr>
                <w:rFonts w:cs="Arial"/>
                <w:b w:val="0"/>
                <w:sz w:val="22"/>
                <w:szCs w:val="22"/>
              </w:rPr>
              <w:t>6</w:t>
            </w:r>
            <w:r w:rsidRPr="000B7378">
              <w:rPr>
                <w:rFonts w:cs="Arial"/>
                <w:b w:val="0"/>
                <w:sz w:val="22"/>
                <w:szCs w:val="22"/>
              </w:rPr>
              <w:t>.</w:t>
            </w:r>
          </w:p>
          <w:p w14:paraId="123750E7" w14:textId="77777777" w:rsidR="00C2191F" w:rsidRPr="000B7378" w:rsidRDefault="00C2191F" w:rsidP="001B7397">
            <w:pPr>
              <w:tabs>
                <w:tab w:val="left" w:pos="170"/>
              </w:tabs>
              <w:jc w:val="both"/>
              <w:rPr>
                <w:rFonts w:cs="Arial"/>
                <w:b w:val="0"/>
                <w:sz w:val="22"/>
                <w:szCs w:val="22"/>
              </w:rPr>
            </w:pPr>
          </w:p>
          <w:p w14:paraId="6F277865"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Obligaciones y compromisos de las personas beneficiarias</w:t>
            </w:r>
          </w:p>
          <w:p w14:paraId="5842A9A9" w14:textId="77777777" w:rsidR="00C2191F" w:rsidRPr="000B7378" w:rsidRDefault="00C2191F" w:rsidP="001B7397">
            <w:pPr>
              <w:tabs>
                <w:tab w:val="left" w:pos="170"/>
              </w:tabs>
              <w:jc w:val="both"/>
              <w:rPr>
                <w:rFonts w:cs="Arial"/>
                <w:b w:val="0"/>
                <w:sz w:val="22"/>
                <w:szCs w:val="22"/>
              </w:rPr>
            </w:pPr>
          </w:p>
          <w:p w14:paraId="107392B0" w14:textId="77777777" w:rsidR="00C2191F" w:rsidRPr="000B7378" w:rsidRDefault="00547466" w:rsidP="00C2191F">
            <w:pPr>
              <w:numPr>
                <w:ilvl w:val="0"/>
                <w:numId w:val="37"/>
              </w:numPr>
              <w:tabs>
                <w:tab w:val="left" w:pos="170"/>
              </w:tabs>
              <w:ind w:left="0" w:firstLine="29"/>
              <w:jc w:val="both"/>
              <w:rPr>
                <w:rFonts w:cs="Arial"/>
                <w:b w:val="0"/>
                <w:sz w:val="22"/>
                <w:szCs w:val="22"/>
              </w:rPr>
            </w:pPr>
            <w:r w:rsidRPr="000B7378">
              <w:rPr>
                <w:rFonts w:cs="Arial"/>
                <w:b w:val="0"/>
                <w:sz w:val="22"/>
                <w:szCs w:val="22"/>
              </w:rPr>
              <w:t>Aplicar las prestaciones recibidas a la finalidad para la que se hubieran otorgado.</w:t>
            </w:r>
          </w:p>
          <w:p w14:paraId="3CCF18B1" w14:textId="77777777" w:rsidR="00C2191F" w:rsidRDefault="00C2191F" w:rsidP="001B7397">
            <w:pPr>
              <w:tabs>
                <w:tab w:val="left" w:pos="170"/>
              </w:tabs>
              <w:jc w:val="both"/>
              <w:rPr>
                <w:rFonts w:cs="Arial"/>
                <w:b w:val="0"/>
                <w:sz w:val="22"/>
                <w:szCs w:val="22"/>
              </w:rPr>
            </w:pPr>
          </w:p>
          <w:p w14:paraId="7E006945" w14:textId="77777777" w:rsidR="008E1C46" w:rsidRPr="000B7378" w:rsidRDefault="008E1C46" w:rsidP="001B7397">
            <w:pPr>
              <w:tabs>
                <w:tab w:val="left" w:pos="170"/>
              </w:tabs>
              <w:jc w:val="both"/>
              <w:rPr>
                <w:rFonts w:cs="Arial"/>
                <w:b w:val="0"/>
                <w:sz w:val="22"/>
                <w:szCs w:val="22"/>
              </w:rPr>
            </w:pPr>
          </w:p>
          <w:p w14:paraId="6FF32553"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b)</w:t>
            </w:r>
            <w:r w:rsidRPr="000B7378">
              <w:rPr>
                <w:rFonts w:cs="Arial"/>
                <w:b w:val="0"/>
                <w:sz w:val="22"/>
                <w:szCs w:val="22"/>
              </w:rPr>
              <w:tab/>
              <w:t xml:space="preserve">Comunicar a su Trabajador/a Social de referencia cualquier cambio que se produzca en su situación con relación al cumplimiento de los requisitos que pudieran dar lugar al acceso de las prestaciones, y, más específicamente, los </w:t>
            </w:r>
            <w:r w:rsidRPr="000B7378">
              <w:rPr>
                <w:rFonts w:cs="Arial"/>
                <w:b w:val="0"/>
                <w:sz w:val="22"/>
                <w:szCs w:val="22"/>
              </w:rPr>
              <w:lastRenderedPageBreak/>
              <w:t>siguientes:</w:t>
            </w:r>
          </w:p>
          <w:p w14:paraId="5DEBD7FD" w14:textId="77777777" w:rsidR="00C2191F" w:rsidRPr="000B7378" w:rsidRDefault="00C2191F" w:rsidP="001B7397">
            <w:pPr>
              <w:tabs>
                <w:tab w:val="left" w:pos="170"/>
              </w:tabs>
              <w:jc w:val="both"/>
              <w:rPr>
                <w:rFonts w:cs="Arial"/>
                <w:b w:val="0"/>
                <w:sz w:val="22"/>
                <w:szCs w:val="22"/>
              </w:rPr>
            </w:pPr>
          </w:p>
          <w:p w14:paraId="3BC9E20C"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 Cambios en la composición de la unidad de convivencia.</w:t>
            </w:r>
          </w:p>
          <w:p w14:paraId="4AF1B7BB" w14:textId="77777777" w:rsidR="00C2191F" w:rsidRPr="000B7378" w:rsidRDefault="00C2191F" w:rsidP="001B7397">
            <w:pPr>
              <w:tabs>
                <w:tab w:val="left" w:pos="170"/>
              </w:tabs>
              <w:jc w:val="both"/>
              <w:rPr>
                <w:rFonts w:cs="Arial"/>
                <w:b w:val="0"/>
                <w:sz w:val="22"/>
                <w:szCs w:val="22"/>
              </w:rPr>
            </w:pPr>
          </w:p>
          <w:p w14:paraId="362264D0"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 Modificación de los ingresos y/o patrimonio que hayan servido de base para el cálculo de la prestación.</w:t>
            </w:r>
          </w:p>
          <w:p w14:paraId="60825E45" w14:textId="77777777" w:rsidR="00C2191F" w:rsidRPr="000B7378" w:rsidRDefault="00C2191F" w:rsidP="001B7397">
            <w:pPr>
              <w:tabs>
                <w:tab w:val="left" w:pos="170"/>
              </w:tabs>
              <w:jc w:val="both"/>
              <w:rPr>
                <w:rFonts w:cs="Arial"/>
                <w:b w:val="0"/>
                <w:sz w:val="22"/>
                <w:szCs w:val="22"/>
              </w:rPr>
            </w:pPr>
          </w:p>
          <w:p w14:paraId="04676DB0" w14:textId="77777777" w:rsidR="00C2191F" w:rsidRPr="000B7378" w:rsidRDefault="00547466" w:rsidP="00C2191F">
            <w:pPr>
              <w:numPr>
                <w:ilvl w:val="0"/>
                <w:numId w:val="38"/>
              </w:numPr>
              <w:tabs>
                <w:tab w:val="clear" w:pos="720"/>
                <w:tab w:val="left" w:pos="170"/>
              </w:tabs>
              <w:ind w:left="29" w:firstLine="0"/>
              <w:jc w:val="both"/>
              <w:rPr>
                <w:rFonts w:cs="Arial"/>
                <w:b w:val="0"/>
                <w:sz w:val="22"/>
                <w:szCs w:val="22"/>
              </w:rPr>
            </w:pPr>
            <w:r w:rsidRPr="000B7378">
              <w:rPr>
                <w:rFonts w:cs="Arial"/>
                <w:b w:val="0"/>
                <w:sz w:val="22"/>
                <w:szCs w:val="22"/>
              </w:rPr>
              <w:t>Cambios relativos al domicilio de residencia habitual.</w:t>
            </w:r>
          </w:p>
          <w:p w14:paraId="0EE7ACA4" w14:textId="77777777" w:rsidR="00C2191F" w:rsidRPr="000B7378" w:rsidRDefault="00C2191F" w:rsidP="001B7397">
            <w:pPr>
              <w:tabs>
                <w:tab w:val="left" w:pos="170"/>
              </w:tabs>
              <w:jc w:val="both"/>
              <w:rPr>
                <w:rFonts w:cs="Arial"/>
                <w:b w:val="0"/>
                <w:sz w:val="22"/>
                <w:szCs w:val="22"/>
              </w:rPr>
            </w:pPr>
          </w:p>
          <w:p w14:paraId="68D6CFCA"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c)</w:t>
            </w:r>
            <w:r w:rsidRPr="000B7378">
              <w:rPr>
                <w:rFonts w:cs="Arial"/>
                <w:b w:val="0"/>
                <w:sz w:val="22"/>
                <w:szCs w:val="22"/>
              </w:rPr>
              <w:tab/>
              <w:t>Comparecer ante los Servicios Sociales y colaborar con los mismos cuando sean requeridas.</w:t>
            </w:r>
          </w:p>
          <w:p w14:paraId="13EE6BC7" w14:textId="77777777" w:rsidR="00C2191F" w:rsidRPr="000B7378" w:rsidRDefault="00C2191F" w:rsidP="001B7397">
            <w:pPr>
              <w:tabs>
                <w:tab w:val="left" w:pos="170"/>
              </w:tabs>
              <w:jc w:val="both"/>
              <w:rPr>
                <w:rFonts w:cs="Arial"/>
                <w:b w:val="0"/>
                <w:sz w:val="22"/>
                <w:szCs w:val="22"/>
              </w:rPr>
            </w:pPr>
          </w:p>
          <w:p w14:paraId="3CA95A47"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d)</w:t>
            </w:r>
            <w:r w:rsidRPr="000B7378">
              <w:rPr>
                <w:rFonts w:cs="Arial"/>
                <w:b w:val="0"/>
                <w:sz w:val="22"/>
                <w:szCs w:val="22"/>
              </w:rPr>
              <w:tab/>
              <w:t>Justificar las ayudas concedidas.</w:t>
            </w:r>
          </w:p>
          <w:p w14:paraId="47F93D58" w14:textId="77777777" w:rsidR="00C2191F" w:rsidRPr="000B7378" w:rsidRDefault="00C2191F" w:rsidP="001B7397">
            <w:pPr>
              <w:tabs>
                <w:tab w:val="left" w:pos="170"/>
              </w:tabs>
              <w:jc w:val="both"/>
              <w:rPr>
                <w:rFonts w:cs="Arial"/>
                <w:b w:val="0"/>
                <w:sz w:val="22"/>
                <w:szCs w:val="22"/>
              </w:rPr>
            </w:pPr>
          </w:p>
          <w:p w14:paraId="3FB333DB" w14:textId="77777777" w:rsidR="00C2191F" w:rsidRPr="000B7378" w:rsidRDefault="00547466" w:rsidP="001B7397">
            <w:pPr>
              <w:tabs>
                <w:tab w:val="left" w:pos="170"/>
              </w:tabs>
              <w:jc w:val="both"/>
              <w:rPr>
                <w:rFonts w:cs="Arial"/>
                <w:b w:val="0"/>
                <w:sz w:val="22"/>
                <w:szCs w:val="22"/>
              </w:rPr>
            </w:pPr>
            <w:r w:rsidRPr="000B7378">
              <w:rPr>
                <w:rFonts w:cs="Arial"/>
                <w:b w:val="0"/>
                <w:sz w:val="22"/>
                <w:szCs w:val="22"/>
              </w:rPr>
              <w:t>e)</w:t>
            </w:r>
            <w:r w:rsidRPr="000B7378">
              <w:rPr>
                <w:rFonts w:cs="Arial"/>
                <w:b w:val="0"/>
                <w:sz w:val="22"/>
                <w:szCs w:val="22"/>
              </w:rPr>
              <w:tab/>
              <w:t>Reintegrar el importe de las prestaciones indebidamente percibidas o en cuantía indebida, según el proceso establecido para ello.</w:t>
            </w:r>
          </w:p>
          <w:p w14:paraId="58D93F0F" w14:textId="77777777" w:rsidR="00C2191F" w:rsidRPr="000B7378" w:rsidRDefault="00C2191F" w:rsidP="001B7397">
            <w:pPr>
              <w:tabs>
                <w:tab w:val="left" w:pos="170"/>
              </w:tabs>
              <w:jc w:val="both"/>
              <w:rPr>
                <w:rFonts w:cs="Arial"/>
                <w:b w:val="0"/>
                <w:sz w:val="22"/>
                <w:szCs w:val="22"/>
              </w:rPr>
            </w:pPr>
          </w:p>
          <w:p w14:paraId="21550EDF" w14:textId="77777777" w:rsidR="00C2191F" w:rsidRPr="000B7378" w:rsidRDefault="00C2191F" w:rsidP="001B7397">
            <w:pPr>
              <w:rPr>
                <w:rFonts w:ascii="Franklin Gothic Medium" w:hAnsi="Franklin Gothic Medium"/>
                <w:sz w:val="18"/>
                <w:szCs w:val="18"/>
              </w:rPr>
            </w:pPr>
          </w:p>
          <w:p w14:paraId="5728547B" w14:textId="77777777" w:rsidR="00C2191F" w:rsidRPr="000B7378" w:rsidRDefault="00547466" w:rsidP="001B7397">
            <w:pPr>
              <w:tabs>
                <w:tab w:val="left" w:pos="170"/>
              </w:tabs>
              <w:jc w:val="both"/>
              <w:rPr>
                <w:rFonts w:cs="Arial"/>
                <w:sz w:val="22"/>
                <w:szCs w:val="22"/>
              </w:rPr>
            </w:pPr>
            <w:r w:rsidRPr="000B7378">
              <w:rPr>
                <w:rFonts w:cs="Arial"/>
                <w:sz w:val="22"/>
                <w:szCs w:val="22"/>
              </w:rPr>
              <w:t>10.</w:t>
            </w:r>
            <w:r w:rsidRPr="000B7378">
              <w:rPr>
                <w:rFonts w:cs="Arial"/>
                <w:sz w:val="22"/>
                <w:szCs w:val="22"/>
              </w:rPr>
              <w:tab/>
              <w:t>INCUMPLIMIENTO DE OBLIGACIONES.     SUPUESTOS DE REINTEGRO Y PROCEDIMIENTO</w:t>
            </w:r>
          </w:p>
          <w:p w14:paraId="7CDBAB54" w14:textId="77777777" w:rsidR="00C2191F" w:rsidRPr="000B7378" w:rsidRDefault="00C2191F" w:rsidP="001B7397">
            <w:pPr>
              <w:rPr>
                <w:rFonts w:ascii="Franklin Gothic Medium" w:hAnsi="Franklin Gothic Medium"/>
                <w:sz w:val="18"/>
                <w:szCs w:val="18"/>
              </w:rPr>
            </w:pPr>
          </w:p>
          <w:p w14:paraId="5C15A283" w14:textId="77777777" w:rsidR="004078F4" w:rsidRPr="000B7378" w:rsidRDefault="00547466" w:rsidP="00BD2343">
            <w:pPr>
              <w:tabs>
                <w:tab w:val="left" w:pos="170"/>
              </w:tabs>
              <w:spacing w:after="120"/>
              <w:jc w:val="both"/>
              <w:rPr>
                <w:rFonts w:cs="Arial"/>
                <w:b w:val="0"/>
                <w:sz w:val="22"/>
                <w:szCs w:val="22"/>
                <w:lang w:val="eu-ES"/>
              </w:rPr>
            </w:pPr>
            <w:r w:rsidRPr="000B7378">
              <w:rPr>
                <w:rFonts w:cs="Arial"/>
                <w:b w:val="0"/>
                <w:sz w:val="22"/>
                <w:szCs w:val="22"/>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r w:rsidRPr="000B7378">
              <w:rPr>
                <w:rFonts w:cs="Arial"/>
                <w:b w:val="0"/>
                <w:sz w:val="22"/>
                <w:szCs w:val="22"/>
                <w:lang w:val="eu-ES"/>
              </w:rPr>
              <w:t>.</w:t>
            </w:r>
          </w:p>
          <w:p w14:paraId="5D8D1D54" w14:textId="77777777" w:rsidR="000A354D" w:rsidRPr="000B7378" w:rsidRDefault="00547466" w:rsidP="00BD2343">
            <w:pPr>
              <w:tabs>
                <w:tab w:val="left" w:pos="170"/>
              </w:tabs>
              <w:spacing w:after="120"/>
              <w:jc w:val="both"/>
              <w:rPr>
                <w:rFonts w:cs="Arial"/>
                <w:b w:val="0"/>
                <w:sz w:val="22"/>
                <w:szCs w:val="22"/>
                <w:lang w:val="eu-ES"/>
              </w:rPr>
            </w:pPr>
            <w:r w:rsidRPr="000B7378">
              <w:rPr>
                <w:rFonts w:cs="Arial"/>
                <w:b w:val="0"/>
                <w:sz w:val="22"/>
                <w:szCs w:val="22"/>
                <w:lang w:val="eu-ES"/>
              </w:rPr>
              <w:t xml:space="preserve">El </w:t>
            </w:r>
            <w:proofErr w:type="spellStart"/>
            <w:r w:rsidRPr="000B7378">
              <w:rPr>
                <w:rFonts w:cs="Arial"/>
                <w:b w:val="0"/>
                <w:sz w:val="22"/>
                <w:szCs w:val="22"/>
                <w:lang w:val="eu-ES"/>
              </w:rPr>
              <w:t>procedimiento</w:t>
            </w:r>
            <w:proofErr w:type="spellEnd"/>
            <w:r w:rsidRPr="000B7378">
              <w:rPr>
                <w:rFonts w:cs="Arial"/>
                <w:b w:val="0"/>
                <w:sz w:val="22"/>
                <w:szCs w:val="22"/>
                <w:lang w:val="eu-ES"/>
              </w:rPr>
              <w:t xml:space="preserve"> de </w:t>
            </w:r>
            <w:proofErr w:type="spellStart"/>
            <w:r w:rsidRPr="000B7378">
              <w:rPr>
                <w:rFonts w:cs="Arial"/>
                <w:b w:val="0"/>
                <w:sz w:val="22"/>
                <w:szCs w:val="22"/>
                <w:lang w:val="eu-ES"/>
              </w:rPr>
              <w:t>reintegro</w:t>
            </w:r>
            <w:proofErr w:type="spellEnd"/>
            <w:r w:rsidRPr="000B7378">
              <w:rPr>
                <w:rFonts w:cs="Arial"/>
                <w:b w:val="0"/>
                <w:sz w:val="22"/>
                <w:szCs w:val="22"/>
                <w:lang w:val="eu-ES"/>
              </w:rPr>
              <w:t xml:space="preserve"> </w:t>
            </w:r>
            <w:proofErr w:type="spellStart"/>
            <w:r w:rsidRPr="000B7378">
              <w:rPr>
                <w:rFonts w:cs="Arial"/>
                <w:b w:val="0"/>
                <w:sz w:val="22"/>
                <w:szCs w:val="22"/>
                <w:lang w:val="eu-ES"/>
              </w:rPr>
              <w:t>se</w:t>
            </w:r>
            <w:proofErr w:type="spellEnd"/>
            <w:r w:rsidRPr="000B7378">
              <w:rPr>
                <w:rFonts w:cs="Arial"/>
                <w:b w:val="0"/>
                <w:sz w:val="22"/>
                <w:szCs w:val="22"/>
                <w:lang w:val="eu-ES"/>
              </w:rPr>
              <w:t xml:space="preserve"> </w:t>
            </w:r>
            <w:proofErr w:type="spellStart"/>
            <w:r w:rsidRPr="000B7378">
              <w:rPr>
                <w:rFonts w:cs="Arial"/>
                <w:b w:val="0"/>
                <w:sz w:val="22"/>
                <w:szCs w:val="22"/>
                <w:lang w:val="eu-ES"/>
              </w:rPr>
              <w:t>iniciará</w:t>
            </w:r>
            <w:proofErr w:type="spellEnd"/>
            <w:r w:rsidRPr="000B7378">
              <w:rPr>
                <w:rFonts w:cs="Arial"/>
                <w:b w:val="0"/>
                <w:sz w:val="22"/>
                <w:szCs w:val="22"/>
                <w:lang w:val="eu-ES"/>
              </w:rPr>
              <w:t xml:space="preserve"> de </w:t>
            </w:r>
            <w:proofErr w:type="spellStart"/>
            <w:r w:rsidRPr="000B7378">
              <w:rPr>
                <w:rFonts w:cs="Arial"/>
                <w:b w:val="0"/>
                <w:sz w:val="22"/>
                <w:szCs w:val="22"/>
                <w:lang w:val="eu-ES"/>
              </w:rPr>
              <w:t>oficio</w:t>
            </w:r>
            <w:proofErr w:type="spellEnd"/>
            <w:r w:rsidRPr="000B7378">
              <w:rPr>
                <w:rFonts w:cs="Arial"/>
                <w:b w:val="0"/>
                <w:sz w:val="22"/>
                <w:szCs w:val="22"/>
                <w:lang w:val="eu-ES"/>
              </w:rPr>
              <w:t xml:space="preserve">. </w:t>
            </w:r>
          </w:p>
          <w:p w14:paraId="11237B4D" w14:textId="77777777" w:rsidR="000A354D" w:rsidRPr="000B7378" w:rsidRDefault="00547466" w:rsidP="00BD2343">
            <w:pPr>
              <w:tabs>
                <w:tab w:val="left" w:pos="170"/>
              </w:tabs>
              <w:spacing w:after="120"/>
              <w:jc w:val="both"/>
              <w:rPr>
                <w:rFonts w:cs="Arial"/>
                <w:b w:val="0"/>
                <w:sz w:val="22"/>
                <w:szCs w:val="22"/>
                <w:lang w:val="eu-ES"/>
              </w:rPr>
            </w:pPr>
            <w:proofErr w:type="spellStart"/>
            <w:r w:rsidRPr="000B7378">
              <w:rPr>
                <w:rFonts w:cs="Arial"/>
                <w:b w:val="0"/>
                <w:sz w:val="22"/>
                <w:szCs w:val="22"/>
                <w:lang w:val="eu-ES"/>
              </w:rPr>
              <w:t>Iniciado</w:t>
            </w:r>
            <w:proofErr w:type="spellEnd"/>
            <w:r w:rsidRPr="000B7378">
              <w:rPr>
                <w:rFonts w:cs="Arial"/>
                <w:b w:val="0"/>
                <w:sz w:val="22"/>
                <w:szCs w:val="22"/>
                <w:lang w:val="eu-ES"/>
              </w:rPr>
              <w:t xml:space="preserve"> el </w:t>
            </w:r>
            <w:proofErr w:type="spellStart"/>
            <w:r w:rsidRPr="000B7378">
              <w:rPr>
                <w:rFonts w:cs="Arial"/>
                <w:b w:val="0"/>
                <w:sz w:val="22"/>
                <w:szCs w:val="22"/>
                <w:lang w:val="eu-ES"/>
              </w:rPr>
              <w:t>procedimiento</w:t>
            </w:r>
            <w:proofErr w:type="spellEnd"/>
            <w:r w:rsidRPr="000B7378">
              <w:rPr>
                <w:rFonts w:cs="Arial"/>
                <w:b w:val="0"/>
                <w:sz w:val="22"/>
                <w:szCs w:val="22"/>
                <w:lang w:val="eu-ES"/>
              </w:rPr>
              <w:t xml:space="preserve">, </w:t>
            </w:r>
            <w:proofErr w:type="spellStart"/>
            <w:r w:rsidRPr="000B7378">
              <w:rPr>
                <w:rFonts w:cs="Arial"/>
                <w:b w:val="0"/>
                <w:sz w:val="22"/>
                <w:szCs w:val="22"/>
                <w:lang w:val="eu-ES"/>
              </w:rPr>
              <w:t>se</w:t>
            </w:r>
            <w:proofErr w:type="spellEnd"/>
            <w:r w:rsidRPr="000B7378">
              <w:rPr>
                <w:rFonts w:cs="Arial"/>
                <w:b w:val="0"/>
                <w:sz w:val="22"/>
                <w:szCs w:val="22"/>
                <w:lang w:val="eu-ES"/>
              </w:rPr>
              <w:t xml:space="preserve"> </w:t>
            </w:r>
            <w:proofErr w:type="spellStart"/>
            <w:r w:rsidRPr="000B7378">
              <w:rPr>
                <w:rFonts w:cs="Arial"/>
                <w:b w:val="0"/>
                <w:sz w:val="22"/>
                <w:szCs w:val="22"/>
                <w:lang w:val="eu-ES"/>
              </w:rPr>
              <w:t>notificará</w:t>
            </w:r>
            <w:proofErr w:type="spellEnd"/>
            <w:r w:rsidRPr="000B7378">
              <w:rPr>
                <w:rFonts w:cs="Arial"/>
                <w:b w:val="0"/>
                <w:sz w:val="22"/>
                <w:szCs w:val="22"/>
                <w:lang w:val="eu-ES"/>
              </w:rPr>
              <w:t xml:space="preserve"> a la </w:t>
            </w:r>
            <w:proofErr w:type="spellStart"/>
            <w:r w:rsidRPr="000B7378">
              <w:rPr>
                <w:rFonts w:cs="Arial"/>
                <w:b w:val="0"/>
                <w:sz w:val="22"/>
                <w:szCs w:val="22"/>
                <w:lang w:val="eu-ES"/>
              </w:rPr>
              <w:t>persona</w:t>
            </w:r>
            <w:proofErr w:type="spellEnd"/>
            <w:r w:rsidRPr="000B7378">
              <w:rPr>
                <w:rFonts w:cs="Arial"/>
                <w:b w:val="0"/>
                <w:sz w:val="22"/>
                <w:szCs w:val="22"/>
                <w:lang w:val="eu-ES"/>
              </w:rPr>
              <w:t xml:space="preserve"> </w:t>
            </w:r>
            <w:proofErr w:type="spellStart"/>
            <w:r w:rsidRPr="000B7378">
              <w:rPr>
                <w:rFonts w:cs="Arial"/>
                <w:b w:val="0"/>
                <w:sz w:val="22"/>
                <w:szCs w:val="22"/>
                <w:lang w:val="eu-ES"/>
              </w:rPr>
              <w:t>beneficiaria</w:t>
            </w:r>
            <w:proofErr w:type="spellEnd"/>
            <w:r w:rsidRPr="000B7378">
              <w:rPr>
                <w:rFonts w:cs="Arial"/>
                <w:b w:val="0"/>
                <w:sz w:val="22"/>
                <w:szCs w:val="22"/>
                <w:lang w:val="eu-ES"/>
              </w:rPr>
              <w:t xml:space="preserve"> la </w:t>
            </w:r>
            <w:proofErr w:type="spellStart"/>
            <w:r w:rsidRPr="000B7378">
              <w:rPr>
                <w:rFonts w:cs="Arial"/>
                <w:b w:val="0"/>
                <w:sz w:val="22"/>
                <w:szCs w:val="22"/>
                <w:lang w:val="eu-ES"/>
              </w:rPr>
              <w:t>incoación</w:t>
            </w:r>
            <w:proofErr w:type="spellEnd"/>
            <w:r w:rsidRPr="000B7378">
              <w:rPr>
                <w:rFonts w:cs="Arial"/>
                <w:b w:val="0"/>
                <w:sz w:val="22"/>
                <w:szCs w:val="22"/>
                <w:lang w:val="eu-ES"/>
              </w:rPr>
              <w:t xml:space="preserve"> del </w:t>
            </w:r>
            <w:proofErr w:type="spellStart"/>
            <w:r w:rsidRPr="000B7378">
              <w:rPr>
                <w:rFonts w:cs="Arial"/>
                <w:b w:val="0"/>
                <w:sz w:val="22"/>
                <w:szCs w:val="22"/>
                <w:lang w:val="eu-ES"/>
              </w:rPr>
              <w:t>mismo</w:t>
            </w:r>
            <w:proofErr w:type="spellEnd"/>
            <w:r w:rsidRPr="000B7378">
              <w:rPr>
                <w:rFonts w:cs="Arial"/>
                <w:b w:val="0"/>
                <w:sz w:val="22"/>
                <w:szCs w:val="22"/>
                <w:lang w:val="eu-ES"/>
              </w:rPr>
              <w:t xml:space="preserve">, </w:t>
            </w:r>
            <w:proofErr w:type="spellStart"/>
            <w:r w:rsidRPr="000B7378">
              <w:rPr>
                <w:rFonts w:cs="Arial"/>
                <w:b w:val="0"/>
                <w:sz w:val="22"/>
                <w:szCs w:val="22"/>
                <w:lang w:val="eu-ES"/>
              </w:rPr>
              <w:t>las</w:t>
            </w:r>
            <w:proofErr w:type="spellEnd"/>
            <w:r w:rsidRPr="000B7378">
              <w:rPr>
                <w:rFonts w:cs="Arial"/>
                <w:b w:val="0"/>
                <w:sz w:val="22"/>
                <w:szCs w:val="22"/>
                <w:lang w:val="eu-ES"/>
              </w:rPr>
              <w:t xml:space="preserve"> </w:t>
            </w:r>
            <w:proofErr w:type="spellStart"/>
            <w:r w:rsidRPr="000B7378">
              <w:rPr>
                <w:rFonts w:cs="Arial"/>
                <w:b w:val="0"/>
                <w:sz w:val="22"/>
                <w:szCs w:val="22"/>
                <w:lang w:val="eu-ES"/>
              </w:rPr>
              <w:t>causas</w:t>
            </w:r>
            <w:proofErr w:type="spellEnd"/>
            <w:r w:rsidRPr="000B7378">
              <w:rPr>
                <w:rFonts w:cs="Arial"/>
                <w:b w:val="0"/>
                <w:sz w:val="22"/>
                <w:szCs w:val="22"/>
                <w:lang w:val="eu-ES"/>
              </w:rPr>
              <w:t xml:space="preserve"> </w:t>
            </w:r>
            <w:proofErr w:type="spellStart"/>
            <w:r w:rsidRPr="000B7378">
              <w:rPr>
                <w:rFonts w:cs="Arial"/>
                <w:b w:val="0"/>
                <w:sz w:val="22"/>
                <w:szCs w:val="22"/>
                <w:lang w:val="eu-ES"/>
              </w:rPr>
              <w:t>que</w:t>
            </w:r>
            <w:proofErr w:type="spellEnd"/>
            <w:r w:rsidRPr="000B7378">
              <w:rPr>
                <w:rFonts w:cs="Arial"/>
                <w:b w:val="0"/>
                <w:sz w:val="22"/>
                <w:szCs w:val="22"/>
                <w:lang w:val="eu-ES"/>
              </w:rPr>
              <w:t xml:space="preserve"> los </w:t>
            </w:r>
            <w:proofErr w:type="spellStart"/>
            <w:r w:rsidRPr="000B7378">
              <w:rPr>
                <w:rFonts w:cs="Arial"/>
                <w:b w:val="0"/>
                <w:sz w:val="22"/>
                <w:szCs w:val="22"/>
                <w:lang w:val="eu-ES"/>
              </w:rPr>
              <w:t>fundamentan</w:t>
            </w:r>
            <w:proofErr w:type="spellEnd"/>
            <w:r w:rsidRPr="000B7378">
              <w:rPr>
                <w:rFonts w:cs="Arial"/>
                <w:b w:val="0"/>
                <w:sz w:val="22"/>
                <w:szCs w:val="22"/>
                <w:lang w:val="eu-ES"/>
              </w:rPr>
              <w:t xml:space="preserve"> , la </w:t>
            </w:r>
            <w:proofErr w:type="spellStart"/>
            <w:r w:rsidRPr="000B7378">
              <w:rPr>
                <w:rFonts w:cs="Arial"/>
                <w:b w:val="0"/>
                <w:sz w:val="22"/>
                <w:szCs w:val="22"/>
                <w:lang w:val="eu-ES"/>
              </w:rPr>
              <w:t>cuantía</w:t>
            </w:r>
            <w:proofErr w:type="spellEnd"/>
            <w:r w:rsidRPr="000B7378">
              <w:rPr>
                <w:rFonts w:cs="Arial"/>
                <w:b w:val="0"/>
                <w:sz w:val="22"/>
                <w:szCs w:val="22"/>
                <w:lang w:val="eu-ES"/>
              </w:rPr>
              <w:t xml:space="preserve"> </w:t>
            </w:r>
            <w:proofErr w:type="spellStart"/>
            <w:r w:rsidRPr="000B7378">
              <w:rPr>
                <w:rFonts w:cs="Arial"/>
                <w:b w:val="0"/>
                <w:sz w:val="22"/>
                <w:szCs w:val="22"/>
                <w:lang w:val="eu-ES"/>
              </w:rPr>
              <w:t>que</w:t>
            </w:r>
            <w:proofErr w:type="spellEnd"/>
            <w:r w:rsidRPr="000B7378">
              <w:rPr>
                <w:rFonts w:cs="Arial"/>
                <w:b w:val="0"/>
                <w:sz w:val="22"/>
                <w:szCs w:val="22"/>
                <w:lang w:val="eu-ES"/>
              </w:rPr>
              <w:t xml:space="preserve"> </w:t>
            </w:r>
            <w:proofErr w:type="spellStart"/>
            <w:r w:rsidRPr="000B7378">
              <w:rPr>
                <w:rFonts w:cs="Arial"/>
                <w:b w:val="0"/>
                <w:sz w:val="22"/>
                <w:szCs w:val="22"/>
                <w:lang w:val="eu-ES"/>
              </w:rPr>
              <w:t>debe</w:t>
            </w:r>
            <w:proofErr w:type="spellEnd"/>
            <w:r w:rsidRPr="000B7378">
              <w:rPr>
                <w:rFonts w:cs="Arial"/>
                <w:b w:val="0"/>
                <w:sz w:val="22"/>
                <w:szCs w:val="22"/>
                <w:lang w:val="eu-ES"/>
              </w:rPr>
              <w:t xml:space="preserve"> </w:t>
            </w:r>
            <w:proofErr w:type="spellStart"/>
            <w:r w:rsidRPr="000B7378">
              <w:rPr>
                <w:rFonts w:cs="Arial"/>
                <w:b w:val="0"/>
                <w:sz w:val="22"/>
                <w:szCs w:val="22"/>
                <w:lang w:val="eu-ES"/>
              </w:rPr>
              <w:t>reintegrarse</w:t>
            </w:r>
            <w:proofErr w:type="spellEnd"/>
            <w:r w:rsidRPr="000B7378">
              <w:rPr>
                <w:rFonts w:cs="Arial"/>
                <w:b w:val="0"/>
                <w:sz w:val="22"/>
                <w:szCs w:val="22"/>
                <w:lang w:val="eu-ES"/>
              </w:rPr>
              <w:t xml:space="preserve"> y el </w:t>
            </w:r>
            <w:proofErr w:type="spellStart"/>
            <w:r w:rsidRPr="000B7378">
              <w:rPr>
                <w:rFonts w:cs="Arial"/>
                <w:b w:val="0"/>
                <w:sz w:val="22"/>
                <w:szCs w:val="22"/>
                <w:lang w:val="eu-ES"/>
              </w:rPr>
              <w:t>plazo</w:t>
            </w:r>
            <w:proofErr w:type="spellEnd"/>
            <w:r w:rsidRPr="000B7378">
              <w:rPr>
                <w:rFonts w:cs="Arial"/>
                <w:b w:val="0"/>
                <w:sz w:val="22"/>
                <w:szCs w:val="22"/>
                <w:lang w:val="eu-ES"/>
              </w:rPr>
              <w:t xml:space="preserve"> para su </w:t>
            </w:r>
            <w:proofErr w:type="spellStart"/>
            <w:r w:rsidRPr="000B7378">
              <w:rPr>
                <w:rFonts w:cs="Arial"/>
                <w:b w:val="0"/>
                <w:sz w:val="22"/>
                <w:szCs w:val="22"/>
                <w:lang w:val="eu-ES"/>
              </w:rPr>
              <w:t>ingreso</w:t>
            </w:r>
            <w:proofErr w:type="spellEnd"/>
            <w:r w:rsidRPr="000B7378">
              <w:rPr>
                <w:rFonts w:cs="Arial"/>
                <w:b w:val="0"/>
                <w:sz w:val="22"/>
                <w:szCs w:val="22"/>
                <w:lang w:val="eu-ES"/>
              </w:rPr>
              <w:t xml:space="preserve">. Las </w:t>
            </w:r>
            <w:proofErr w:type="spellStart"/>
            <w:r w:rsidRPr="000B7378">
              <w:rPr>
                <w:rFonts w:cs="Arial"/>
                <w:b w:val="0"/>
                <w:sz w:val="22"/>
                <w:szCs w:val="22"/>
                <w:lang w:val="eu-ES"/>
              </w:rPr>
              <w:t>personas</w:t>
            </w:r>
            <w:proofErr w:type="spellEnd"/>
            <w:r w:rsidRPr="000B7378">
              <w:rPr>
                <w:rFonts w:cs="Arial"/>
                <w:b w:val="0"/>
                <w:sz w:val="22"/>
                <w:szCs w:val="22"/>
                <w:lang w:val="eu-ES"/>
              </w:rPr>
              <w:t xml:space="preserve"> </w:t>
            </w:r>
            <w:proofErr w:type="spellStart"/>
            <w:r w:rsidRPr="000B7378">
              <w:rPr>
                <w:rFonts w:cs="Arial"/>
                <w:b w:val="0"/>
                <w:sz w:val="22"/>
                <w:szCs w:val="22"/>
                <w:lang w:val="eu-ES"/>
              </w:rPr>
              <w:t>interesadas</w:t>
            </w:r>
            <w:proofErr w:type="spellEnd"/>
            <w:r w:rsidRPr="000B7378">
              <w:rPr>
                <w:rFonts w:cs="Arial"/>
                <w:b w:val="0"/>
                <w:sz w:val="22"/>
                <w:szCs w:val="22"/>
                <w:lang w:val="eu-ES"/>
              </w:rPr>
              <w:t xml:space="preserve">, </w:t>
            </w:r>
            <w:proofErr w:type="spellStart"/>
            <w:r w:rsidRPr="000B7378">
              <w:rPr>
                <w:rFonts w:cs="Arial"/>
                <w:b w:val="0"/>
                <w:sz w:val="22"/>
                <w:szCs w:val="22"/>
                <w:lang w:val="eu-ES"/>
              </w:rPr>
              <w:t>podrán</w:t>
            </w:r>
            <w:proofErr w:type="spellEnd"/>
            <w:r w:rsidRPr="000B7378">
              <w:rPr>
                <w:rFonts w:cs="Arial"/>
                <w:b w:val="0"/>
                <w:sz w:val="22"/>
                <w:szCs w:val="22"/>
                <w:lang w:val="eu-ES"/>
              </w:rPr>
              <w:t xml:space="preserve"> </w:t>
            </w:r>
            <w:proofErr w:type="spellStart"/>
            <w:r w:rsidRPr="000B7378">
              <w:rPr>
                <w:rFonts w:cs="Arial"/>
                <w:b w:val="0"/>
                <w:sz w:val="22"/>
                <w:szCs w:val="22"/>
                <w:lang w:val="eu-ES"/>
              </w:rPr>
              <w:t>formular</w:t>
            </w:r>
            <w:proofErr w:type="spellEnd"/>
            <w:r w:rsidRPr="000B7378">
              <w:rPr>
                <w:rFonts w:cs="Arial"/>
                <w:b w:val="0"/>
                <w:sz w:val="22"/>
                <w:szCs w:val="22"/>
                <w:lang w:val="eu-ES"/>
              </w:rPr>
              <w:t xml:space="preserve"> </w:t>
            </w:r>
            <w:proofErr w:type="spellStart"/>
            <w:r w:rsidRPr="000B7378">
              <w:rPr>
                <w:rFonts w:cs="Arial"/>
                <w:b w:val="0"/>
                <w:sz w:val="22"/>
                <w:szCs w:val="22"/>
                <w:lang w:val="eu-ES"/>
              </w:rPr>
              <w:t>las</w:t>
            </w:r>
            <w:proofErr w:type="spellEnd"/>
            <w:r w:rsidRPr="000B7378">
              <w:rPr>
                <w:rFonts w:cs="Arial"/>
                <w:b w:val="0"/>
                <w:sz w:val="22"/>
                <w:szCs w:val="22"/>
                <w:lang w:val="eu-ES"/>
              </w:rPr>
              <w:t xml:space="preserve"> </w:t>
            </w:r>
            <w:proofErr w:type="spellStart"/>
            <w:r w:rsidRPr="000B7378">
              <w:rPr>
                <w:rFonts w:cs="Arial"/>
                <w:b w:val="0"/>
                <w:sz w:val="22"/>
                <w:szCs w:val="22"/>
                <w:lang w:val="eu-ES"/>
              </w:rPr>
              <w:t>alegaciones</w:t>
            </w:r>
            <w:proofErr w:type="spellEnd"/>
            <w:r w:rsidRPr="000B7378">
              <w:rPr>
                <w:rFonts w:cs="Arial"/>
                <w:b w:val="0"/>
                <w:sz w:val="22"/>
                <w:szCs w:val="22"/>
                <w:lang w:val="eu-ES"/>
              </w:rPr>
              <w:t xml:space="preserve"> </w:t>
            </w:r>
            <w:proofErr w:type="spellStart"/>
            <w:r w:rsidRPr="000B7378">
              <w:rPr>
                <w:rFonts w:cs="Arial"/>
                <w:b w:val="0"/>
                <w:sz w:val="22"/>
                <w:szCs w:val="22"/>
                <w:lang w:val="eu-ES"/>
              </w:rPr>
              <w:t>que</w:t>
            </w:r>
            <w:proofErr w:type="spellEnd"/>
            <w:r w:rsidRPr="000B7378">
              <w:rPr>
                <w:rFonts w:cs="Arial"/>
                <w:b w:val="0"/>
                <w:sz w:val="22"/>
                <w:szCs w:val="22"/>
                <w:lang w:val="eu-ES"/>
              </w:rPr>
              <w:t xml:space="preserve"> estimen </w:t>
            </w:r>
            <w:proofErr w:type="spellStart"/>
            <w:r w:rsidRPr="000B7378">
              <w:rPr>
                <w:rFonts w:cs="Arial"/>
                <w:b w:val="0"/>
                <w:sz w:val="22"/>
                <w:szCs w:val="22"/>
                <w:lang w:val="eu-ES"/>
              </w:rPr>
              <w:t>pertinentes</w:t>
            </w:r>
            <w:proofErr w:type="spellEnd"/>
            <w:r w:rsidRPr="000B7378">
              <w:rPr>
                <w:rFonts w:cs="Arial"/>
                <w:b w:val="0"/>
                <w:sz w:val="22"/>
                <w:szCs w:val="22"/>
                <w:lang w:val="eu-ES"/>
              </w:rPr>
              <w:t>.</w:t>
            </w:r>
          </w:p>
          <w:p w14:paraId="1248B0A0" w14:textId="6550E97D" w:rsidR="008E1C46" w:rsidRPr="000B7378" w:rsidRDefault="00547466" w:rsidP="00BD2343">
            <w:pPr>
              <w:tabs>
                <w:tab w:val="left" w:pos="170"/>
              </w:tabs>
              <w:spacing w:after="120"/>
              <w:jc w:val="both"/>
              <w:rPr>
                <w:rFonts w:cs="Arial"/>
                <w:b w:val="0"/>
                <w:sz w:val="22"/>
                <w:szCs w:val="22"/>
                <w:lang w:val="eu-ES"/>
              </w:rPr>
            </w:pPr>
            <w:proofErr w:type="spellStart"/>
            <w:r w:rsidRPr="000B7378">
              <w:rPr>
                <w:rFonts w:cs="Arial"/>
                <w:b w:val="0"/>
                <w:sz w:val="22"/>
                <w:szCs w:val="22"/>
                <w:lang w:val="eu-ES"/>
              </w:rPr>
              <w:t>Recibidas</w:t>
            </w:r>
            <w:proofErr w:type="spellEnd"/>
            <w:r w:rsidRPr="000B7378">
              <w:rPr>
                <w:rFonts w:cs="Arial"/>
                <w:b w:val="0"/>
                <w:sz w:val="22"/>
                <w:szCs w:val="22"/>
                <w:lang w:val="eu-ES"/>
              </w:rPr>
              <w:t xml:space="preserve"> </w:t>
            </w:r>
            <w:proofErr w:type="spellStart"/>
            <w:r w:rsidRPr="000B7378">
              <w:rPr>
                <w:rFonts w:cs="Arial"/>
                <w:b w:val="0"/>
                <w:sz w:val="22"/>
                <w:szCs w:val="22"/>
                <w:lang w:val="eu-ES"/>
              </w:rPr>
              <w:t>las</w:t>
            </w:r>
            <w:proofErr w:type="spellEnd"/>
            <w:r w:rsidRPr="000B7378">
              <w:rPr>
                <w:rFonts w:cs="Arial"/>
                <w:b w:val="0"/>
                <w:sz w:val="22"/>
                <w:szCs w:val="22"/>
                <w:lang w:val="eu-ES"/>
              </w:rPr>
              <w:t xml:space="preserve"> </w:t>
            </w:r>
            <w:proofErr w:type="spellStart"/>
            <w:r w:rsidRPr="000B7378">
              <w:rPr>
                <w:rFonts w:cs="Arial"/>
                <w:b w:val="0"/>
                <w:sz w:val="22"/>
                <w:szCs w:val="22"/>
                <w:lang w:val="eu-ES"/>
              </w:rPr>
              <w:t>alegaciones</w:t>
            </w:r>
            <w:proofErr w:type="spellEnd"/>
            <w:r w:rsidR="00E74DD3" w:rsidRPr="000B7378">
              <w:rPr>
                <w:rFonts w:cs="Arial"/>
                <w:b w:val="0"/>
                <w:sz w:val="22"/>
                <w:szCs w:val="22"/>
                <w:lang w:val="eu-ES"/>
              </w:rPr>
              <w:t xml:space="preserve"> o </w:t>
            </w:r>
            <w:proofErr w:type="spellStart"/>
            <w:r w:rsidR="00E74DD3" w:rsidRPr="000B7378">
              <w:rPr>
                <w:rFonts w:cs="Arial"/>
                <w:b w:val="0"/>
                <w:sz w:val="22"/>
                <w:szCs w:val="22"/>
                <w:lang w:val="eu-ES"/>
              </w:rPr>
              <w:t>transcurrido</w:t>
            </w:r>
            <w:proofErr w:type="spellEnd"/>
            <w:r w:rsidR="00E74DD3" w:rsidRPr="000B7378">
              <w:rPr>
                <w:rFonts w:cs="Arial"/>
                <w:b w:val="0"/>
                <w:sz w:val="22"/>
                <w:szCs w:val="22"/>
                <w:lang w:val="eu-ES"/>
              </w:rPr>
              <w:t xml:space="preserve"> el </w:t>
            </w:r>
            <w:proofErr w:type="spellStart"/>
            <w:r w:rsidR="00E74DD3" w:rsidRPr="000B7378">
              <w:rPr>
                <w:rFonts w:cs="Arial"/>
                <w:b w:val="0"/>
                <w:sz w:val="22"/>
                <w:szCs w:val="22"/>
                <w:lang w:val="eu-ES"/>
              </w:rPr>
              <w:t>plazo</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señalado</w:t>
            </w:r>
            <w:proofErr w:type="spellEnd"/>
            <w:r w:rsidR="00E74DD3" w:rsidRPr="000B7378">
              <w:rPr>
                <w:rFonts w:cs="Arial"/>
                <w:b w:val="0"/>
                <w:sz w:val="22"/>
                <w:szCs w:val="22"/>
                <w:lang w:val="eu-ES"/>
              </w:rPr>
              <w:t xml:space="preserve"> sin </w:t>
            </w:r>
            <w:proofErr w:type="spellStart"/>
            <w:r w:rsidR="00E74DD3" w:rsidRPr="000B7378">
              <w:rPr>
                <w:rFonts w:cs="Arial"/>
                <w:b w:val="0"/>
                <w:sz w:val="22"/>
                <w:szCs w:val="22"/>
                <w:lang w:val="eu-ES"/>
              </w:rPr>
              <w:t>que</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se</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hubiesen</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formulado</w:t>
            </w:r>
            <w:proofErr w:type="spellEnd"/>
            <w:r w:rsidR="00E74DD3" w:rsidRPr="000B7378">
              <w:rPr>
                <w:rFonts w:cs="Arial"/>
                <w:b w:val="0"/>
                <w:sz w:val="22"/>
                <w:szCs w:val="22"/>
                <w:lang w:val="eu-ES"/>
              </w:rPr>
              <w:t xml:space="preserve">, el </w:t>
            </w:r>
            <w:proofErr w:type="spellStart"/>
            <w:r w:rsidR="00E74DD3" w:rsidRPr="000B7378">
              <w:rPr>
                <w:rFonts w:cs="Arial"/>
                <w:b w:val="0"/>
                <w:sz w:val="22"/>
                <w:szCs w:val="22"/>
                <w:lang w:val="eu-ES"/>
              </w:rPr>
              <w:t>órgano</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competente</w:t>
            </w:r>
            <w:proofErr w:type="spellEnd"/>
            <w:r w:rsidR="00E74DD3" w:rsidRPr="000B7378">
              <w:rPr>
                <w:rFonts w:cs="Arial"/>
                <w:b w:val="0"/>
                <w:sz w:val="22"/>
                <w:szCs w:val="22"/>
                <w:lang w:val="eu-ES"/>
              </w:rPr>
              <w:t xml:space="preserve"> del </w:t>
            </w:r>
            <w:proofErr w:type="spellStart"/>
            <w:r w:rsidR="00E74DD3" w:rsidRPr="000B7378">
              <w:rPr>
                <w:rFonts w:cs="Arial"/>
                <w:b w:val="0"/>
                <w:sz w:val="22"/>
                <w:szCs w:val="22"/>
                <w:lang w:val="eu-ES"/>
              </w:rPr>
              <w:t>Ayuntamiento</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dictará</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en</w:t>
            </w:r>
            <w:proofErr w:type="spellEnd"/>
            <w:r w:rsidR="00E74DD3" w:rsidRPr="000B7378">
              <w:rPr>
                <w:rFonts w:cs="Arial"/>
                <w:b w:val="0"/>
                <w:sz w:val="22"/>
                <w:szCs w:val="22"/>
                <w:lang w:val="eu-ES"/>
              </w:rPr>
              <w:t xml:space="preserve"> el </w:t>
            </w:r>
            <w:proofErr w:type="spellStart"/>
            <w:r w:rsidR="00E74DD3" w:rsidRPr="000B7378">
              <w:rPr>
                <w:rFonts w:cs="Arial"/>
                <w:b w:val="0"/>
                <w:sz w:val="22"/>
                <w:szCs w:val="22"/>
                <w:lang w:val="eu-ES"/>
              </w:rPr>
              <w:t>plazo</w:t>
            </w:r>
            <w:proofErr w:type="spellEnd"/>
            <w:r w:rsidR="00E74DD3" w:rsidRPr="000B7378">
              <w:rPr>
                <w:rFonts w:cs="Arial"/>
                <w:b w:val="0"/>
                <w:sz w:val="22"/>
                <w:szCs w:val="22"/>
                <w:lang w:val="eu-ES"/>
              </w:rPr>
              <w:t xml:space="preserve"> de </w:t>
            </w:r>
            <w:proofErr w:type="spellStart"/>
            <w:r w:rsidR="00E74DD3" w:rsidRPr="000B7378">
              <w:rPr>
                <w:rFonts w:cs="Arial"/>
                <w:b w:val="0"/>
                <w:sz w:val="22"/>
                <w:szCs w:val="22"/>
                <w:lang w:val="eu-ES"/>
              </w:rPr>
              <w:t>un</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mes</w:t>
            </w:r>
            <w:proofErr w:type="spellEnd"/>
            <w:r w:rsidR="00E74DD3" w:rsidRPr="000B7378">
              <w:rPr>
                <w:rFonts w:cs="Arial"/>
                <w:b w:val="0"/>
                <w:sz w:val="22"/>
                <w:szCs w:val="22"/>
                <w:lang w:val="eu-ES"/>
              </w:rPr>
              <w:t xml:space="preserve">, la </w:t>
            </w:r>
            <w:proofErr w:type="spellStart"/>
            <w:r w:rsidR="00E74DD3" w:rsidRPr="000B7378">
              <w:rPr>
                <w:rFonts w:cs="Arial"/>
                <w:b w:val="0"/>
                <w:sz w:val="22"/>
                <w:szCs w:val="22"/>
                <w:lang w:val="eu-ES"/>
              </w:rPr>
              <w:t>correspondiente</w:t>
            </w:r>
            <w:proofErr w:type="spellEnd"/>
            <w:r w:rsidR="00E74DD3" w:rsidRPr="000B7378">
              <w:rPr>
                <w:rFonts w:cs="Arial"/>
                <w:b w:val="0"/>
                <w:sz w:val="22"/>
                <w:szCs w:val="22"/>
                <w:lang w:val="eu-ES"/>
              </w:rPr>
              <w:t xml:space="preserve"> </w:t>
            </w:r>
            <w:proofErr w:type="spellStart"/>
            <w:r w:rsidR="00E74DD3" w:rsidRPr="000B7378">
              <w:rPr>
                <w:rFonts w:cs="Arial"/>
                <w:b w:val="0"/>
                <w:sz w:val="22"/>
                <w:szCs w:val="22"/>
                <w:lang w:val="eu-ES"/>
              </w:rPr>
              <w:t>resolución</w:t>
            </w:r>
            <w:proofErr w:type="spellEnd"/>
            <w:r w:rsidR="00E74DD3" w:rsidRPr="000B7378">
              <w:rPr>
                <w:rFonts w:cs="Arial"/>
                <w:b w:val="0"/>
                <w:sz w:val="22"/>
                <w:szCs w:val="22"/>
                <w:lang w:val="eu-ES"/>
              </w:rPr>
              <w:t>.</w:t>
            </w:r>
          </w:p>
        </w:tc>
      </w:tr>
      <w:bookmarkEnd w:id="0"/>
      <w:bookmarkEnd w:id="1"/>
    </w:tbl>
    <w:p w14:paraId="2A22B877" w14:textId="77777777" w:rsidR="00956874" w:rsidRPr="00AF7A75" w:rsidRDefault="00956874" w:rsidP="008E1C46">
      <w:pPr>
        <w:autoSpaceDE w:val="0"/>
        <w:autoSpaceDN w:val="0"/>
        <w:adjustRightInd w:val="0"/>
        <w:jc w:val="both"/>
        <w:rPr>
          <w:rFonts w:cs="Arial"/>
          <w:b w:val="0"/>
          <w:bCs/>
          <w:sz w:val="22"/>
          <w:szCs w:val="22"/>
        </w:rPr>
      </w:pPr>
    </w:p>
    <w:sectPr w:rsidR="00956874" w:rsidRPr="00AF7A75" w:rsidSect="002A1D93">
      <w:headerReference w:type="default" r:id="rId7"/>
      <w:pgSz w:w="11907" w:h="16840"/>
      <w:pgMar w:top="2835" w:right="737" w:bottom="851" w:left="2098" w:header="72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2AC03" w14:textId="77777777" w:rsidR="00547466" w:rsidRDefault="00547466">
      <w:r>
        <w:separator/>
      </w:r>
    </w:p>
  </w:endnote>
  <w:endnote w:type="continuationSeparator" w:id="0">
    <w:p w14:paraId="1FE83222" w14:textId="77777777" w:rsidR="00547466" w:rsidRDefault="00547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4203" w14:textId="77777777" w:rsidR="00547466" w:rsidRDefault="00547466">
      <w:r>
        <w:separator/>
      </w:r>
    </w:p>
  </w:footnote>
  <w:footnote w:type="continuationSeparator" w:id="0">
    <w:p w14:paraId="3CC49B3A" w14:textId="77777777" w:rsidR="00547466" w:rsidRDefault="00547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934D" w14:textId="77777777" w:rsidR="00956874" w:rsidRDefault="008E1C46">
    <w:pPr>
      <w:pStyle w:val="Encabezado"/>
    </w:pPr>
    <w:r>
      <w:rPr>
        <w:noProof/>
      </w:rPr>
      <w:pict w14:anchorId="5D747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6.05pt;margin-top:-12.65pt;width:189pt;height:102.75pt;z-index:251658240" o:allowincell="f" fillcolor="window">
          <v:imagedata r:id="rId1" o:title="Escudo-Membrete"/>
          <w10:wrap type="topAndBott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E"/>
    <w:multiLevelType w:val="singleLevel"/>
    <w:tmpl w:val="FFFFFFFF"/>
    <w:lvl w:ilvl="0">
      <w:numFmt w:val="decimal"/>
      <w:lvlText w:val="*"/>
      <w:lvlJc w:val="left"/>
    </w:lvl>
  </w:abstractNum>
  <w:abstractNum w:abstractNumId="1" w15:restartNumberingAfterBreak="0">
    <w:nsid w:val="04BE2D80"/>
    <w:multiLevelType w:val="hybridMultilevel"/>
    <w:tmpl w:val="7D7C97F6"/>
    <w:lvl w:ilvl="0" w:tplc="5406C1F4">
      <w:start w:val="1"/>
      <w:numFmt w:val="decimal"/>
      <w:lvlText w:val="%1."/>
      <w:lvlJc w:val="left"/>
      <w:pPr>
        <w:ind w:left="720" w:hanging="360"/>
      </w:pPr>
      <w:rPr>
        <w:rFonts w:hint="default"/>
      </w:rPr>
    </w:lvl>
    <w:lvl w:ilvl="1" w:tplc="296C9778" w:tentative="1">
      <w:start w:val="1"/>
      <w:numFmt w:val="lowerLetter"/>
      <w:lvlText w:val="%2."/>
      <w:lvlJc w:val="left"/>
      <w:pPr>
        <w:ind w:left="1440" w:hanging="360"/>
      </w:pPr>
    </w:lvl>
    <w:lvl w:ilvl="2" w:tplc="744AD33A" w:tentative="1">
      <w:start w:val="1"/>
      <w:numFmt w:val="lowerRoman"/>
      <w:lvlText w:val="%3."/>
      <w:lvlJc w:val="right"/>
      <w:pPr>
        <w:ind w:left="2160" w:hanging="180"/>
      </w:pPr>
    </w:lvl>
    <w:lvl w:ilvl="3" w:tplc="E102CE60" w:tentative="1">
      <w:start w:val="1"/>
      <w:numFmt w:val="decimal"/>
      <w:lvlText w:val="%4."/>
      <w:lvlJc w:val="left"/>
      <w:pPr>
        <w:ind w:left="2880" w:hanging="360"/>
      </w:pPr>
    </w:lvl>
    <w:lvl w:ilvl="4" w:tplc="F94687C6" w:tentative="1">
      <w:start w:val="1"/>
      <w:numFmt w:val="lowerLetter"/>
      <w:lvlText w:val="%5."/>
      <w:lvlJc w:val="left"/>
      <w:pPr>
        <w:ind w:left="3600" w:hanging="360"/>
      </w:pPr>
    </w:lvl>
    <w:lvl w:ilvl="5" w:tplc="1EFE3FF0" w:tentative="1">
      <w:start w:val="1"/>
      <w:numFmt w:val="lowerRoman"/>
      <w:lvlText w:val="%6."/>
      <w:lvlJc w:val="right"/>
      <w:pPr>
        <w:ind w:left="4320" w:hanging="180"/>
      </w:pPr>
    </w:lvl>
    <w:lvl w:ilvl="6" w:tplc="57D641AA" w:tentative="1">
      <w:start w:val="1"/>
      <w:numFmt w:val="decimal"/>
      <w:lvlText w:val="%7."/>
      <w:lvlJc w:val="left"/>
      <w:pPr>
        <w:ind w:left="5040" w:hanging="360"/>
      </w:pPr>
    </w:lvl>
    <w:lvl w:ilvl="7" w:tplc="9E885D0C" w:tentative="1">
      <w:start w:val="1"/>
      <w:numFmt w:val="lowerLetter"/>
      <w:lvlText w:val="%8."/>
      <w:lvlJc w:val="left"/>
      <w:pPr>
        <w:ind w:left="5760" w:hanging="360"/>
      </w:pPr>
    </w:lvl>
    <w:lvl w:ilvl="8" w:tplc="112AD2A6" w:tentative="1">
      <w:start w:val="1"/>
      <w:numFmt w:val="lowerRoman"/>
      <w:lvlText w:val="%9."/>
      <w:lvlJc w:val="right"/>
      <w:pPr>
        <w:ind w:left="6480" w:hanging="180"/>
      </w:pPr>
    </w:lvl>
  </w:abstractNum>
  <w:abstractNum w:abstractNumId="2" w15:restartNumberingAfterBreak="1">
    <w:nsid w:val="0A033ABE"/>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1">
    <w:nsid w:val="0B3C1CCD"/>
    <w:multiLevelType w:val="hybridMultilevel"/>
    <w:tmpl w:val="3D0EAA80"/>
    <w:lvl w:ilvl="0" w:tplc="052E2080">
      <w:start w:val="1"/>
      <w:numFmt w:val="bullet"/>
      <w:lvlText w:val=""/>
      <w:lvlJc w:val="left"/>
      <w:pPr>
        <w:tabs>
          <w:tab w:val="num" w:pos="502"/>
        </w:tabs>
        <w:ind w:left="502" w:hanging="360"/>
      </w:pPr>
      <w:rPr>
        <w:rFonts w:ascii="Wingdings" w:hAnsi="Wingdings" w:hint="default"/>
      </w:rPr>
    </w:lvl>
    <w:lvl w:ilvl="1" w:tplc="3468DA12" w:tentative="1">
      <w:start w:val="1"/>
      <w:numFmt w:val="bullet"/>
      <w:lvlText w:val="o"/>
      <w:lvlJc w:val="left"/>
      <w:pPr>
        <w:tabs>
          <w:tab w:val="num" w:pos="1222"/>
        </w:tabs>
        <w:ind w:left="1222" w:hanging="360"/>
      </w:pPr>
      <w:rPr>
        <w:rFonts w:ascii="Courier New" w:hAnsi="Courier New" w:cs="Courier New" w:hint="default"/>
      </w:rPr>
    </w:lvl>
    <w:lvl w:ilvl="2" w:tplc="9852FDC4" w:tentative="1">
      <w:start w:val="1"/>
      <w:numFmt w:val="bullet"/>
      <w:lvlText w:val=""/>
      <w:lvlJc w:val="left"/>
      <w:pPr>
        <w:tabs>
          <w:tab w:val="num" w:pos="1942"/>
        </w:tabs>
        <w:ind w:left="1942" w:hanging="360"/>
      </w:pPr>
      <w:rPr>
        <w:rFonts w:ascii="Wingdings" w:hAnsi="Wingdings" w:hint="default"/>
      </w:rPr>
    </w:lvl>
    <w:lvl w:ilvl="3" w:tplc="D124F734" w:tentative="1">
      <w:start w:val="1"/>
      <w:numFmt w:val="bullet"/>
      <w:lvlText w:val=""/>
      <w:lvlJc w:val="left"/>
      <w:pPr>
        <w:tabs>
          <w:tab w:val="num" w:pos="2662"/>
        </w:tabs>
        <w:ind w:left="2662" w:hanging="360"/>
      </w:pPr>
      <w:rPr>
        <w:rFonts w:ascii="Symbol" w:hAnsi="Symbol" w:hint="default"/>
      </w:rPr>
    </w:lvl>
    <w:lvl w:ilvl="4" w:tplc="09AC5474" w:tentative="1">
      <w:start w:val="1"/>
      <w:numFmt w:val="bullet"/>
      <w:lvlText w:val="o"/>
      <w:lvlJc w:val="left"/>
      <w:pPr>
        <w:tabs>
          <w:tab w:val="num" w:pos="3382"/>
        </w:tabs>
        <w:ind w:left="3382" w:hanging="360"/>
      </w:pPr>
      <w:rPr>
        <w:rFonts w:ascii="Courier New" w:hAnsi="Courier New" w:cs="Courier New" w:hint="default"/>
      </w:rPr>
    </w:lvl>
    <w:lvl w:ilvl="5" w:tplc="553432C0" w:tentative="1">
      <w:start w:val="1"/>
      <w:numFmt w:val="bullet"/>
      <w:lvlText w:val=""/>
      <w:lvlJc w:val="left"/>
      <w:pPr>
        <w:tabs>
          <w:tab w:val="num" w:pos="4102"/>
        </w:tabs>
        <w:ind w:left="4102" w:hanging="360"/>
      </w:pPr>
      <w:rPr>
        <w:rFonts w:ascii="Wingdings" w:hAnsi="Wingdings" w:hint="default"/>
      </w:rPr>
    </w:lvl>
    <w:lvl w:ilvl="6" w:tplc="8116948E" w:tentative="1">
      <w:start w:val="1"/>
      <w:numFmt w:val="bullet"/>
      <w:lvlText w:val=""/>
      <w:lvlJc w:val="left"/>
      <w:pPr>
        <w:tabs>
          <w:tab w:val="num" w:pos="4822"/>
        </w:tabs>
        <w:ind w:left="4822" w:hanging="360"/>
      </w:pPr>
      <w:rPr>
        <w:rFonts w:ascii="Symbol" w:hAnsi="Symbol" w:hint="default"/>
      </w:rPr>
    </w:lvl>
    <w:lvl w:ilvl="7" w:tplc="70A03262" w:tentative="1">
      <w:start w:val="1"/>
      <w:numFmt w:val="bullet"/>
      <w:lvlText w:val="o"/>
      <w:lvlJc w:val="left"/>
      <w:pPr>
        <w:tabs>
          <w:tab w:val="num" w:pos="5542"/>
        </w:tabs>
        <w:ind w:left="5542" w:hanging="360"/>
      </w:pPr>
      <w:rPr>
        <w:rFonts w:ascii="Courier New" w:hAnsi="Courier New" w:cs="Courier New" w:hint="default"/>
      </w:rPr>
    </w:lvl>
    <w:lvl w:ilvl="8" w:tplc="64D605C8" w:tentative="1">
      <w:start w:val="1"/>
      <w:numFmt w:val="bullet"/>
      <w:lvlText w:val=""/>
      <w:lvlJc w:val="left"/>
      <w:pPr>
        <w:tabs>
          <w:tab w:val="num" w:pos="6262"/>
        </w:tabs>
        <w:ind w:left="6262" w:hanging="360"/>
      </w:pPr>
      <w:rPr>
        <w:rFonts w:ascii="Wingdings" w:hAnsi="Wingdings" w:hint="default"/>
      </w:rPr>
    </w:lvl>
  </w:abstractNum>
  <w:abstractNum w:abstractNumId="4" w15:restartNumberingAfterBreak="0">
    <w:nsid w:val="0FDA5696"/>
    <w:multiLevelType w:val="hybridMultilevel"/>
    <w:tmpl w:val="41EE9F0C"/>
    <w:lvl w:ilvl="0" w:tplc="29DC5BC6">
      <w:numFmt w:val="bullet"/>
      <w:lvlText w:val="-"/>
      <w:lvlJc w:val="left"/>
      <w:pPr>
        <w:ind w:left="480" w:hanging="360"/>
      </w:pPr>
      <w:rPr>
        <w:rFonts w:ascii="Arial" w:eastAsia="Times New Roman" w:hAnsi="Arial" w:cs="Arial" w:hint="default"/>
      </w:rPr>
    </w:lvl>
    <w:lvl w:ilvl="1" w:tplc="3BF80F26" w:tentative="1">
      <w:start w:val="1"/>
      <w:numFmt w:val="bullet"/>
      <w:lvlText w:val="o"/>
      <w:lvlJc w:val="left"/>
      <w:pPr>
        <w:ind w:left="1200" w:hanging="360"/>
      </w:pPr>
      <w:rPr>
        <w:rFonts w:ascii="Courier New" w:hAnsi="Courier New" w:cs="Courier New" w:hint="default"/>
      </w:rPr>
    </w:lvl>
    <w:lvl w:ilvl="2" w:tplc="A2064DC2" w:tentative="1">
      <w:start w:val="1"/>
      <w:numFmt w:val="bullet"/>
      <w:lvlText w:val=""/>
      <w:lvlJc w:val="left"/>
      <w:pPr>
        <w:ind w:left="1920" w:hanging="360"/>
      </w:pPr>
      <w:rPr>
        <w:rFonts w:ascii="Wingdings" w:hAnsi="Wingdings" w:hint="default"/>
      </w:rPr>
    </w:lvl>
    <w:lvl w:ilvl="3" w:tplc="9A88FDE4" w:tentative="1">
      <w:start w:val="1"/>
      <w:numFmt w:val="bullet"/>
      <w:lvlText w:val=""/>
      <w:lvlJc w:val="left"/>
      <w:pPr>
        <w:ind w:left="2640" w:hanging="360"/>
      </w:pPr>
      <w:rPr>
        <w:rFonts w:ascii="Symbol" w:hAnsi="Symbol" w:hint="default"/>
      </w:rPr>
    </w:lvl>
    <w:lvl w:ilvl="4" w:tplc="D4F07AD2" w:tentative="1">
      <w:start w:val="1"/>
      <w:numFmt w:val="bullet"/>
      <w:lvlText w:val="o"/>
      <w:lvlJc w:val="left"/>
      <w:pPr>
        <w:ind w:left="3360" w:hanging="360"/>
      </w:pPr>
      <w:rPr>
        <w:rFonts w:ascii="Courier New" w:hAnsi="Courier New" w:cs="Courier New" w:hint="default"/>
      </w:rPr>
    </w:lvl>
    <w:lvl w:ilvl="5" w:tplc="52CE2720" w:tentative="1">
      <w:start w:val="1"/>
      <w:numFmt w:val="bullet"/>
      <w:lvlText w:val=""/>
      <w:lvlJc w:val="left"/>
      <w:pPr>
        <w:ind w:left="4080" w:hanging="360"/>
      </w:pPr>
      <w:rPr>
        <w:rFonts w:ascii="Wingdings" w:hAnsi="Wingdings" w:hint="default"/>
      </w:rPr>
    </w:lvl>
    <w:lvl w:ilvl="6" w:tplc="46C2F648" w:tentative="1">
      <w:start w:val="1"/>
      <w:numFmt w:val="bullet"/>
      <w:lvlText w:val=""/>
      <w:lvlJc w:val="left"/>
      <w:pPr>
        <w:ind w:left="4800" w:hanging="360"/>
      </w:pPr>
      <w:rPr>
        <w:rFonts w:ascii="Symbol" w:hAnsi="Symbol" w:hint="default"/>
      </w:rPr>
    </w:lvl>
    <w:lvl w:ilvl="7" w:tplc="E772AA6C" w:tentative="1">
      <w:start w:val="1"/>
      <w:numFmt w:val="bullet"/>
      <w:lvlText w:val="o"/>
      <w:lvlJc w:val="left"/>
      <w:pPr>
        <w:ind w:left="5520" w:hanging="360"/>
      </w:pPr>
      <w:rPr>
        <w:rFonts w:ascii="Courier New" w:hAnsi="Courier New" w:cs="Courier New" w:hint="default"/>
      </w:rPr>
    </w:lvl>
    <w:lvl w:ilvl="8" w:tplc="6C962170" w:tentative="1">
      <w:start w:val="1"/>
      <w:numFmt w:val="bullet"/>
      <w:lvlText w:val=""/>
      <w:lvlJc w:val="left"/>
      <w:pPr>
        <w:ind w:left="6240" w:hanging="360"/>
      </w:pPr>
      <w:rPr>
        <w:rFonts w:ascii="Wingdings" w:hAnsi="Wingdings" w:hint="default"/>
      </w:rPr>
    </w:lvl>
  </w:abstractNum>
  <w:abstractNum w:abstractNumId="5" w15:restartNumberingAfterBreak="1">
    <w:nsid w:val="123D63E7"/>
    <w:multiLevelType w:val="hybridMultilevel"/>
    <w:tmpl w:val="BF56D3D2"/>
    <w:lvl w:ilvl="0" w:tplc="025E5000">
      <w:start w:val="1"/>
      <w:numFmt w:val="lowerLetter"/>
      <w:lvlText w:val="%1)"/>
      <w:lvlJc w:val="left"/>
      <w:pPr>
        <w:tabs>
          <w:tab w:val="num" w:pos="720"/>
        </w:tabs>
        <w:ind w:left="720" w:hanging="360"/>
      </w:pPr>
      <w:rPr>
        <w:rFonts w:hint="default"/>
      </w:rPr>
    </w:lvl>
    <w:lvl w:ilvl="1" w:tplc="A77A6E94" w:tentative="1">
      <w:start w:val="1"/>
      <w:numFmt w:val="lowerLetter"/>
      <w:lvlText w:val="%2."/>
      <w:lvlJc w:val="left"/>
      <w:pPr>
        <w:tabs>
          <w:tab w:val="num" w:pos="1440"/>
        </w:tabs>
        <w:ind w:left="1440" w:hanging="360"/>
      </w:pPr>
    </w:lvl>
    <w:lvl w:ilvl="2" w:tplc="BD526672" w:tentative="1">
      <w:start w:val="1"/>
      <w:numFmt w:val="lowerRoman"/>
      <w:lvlText w:val="%3."/>
      <w:lvlJc w:val="right"/>
      <w:pPr>
        <w:tabs>
          <w:tab w:val="num" w:pos="2160"/>
        </w:tabs>
        <w:ind w:left="2160" w:hanging="180"/>
      </w:pPr>
    </w:lvl>
    <w:lvl w:ilvl="3" w:tplc="8DE4D8A4" w:tentative="1">
      <w:start w:val="1"/>
      <w:numFmt w:val="decimal"/>
      <w:lvlText w:val="%4."/>
      <w:lvlJc w:val="left"/>
      <w:pPr>
        <w:tabs>
          <w:tab w:val="num" w:pos="2880"/>
        </w:tabs>
        <w:ind w:left="2880" w:hanging="360"/>
      </w:pPr>
    </w:lvl>
    <w:lvl w:ilvl="4" w:tplc="A1EA1B12" w:tentative="1">
      <w:start w:val="1"/>
      <w:numFmt w:val="lowerLetter"/>
      <w:lvlText w:val="%5."/>
      <w:lvlJc w:val="left"/>
      <w:pPr>
        <w:tabs>
          <w:tab w:val="num" w:pos="3600"/>
        </w:tabs>
        <w:ind w:left="3600" w:hanging="360"/>
      </w:pPr>
    </w:lvl>
    <w:lvl w:ilvl="5" w:tplc="EEF83B06" w:tentative="1">
      <w:start w:val="1"/>
      <w:numFmt w:val="lowerRoman"/>
      <w:lvlText w:val="%6."/>
      <w:lvlJc w:val="right"/>
      <w:pPr>
        <w:tabs>
          <w:tab w:val="num" w:pos="4320"/>
        </w:tabs>
        <w:ind w:left="4320" w:hanging="180"/>
      </w:pPr>
    </w:lvl>
    <w:lvl w:ilvl="6" w:tplc="AF6653C0" w:tentative="1">
      <w:start w:val="1"/>
      <w:numFmt w:val="decimal"/>
      <w:lvlText w:val="%7."/>
      <w:lvlJc w:val="left"/>
      <w:pPr>
        <w:tabs>
          <w:tab w:val="num" w:pos="5040"/>
        </w:tabs>
        <w:ind w:left="5040" w:hanging="360"/>
      </w:pPr>
    </w:lvl>
    <w:lvl w:ilvl="7" w:tplc="7812D61A" w:tentative="1">
      <w:start w:val="1"/>
      <w:numFmt w:val="lowerLetter"/>
      <w:lvlText w:val="%8."/>
      <w:lvlJc w:val="left"/>
      <w:pPr>
        <w:tabs>
          <w:tab w:val="num" w:pos="5760"/>
        </w:tabs>
        <w:ind w:left="5760" w:hanging="360"/>
      </w:pPr>
    </w:lvl>
    <w:lvl w:ilvl="8" w:tplc="4F2E1512" w:tentative="1">
      <w:start w:val="1"/>
      <w:numFmt w:val="lowerRoman"/>
      <w:lvlText w:val="%9."/>
      <w:lvlJc w:val="right"/>
      <w:pPr>
        <w:tabs>
          <w:tab w:val="num" w:pos="6480"/>
        </w:tabs>
        <w:ind w:left="6480" w:hanging="180"/>
      </w:pPr>
    </w:lvl>
  </w:abstractNum>
  <w:abstractNum w:abstractNumId="6" w15:restartNumberingAfterBreak="0">
    <w:nsid w:val="13ED2C26"/>
    <w:multiLevelType w:val="hybridMultilevel"/>
    <w:tmpl w:val="7E2CD3A6"/>
    <w:lvl w:ilvl="0" w:tplc="C8587E38">
      <w:start w:val="3"/>
      <w:numFmt w:val="decimal"/>
      <w:lvlText w:val="%1."/>
      <w:lvlJc w:val="left"/>
      <w:pPr>
        <w:ind w:left="720" w:hanging="360"/>
      </w:pPr>
      <w:rPr>
        <w:rFonts w:hint="default"/>
        <w:b w:val="0"/>
        <w:color w:val="000000"/>
      </w:rPr>
    </w:lvl>
    <w:lvl w:ilvl="1" w:tplc="99ACEAC6" w:tentative="1">
      <w:start w:val="1"/>
      <w:numFmt w:val="lowerLetter"/>
      <w:lvlText w:val="%2."/>
      <w:lvlJc w:val="left"/>
      <w:pPr>
        <w:ind w:left="1440" w:hanging="360"/>
      </w:pPr>
    </w:lvl>
    <w:lvl w:ilvl="2" w:tplc="6F545A70" w:tentative="1">
      <w:start w:val="1"/>
      <w:numFmt w:val="lowerRoman"/>
      <w:lvlText w:val="%3."/>
      <w:lvlJc w:val="right"/>
      <w:pPr>
        <w:ind w:left="2160" w:hanging="180"/>
      </w:pPr>
    </w:lvl>
    <w:lvl w:ilvl="3" w:tplc="E40AF84A" w:tentative="1">
      <w:start w:val="1"/>
      <w:numFmt w:val="decimal"/>
      <w:lvlText w:val="%4."/>
      <w:lvlJc w:val="left"/>
      <w:pPr>
        <w:ind w:left="2880" w:hanging="360"/>
      </w:pPr>
    </w:lvl>
    <w:lvl w:ilvl="4" w:tplc="C2B0921A" w:tentative="1">
      <w:start w:val="1"/>
      <w:numFmt w:val="lowerLetter"/>
      <w:lvlText w:val="%5."/>
      <w:lvlJc w:val="left"/>
      <w:pPr>
        <w:ind w:left="3600" w:hanging="360"/>
      </w:pPr>
    </w:lvl>
    <w:lvl w:ilvl="5" w:tplc="8D125494" w:tentative="1">
      <w:start w:val="1"/>
      <w:numFmt w:val="lowerRoman"/>
      <w:lvlText w:val="%6."/>
      <w:lvlJc w:val="right"/>
      <w:pPr>
        <w:ind w:left="4320" w:hanging="180"/>
      </w:pPr>
    </w:lvl>
    <w:lvl w:ilvl="6" w:tplc="1BE205FA" w:tentative="1">
      <w:start w:val="1"/>
      <w:numFmt w:val="decimal"/>
      <w:lvlText w:val="%7."/>
      <w:lvlJc w:val="left"/>
      <w:pPr>
        <w:ind w:left="5040" w:hanging="360"/>
      </w:pPr>
    </w:lvl>
    <w:lvl w:ilvl="7" w:tplc="934E985C" w:tentative="1">
      <w:start w:val="1"/>
      <w:numFmt w:val="lowerLetter"/>
      <w:lvlText w:val="%8."/>
      <w:lvlJc w:val="left"/>
      <w:pPr>
        <w:ind w:left="5760" w:hanging="360"/>
      </w:pPr>
    </w:lvl>
    <w:lvl w:ilvl="8" w:tplc="714E486C" w:tentative="1">
      <w:start w:val="1"/>
      <w:numFmt w:val="lowerRoman"/>
      <w:lvlText w:val="%9."/>
      <w:lvlJc w:val="right"/>
      <w:pPr>
        <w:ind w:left="6480" w:hanging="180"/>
      </w:pPr>
    </w:lvl>
  </w:abstractNum>
  <w:abstractNum w:abstractNumId="7" w15:restartNumberingAfterBreak="1">
    <w:nsid w:val="2062098C"/>
    <w:multiLevelType w:val="multilevel"/>
    <w:tmpl w:val="BC08FB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19F1B6D"/>
    <w:multiLevelType w:val="multilevel"/>
    <w:tmpl w:val="08AAE0C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26F36F1"/>
    <w:multiLevelType w:val="hybridMultilevel"/>
    <w:tmpl w:val="268C1928"/>
    <w:lvl w:ilvl="0" w:tplc="20D63C0E">
      <w:start w:val="1"/>
      <w:numFmt w:val="lowerLetter"/>
      <w:lvlText w:val="%1)"/>
      <w:lvlJc w:val="left"/>
      <w:pPr>
        <w:ind w:left="720" w:hanging="360"/>
      </w:pPr>
      <w:rPr>
        <w:rFonts w:hint="default"/>
      </w:rPr>
    </w:lvl>
    <w:lvl w:ilvl="1" w:tplc="69BA6820" w:tentative="1">
      <w:start w:val="1"/>
      <w:numFmt w:val="lowerLetter"/>
      <w:lvlText w:val="%2."/>
      <w:lvlJc w:val="left"/>
      <w:pPr>
        <w:ind w:left="1440" w:hanging="360"/>
      </w:pPr>
    </w:lvl>
    <w:lvl w:ilvl="2" w:tplc="19149616" w:tentative="1">
      <w:start w:val="1"/>
      <w:numFmt w:val="lowerRoman"/>
      <w:lvlText w:val="%3."/>
      <w:lvlJc w:val="right"/>
      <w:pPr>
        <w:ind w:left="2160" w:hanging="180"/>
      </w:pPr>
    </w:lvl>
    <w:lvl w:ilvl="3" w:tplc="2E2002F6" w:tentative="1">
      <w:start w:val="1"/>
      <w:numFmt w:val="decimal"/>
      <w:lvlText w:val="%4."/>
      <w:lvlJc w:val="left"/>
      <w:pPr>
        <w:ind w:left="2880" w:hanging="360"/>
      </w:pPr>
    </w:lvl>
    <w:lvl w:ilvl="4" w:tplc="058C2994" w:tentative="1">
      <w:start w:val="1"/>
      <w:numFmt w:val="lowerLetter"/>
      <w:lvlText w:val="%5."/>
      <w:lvlJc w:val="left"/>
      <w:pPr>
        <w:ind w:left="3600" w:hanging="360"/>
      </w:pPr>
    </w:lvl>
    <w:lvl w:ilvl="5" w:tplc="7AE66050" w:tentative="1">
      <w:start w:val="1"/>
      <w:numFmt w:val="lowerRoman"/>
      <w:lvlText w:val="%6."/>
      <w:lvlJc w:val="right"/>
      <w:pPr>
        <w:ind w:left="4320" w:hanging="180"/>
      </w:pPr>
    </w:lvl>
    <w:lvl w:ilvl="6" w:tplc="73FC027A" w:tentative="1">
      <w:start w:val="1"/>
      <w:numFmt w:val="decimal"/>
      <w:lvlText w:val="%7."/>
      <w:lvlJc w:val="left"/>
      <w:pPr>
        <w:ind w:left="5040" w:hanging="360"/>
      </w:pPr>
    </w:lvl>
    <w:lvl w:ilvl="7" w:tplc="71BA7612" w:tentative="1">
      <w:start w:val="1"/>
      <w:numFmt w:val="lowerLetter"/>
      <w:lvlText w:val="%8."/>
      <w:lvlJc w:val="left"/>
      <w:pPr>
        <w:ind w:left="5760" w:hanging="360"/>
      </w:pPr>
    </w:lvl>
    <w:lvl w:ilvl="8" w:tplc="21A2959E" w:tentative="1">
      <w:start w:val="1"/>
      <w:numFmt w:val="lowerRoman"/>
      <w:lvlText w:val="%9."/>
      <w:lvlJc w:val="right"/>
      <w:pPr>
        <w:ind w:left="6480" w:hanging="180"/>
      </w:pPr>
    </w:lvl>
  </w:abstractNum>
  <w:abstractNum w:abstractNumId="10" w15:restartNumberingAfterBreak="0">
    <w:nsid w:val="27010E49"/>
    <w:multiLevelType w:val="hybridMultilevel"/>
    <w:tmpl w:val="F3744FF2"/>
    <w:lvl w:ilvl="0" w:tplc="74B2394C">
      <w:start w:val="3"/>
      <w:numFmt w:val="decimal"/>
      <w:lvlText w:val="%1."/>
      <w:lvlJc w:val="left"/>
      <w:pPr>
        <w:ind w:left="720" w:hanging="360"/>
      </w:pPr>
      <w:rPr>
        <w:rFonts w:hint="default"/>
        <w:b/>
      </w:rPr>
    </w:lvl>
    <w:lvl w:ilvl="1" w:tplc="84EE1070" w:tentative="1">
      <w:start w:val="1"/>
      <w:numFmt w:val="lowerLetter"/>
      <w:lvlText w:val="%2."/>
      <w:lvlJc w:val="left"/>
      <w:pPr>
        <w:ind w:left="1440" w:hanging="360"/>
      </w:pPr>
    </w:lvl>
    <w:lvl w:ilvl="2" w:tplc="D71A982E" w:tentative="1">
      <w:start w:val="1"/>
      <w:numFmt w:val="lowerRoman"/>
      <w:lvlText w:val="%3."/>
      <w:lvlJc w:val="right"/>
      <w:pPr>
        <w:ind w:left="2160" w:hanging="180"/>
      </w:pPr>
    </w:lvl>
    <w:lvl w:ilvl="3" w:tplc="9C4451E8" w:tentative="1">
      <w:start w:val="1"/>
      <w:numFmt w:val="decimal"/>
      <w:lvlText w:val="%4."/>
      <w:lvlJc w:val="left"/>
      <w:pPr>
        <w:ind w:left="2880" w:hanging="360"/>
      </w:pPr>
    </w:lvl>
    <w:lvl w:ilvl="4" w:tplc="AB4C1FF6" w:tentative="1">
      <w:start w:val="1"/>
      <w:numFmt w:val="lowerLetter"/>
      <w:lvlText w:val="%5."/>
      <w:lvlJc w:val="left"/>
      <w:pPr>
        <w:ind w:left="3600" w:hanging="360"/>
      </w:pPr>
    </w:lvl>
    <w:lvl w:ilvl="5" w:tplc="79FAE9A4" w:tentative="1">
      <w:start w:val="1"/>
      <w:numFmt w:val="lowerRoman"/>
      <w:lvlText w:val="%6."/>
      <w:lvlJc w:val="right"/>
      <w:pPr>
        <w:ind w:left="4320" w:hanging="180"/>
      </w:pPr>
    </w:lvl>
    <w:lvl w:ilvl="6" w:tplc="D64CB920" w:tentative="1">
      <w:start w:val="1"/>
      <w:numFmt w:val="decimal"/>
      <w:lvlText w:val="%7."/>
      <w:lvlJc w:val="left"/>
      <w:pPr>
        <w:ind w:left="5040" w:hanging="360"/>
      </w:pPr>
    </w:lvl>
    <w:lvl w:ilvl="7" w:tplc="9A229BD8" w:tentative="1">
      <w:start w:val="1"/>
      <w:numFmt w:val="lowerLetter"/>
      <w:lvlText w:val="%8."/>
      <w:lvlJc w:val="left"/>
      <w:pPr>
        <w:ind w:left="5760" w:hanging="360"/>
      </w:pPr>
    </w:lvl>
    <w:lvl w:ilvl="8" w:tplc="1C88113E" w:tentative="1">
      <w:start w:val="1"/>
      <w:numFmt w:val="lowerRoman"/>
      <w:lvlText w:val="%9."/>
      <w:lvlJc w:val="right"/>
      <w:pPr>
        <w:ind w:left="6480" w:hanging="180"/>
      </w:pPr>
    </w:lvl>
  </w:abstractNum>
  <w:abstractNum w:abstractNumId="11" w15:restartNumberingAfterBreak="1">
    <w:nsid w:val="2B150BE1"/>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C7F2EE6"/>
    <w:multiLevelType w:val="hybridMultilevel"/>
    <w:tmpl w:val="5A224C9C"/>
    <w:lvl w:ilvl="0" w:tplc="0C0EC908">
      <w:start w:val="1"/>
      <w:numFmt w:val="lowerLetter"/>
      <w:lvlText w:val="%1)"/>
      <w:lvlJc w:val="left"/>
      <w:pPr>
        <w:ind w:left="1080" w:hanging="720"/>
      </w:pPr>
      <w:rPr>
        <w:rFonts w:hint="default"/>
      </w:rPr>
    </w:lvl>
    <w:lvl w:ilvl="1" w:tplc="ECAABF34" w:tentative="1">
      <w:start w:val="1"/>
      <w:numFmt w:val="lowerLetter"/>
      <w:lvlText w:val="%2."/>
      <w:lvlJc w:val="left"/>
      <w:pPr>
        <w:ind w:left="1440" w:hanging="360"/>
      </w:pPr>
    </w:lvl>
    <w:lvl w:ilvl="2" w:tplc="E2B6F3BE" w:tentative="1">
      <w:start w:val="1"/>
      <w:numFmt w:val="lowerRoman"/>
      <w:lvlText w:val="%3."/>
      <w:lvlJc w:val="right"/>
      <w:pPr>
        <w:ind w:left="2160" w:hanging="180"/>
      </w:pPr>
    </w:lvl>
    <w:lvl w:ilvl="3" w:tplc="5ED693A8" w:tentative="1">
      <w:start w:val="1"/>
      <w:numFmt w:val="decimal"/>
      <w:lvlText w:val="%4."/>
      <w:lvlJc w:val="left"/>
      <w:pPr>
        <w:ind w:left="2880" w:hanging="360"/>
      </w:pPr>
    </w:lvl>
    <w:lvl w:ilvl="4" w:tplc="29D09E5A" w:tentative="1">
      <w:start w:val="1"/>
      <w:numFmt w:val="lowerLetter"/>
      <w:lvlText w:val="%5."/>
      <w:lvlJc w:val="left"/>
      <w:pPr>
        <w:ind w:left="3600" w:hanging="360"/>
      </w:pPr>
    </w:lvl>
    <w:lvl w:ilvl="5" w:tplc="8BEAFBF0" w:tentative="1">
      <w:start w:val="1"/>
      <w:numFmt w:val="lowerRoman"/>
      <w:lvlText w:val="%6."/>
      <w:lvlJc w:val="right"/>
      <w:pPr>
        <w:ind w:left="4320" w:hanging="180"/>
      </w:pPr>
    </w:lvl>
    <w:lvl w:ilvl="6" w:tplc="E174C90A" w:tentative="1">
      <w:start w:val="1"/>
      <w:numFmt w:val="decimal"/>
      <w:lvlText w:val="%7."/>
      <w:lvlJc w:val="left"/>
      <w:pPr>
        <w:ind w:left="5040" w:hanging="360"/>
      </w:pPr>
    </w:lvl>
    <w:lvl w:ilvl="7" w:tplc="0AC6B2D4" w:tentative="1">
      <w:start w:val="1"/>
      <w:numFmt w:val="lowerLetter"/>
      <w:lvlText w:val="%8."/>
      <w:lvlJc w:val="left"/>
      <w:pPr>
        <w:ind w:left="5760" w:hanging="360"/>
      </w:pPr>
    </w:lvl>
    <w:lvl w:ilvl="8" w:tplc="DDBC0B76" w:tentative="1">
      <w:start w:val="1"/>
      <w:numFmt w:val="lowerRoman"/>
      <w:lvlText w:val="%9."/>
      <w:lvlJc w:val="right"/>
      <w:pPr>
        <w:ind w:left="6480" w:hanging="180"/>
      </w:pPr>
    </w:lvl>
  </w:abstractNum>
  <w:abstractNum w:abstractNumId="13" w15:restartNumberingAfterBreak="1">
    <w:nsid w:val="2E0E18E2"/>
    <w:multiLevelType w:val="hybridMultilevel"/>
    <w:tmpl w:val="BC08FBA6"/>
    <w:lvl w:ilvl="0" w:tplc="A880D370">
      <w:start w:val="1"/>
      <w:numFmt w:val="bullet"/>
      <w:lvlText w:val=""/>
      <w:lvlJc w:val="left"/>
      <w:pPr>
        <w:tabs>
          <w:tab w:val="num" w:pos="720"/>
        </w:tabs>
        <w:ind w:left="720" w:hanging="360"/>
      </w:pPr>
      <w:rPr>
        <w:rFonts w:ascii="Wingdings" w:hAnsi="Wingdings" w:hint="default"/>
      </w:rPr>
    </w:lvl>
    <w:lvl w:ilvl="1" w:tplc="EA9285A0">
      <w:start w:val="1"/>
      <w:numFmt w:val="bullet"/>
      <w:lvlText w:val="o"/>
      <w:lvlJc w:val="left"/>
      <w:pPr>
        <w:tabs>
          <w:tab w:val="num" w:pos="1440"/>
        </w:tabs>
        <w:ind w:left="1440" w:hanging="360"/>
      </w:pPr>
      <w:rPr>
        <w:rFonts w:ascii="Courier New" w:hAnsi="Courier New" w:cs="Courier New" w:hint="default"/>
      </w:rPr>
    </w:lvl>
    <w:lvl w:ilvl="2" w:tplc="E1DA1C5C" w:tentative="1">
      <w:start w:val="1"/>
      <w:numFmt w:val="bullet"/>
      <w:lvlText w:val=""/>
      <w:lvlJc w:val="left"/>
      <w:pPr>
        <w:tabs>
          <w:tab w:val="num" w:pos="2160"/>
        </w:tabs>
        <w:ind w:left="2160" w:hanging="360"/>
      </w:pPr>
      <w:rPr>
        <w:rFonts w:ascii="Wingdings" w:hAnsi="Wingdings" w:hint="default"/>
      </w:rPr>
    </w:lvl>
    <w:lvl w:ilvl="3" w:tplc="38546136" w:tentative="1">
      <w:start w:val="1"/>
      <w:numFmt w:val="bullet"/>
      <w:lvlText w:val=""/>
      <w:lvlJc w:val="left"/>
      <w:pPr>
        <w:tabs>
          <w:tab w:val="num" w:pos="2880"/>
        </w:tabs>
        <w:ind w:left="2880" w:hanging="360"/>
      </w:pPr>
      <w:rPr>
        <w:rFonts w:ascii="Symbol" w:hAnsi="Symbol" w:hint="default"/>
      </w:rPr>
    </w:lvl>
    <w:lvl w:ilvl="4" w:tplc="F1C6C368" w:tentative="1">
      <w:start w:val="1"/>
      <w:numFmt w:val="bullet"/>
      <w:lvlText w:val="o"/>
      <w:lvlJc w:val="left"/>
      <w:pPr>
        <w:tabs>
          <w:tab w:val="num" w:pos="3600"/>
        </w:tabs>
        <w:ind w:left="3600" w:hanging="360"/>
      </w:pPr>
      <w:rPr>
        <w:rFonts w:ascii="Courier New" w:hAnsi="Courier New" w:cs="Courier New" w:hint="default"/>
      </w:rPr>
    </w:lvl>
    <w:lvl w:ilvl="5" w:tplc="E4E4BB72" w:tentative="1">
      <w:start w:val="1"/>
      <w:numFmt w:val="bullet"/>
      <w:lvlText w:val=""/>
      <w:lvlJc w:val="left"/>
      <w:pPr>
        <w:tabs>
          <w:tab w:val="num" w:pos="4320"/>
        </w:tabs>
        <w:ind w:left="4320" w:hanging="360"/>
      </w:pPr>
      <w:rPr>
        <w:rFonts w:ascii="Wingdings" w:hAnsi="Wingdings" w:hint="default"/>
      </w:rPr>
    </w:lvl>
    <w:lvl w:ilvl="6" w:tplc="92EAC8F8" w:tentative="1">
      <w:start w:val="1"/>
      <w:numFmt w:val="bullet"/>
      <w:lvlText w:val=""/>
      <w:lvlJc w:val="left"/>
      <w:pPr>
        <w:tabs>
          <w:tab w:val="num" w:pos="5040"/>
        </w:tabs>
        <w:ind w:left="5040" w:hanging="360"/>
      </w:pPr>
      <w:rPr>
        <w:rFonts w:ascii="Symbol" w:hAnsi="Symbol" w:hint="default"/>
      </w:rPr>
    </w:lvl>
    <w:lvl w:ilvl="7" w:tplc="6A5A72E8" w:tentative="1">
      <w:start w:val="1"/>
      <w:numFmt w:val="bullet"/>
      <w:lvlText w:val="o"/>
      <w:lvlJc w:val="left"/>
      <w:pPr>
        <w:tabs>
          <w:tab w:val="num" w:pos="5760"/>
        </w:tabs>
        <w:ind w:left="5760" w:hanging="360"/>
      </w:pPr>
      <w:rPr>
        <w:rFonts w:ascii="Courier New" w:hAnsi="Courier New" w:cs="Courier New" w:hint="default"/>
      </w:rPr>
    </w:lvl>
    <w:lvl w:ilvl="8" w:tplc="8F60F4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2ED30DCF"/>
    <w:multiLevelType w:val="hybridMultilevel"/>
    <w:tmpl w:val="8E3E56B4"/>
    <w:lvl w:ilvl="0" w:tplc="5632555C">
      <w:start w:val="3"/>
      <w:numFmt w:val="lowerLetter"/>
      <w:lvlText w:val="%1)"/>
      <w:lvlJc w:val="left"/>
      <w:pPr>
        <w:tabs>
          <w:tab w:val="num" w:pos="720"/>
        </w:tabs>
        <w:ind w:left="720" w:hanging="360"/>
      </w:pPr>
      <w:rPr>
        <w:rFonts w:hint="default"/>
      </w:rPr>
    </w:lvl>
    <w:lvl w:ilvl="1" w:tplc="FC0AC59E" w:tentative="1">
      <w:start w:val="1"/>
      <w:numFmt w:val="lowerLetter"/>
      <w:lvlText w:val="%2."/>
      <w:lvlJc w:val="left"/>
      <w:pPr>
        <w:tabs>
          <w:tab w:val="num" w:pos="1440"/>
        </w:tabs>
        <w:ind w:left="1440" w:hanging="360"/>
      </w:pPr>
    </w:lvl>
    <w:lvl w:ilvl="2" w:tplc="EC98238A" w:tentative="1">
      <w:start w:val="1"/>
      <w:numFmt w:val="lowerRoman"/>
      <w:lvlText w:val="%3."/>
      <w:lvlJc w:val="right"/>
      <w:pPr>
        <w:tabs>
          <w:tab w:val="num" w:pos="2160"/>
        </w:tabs>
        <w:ind w:left="2160" w:hanging="180"/>
      </w:pPr>
    </w:lvl>
    <w:lvl w:ilvl="3" w:tplc="D2BAA178" w:tentative="1">
      <w:start w:val="1"/>
      <w:numFmt w:val="decimal"/>
      <w:lvlText w:val="%4."/>
      <w:lvlJc w:val="left"/>
      <w:pPr>
        <w:tabs>
          <w:tab w:val="num" w:pos="2880"/>
        </w:tabs>
        <w:ind w:left="2880" w:hanging="360"/>
      </w:pPr>
    </w:lvl>
    <w:lvl w:ilvl="4" w:tplc="192C0A36" w:tentative="1">
      <w:start w:val="1"/>
      <w:numFmt w:val="lowerLetter"/>
      <w:lvlText w:val="%5."/>
      <w:lvlJc w:val="left"/>
      <w:pPr>
        <w:tabs>
          <w:tab w:val="num" w:pos="3600"/>
        </w:tabs>
        <w:ind w:left="3600" w:hanging="360"/>
      </w:pPr>
    </w:lvl>
    <w:lvl w:ilvl="5" w:tplc="34307E66" w:tentative="1">
      <w:start w:val="1"/>
      <w:numFmt w:val="lowerRoman"/>
      <w:lvlText w:val="%6."/>
      <w:lvlJc w:val="right"/>
      <w:pPr>
        <w:tabs>
          <w:tab w:val="num" w:pos="4320"/>
        </w:tabs>
        <w:ind w:left="4320" w:hanging="180"/>
      </w:pPr>
    </w:lvl>
    <w:lvl w:ilvl="6" w:tplc="AC64096A" w:tentative="1">
      <w:start w:val="1"/>
      <w:numFmt w:val="decimal"/>
      <w:lvlText w:val="%7."/>
      <w:lvlJc w:val="left"/>
      <w:pPr>
        <w:tabs>
          <w:tab w:val="num" w:pos="5040"/>
        </w:tabs>
        <w:ind w:left="5040" w:hanging="360"/>
      </w:pPr>
    </w:lvl>
    <w:lvl w:ilvl="7" w:tplc="850A3952" w:tentative="1">
      <w:start w:val="1"/>
      <w:numFmt w:val="lowerLetter"/>
      <w:lvlText w:val="%8."/>
      <w:lvlJc w:val="left"/>
      <w:pPr>
        <w:tabs>
          <w:tab w:val="num" w:pos="5760"/>
        </w:tabs>
        <w:ind w:left="5760" w:hanging="360"/>
      </w:pPr>
    </w:lvl>
    <w:lvl w:ilvl="8" w:tplc="51C689FA" w:tentative="1">
      <w:start w:val="1"/>
      <w:numFmt w:val="lowerRoman"/>
      <w:lvlText w:val="%9."/>
      <w:lvlJc w:val="right"/>
      <w:pPr>
        <w:tabs>
          <w:tab w:val="num" w:pos="6480"/>
        </w:tabs>
        <w:ind w:left="6480" w:hanging="180"/>
      </w:pPr>
    </w:lvl>
  </w:abstractNum>
  <w:abstractNum w:abstractNumId="15" w15:restartNumberingAfterBreak="1">
    <w:nsid w:val="2F1C009A"/>
    <w:multiLevelType w:val="hybridMultilevel"/>
    <w:tmpl w:val="DA884002"/>
    <w:lvl w:ilvl="0" w:tplc="B844A86A">
      <w:start w:val="1"/>
      <w:numFmt w:val="bullet"/>
      <w:lvlText w:val=""/>
      <w:lvlJc w:val="left"/>
      <w:pPr>
        <w:tabs>
          <w:tab w:val="num" w:pos="720"/>
        </w:tabs>
        <w:ind w:left="720" w:hanging="360"/>
      </w:pPr>
      <w:rPr>
        <w:rFonts w:ascii="Wingdings" w:hAnsi="Wingdings" w:hint="default"/>
      </w:rPr>
    </w:lvl>
    <w:lvl w:ilvl="1" w:tplc="8E9A1A42" w:tentative="1">
      <w:start w:val="1"/>
      <w:numFmt w:val="bullet"/>
      <w:lvlText w:val="o"/>
      <w:lvlJc w:val="left"/>
      <w:pPr>
        <w:tabs>
          <w:tab w:val="num" w:pos="1440"/>
        </w:tabs>
        <w:ind w:left="1440" w:hanging="360"/>
      </w:pPr>
      <w:rPr>
        <w:rFonts w:ascii="Courier New" w:hAnsi="Courier New" w:cs="Courier New" w:hint="default"/>
      </w:rPr>
    </w:lvl>
    <w:lvl w:ilvl="2" w:tplc="C6C87EA8" w:tentative="1">
      <w:start w:val="1"/>
      <w:numFmt w:val="bullet"/>
      <w:lvlText w:val=""/>
      <w:lvlJc w:val="left"/>
      <w:pPr>
        <w:tabs>
          <w:tab w:val="num" w:pos="2160"/>
        </w:tabs>
        <w:ind w:left="2160" w:hanging="360"/>
      </w:pPr>
      <w:rPr>
        <w:rFonts w:ascii="Wingdings" w:hAnsi="Wingdings" w:hint="default"/>
      </w:rPr>
    </w:lvl>
    <w:lvl w:ilvl="3" w:tplc="651A14C6" w:tentative="1">
      <w:start w:val="1"/>
      <w:numFmt w:val="bullet"/>
      <w:lvlText w:val=""/>
      <w:lvlJc w:val="left"/>
      <w:pPr>
        <w:tabs>
          <w:tab w:val="num" w:pos="2880"/>
        </w:tabs>
        <w:ind w:left="2880" w:hanging="360"/>
      </w:pPr>
      <w:rPr>
        <w:rFonts w:ascii="Symbol" w:hAnsi="Symbol" w:hint="default"/>
      </w:rPr>
    </w:lvl>
    <w:lvl w:ilvl="4" w:tplc="4C3C0D68" w:tentative="1">
      <w:start w:val="1"/>
      <w:numFmt w:val="bullet"/>
      <w:lvlText w:val="o"/>
      <w:lvlJc w:val="left"/>
      <w:pPr>
        <w:tabs>
          <w:tab w:val="num" w:pos="3600"/>
        </w:tabs>
        <w:ind w:left="3600" w:hanging="360"/>
      </w:pPr>
      <w:rPr>
        <w:rFonts w:ascii="Courier New" w:hAnsi="Courier New" w:cs="Courier New" w:hint="default"/>
      </w:rPr>
    </w:lvl>
    <w:lvl w:ilvl="5" w:tplc="8D7A19E0" w:tentative="1">
      <w:start w:val="1"/>
      <w:numFmt w:val="bullet"/>
      <w:lvlText w:val=""/>
      <w:lvlJc w:val="left"/>
      <w:pPr>
        <w:tabs>
          <w:tab w:val="num" w:pos="4320"/>
        </w:tabs>
        <w:ind w:left="4320" w:hanging="360"/>
      </w:pPr>
      <w:rPr>
        <w:rFonts w:ascii="Wingdings" w:hAnsi="Wingdings" w:hint="default"/>
      </w:rPr>
    </w:lvl>
    <w:lvl w:ilvl="6" w:tplc="06ECC4E6" w:tentative="1">
      <w:start w:val="1"/>
      <w:numFmt w:val="bullet"/>
      <w:lvlText w:val=""/>
      <w:lvlJc w:val="left"/>
      <w:pPr>
        <w:tabs>
          <w:tab w:val="num" w:pos="5040"/>
        </w:tabs>
        <w:ind w:left="5040" w:hanging="360"/>
      </w:pPr>
      <w:rPr>
        <w:rFonts w:ascii="Symbol" w:hAnsi="Symbol" w:hint="default"/>
      </w:rPr>
    </w:lvl>
    <w:lvl w:ilvl="7" w:tplc="64F0DCEA" w:tentative="1">
      <w:start w:val="1"/>
      <w:numFmt w:val="bullet"/>
      <w:lvlText w:val="o"/>
      <w:lvlJc w:val="left"/>
      <w:pPr>
        <w:tabs>
          <w:tab w:val="num" w:pos="5760"/>
        </w:tabs>
        <w:ind w:left="5760" w:hanging="360"/>
      </w:pPr>
      <w:rPr>
        <w:rFonts w:ascii="Courier New" w:hAnsi="Courier New" w:cs="Courier New" w:hint="default"/>
      </w:rPr>
    </w:lvl>
    <w:lvl w:ilvl="8" w:tplc="8D5A375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256F6E"/>
    <w:multiLevelType w:val="hybridMultilevel"/>
    <w:tmpl w:val="3EEC3316"/>
    <w:lvl w:ilvl="0" w:tplc="BE6476B6">
      <w:start w:val="1"/>
      <w:numFmt w:val="lowerLetter"/>
      <w:lvlText w:val="%1)"/>
      <w:lvlJc w:val="left"/>
      <w:pPr>
        <w:ind w:left="720" w:hanging="360"/>
      </w:pPr>
      <w:rPr>
        <w:rFonts w:hint="default"/>
      </w:rPr>
    </w:lvl>
    <w:lvl w:ilvl="1" w:tplc="9FFAC8D2" w:tentative="1">
      <w:start w:val="1"/>
      <w:numFmt w:val="lowerLetter"/>
      <w:lvlText w:val="%2."/>
      <w:lvlJc w:val="left"/>
      <w:pPr>
        <w:ind w:left="1440" w:hanging="360"/>
      </w:pPr>
    </w:lvl>
    <w:lvl w:ilvl="2" w:tplc="CF4649B4" w:tentative="1">
      <w:start w:val="1"/>
      <w:numFmt w:val="lowerRoman"/>
      <w:lvlText w:val="%3."/>
      <w:lvlJc w:val="right"/>
      <w:pPr>
        <w:ind w:left="2160" w:hanging="180"/>
      </w:pPr>
    </w:lvl>
    <w:lvl w:ilvl="3" w:tplc="0F1E77C0" w:tentative="1">
      <w:start w:val="1"/>
      <w:numFmt w:val="decimal"/>
      <w:lvlText w:val="%4."/>
      <w:lvlJc w:val="left"/>
      <w:pPr>
        <w:ind w:left="2880" w:hanging="360"/>
      </w:pPr>
    </w:lvl>
    <w:lvl w:ilvl="4" w:tplc="8EEEAA0E" w:tentative="1">
      <w:start w:val="1"/>
      <w:numFmt w:val="lowerLetter"/>
      <w:lvlText w:val="%5."/>
      <w:lvlJc w:val="left"/>
      <w:pPr>
        <w:ind w:left="3600" w:hanging="360"/>
      </w:pPr>
    </w:lvl>
    <w:lvl w:ilvl="5" w:tplc="6DE0BFCC" w:tentative="1">
      <w:start w:val="1"/>
      <w:numFmt w:val="lowerRoman"/>
      <w:lvlText w:val="%6."/>
      <w:lvlJc w:val="right"/>
      <w:pPr>
        <w:ind w:left="4320" w:hanging="180"/>
      </w:pPr>
    </w:lvl>
    <w:lvl w:ilvl="6" w:tplc="A8A43ECC" w:tentative="1">
      <w:start w:val="1"/>
      <w:numFmt w:val="decimal"/>
      <w:lvlText w:val="%7."/>
      <w:lvlJc w:val="left"/>
      <w:pPr>
        <w:ind w:left="5040" w:hanging="360"/>
      </w:pPr>
    </w:lvl>
    <w:lvl w:ilvl="7" w:tplc="6F1293A2" w:tentative="1">
      <w:start w:val="1"/>
      <w:numFmt w:val="lowerLetter"/>
      <w:lvlText w:val="%8."/>
      <w:lvlJc w:val="left"/>
      <w:pPr>
        <w:ind w:left="5760" w:hanging="360"/>
      </w:pPr>
    </w:lvl>
    <w:lvl w:ilvl="8" w:tplc="2E865156" w:tentative="1">
      <w:start w:val="1"/>
      <w:numFmt w:val="lowerRoman"/>
      <w:lvlText w:val="%9."/>
      <w:lvlJc w:val="right"/>
      <w:pPr>
        <w:ind w:left="6480" w:hanging="180"/>
      </w:pPr>
    </w:lvl>
  </w:abstractNum>
  <w:abstractNum w:abstractNumId="17" w15:restartNumberingAfterBreak="1">
    <w:nsid w:val="323316ED"/>
    <w:multiLevelType w:val="hybridMultilevel"/>
    <w:tmpl w:val="6C5097C0"/>
    <w:lvl w:ilvl="0" w:tplc="DF8CA866">
      <w:start w:val="1"/>
      <w:numFmt w:val="lowerLetter"/>
      <w:lvlText w:val="%1)"/>
      <w:lvlJc w:val="left"/>
      <w:pPr>
        <w:tabs>
          <w:tab w:val="num" w:pos="900"/>
        </w:tabs>
        <w:ind w:left="900" w:hanging="540"/>
      </w:pPr>
      <w:rPr>
        <w:rFonts w:hint="default"/>
      </w:rPr>
    </w:lvl>
    <w:lvl w:ilvl="1" w:tplc="EFBA70F4" w:tentative="1">
      <w:start w:val="1"/>
      <w:numFmt w:val="lowerLetter"/>
      <w:lvlText w:val="%2."/>
      <w:lvlJc w:val="left"/>
      <w:pPr>
        <w:tabs>
          <w:tab w:val="num" w:pos="1440"/>
        </w:tabs>
        <w:ind w:left="1440" w:hanging="360"/>
      </w:pPr>
    </w:lvl>
    <w:lvl w:ilvl="2" w:tplc="DE4A37BC" w:tentative="1">
      <w:start w:val="1"/>
      <w:numFmt w:val="lowerRoman"/>
      <w:lvlText w:val="%3."/>
      <w:lvlJc w:val="right"/>
      <w:pPr>
        <w:tabs>
          <w:tab w:val="num" w:pos="2160"/>
        </w:tabs>
        <w:ind w:left="2160" w:hanging="180"/>
      </w:pPr>
    </w:lvl>
    <w:lvl w:ilvl="3" w:tplc="94F635CE" w:tentative="1">
      <w:start w:val="1"/>
      <w:numFmt w:val="decimal"/>
      <w:lvlText w:val="%4."/>
      <w:lvlJc w:val="left"/>
      <w:pPr>
        <w:tabs>
          <w:tab w:val="num" w:pos="2880"/>
        </w:tabs>
        <w:ind w:left="2880" w:hanging="360"/>
      </w:pPr>
    </w:lvl>
    <w:lvl w:ilvl="4" w:tplc="8C8EAF46" w:tentative="1">
      <w:start w:val="1"/>
      <w:numFmt w:val="lowerLetter"/>
      <w:lvlText w:val="%5."/>
      <w:lvlJc w:val="left"/>
      <w:pPr>
        <w:tabs>
          <w:tab w:val="num" w:pos="3600"/>
        </w:tabs>
        <w:ind w:left="3600" w:hanging="360"/>
      </w:pPr>
    </w:lvl>
    <w:lvl w:ilvl="5" w:tplc="B9EC449A" w:tentative="1">
      <w:start w:val="1"/>
      <w:numFmt w:val="lowerRoman"/>
      <w:lvlText w:val="%6."/>
      <w:lvlJc w:val="right"/>
      <w:pPr>
        <w:tabs>
          <w:tab w:val="num" w:pos="4320"/>
        </w:tabs>
        <w:ind w:left="4320" w:hanging="180"/>
      </w:pPr>
    </w:lvl>
    <w:lvl w:ilvl="6" w:tplc="4164F62C" w:tentative="1">
      <w:start w:val="1"/>
      <w:numFmt w:val="decimal"/>
      <w:lvlText w:val="%7."/>
      <w:lvlJc w:val="left"/>
      <w:pPr>
        <w:tabs>
          <w:tab w:val="num" w:pos="5040"/>
        </w:tabs>
        <w:ind w:left="5040" w:hanging="360"/>
      </w:pPr>
    </w:lvl>
    <w:lvl w:ilvl="7" w:tplc="986037DA" w:tentative="1">
      <w:start w:val="1"/>
      <w:numFmt w:val="lowerLetter"/>
      <w:lvlText w:val="%8."/>
      <w:lvlJc w:val="left"/>
      <w:pPr>
        <w:tabs>
          <w:tab w:val="num" w:pos="5760"/>
        </w:tabs>
        <w:ind w:left="5760" w:hanging="360"/>
      </w:pPr>
    </w:lvl>
    <w:lvl w:ilvl="8" w:tplc="17F8D720" w:tentative="1">
      <w:start w:val="1"/>
      <w:numFmt w:val="lowerRoman"/>
      <w:lvlText w:val="%9."/>
      <w:lvlJc w:val="right"/>
      <w:pPr>
        <w:tabs>
          <w:tab w:val="num" w:pos="6480"/>
        </w:tabs>
        <w:ind w:left="6480" w:hanging="180"/>
      </w:pPr>
    </w:lvl>
  </w:abstractNum>
  <w:abstractNum w:abstractNumId="18" w15:restartNumberingAfterBreak="0">
    <w:nsid w:val="367726AE"/>
    <w:multiLevelType w:val="hybridMultilevel"/>
    <w:tmpl w:val="8B5E3270"/>
    <w:lvl w:ilvl="0" w:tplc="BCE40E24">
      <w:start w:val="1"/>
      <w:numFmt w:val="bullet"/>
      <w:lvlText w:val="-"/>
      <w:lvlJc w:val="left"/>
      <w:pPr>
        <w:ind w:left="720" w:hanging="360"/>
      </w:pPr>
      <w:rPr>
        <w:rFonts w:ascii="Arial" w:eastAsia="Times New Roman" w:hAnsi="Arial" w:cs="Arial" w:hint="default"/>
      </w:rPr>
    </w:lvl>
    <w:lvl w:ilvl="1" w:tplc="C8A04D44" w:tentative="1">
      <w:start w:val="1"/>
      <w:numFmt w:val="bullet"/>
      <w:lvlText w:val="o"/>
      <w:lvlJc w:val="left"/>
      <w:pPr>
        <w:ind w:left="1440" w:hanging="360"/>
      </w:pPr>
      <w:rPr>
        <w:rFonts w:ascii="Courier New" w:hAnsi="Courier New" w:cs="Courier New" w:hint="default"/>
      </w:rPr>
    </w:lvl>
    <w:lvl w:ilvl="2" w:tplc="A450FBC6" w:tentative="1">
      <w:start w:val="1"/>
      <w:numFmt w:val="bullet"/>
      <w:lvlText w:val=""/>
      <w:lvlJc w:val="left"/>
      <w:pPr>
        <w:ind w:left="2160" w:hanging="360"/>
      </w:pPr>
      <w:rPr>
        <w:rFonts w:ascii="Wingdings" w:hAnsi="Wingdings" w:hint="default"/>
      </w:rPr>
    </w:lvl>
    <w:lvl w:ilvl="3" w:tplc="880C9730" w:tentative="1">
      <w:start w:val="1"/>
      <w:numFmt w:val="bullet"/>
      <w:lvlText w:val=""/>
      <w:lvlJc w:val="left"/>
      <w:pPr>
        <w:ind w:left="2880" w:hanging="360"/>
      </w:pPr>
      <w:rPr>
        <w:rFonts w:ascii="Symbol" w:hAnsi="Symbol" w:hint="default"/>
      </w:rPr>
    </w:lvl>
    <w:lvl w:ilvl="4" w:tplc="89167CFE" w:tentative="1">
      <w:start w:val="1"/>
      <w:numFmt w:val="bullet"/>
      <w:lvlText w:val="o"/>
      <w:lvlJc w:val="left"/>
      <w:pPr>
        <w:ind w:left="3600" w:hanging="360"/>
      </w:pPr>
      <w:rPr>
        <w:rFonts w:ascii="Courier New" w:hAnsi="Courier New" w:cs="Courier New" w:hint="default"/>
      </w:rPr>
    </w:lvl>
    <w:lvl w:ilvl="5" w:tplc="B5261BEA" w:tentative="1">
      <w:start w:val="1"/>
      <w:numFmt w:val="bullet"/>
      <w:lvlText w:val=""/>
      <w:lvlJc w:val="left"/>
      <w:pPr>
        <w:ind w:left="4320" w:hanging="360"/>
      </w:pPr>
      <w:rPr>
        <w:rFonts w:ascii="Wingdings" w:hAnsi="Wingdings" w:hint="default"/>
      </w:rPr>
    </w:lvl>
    <w:lvl w:ilvl="6" w:tplc="475AADFA" w:tentative="1">
      <w:start w:val="1"/>
      <w:numFmt w:val="bullet"/>
      <w:lvlText w:val=""/>
      <w:lvlJc w:val="left"/>
      <w:pPr>
        <w:ind w:left="5040" w:hanging="360"/>
      </w:pPr>
      <w:rPr>
        <w:rFonts w:ascii="Symbol" w:hAnsi="Symbol" w:hint="default"/>
      </w:rPr>
    </w:lvl>
    <w:lvl w:ilvl="7" w:tplc="BC0A6F9C" w:tentative="1">
      <w:start w:val="1"/>
      <w:numFmt w:val="bullet"/>
      <w:lvlText w:val="o"/>
      <w:lvlJc w:val="left"/>
      <w:pPr>
        <w:ind w:left="5760" w:hanging="360"/>
      </w:pPr>
      <w:rPr>
        <w:rFonts w:ascii="Courier New" w:hAnsi="Courier New" w:cs="Courier New" w:hint="default"/>
      </w:rPr>
    </w:lvl>
    <w:lvl w:ilvl="8" w:tplc="3A10CD40" w:tentative="1">
      <w:start w:val="1"/>
      <w:numFmt w:val="bullet"/>
      <w:lvlText w:val=""/>
      <w:lvlJc w:val="left"/>
      <w:pPr>
        <w:ind w:left="6480" w:hanging="360"/>
      </w:pPr>
      <w:rPr>
        <w:rFonts w:ascii="Wingdings" w:hAnsi="Wingdings" w:hint="default"/>
      </w:rPr>
    </w:lvl>
  </w:abstractNum>
  <w:abstractNum w:abstractNumId="19" w15:restartNumberingAfterBreak="1">
    <w:nsid w:val="38DE5C57"/>
    <w:multiLevelType w:val="hybridMultilevel"/>
    <w:tmpl w:val="759EB19E"/>
    <w:lvl w:ilvl="0" w:tplc="9D36C168">
      <w:start w:val="1"/>
      <w:numFmt w:val="bullet"/>
      <w:lvlText w:val=""/>
      <w:lvlJc w:val="left"/>
      <w:pPr>
        <w:tabs>
          <w:tab w:val="num" w:pos="-132"/>
        </w:tabs>
        <w:ind w:left="-132" w:hanging="360"/>
      </w:pPr>
      <w:rPr>
        <w:rFonts w:ascii="Wingdings" w:hAnsi="Wingdings" w:hint="default"/>
      </w:rPr>
    </w:lvl>
    <w:lvl w:ilvl="1" w:tplc="3EDA8CA4" w:tentative="1">
      <w:start w:val="1"/>
      <w:numFmt w:val="bullet"/>
      <w:lvlText w:val="o"/>
      <w:lvlJc w:val="left"/>
      <w:pPr>
        <w:tabs>
          <w:tab w:val="num" w:pos="588"/>
        </w:tabs>
        <w:ind w:left="588" w:hanging="360"/>
      </w:pPr>
      <w:rPr>
        <w:rFonts w:ascii="Courier New" w:hAnsi="Courier New" w:cs="Courier New" w:hint="default"/>
      </w:rPr>
    </w:lvl>
    <w:lvl w:ilvl="2" w:tplc="1C3A34CE" w:tentative="1">
      <w:start w:val="1"/>
      <w:numFmt w:val="bullet"/>
      <w:lvlText w:val=""/>
      <w:lvlJc w:val="left"/>
      <w:pPr>
        <w:tabs>
          <w:tab w:val="num" w:pos="1308"/>
        </w:tabs>
        <w:ind w:left="1308" w:hanging="360"/>
      </w:pPr>
      <w:rPr>
        <w:rFonts w:ascii="Wingdings" w:hAnsi="Wingdings" w:hint="default"/>
      </w:rPr>
    </w:lvl>
    <w:lvl w:ilvl="3" w:tplc="43FC9E7E" w:tentative="1">
      <w:start w:val="1"/>
      <w:numFmt w:val="bullet"/>
      <w:lvlText w:val=""/>
      <w:lvlJc w:val="left"/>
      <w:pPr>
        <w:tabs>
          <w:tab w:val="num" w:pos="2028"/>
        </w:tabs>
        <w:ind w:left="2028" w:hanging="360"/>
      </w:pPr>
      <w:rPr>
        <w:rFonts w:ascii="Symbol" w:hAnsi="Symbol" w:hint="default"/>
      </w:rPr>
    </w:lvl>
    <w:lvl w:ilvl="4" w:tplc="D0641DAA" w:tentative="1">
      <w:start w:val="1"/>
      <w:numFmt w:val="bullet"/>
      <w:lvlText w:val="o"/>
      <w:lvlJc w:val="left"/>
      <w:pPr>
        <w:tabs>
          <w:tab w:val="num" w:pos="2748"/>
        </w:tabs>
        <w:ind w:left="2748" w:hanging="360"/>
      </w:pPr>
      <w:rPr>
        <w:rFonts w:ascii="Courier New" w:hAnsi="Courier New" w:cs="Courier New" w:hint="default"/>
      </w:rPr>
    </w:lvl>
    <w:lvl w:ilvl="5" w:tplc="5D249400" w:tentative="1">
      <w:start w:val="1"/>
      <w:numFmt w:val="bullet"/>
      <w:lvlText w:val=""/>
      <w:lvlJc w:val="left"/>
      <w:pPr>
        <w:tabs>
          <w:tab w:val="num" w:pos="3468"/>
        </w:tabs>
        <w:ind w:left="3468" w:hanging="360"/>
      </w:pPr>
      <w:rPr>
        <w:rFonts w:ascii="Wingdings" w:hAnsi="Wingdings" w:hint="default"/>
      </w:rPr>
    </w:lvl>
    <w:lvl w:ilvl="6" w:tplc="2B302864" w:tentative="1">
      <w:start w:val="1"/>
      <w:numFmt w:val="bullet"/>
      <w:lvlText w:val=""/>
      <w:lvlJc w:val="left"/>
      <w:pPr>
        <w:tabs>
          <w:tab w:val="num" w:pos="4188"/>
        </w:tabs>
        <w:ind w:left="4188" w:hanging="360"/>
      </w:pPr>
      <w:rPr>
        <w:rFonts w:ascii="Symbol" w:hAnsi="Symbol" w:hint="default"/>
      </w:rPr>
    </w:lvl>
    <w:lvl w:ilvl="7" w:tplc="F7A037D4" w:tentative="1">
      <w:start w:val="1"/>
      <w:numFmt w:val="bullet"/>
      <w:lvlText w:val="o"/>
      <w:lvlJc w:val="left"/>
      <w:pPr>
        <w:tabs>
          <w:tab w:val="num" w:pos="4908"/>
        </w:tabs>
        <w:ind w:left="4908" w:hanging="360"/>
      </w:pPr>
      <w:rPr>
        <w:rFonts w:ascii="Courier New" w:hAnsi="Courier New" w:cs="Courier New" w:hint="default"/>
      </w:rPr>
    </w:lvl>
    <w:lvl w:ilvl="8" w:tplc="0C9E8A22" w:tentative="1">
      <w:start w:val="1"/>
      <w:numFmt w:val="bullet"/>
      <w:lvlText w:val=""/>
      <w:lvlJc w:val="left"/>
      <w:pPr>
        <w:tabs>
          <w:tab w:val="num" w:pos="5628"/>
        </w:tabs>
        <w:ind w:left="5628" w:hanging="360"/>
      </w:pPr>
      <w:rPr>
        <w:rFonts w:ascii="Wingdings" w:hAnsi="Wingdings" w:hint="default"/>
      </w:rPr>
    </w:lvl>
  </w:abstractNum>
  <w:abstractNum w:abstractNumId="20" w15:restartNumberingAfterBreak="1">
    <w:nsid w:val="3D0E7636"/>
    <w:multiLevelType w:val="multilevel"/>
    <w:tmpl w:val="028C26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1">
    <w:nsid w:val="3DCD13D0"/>
    <w:multiLevelType w:val="hybridMultilevel"/>
    <w:tmpl w:val="EF4499B0"/>
    <w:lvl w:ilvl="0" w:tplc="A83CB262">
      <w:start w:val="1"/>
      <w:numFmt w:val="lowerLetter"/>
      <w:lvlText w:val="%1)"/>
      <w:lvlJc w:val="left"/>
      <w:pPr>
        <w:tabs>
          <w:tab w:val="num" w:pos="720"/>
        </w:tabs>
        <w:ind w:left="720" w:hanging="360"/>
      </w:pPr>
      <w:rPr>
        <w:rFonts w:hint="default"/>
      </w:rPr>
    </w:lvl>
    <w:lvl w:ilvl="1" w:tplc="C540B1D6">
      <w:start w:val="1"/>
      <w:numFmt w:val="bullet"/>
      <w:lvlText w:val=""/>
      <w:lvlJc w:val="left"/>
      <w:pPr>
        <w:tabs>
          <w:tab w:val="num" w:pos="1440"/>
        </w:tabs>
        <w:ind w:left="1440" w:hanging="360"/>
      </w:pPr>
      <w:rPr>
        <w:rFonts w:ascii="Wingdings" w:hAnsi="Wingdings" w:hint="default"/>
      </w:rPr>
    </w:lvl>
    <w:lvl w:ilvl="2" w:tplc="E28A84CC">
      <w:start w:val="1"/>
      <w:numFmt w:val="lowerRoman"/>
      <w:lvlText w:val="%3."/>
      <w:lvlJc w:val="right"/>
      <w:pPr>
        <w:tabs>
          <w:tab w:val="num" w:pos="2160"/>
        </w:tabs>
        <w:ind w:left="2160" w:hanging="180"/>
      </w:pPr>
    </w:lvl>
    <w:lvl w:ilvl="3" w:tplc="E758D562" w:tentative="1">
      <w:start w:val="1"/>
      <w:numFmt w:val="decimal"/>
      <w:lvlText w:val="%4."/>
      <w:lvlJc w:val="left"/>
      <w:pPr>
        <w:tabs>
          <w:tab w:val="num" w:pos="2880"/>
        </w:tabs>
        <w:ind w:left="2880" w:hanging="360"/>
      </w:pPr>
    </w:lvl>
    <w:lvl w:ilvl="4" w:tplc="8CFE581E" w:tentative="1">
      <w:start w:val="1"/>
      <w:numFmt w:val="lowerLetter"/>
      <w:lvlText w:val="%5."/>
      <w:lvlJc w:val="left"/>
      <w:pPr>
        <w:tabs>
          <w:tab w:val="num" w:pos="3600"/>
        </w:tabs>
        <w:ind w:left="3600" w:hanging="360"/>
      </w:pPr>
    </w:lvl>
    <w:lvl w:ilvl="5" w:tplc="DCDEB678" w:tentative="1">
      <w:start w:val="1"/>
      <w:numFmt w:val="lowerRoman"/>
      <w:lvlText w:val="%6."/>
      <w:lvlJc w:val="right"/>
      <w:pPr>
        <w:tabs>
          <w:tab w:val="num" w:pos="4320"/>
        </w:tabs>
        <w:ind w:left="4320" w:hanging="180"/>
      </w:pPr>
    </w:lvl>
    <w:lvl w:ilvl="6" w:tplc="BACCCEFE" w:tentative="1">
      <w:start w:val="1"/>
      <w:numFmt w:val="decimal"/>
      <w:lvlText w:val="%7."/>
      <w:lvlJc w:val="left"/>
      <w:pPr>
        <w:tabs>
          <w:tab w:val="num" w:pos="5040"/>
        </w:tabs>
        <w:ind w:left="5040" w:hanging="360"/>
      </w:pPr>
    </w:lvl>
    <w:lvl w:ilvl="7" w:tplc="5AF86A8C" w:tentative="1">
      <w:start w:val="1"/>
      <w:numFmt w:val="lowerLetter"/>
      <w:lvlText w:val="%8."/>
      <w:lvlJc w:val="left"/>
      <w:pPr>
        <w:tabs>
          <w:tab w:val="num" w:pos="5760"/>
        </w:tabs>
        <w:ind w:left="5760" w:hanging="360"/>
      </w:pPr>
    </w:lvl>
    <w:lvl w:ilvl="8" w:tplc="0F16FF66" w:tentative="1">
      <w:start w:val="1"/>
      <w:numFmt w:val="lowerRoman"/>
      <w:lvlText w:val="%9."/>
      <w:lvlJc w:val="right"/>
      <w:pPr>
        <w:tabs>
          <w:tab w:val="num" w:pos="6480"/>
        </w:tabs>
        <w:ind w:left="6480" w:hanging="180"/>
      </w:pPr>
    </w:lvl>
  </w:abstractNum>
  <w:abstractNum w:abstractNumId="22" w15:restartNumberingAfterBreak="1">
    <w:nsid w:val="3F491407"/>
    <w:multiLevelType w:val="hybridMultilevel"/>
    <w:tmpl w:val="090A07F4"/>
    <w:lvl w:ilvl="0" w:tplc="C670327C">
      <w:start w:val="1"/>
      <w:numFmt w:val="bullet"/>
      <w:lvlText w:val=""/>
      <w:lvlJc w:val="left"/>
      <w:pPr>
        <w:tabs>
          <w:tab w:val="num" w:pos="720"/>
        </w:tabs>
        <w:ind w:left="720" w:hanging="360"/>
      </w:pPr>
      <w:rPr>
        <w:rFonts w:ascii="Wingdings" w:hAnsi="Wingdings" w:hint="default"/>
      </w:rPr>
    </w:lvl>
    <w:lvl w:ilvl="1" w:tplc="104C750E">
      <w:start w:val="1"/>
      <w:numFmt w:val="lowerLetter"/>
      <w:lvlText w:val="%2."/>
      <w:lvlJc w:val="left"/>
      <w:pPr>
        <w:tabs>
          <w:tab w:val="num" w:pos="1440"/>
        </w:tabs>
        <w:ind w:left="1440" w:hanging="360"/>
      </w:pPr>
    </w:lvl>
    <w:lvl w:ilvl="2" w:tplc="1526A8D6" w:tentative="1">
      <w:start w:val="1"/>
      <w:numFmt w:val="lowerRoman"/>
      <w:lvlText w:val="%3."/>
      <w:lvlJc w:val="right"/>
      <w:pPr>
        <w:tabs>
          <w:tab w:val="num" w:pos="2160"/>
        </w:tabs>
        <w:ind w:left="2160" w:hanging="180"/>
      </w:pPr>
    </w:lvl>
    <w:lvl w:ilvl="3" w:tplc="CF1A904E" w:tentative="1">
      <w:start w:val="1"/>
      <w:numFmt w:val="decimal"/>
      <w:lvlText w:val="%4."/>
      <w:lvlJc w:val="left"/>
      <w:pPr>
        <w:tabs>
          <w:tab w:val="num" w:pos="2880"/>
        </w:tabs>
        <w:ind w:left="2880" w:hanging="360"/>
      </w:pPr>
    </w:lvl>
    <w:lvl w:ilvl="4" w:tplc="97EEF292" w:tentative="1">
      <w:start w:val="1"/>
      <w:numFmt w:val="lowerLetter"/>
      <w:lvlText w:val="%5."/>
      <w:lvlJc w:val="left"/>
      <w:pPr>
        <w:tabs>
          <w:tab w:val="num" w:pos="3600"/>
        </w:tabs>
        <w:ind w:left="3600" w:hanging="360"/>
      </w:pPr>
    </w:lvl>
    <w:lvl w:ilvl="5" w:tplc="653C4E9E" w:tentative="1">
      <w:start w:val="1"/>
      <w:numFmt w:val="lowerRoman"/>
      <w:lvlText w:val="%6."/>
      <w:lvlJc w:val="right"/>
      <w:pPr>
        <w:tabs>
          <w:tab w:val="num" w:pos="4320"/>
        </w:tabs>
        <w:ind w:left="4320" w:hanging="180"/>
      </w:pPr>
    </w:lvl>
    <w:lvl w:ilvl="6" w:tplc="924E390C" w:tentative="1">
      <w:start w:val="1"/>
      <w:numFmt w:val="decimal"/>
      <w:lvlText w:val="%7."/>
      <w:lvlJc w:val="left"/>
      <w:pPr>
        <w:tabs>
          <w:tab w:val="num" w:pos="5040"/>
        </w:tabs>
        <w:ind w:left="5040" w:hanging="360"/>
      </w:pPr>
    </w:lvl>
    <w:lvl w:ilvl="7" w:tplc="EE5CD3AC" w:tentative="1">
      <w:start w:val="1"/>
      <w:numFmt w:val="lowerLetter"/>
      <w:lvlText w:val="%8."/>
      <w:lvlJc w:val="left"/>
      <w:pPr>
        <w:tabs>
          <w:tab w:val="num" w:pos="5760"/>
        </w:tabs>
        <w:ind w:left="5760" w:hanging="360"/>
      </w:pPr>
    </w:lvl>
    <w:lvl w:ilvl="8" w:tplc="2DBCE480" w:tentative="1">
      <w:start w:val="1"/>
      <w:numFmt w:val="lowerRoman"/>
      <w:lvlText w:val="%9."/>
      <w:lvlJc w:val="right"/>
      <w:pPr>
        <w:tabs>
          <w:tab w:val="num" w:pos="6480"/>
        </w:tabs>
        <w:ind w:left="6480" w:hanging="180"/>
      </w:pPr>
    </w:lvl>
  </w:abstractNum>
  <w:abstractNum w:abstractNumId="23" w15:restartNumberingAfterBreak="1">
    <w:nsid w:val="47B936E6"/>
    <w:multiLevelType w:val="hybridMultilevel"/>
    <w:tmpl w:val="FA0C6104"/>
    <w:lvl w:ilvl="0" w:tplc="D1DED60A">
      <w:start w:val="1"/>
      <w:numFmt w:val="bullet"/>
      <w:lvlText w:val=""/>
      <w:lvlJc w:val="left"/>
      <w:pPr>
        <w:tabs>
          <w:tab w:val="num" w:pos="1080"/>
        </w:tabs>
        <w:ind w:left="1080" w:hanging="360"/>
      </w:pPr>
      <w:rPr>
        <w:rFonts w:ascii="Wingdings" w:hAnsi="Wingdings" w:hint="default"/>
      </w:rPr>
    </w:lvl>
    <w:lvl w:ilvl="1" w:tplc="D95A0A4A" w:tentative="1">
      <w:start w:val="1"/>
      <w:numFmt w:val="bullet"/>
      <w:lvlText w:val="o"/>
      <w:lvlJc w:val="left"/>
      <w:pPr>
        <w:tabs>
          <w:tab w:val="num" w:pos="1800"/>
        </w:tabs>
        <w:ind w:left="1800" w:hanging="360"/>
      </w:pPr>
      <w:rPr>
        <w:rFonts w:ascii="Courier New" w:hAnsi="Courier New" w:cs="Courier New" w:hint="default"/>
      </w:rPr>
    </w:lvl>
    <w:lvl w:ilvl="2" w:tplc="17BE288A" w:tentative="1">
      <w:start w:val="1"/>
      <w:numFmt w:val="bullet"/>
      <w:lvlText w:val=""/>
      <w:lvlJc w:val="left"/>
      <w:pPr>
        <w:tabs>
          <w:tab w:val="num" w:pos="2520"/>
        </w:tabs>
        <w:ind w:left="2520" w:hanging="360"/>
      </w:pPr>
      <w:rPr>
        <w:rFonts w:ascii="Wingdings" w:hAnsi="Wingdings" w:hint="default"/>
      </w:rPr>
    </w:lvl>
    <w:lvl w:ilvl="3" w:tplc="B220EE24" w:tentative="1">
      <w:start w:val="1"/>
      <w:numFmt w:val="bullet"/>
      <w:lvlText w:val=""/>
      <w:lvlJc w:val="left"/>
      <w:pPr>
        <w:tabs>
          <w:tab w:val="num" w:pos="3240"/>
        </w:tabs>
        <w:ind w:left="3240" w:hanging="360"/>
      </w:pPr>
      <w:rPr>
        <w:rFonts w:ascii="Symbol" w:hAnsi="Symbol" w:hint="default"/>
      </w:rPr>
    </w:lvl>
    <w:lvl w:ilvl="4" w:tplc="8D0C8956" w:tentative="1">
      <w:start w:val="1"/>
      <w:numFmt w:val="bullet"/>
      <w:lvlText w:val="o"/>
      <w:lvlJc w:val="left"/>
      <w:pPr>
        <w:tabs>
          <w:tab w:val="num" w:pos="3960"/>
        </w:tabs>
        <w:ind w:left="3960" w:hanging="360"/>
      </w:pPr>
      <w:rPr>
        <w:rFonts w:ascii="Courier New" w:hAnsi="Courier New" w:cs="Courier New" w:hint="default"/>
      </w:rPr>
    </w:lvl>
    <w:lvl w:ilvl="5" w:tplc="3AD424FA" w:tentative="1">
      <w:start w:val="1"/>
      <w:numFmt w:val="bullet"/>
      <w:lvlText w:val=""/>
      <w:lvlJc w:val="left"/>
      <w:pPr>
        <w:tabs>
          <w:tab w:val="num" w:pos="4680"/>
        </w:tabs>
        <w:ind w:left="4680" w:hanging="360"/>
      </w:pPr>
      <w:rPr>
        <w:rFonts w:ascii="Wingdings" w:hAnsi="Wingdings" w:hint="default"/>
      </w:rPr>
    </w:lvl>
    <w:lvl w:ilvl="6" w:tplc="038EA20C" w:tentative="1">
      <w:start w:val="1"/>
      <w:numFmt w:val="bullet"/>
      <w:lvlText w:val=""/>
      <w:lvlJc w:val="left"/>
      <w:pPr>
        <w:tabs>
          <w:tab w:val="num" w:pos="5400"/>
        </w:tabs>
        <w:ind w:left="5400" w:hanging="360"/>
      </w:pPr>
      <w:rPr>
        <w:rFonts w:ascii="Symbol" w:hAnsi="Symbol" w:hint="default"/>
      </w:rPr>
    </w:lvl>
    <w:lvl w:ilvl="7" w:tplc="3676DA22" w:tentative="1">
      <w:start w:val="1"/>
      <w:numFmt w:val="bullet"/>
      <w:lvlText w:val="o"/>
      <w:lvlJc w:val="left"/>
      <w:pPr>
        <w:tabs>
          <w:tab w:val="num" w:pos="6120"/>
        </w:tabs>
        <w:ind w:left="6120" w:hanging="360"/>
      </w:pPr>
      <w:rPr>
        <w:rFonts w:ascii="Courier New" w:hAnsi="Courier New" w:cs="Courier New" w:hint="default"/>
      </w:rPr>
    </w:lvl>
    <w:lvl w:ilvl="8" w:tplc="C58E8208"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1">
    <w:nsid w:val="4B885C08"/>
    <w:multiLevelType w:val="hybridMultilevel"/>
    <w:tmpl w:val="EB9C49CC"/>
    <w:lvl w:ilvl="0" w:tplc="332CAD3E">
      <w:start w:val="1"/>
      <w:numFmt w:val="bullet"/>
      <w:lvlText w:val=""/>
      <w:lvlJc w:val="left"/>
      <w:pPr>
        <w:tabs>
          <w:tab w:val="num" w:pos="1080"/>
        </w:tabs>
        <w:ind w:left="1080" w:hanging="360"/>
      </w:pPr>
      <w:rPr>
        <w:rFonts w:ascii="Wingdings" w:hAnsi="Wingdings" w:hint="default"/>
      </w:rPr>
    </w:lvl>
    <w:lvl w:ilvl="1" w:tplc="C1A464A0" w:tentative="1">
      <w:start w:val="1"/>
      <w:numFmt w:val="bullet"/>
      <w:lvlText w:val="o"/>
      <w:lvlJc w:val="left"/>
      <w:pPr>
        <w:tabs>
          <w:tab w:val="num" w:pos="1800"/>
        </w:tabs>
        <w:ind w:left="1800" w:hanging="360"/>
      </w:pPr>
      <w:rPr>
        <w:rFonts w:ascii="Courier New" w:hAnsi="Courier New" w:cs="Courier New" w:hint="default"/>
      </w:rPr>
    </w:lvl>
    <w:lvl w:ilvl="2" w:tplc="D12AD6CE" w:tentative="1">
      <w:start w:val="1"/>
      <w:numFmt w:val="bullet"/>
      <w:lvlText w:val=""/>
      <w:lvlJc w:val="left"/>
      <w:pPr>
        <w:tabs>
          <w:tab w:val="num" w:pos="2520"/>
        </w:tabs>
        <w:ind w:left="2520" w:hanging="360"/>
      </w:pPr>
      <w:rPr>
        <w:rFonts w:ascii="Wingdings" w:hAnsi="Wingdings" w:hint="default"/>
      </w:rPr>
    </w:lvl>
    <w:lvl w:ilvl="3" w:tplc="48CC46E8" w:tentative="1">
      <w:start w:val="1"/>
      <w:numFmt w:val="bullet"/>
      <w:lvlText w:val=""/>
      <w:lvlJc w:val="left"/>
      <w:pPr>
        <w:tabs>
          <w:tab w:val="num" w:pos="3240"/>
        </w:tabs>
        <w:ind w:left="3240" w:hanging="360"/>
      </w:pPr>
      <w:rPr>
        <w:rFonts w:ascii="Symbol" w:hAnsi="Symbol" w:hint="default"/>
      </w:rPr>
    </w:lvl>
    <w:lvl w:ilvl="4" w:tplc="AF2CB954" w:tentative="1">
      <w:start w:val="1"/>
      <w:numFmt w:val="bullet"/>
      <w:lvlText w:val="o"/>
      <w:lvlJc w:val="left"/>
      <w:pPr>
        <w:tabs>
          <w:tab w:val="num" w:pos="3960"/>
        </w:tabs>
        <w:ind w:left="3960" w:hanging="360"/>
      </w:pPr>
      <w:rPr>
        <w:rFonts w:ascii="Courier New" w:hAnsi="Courier New" w:cs="Courier New" w:hint="default"/>
      </w:rPr>
    </w:lvl>
    <w:lvl w:ilvl="5" w:tplc="75640AFC" w:tentative="1">
      <w:start w:val="1"/>
      <w:numFmt w:val="bullet"/>
      <w:lvlText w:val=""/>
      <w:lvlJc w:val="left"/>
      <w:pPr>
        <w:tabs>
          <w:tab w:val="num" w:pos="4680"/>
        </w:tabs>
        <w:ind w:left="4680" w:hanging="360"/>
      </w:pPr>
      <w:rPr>
        <w:rFonts w:ascii="Wingdings" w:hAnsi="Wingdings" w:hint="default"/>
      </w:rPr>
    </w:lvl>
    <w:lvl w:ilvl="6" w:tplc="E7DEE5C2" w:tentative="1">
      <w:start w:val="1"/>
      <w:numFmt w:val="bullet"/>
      <w:lvlText w:val=""/>
      <w:lvlJc w:val="left"/>
      <w:pPr>
        <w:tabs>
          <w:tab w:val="num" w:pos="5400"/>
        </w:tabs>
        <w:ind w:left="5400" w:hanging="360"/>
      </w:pPr>
      <w:rPr>
        <w:rFonts w:ascii="Symbol" w:hAnsi="Symbol" w:hint="default"/>
      </w:rPr>
    </w:lvl>
    <w:lvl w:ilvl="7" w:tplc="F0521074" w:tentative="1">
      <w:start w:val="1"/>
      <w:numFmt w:val="bullet"/>
      <w:lvlText w:val="o"/>
      <w:lvlJc w:val="left"/>
      <w:pPr>
        <w:tabs>
          <w:tab w:val="num" w:pos="6120"/>
        </w:tabs>
        <w:ind w:left="6120" w:hanging="360"/>
      </w:pPr>
      <w:rPr>
        <w:rFonts w:ascii="Courier New" w:hAnsi="Courier New" w:cs="Courier New" w:hint="default"/>
      </w:rPr>
    </w:lvl>
    <w:lvl w:ilvl="8" w:tplc="7E585752"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1">
    <w:nsid w:val="4D41066A"/>
    <w:multiLevelType w:val="hybridMultilevel"/>
    <w:tmpl w:val="11241048"/>
    <w:lvl w:ilvl="0" w:tplc="D3BC88CC">
      <w:start w:val="1"/>
      <w:numFmt w:val="bullet"/>
      <w:lvlText w:val=""/>
      <w:lvlJc w:val="left"/>
      <w:pPr>
        <w:tabs>
          <w:tab w:val="num" w:pos="720"/>
        </w:tabs>
        <w:ind w:left="720" w:hanging="360"/>
      </w:pPr>
      <w:rPr>
        <w:rFonts w:ascii="Wingdings" w:hAnsi="Wingdings" w:hint="default"/>
      </w:rPr>
    </w:lvl>
    <w:lvl w:ilvl="1" w:tplc="85FC9790">
      <w:start w:val="1"/>
      <w:numFmt w:val="bullet"/>
      <w:lvlText w:val=""/>
      <w:lvlJc w:val="left"/>
      <w:pPr>
        <w:tabs>
          <w:tab w:val="num" w:pos="1440"/>
        </w:tabs>
        <w:ind w:left="1440" w:hanging="360"/>
      </w:pPr>
      <w:rPr>
        <w:rFonts w:ascii="Wingdings" w:hAnsi="Wingdings" w:hint="default"/>
      </w:rPr>
    </w:lvl>
    <w:lvl w:ilvl="2" w:tplc="131EC9BA" w:tentative="1">
      <w:start w:val="1"/>
      <w:numFmt w:val="bullet"/>
      <w:lvlText w:val=""/>
      <w:lvlJc w:val="left"/>
      <w:pPr>
        <w:tabs>
          <w:tab w:val="num" w:pos="2160"/>
        </w:tabs>
        <w:ind w:left="2160" w:hanging="360"/>
      </w:pPr>
      <w:rPr>
        <w:rFonts w:ascii="Wingdings" w:hAnsi="Wingdings" w:hint="default"/>
      </w:rPr>
    </w:lvl>
    <w:lvl w:ilvl="3" w:tplc="73807778" w:tentative="1">
      <w:start w:val="1"/>
      <w:numFmt w:val="bullet"/>
      <w:lvlText w:val=""/>
      <w:lvlJc w:val="left"/>
      <w:pPr>
        <w:tabs>
          <w:tab w:val="num" w:pos="2880"/>
        </w:tabs>
        <w:ind w:left="2880" w:hanging="360"/>
      </w:pPr>
      <w:rPr>
        <w:rFonts w:ascii="Symbol" w:hAnsi="Symbol" w:hint="default"/>
      </w:rPr>
    </w:lvl>
    <w:lvl w:ilvl="4" w:tplc="C0447104" w:tentative="1">
      <w:start w:val="1"/>
      <w:numFmt w:val="bullet"/>
      <w:lvlText w:val="o"/>
      <w:lvlJc w:val="left"/>
      <w:pPr>
        <w:tabs>
          <w:tab w:val="num" w:pos="3600"/>
        </w:tabs>
        <w:ind w:left="3600" w:hanging="360"/>
      </w:pPr>
      <w:rPr>
        <w:rFonts w:ascii="Courier New" w:hAnsi="Courier New" w:cs="Courier New" w:hint="default"/>
      </w:rPr>
    </w:lvl>
    <w:lvl w:ilvl="5" w:tplc="00BA4AF6" w:tentative="1">
      <w:start w:val="1"/>
      <w:numFmt w:val="bullet"/>
      <w:lvlText w:val=""/>
      <w:lvlJc w:val="left"/>
      <w:pPr>
        <w:tabs>
          <w:tab w:val="num" w:pos="4320"/>
        </w:tabs>
        <w:ind w:left="4320" w:hanging="360"/>
      </w:pPr>
      <w:rPr>
        <w:rFonts w:ascii="Wingdings" w:hAnsi="Wingdings" w:hint="default"/>
      </w:rPr>
    </w:lvl>
    <w:lvl w:ilvl="6" w:tplc="0CEC386C" w:tentative="1">
      <w:start w:val="1"/>
      <w:numFmt w:val="bullet"/>
      <w:lvlText w:val=""/>
      <w:lvlJc w:val="left"/>
      <w:pPr>
        <w:tabs>
          <w:tab w:val="num" w:pos="5040"/>
        </w:tabs>
        <w:ind w:left="5040" w:hanging="360"/>
      </w:pPr>
      <w:rPr>
        <w:rFonts w:ascii="Symbol" w:hAnsi="Symbol" w:hint="default"/>
      </w:rPr>
    </w:lvl>
    <w:lvl w:ilvl="7" w:tplc="EB3A9194" w:tentative="1">
      <w:start w:val="1"/>
      <w:numFmt w:val="bullet"/>
      <w:lvlText w:val="o"/>
      <w:lvlJc w:val="left"/>
      <w:pPr>
        <w:tabs>
          <w:tab w:val="num" w:pos="5760"/>
        </w:tabs>
        <w:ind w:left="5760" w:hanging="360"/>
      </w:pPr>
      <w:rPr>
        <w:rFonts w:ascii="Courier New" w:hAnsi="Courier New" w:cs="Courier New" w:hint="default"/>
      </w:rPr>
    </w:lvl>
    <w:lvl w:ilvl="8" w:tplc="6AA0E50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B14336"/>
    <w:multiLevelType w:val="hybridMultilevel"/>
    <w:tmpl w:val="7C38D606"/>
    <w:lvl w:ilvl="0" w:tplc="4CDCE810">
      <w:start w:val="1"/>
      <w:numFmt w:val="bullet"/>
      <w:lvlText w:val=""/>
      <w:lvlJc w:val="left"/>
      <w:pPr>
        <w:tabs>
          <w:tab w:val="num" w:pos="720"/>
        </w:tabs>
        <w:ind w:left="720" w:hanging="360"/>
      </w:pPr>
      <w:rPr>
        <w:rFonts w:ascii="Symbol" w:hAnsi="Symbol" w:hint="default"/>
        <w:sz w:val="18"/>
        <w:szCs w:val="18"/>
      </w:rPr>
    </w:lvl>
    <w:lvl w:ilvl="1" w:tplc="578623EE" w:tentative="1">
      <w:start w:val="1"/>
      <w:numFmt w:val="bullet"/>
      <w:lvlText w:val="o"/>
      <w:lvlJc w:val="left"/>
      <w:pPr>
        <w:ind w:left="1440" w:hanging="360"/>
      </w:pPr>
      <w:rPr>
        <w:rFonts w:ascii="Courier New" w:hAnsi="Courier New" w:cs="Courier New" w:hint="default"/>
      </w:rPr>
    </w:lvl>
    <w:lvl w:ilvl="2" w:tplc="D5C8D65C" w:tentative="1">
      <w:start w:val="1"/>
      <w:numFmt w:val="bullet"/>
      <w:lvlText w:val=""/>
      <w:lvlJc w:val="left"/>
      <w:pPr>
        <w:ind w:left="2160" w:hanging="360"/>
      </w:pPr>
      <w:rPr>
        <w:rFonts w:ascii="Wingdings" w:hAnsi="Wingdings" w:hint="default"/>
      </w:rPr>
    </w:lvl>
    <w:lvl w:ilvl="3" w:tplc="495EEFBE" w:tentative="1">
      <w:start w:val="1"/>
      <w:numFmt w:val="bullet"/>
      <w:lvlText w:val=""/>
      <w:lvlJc w:val="left"/>
      <w:pPr>
        <w:ind w:left="2880" w:hanging="360"/>
      </w:pPr>
      <w:rPr>
        <w:rFonts w:ascii="Symbol" w:hAnsi="Symbol" w:hint="default"/>
      </w:rPr>
    </w:lvl>
    <w:lvl w:ilvl="4" w:tplc="10E45E4E" w:tentative="1">
      <w:start w:val="1"/>
      <w:numFmt w:val="bullet"/>
      <w:lvlText w:val="o"/>
      <w:lvlJc w:val="left"/>
      <w:pPr>
        <w:ind w:left="3600" w:hanging="360"/>
      </w:pPr>
      <w:rPr>
        <w:rFonts w:ascii="Courier New" w:hAnsi="Courier New" w:cs="Courier New" w:hint="default"/>
      </w:rPr>
    </w:lvl>
    <w:lvl w:ilvl="5" w:tplc="6306401A" w:tentative="1">
      <w:start w:val="1"/>
      <w:numFmt w:val="bullet"/>
      <w:lvlText w:val=""/>
      <w:lvlJc w:val="left"/>
      <w:pPr>
        <w:ind w:left="4320" w:hanging="360"/>
      </w:pPr>
      <w:rPr>
        <w:rFonts w:ascii="Wingdings" w:hAnsi="Wingdings" w:hint="default"/>
      </w:rPr>
    </w:lvl>
    <w:lvl w:ilvl="6" w:tplc="83B40D68" w:tentative="1">
      <w:start w:val="1"/>
      <w:numFmt w:val="bullet"/>
      <w:lvlText w:val=""/>
      <w:lvlJc w:val="left"/>
      <w:pPr>
        <w:ind w:left="5040" w:hanging="360"/>
      </w:pPr>
      <w:rPr>
        <w:rFonts w:ascii="Symbol" w:hAnsi="Symbol" w:hint="default"/>
      </w:rPr>
    </w:lvl>
    <w:lvl w:ilvl="7" w:tplc="9A1A6F6E" w:tentative="1">
      <w:start w:val="1"/>
      <w:numFmt w:val="bullet"/>
      <w:lvlText w:val="o"/>
      <w:lvlJc w:val="left"/>
      <w:pPr>
        <w:ind w:left="5760" w:hanging="360"/>
      </w:pPr>
      <w:rPr>
        <w:rFonts w:ascii="Courier New" w:hAnsi="Courier New" w:cs="Courier New" w:hint="default"/>
      </w:rPr>
    </w:lvl>
    <w:lvl w:ilvl="8" w:tplc="639E39A8" w:tentative="1">
      <w:start w:val="1"/>
      <w:numFmt w:val="bullet"/>
      <w:lvlText w:val=""/>
      <w:lvlJc w:val="left"/>
      <w:pPr>
        <w:ind w:left="6480" w:hanging="360"/>
      </w:pPr>
      <w:rPr>
        <w:rFonts w:ascii="Wingdings" w:hAnsi="Wingdings" w:hint="default"/>
      </w:rPr>
    </w:lvl>
  </w:abstractNum>
  <w:abstractNum w:abstractNumId="27" w15:restartNumberingAfterBreak="1">
    <w:nsid w:val="57A87DC5"/>
    <w:multiLevelType w:val="hybridMultilevel"/>
    <w:tmpl w:val="860E25D6"/>
    <w:lvl w:ilvl="0" w:tplc="37483282">
      <w:start w:val="1"/>
      <w:numFmt w:val="bullet"/>
      <w:lvlText w:val=""/>
      <w:lvlJc w:val="left"/>
      <w:pPr>
        <w:tabs>
          <w:tab w:val="num" w:pos="720"/>
        </w:tabs>
        <w:ind w:left="720" w:hanging="360"/>
      </w:pPr>
      <w:rPr>
        <w:rFonts w:ascii="Symbol" w:hAnsi="Symbol" w:hint="default"/>
      </w:rPr>
    </w:lvl>
    <w:lvl w:ilvl="1" w:tplc="F518630E" w:tentative="1">
      <w:start w:val="1"/>
      <w:numFmt w:val="bullet"/>
      <w:lvlText w:val="o"/>
      <w:lvlJc w:val="left"/>
      <w:pPr>
        <w:tabs>
          <w:tab w:val="num" w:pos="1440"/>
        </w:tabs>
        <w:ind w:left="1440" w:hanging="360"/>
      </w:pPr>
      <w:rPr>
        <w:rFonts w:ascii="Courier New" w:hAnsi="Courier New" w:cs="Courier New" w:hint="default"/>
      </w:rPr>
    </w:lvl>
    <w:lvl w:ilvl="2" w:tplc="A3A215FE" w:tentative="1">
      <w:start w:val="1"/>
      <w:numFmt w:val="bullet"/>
      <w:lvlText w:val=""/>
      <w:lvlJc w:val="left"/>
      <w:pPr>
        <w:tabs>
          <w:tab w:val="num" w:pos="2160"/>
        </w:tabs>
        <w:ind w:left="2160" w:hanging="360"/>
      </w:pPr>
      <w:rPr>
        <w:rFonts w:ascii="Wingdings" w:hAnsi="Wingdings" w:hint="default"/>
      </w:rPr>
    </w:lvl>
    <w:lvl w:ilvl="3" w:tplc="2304A3C6" w:tentative="1">
      <w:start w:val="1"/>
      <w:numFmt w:val="bullet"/>
      <w:lvlText w:val=""/>
      <w:lvlJc w:val="left"/>
      <w:pPr>
        <w:tabs>
          <w:tab w:val="num" w:pos="2880"/>
        </w:tabs>
        <w:ind w:left="2880" w:hanging="360"/>
      </w:pPr>
      <w:rPr>
        <w:rFonts w:ascii="Symbol" w:hAnsi="Symbol" w:hint="default"/>
      </w:rPr>
    </w:lvl>
    <w:lvl w:ilvl="4" w:tplc="88D27654" w:tentative="1">
      <w:start w:val="1"/>
      <w:numFmt w:val="bullet"/>
      <w:lvlText w:val="o"/>
      <w:lvlJc w:val="left"/>
      <w:pPr>
        <w:tabs>
          <w:tab w:val="num" w:pos="3600"/>
        </w:tabs>
        <w:ind w:left="3600" w:hanging="360"/>
      </w:pPr>
      <w:rPr>
        <w:rFonts w:ascii="Courier New" w:hAnsi="Courier New" w:cs="Courier New" w:hint="default"/>
      </w:rPr>
    </w:lvl>
    <w:lvl w:ilvl="5" w:tplc="DF5EB52C" w:tentative="1">
      <w:start w:val="1"/>
      <w:numFmt w:val="bullet"/>
      <w:lvlText w:val=""/>
      <w:lvlJc w:val="left"/>
      <w:pPr>
        <w:tabs>
          <w:tab w:val="num" w:pos="4320"/>
        </w:tabs>
        <w:ind w:left="4320" w:hanging="360"/>
      </w:pPr>
      <w:rPr>
        <w:rFonts w:ascii="Wingdings" w:hAnsi="Wingdings" w:hint="default"/>
      </w:rPr>
    </w:lvl>
    <w:lvl w:ilvl="6" w:tplc="0DA49A28" w:tentative="1">
      <w:start w:val="1"/>
      <w:numFmt w:val="bullet"/>
      <w:lvlText w:val=""/>
      <w:lvlJc w:val="left"/>
      <w:pPr>
        <w:tabs>
          <w:tab w:val="num" w:pos="5040"/>
        </w:tabs>
        <w:ind w:left="5040" w:hanging="360"/>
      </w:pPr>
      <w:rPr>
        <w:rFonts w:ascii="Symbol" w:hAnsi="Symbol" w:hint="default"/>
      </w:rPr>
    </w:lvl>
    <w:lvl w:ilvl="7" w:tplc="5B4E16F6" w:tentative="1">
      <w:start w:val="1"/>
      <w:numFmt w:val="bullet"/>
      <w:lvlText w:val="o"/>
      <w:lvlJc w:val="left"/>
      <w:pPr>
        <w:tabs>
          <w:tab w:val="num" w:pos="5760"/>
        </w:tabs>
        <w:ind w:left="5760" w:hanging="360"/>
      </w:pPr>
      <w:rPr>
        <w:rFonts w:ascii="Courier New" w:hAnsi="Courier New" w:cs="Courier New" w:hint="default"/>
      </w:rPr>
    </w:lvl>
    <w:lvl w:ilvl="8" w:tplc="5A36548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1">
    <w:nsid w:val="58487BBC"/>
    <w:multiLevelType w:val="hybridMultilevel"/>
    <w:tmpl w:val="6A107A16"/>
    <w:lvl w:ilvl="0" w:tplc="DE70FC42">
      <w:start w:val="1"/>
      <w:numFmt w:val="lowerLetter"/>
      <w:lvlText w:val="%1)"/>
      <w:lvlJc w:val="left"/>
      <w:pPr>
        <w:tabs>
          <w:tab w:val="num" w:pos="810"/>
        </w:tabs>
        <w:ind w:left="810" w:hanging="450"/>
      </w:pPr>
      <w:rPr>
        <w:rFonts w:hint="default"/>
      </w:rPr>
    </w:lvl>
    <w:lvl w:ilvl="1" w:tplc="16864FB0" w:tentative="1">
      <w:start w:val="1"/>
      <w:numFmt w:val="lowerLetter"/>
      <w:lvlText w:val="%2."/>
      <w:lvlJc w:val="left"/>
      <w:pPr>
        <w:tabs>
          <w:tab w:val="num" w:pos="1440"/>
        </w:tabs>
        <w:ind w:left="1440" w:hanging="360"/>
      </w:pPr>
    </w:lvl>
    <w:lvl w:ilvl="2" w:tplc="92765CC4" w:tentative="1">
      <w:start w:val="1"/>
      <w:numFmt w:val="lowerRoman"/>
      <w:lvlText w:val="%3."/>
      <w:lvlJc w:val="right"/>
      <w:pPr>
        <w:tabs>
          <w:tab w:val="num" w:pos="2160"/>
        </w:tabs>
        <w:ind w:left="2160" w:hanging="180"/>
      </w:pPr>
    </w:lvl>
    <w:lvl w:ilvl="3" w:tplc="56C2B0F2" w:tentative="1">
      <w:start w:val="1"/>
      <w:numFmt w:val="decimal"/>
      <w:lvlText w:val="%4."/>
      <w:lvlJc w:val="left"/>
      <w:pPr>
        <w:tabs>
          <w:tab w:val="num" w:pos="2880"/>
        </w:tabs>
        <w:ind w:left="2880" w:hanging="360"/>
      </w:pPr>
    </w:lvl>
    <w:lvl w:ilvl="4" w:tplc="D16C9C4A" w:tentative="1">
      <w:start w:val="1"/>
      <w:numFmt w:val="lowerLetter"/>
      <w:lvlText w:val="%5."/>
      <w:lvlJc w:val="left"/>
      <w:pPr>
        <w:tabs>
          <w:tab w:val="num" w:pos="3600"/>
        </w:tabs>
        <w:ind w:left="3600" w:hanging="360"/>
      </w:pPr>
    </w:lvl>
    <w:lvl w:ilvl="5" w:tplc="498C04E4" w:tentative="1">
      <w:start w:val="1"/>
      <w:numFmt w:val="lowerRoman"/>
      <w:lvlText w:val="%6."/>
      <w:lvlJc w:val="right"/>
      <w:pPr>
        <w:tabs>
          <w:tab w:val="num" w:pos="4320"/>
        </w:tabs>
        <w:ind w:left="4320" w:hanging="180"/>
      </w:pPr>
    </w:lvl>
    <w:lvl w:ilvl="6" w:tplc="FB2C5EA8" w:tentative="1">
      <w:start w:val="1"/>
      <w:numFmt w:val="decimal"/>
      <w:lvlText w:val="%7."/>
      <w:lvlJc w:val="left"/>
      <w:pPr>
        <w:tabs>
          <w:tab w:val="num" w:pos="5040"/>
        </w:tabs>
        <w:ind w:left="5040" w:hanging="360"/>
      </w:pPr>
    </w:lvl>
    <w:lvl w:ilvl="7" w:tplc="B302C798" w:tentative="1">
      <w:start w:val="1"/>
      <w:numFmt w:val="lowerLetter"/>
      <w:lvlText w:val="%8."/>
      <w:lvlJc w:val="left"/>
      <w:pPr>
        <w:tabs>
          <w:tab w:val="num" w:pos="5760"/>
        </w:tabs>
        <w:ind w:left="5760" w:hanging="360"/>
      </w:pPr>
    </w:lvl>
    <w:lvl w:ilvl="8" w:tplc="9FA863D2" w:tentative="1">
      <w:start w:val="1"/>
      <w:numFmt w:val="lowerRoman"/>
      <w:lvlText w:val="%9."/>
      <w:lvlJc w:val="right"/>
      <w:pPr>
        <w:tabs>
          <w:tab w:val="num" w:pos="6480"/>
        </w:tabs>
        <w:ind w:left="6480" w:hanging="180"/>
      </w:pPr>
    </w:lvl>
  </w:abstractNum>
  <w:abstractNum w:abstractNumId="29" w15:restartNumberingAfterBreak="0">
    <w:nsid w:val="5D612D96"/>
    <w:multiLevelType w:val="hybridMultilevel"/>
    <w:tmpl w:val="A766A5EA"/>
    <w:lvl w:ilvl="0" w:tplc="70E22AE6">
      <w:start w:val="1"/>
      <w:numFmt w:val="bullet"/>
      <w:lvlText w:val="-"/>
      <w:lvlJc w:val="left"/>
      <w:pPr>
        <w:ind w:left="389" w:hanging="360"/>
      </w:pPr>
      <w:rPr>
        <w:rFonts w:ascii="Arial" w:eastAsia="Times New Roman" w:hAnsi="Arial" w:cs="Arial" w:hint="default"/>
      </w:rPr>
    </w:lvl>
    <w:lvl w:ilvl="1" w:tplc="2FAE7FEA" w:tentative="1">
      <w:start w:val="1"/>
      <w:numFmt w:val="bullet"/>
      <w:lvlText w:val="o"/>
      <w:lvlJc w:val="left"/>
      <w:pPr>
        <w:ind w:left="1109" w:hanging="360"/>
      </w:pPr>
      <w:rPr>
        <w:rFonts w:ascii="Courier New" w:hAnsi="Courier New" w:cs="Courier New" w:hint="default"/>
      </w:rPr>
    </w:lvl>
    <w:lvl w:ilvl="2" w:tplc="D5EAFABA" w:tentative="1">
      <w:start w:val="1"/>
      <w:numFmt w:val="bullet"/>
      <w:lvlText w:val=""/>
      <w:lvlJc w:val="left"/>
      <w:pPr>
        <w:ind w:left="1829" w:hanging="360"/>
      </w:pPr>
      <w:rPr>
        <w:rFonts w:ascii="Wingdings" w:hAnsi="Wingdings" w:hint="default"/>
      </w:rPr>
    </w:lvl>
    <w:lvl w:ilvl="3" w:tplc="63F29102" w:tentative="1">
      <w:start w:val="1"/>
      <w:numFmt w:val="bullet"/>
      <w:lvlText w:val=""/>
      <w:lvlJc w:val="left"/>
      <w:pPr>
        <w:ind w:left="2549" w:hanging="360"/>
      </w:pPr>
      <w:rPr>
        <w:rFonts w:ascii="Symbol" w:hAnsi="Symbol" w:hint="default"/>
      </w:rPr>
    </w:lvl>
    <w:lvl w:ilvl="4" w:tplc="7B76DDA8" w:tentative="1">
      <w:start w:val="1"/>
      <w:numFmt w:val="bullet"/>
      <w:lvlText w:val="o"/>
      <w:lvlJc w:val="left"/>
      <w:pPr>
        <w:ind w:left="3269" w:hanging="360"/>
      </w:pPr>
      <w:rPr>
        <w:rFonts w:ascii="Courier New" w:hAnsi="Courier New" w:cs="Courier New" w:hint="default"/>
      </w:rPr>
    </w:lvl>
    <w:lvl w:ilvl="5" w:tplc="09B00E78" w:tentative="1">
      <w:start w:val="1"/>
      <w:numFmt w:val="bullet"/>
      <w:lvlText w:val=""/>
      <w:lvlJc w:val="left"/>
      <w:pPr>
        <w:ind w:left="3989" w:hanging="360"/>
      </w:pPr>
      <w:rPr>
        <w:rFonts w:ascii="Wingdings" w:hAnsi="Wingdings" w:hint="default"/>
      </w:rPr>
    </w:lvl>
    <w:lvl w:ilvl="6" w:tplc="973EAFB8" w:tentative="1">
      <w:start w:val="1"/>
      <w:numFmt w:val="bullet"/>
      <w:lvlText w:val=""/>
      <w:lvlJc w:val="left"/>
      <w:pPr>
        <w:ind w:left="4709" w:hanging="360"/>
      </w:pPr>
      <w:rPr>
        <w:rFonts w:ascii="Symbol" w:hAnsi="Symbol" w:hint="default"/>
      </w:rPr>
    </w:lvl>
    <w:lvl w:ilvl="7" w:tplc="9662AB66" w:tentative="1">
      <w:start w:val="1"/>
      <w:numFmt w:val="bullet"/>
      <w:lvlText w:val="o"/>
      <w:lvlJc w:val="left"/>
      <w:pPr>
        <w:ind w:left="5429" w:hanging="360"/>
      </w:pPr>
      <w:rPr>
        <w:rFonts w:ascii="Courier New" w:hAnsi="Courier New" w:cs="Courier New" w:hint="default"/>
      </w:rPr>
    </w:lvl>
    <w:lvl w:ilvl="8" w:tplc="0BDC61A6" w:tentative="1">
      <w:start w:val="1"/>
      <w:numFmt w:val="bullet"/>
      <w:lvlText w:val=""/>
      <w:lvlJc w:val="left"/>
      <w:pPr>
        <w:ind w:left="6149" w:hanging="360"/>
      </w:pPr>
      <w:rPr>
        <w:rFonts w:ascii="Wingdings" w:hAnsi="Wingdings" w:hint="default"/>
      </w:rPr>
    </w:lvl>
  </w:abstractNum>
  <w:abstractNum w:abstractNumId="30" w15:restartNumberingAfterBreak="1">
    <w:nsid w:val="5E74631A"/>
    <w:multiLevelType w:val="hybridMultilevel"/>
    <w:tmpl w:val="028C26F2"/>
    <w:lvl w:ilvl="0" w:tplc="DF0C5C24">
      <w:start w:val="1"/>
      <w:numFmt w:val="lowerLetter"/>
      <w:lvlText w:val="%1)"/>
      <w:lvlJc w:val="left"/>
      <w:pPr>
        <w:tabs>
          <w:tab w:val="num" w:pos="360"/>
        </w:tabs>
        <w:ind w:left="360" w:hanging="360"/>
      </w:pPr>
      <w:rPr>
        <w:rFonts w:hint="default"/>
      </w:rPr>
    </w:lvl>
    <w:lvl w:ilvl="1" w:tplc="3B3A7E64">
      <w:start w:val="1"/>
      <w:numFmt w:val="lowerLetter"/>
      <w:lvlText w:val="%2."/>
      <w:lvlJc w:val="left"/>
      <w:pPr>
        <w:tabs>
          <w:tab w:val="num" w:pos="1080"/>
        </w:tabs>
        <w:ind w:left="1080" w:hanging="360"/>
      </w:pPr>
    </w:lvl>
    <w:lvl w:ilvl="2" w:tplc="288E1770" w:tentative="1">
      <w:start w:val="1"/>
      <w:numFmt w:val="lowerRoman"/>
      <w:lvlText w:val="%3."/>
      <w:lvlJc w:val="right"/>
      <w:pPr>
        <w:tabs>
          <w:tab w:val="num" w:pos="1800"/>
        </w:tabs>
        <w:ind w:left="1800" w:hanging="180"/>
      </w:pPr>
    </w:lvl>
    <w:lvl w:ilvl="3" w:tplc="734A36B8" w:tentative="1">
      <w:start w:val="1"/>
      <w:numFmt w:val="decimal"/>
      <w:lvlText w:val="%4."/>
      <w:lvlJc w:val="left"/>
      <w:pPr>
        <w:tabs>
          <w:tab w:val="num" w:pos="2520"/>
        </w:tabs>
        <w:ind w:left="2520" w:hanging="360"/>
      </w:pPr>
    </w:lvl>
    <w:lvl w:ilvl="4" w:tplc="C1AC86A6" w:tentative="1">
      <w:start w:val="1"/>
      <w:numFmt w:val="lowerLetter"/>
      <w:lvlText w:val="%5."/>
      <w:lvlJc w:val="left"/>
      <w:pPr>
        <w:tabs>
          <w:tab w:val="num" w:pos="3240"/>
        </w:tabs>
        <w:ind w:left="3240" w:hanging="360"/>
      </w:pPr>
    </w:lvl>
    <w:lvl w:ilvl="5" w:tplc="0B6ED712" w:tentative="1">
      <w:start w:val="1"/>
      <w:numFmt w:val="lowerRoman"/>
      <w:lvlText w:val="%6."/>
      <w:lvlJc w:val="right"/>
      <w:pPr>
        <w:tabs>
          <w:tab w:val="num" w:pos="3960"/>
        </w:tabs>
        <w:ind w:left="3960" w:hanging="180"/>
      </w:pPr>
    </w:lvl>
    <w:lvl w:ilvl="6" w:tplc="6256E478" w:tentative="1">
      <w:start w:val="1"/>
      <w:numFmt w:val="decimal"/>
      <w:lvlText w:val="%7."/>
      <w:lvlJc w:val="left"/>
      <w:pPr>
        <w:tabs>
          <w:tab w:val="num" w:pos="4680"/>
        </w:tabs>
        <w:ind w:left="4680" w:hanging="360"/>
      </w:pPr>
    </w:lvl>
    <w:lvl w:ilvl="7" w:tplc="50041012" w:tentative="1">
      <w:start w:val="1"/>
      <w:numFmt w:val="lowerLetter"/>
      <w:lvlText w:val="%8."/>
      <w:lvlJc w:val="left"/>
      <w:pPr>
        <w:tabs>
          <w:tab w:val="num" w:pos="5400"/>
        </w:tabs>
        <w:ind w:left="5400" w:hanging="360"/>
      </w:pPr>
    </w:lvl>
    <w:lvl w:ilvl="8" w:tplc="DF38289C" w:tentative="1">
      <w:start w:val="1"/>
      <w:numFmt w:val="lowerRoman"/>
      <w:lvlText w:val="%9."/>
      <w:lvlJc w:val="right"/>
      <w:pPr>
        <w:tabs>
          <w:tab w:val="num" w:pos="6120"/>
        </w:tabs>
        <w:ind w:left="6120" w:hanging="180"/>
      </w:pPr>
    </w:lvl>
  </w:abstractNum>
  <w:abstractNum w:abstractNumId="31" w15:restartNumberingAfterBreak="1">
    <w:nsid w:val="60BF422C"/>
    <w:multiLevelType w:val="hybridMultilevel"/>
    <w:tmpl w:val="A59AB4F8"/>
    <w:lvl w:ilvl="0" w:tplc="583EDDD6">
      <w:start w:val="1"/>
      <w:numFmt w:val="bullet"/>
      <w:lvlText w:val=""/>
      <w:lvlJc w:val="left"/>
      <w:pPr>
        <w:tabs>
          <w:tab w:val="num" w:pos="1003"/>
        </w:tabs>
        <w:ind w:left="1003" w:hanging="360"/>
      </w:pPr>
      <w:rPr>
        <w:rFonts w:ascii="Wingdings" w:hAnsi="Wingdings" w:hint="default"/>
      </w:rPr>
    </w:lvl>
    <w:lvl w:ilvl="1" w:tplc="E43EBB9A" w:tentative="1">
      <w:start w:val="1"/>
      <w:numFmt w:val="bullet"/>
      <w:lvlText w:val="o"/>
      <w:lvlJc w:val="left"/>
      <w:pPr>
        <w:tabs>
          <w:tab w:val="num" w:pos="1723"/>
        </w:tabs>
        <w:ind w:left="1723" w:hanging="360"/>
      </w:pPr>
      <w:rPr>
        <w:rFonts w:ascii="Courier New" w:hAnsi="Courier New" w:cs="Courier New" w:hint="default"/>
      </w:rPr>
    </w:lvl>
    <w:lvl w:ilvl="2" w:tplc="9C82D2CE" w:tentative="1">
      <w:start w:val="1"/>
      <w:numFmt w:val="bullet"/>
      <w:lvlText w:val=""/>
      <w:lvlJc w:val="left"/>
      <w:pPr>
        <w:tabs>
          <w:tab w:val="num" w:pos="2443"/>
        </w:tabs>
        <w:ind w:left="2443" w:hanging="360"/>
      </w:pPr>
      <w:rPr>
        <w:rFonts w:ascii="Wingdings" w:hAnsi="Wingdings" w:hint="default"/>
      </w:rPr>
    </w:lvl>
    <w:lvl w:ilvl="3" w:tplc="C47C5848" w:tentative="1">
      <w:start w:val="1"/>
      <w:numFmt w:val="bullet"/>
      <w:lvlText w:val=""/>
      <w:lvlJc w:val="left"/>
      <w:pPr>
        <w:tabs>
          <w:tab w:val="num" w:pos="3163"/>
        </w:tabs>
        <w:ind w:left="3163" w:hanging="360"/>
      </w:pPr>
      <w:rPr>
        <w:rFonts w:ascii="Symbol" w:hAnsi="Symbol" w:hint="default"/>
      </w:rPr>
    </w:lvl>
    <w:lvl w:ilvl="4" w:tplc="3B0C9FDA" w:tentative="1">
      <w:start w:val="1"/>
      <w:numFmt w:val="bullet"/>
      <w:lvlText w:val="o"/>
      <w:lvlJc w:val="left"/>
      <w:pPr>
        <w:tabs>
          <w:tab w:val="num" w:pos="3883"/>
        </w:tabs>
        <w:ind w:left="3883" w:hanging="360"/>
      </w:pPr>
      <w:rPr>
        <w:rFonts w:ascii="Courier New" w:hAnsi="Courier New" w:cs="Courier New" w:hint="default"/>
      </w:rPr>
    </w:lvl>
    <w:lvl w:ilvl="5" w:tplc="1A14B130" w:tentative="1">
      <w:start w:val="1"/>
      <w:numFmt w:val="bullet"/>
      <w:lvlText w:val=""/>
      <w:lvlJc w:val="left"/>
      <w:pPr>
        <w:tabs>
          <w:tab w:val="num" w:pos="4603"/>
        </w:tabs>
        <w:ind w:left="4603" w:hanging="360"/>
      </w:pPr>
      <w:rPr>
        <w:rFonts w:ascii="Wingdings" w:hAnsi="Wingdings" w:hint="default"/>
      </w:rPr>
    </w:lvl>
    <w:lvl w:ilvl="6" w:tplc="2A6A6E8E" w:tentative="1">
      <w:start w:val="1"/>
      <w:numFmt w:val="bullet"/>
      <w:lvlText w:val=""/>
      <w:lvlJc w:val="left"/>
      <w:pPr>
        <w:tabs>
          <w:tab w:val="num" w:pos="5323"/>
        </w:tabs>
        <w:ind w:left="5323" w:hanging="360"/>
      </w:pPr>
      <w:rPr>
        <w:rFonts w:ascii="Symbol" w:hAnsi="Symbol" w:hint="default"/>
      </w:rPr>
    </w:lvl>
    <w:lvl w:ilvl="7" w:tplc="DB00342A" w:tentative="1">
      <w:start w:val="1"/>
      <w:numFmt w:val="bullet"/>
      <w:lvlText w:val="o"/>
      <w:lvlJc w:val="left"/>
      <w:pPr>
        <w:tabs>
          <w:tab w:val="num" w:pos="6043"/>
        </w:tabs>
        <w:ind w:left="6043" w:hanging="360"/>
      </w:pPr>
      <w:rPr>
        <w:rFonts w:ascii="Courier New" w:hAnsi="Courier New" w:cs="Courier New" w:hint="default"/>
      </w:rPr>
    </w:lvl>
    <w:lvl w:ilvl="8" w:tplc="7C8EC0A8" w:tentative="1">
      <w:start w:val="1"/>
      <w:numFmt w:val="bullet"/>
      <w:lvlText w:val=""/>
      <w:lvlJc w:val="left"/>
      <w:pPr>
        <w:tabs>
          <w:tab w:val="num" w:pos="6763"/>
        </w:tabs>
        <w:ind w:left="6763" w:hanging="360"/>
      </w:pPr>
      <w:rPr>
        <w:rFonts w:ascii="Wingdings" w:hAnsi="Wingdings" w:hint="default"/>
      </w:rPr>
    </w:lvl>
  </w:abstractNum>
  <w:abstractNum w:abstractNumId="32" w15:restartNumberingAfterBreak="1">
    <w:nsid w:val="645D1B34"/>
    <w:multiLevelType w:val="hybridMultilevel"/>
    <w:tmpl w:val="1A4C4F1A"/>
    <w:lvl w:ilvl="0" w:tplc="3B5A73FC">
      <w:start w:val="1"/>
      <w:numFmt w:val="bullet"/>
      <w:lvlText w:val=""/>
      <w:lvlJc w:val="left"/>
      <w:pPr>
        <w:tabs>
          <w:tab w:val="num" w:pos="720"/>
        </w:tabs>
        <w:ind w:left="720" w:hanging="360"/>
      </w:pPr>
      <w:rPr>
        <w:rFonts w:ascii="Wingdings" w:hAnsi="Wingdings" w:hint="default"/>
      </w:rPr>
    </w:lvl>
    <w:lvl w:ilvl="1" w:tplc="2E864764" w:tentative="1">
      <w:start w:val="1"/>
      <w:numFmt w:val="bullet"/>
      <w:lvlText w:val="o"/>
      <w:lvlJc w:val="left"/>
      <w:pPr>
        <w:tabs>
          <w:tab w:val="num" w:pos="1440"/>
        </w:tabs>
        <w:ind w:left="1440" w:hanging="360"/>
      </w:pPr>
      <w:rPr>
        <w:rFonts w:ascii="Courier New" w:hAnsi="Courier New" w:cs="Courier New" w:hint="default"/>
      </w:rPr>
    </w:lvl>
    <w:lvl w:ilvl="2" w:tplc="23E4276C" w:tentative="1">
      <w:start w:val="1"/>
      <w:numFmt w:val="bullet"/>
      <w:lvlText w:val=""/>
      <w:lvlJc w:val="left"/>
      <w:pPr>
        <w:tabs>
          <w:tab w:val="num" w:pos="2160"/>
        </w:tabs>
        <w:ind w:left="2160" w:hanging="360"/>
      </w:pPr>
      <w:rPr>
        <w:rFonts w:ascii="Wingdings" w:hAnsi="Wingdings" w:hint="default"/>
      </w:rPr>
    </w:lvl>
    <w:lvl w:ilvl="3" w:tplc="CECE4F58" w:tentative="1">
      <w:start w:val="1"/>
      <w:numFmt w:val="bullet"/>
      <w:lvlText w:val=""/>
      <w:lvlJc w:val="left"/>
      <w:pPr>
        <w:tabs>
          <w:tab w:val="num" w:pos="2880"/>
        </w:tabs>
        <w:ind w:left="2880" w:hanging="360"/>
      </w:pPr>
      <w:rPr>
        <w:rFonts w:ascii="Symbol" w:hAnsi="Symbol" w:hint="default"/>
      </w:rPr>
    </w:lvl>
    <w:lvl w:ilvl="4" w:tplc="4C84BDA0" w:tentative="1">
      <w:start w:val="1"/>
      <w:numFmt w:val="bullet"/>
      <w:lvlText w:val="o"/>
      <w:lvlJc w:val="left"/>
      <w:pPr>
        <w:tabs>
          <w:tab w:val="num" w:pos="3600"/>
        </w:tabs>
        <w:ind w:left="3600" w:hanging="360"/>
      </w:pPr>
      <w:rPr>
        <w:rFonts w:ascii="Courier New" w:hAnsi="Courier New" w:cs="Courier New" w:hint="default"/>
      </w:rPr>
    </w:lvl>
    <w:lvl w:ilvl="5" w:tplc="39C6A900" w:tentative="1">
      <w:start w:val="1"/>
      <w:numFmt w:val="bullet"/>
      <w:lvlText w:val=""/>
      <w:lvlJc w:val="left"/>
      <w:pPr>
        <w:tabs>
          <w:tab w:val="num" w:pos="4320"/>
        </w:tabs>
        <w:ind w:left="4320" w:hanging="360"/>
      </w:pPr>
      <w:rPr>
        <w:rFonts w:ascii="Wingdings" w:hAnsi="Wingdings" w:hint="default"/>
      </w:rPr>
    </w:lvl>
    <w:lvl w:ilvl="6" w:tplc="F9B8BFFC" w:tentative="1">
      <w:start w:val="1"/>
      <w:numFmt w:val="bullet"/>
      <w:lvlText w:val=""/>
      <w:lvlJc w:val="left"/>
      <w:pPr>
        <w:tabs>
          <w:tab w:val="num" w:pos="5040"/>
        </w:tabs>
        <w:ind w:left="5040" w:hanging="360"/>
      </w:pPr>
      <w:rPr>
        <w:rFonts w:ascii="Symbol" w:hAnsi="Symbol" w:hint="default"/>
      </w:rPr>
    </w:lvl>
    <w:lvl w:ilvl="7" w:tplc="98BCD940" w:tentative="1">
      <w:start w:val="1"/>
      <w:numFmt w:val="bullet"/>
      <w:lvlText w:val="o"/>
      <w:lvlJc w:val="left"/>
      <w:pPr>
        <w:tabs>
          <w:tab w:val="num" w:pos="5760"/>
        </w:tabs>
        <w:ind w:left="5760" w:hanging="360"/>
      </w:pPr>
      <w:rPr>
        <w:rFonts w:ascii="Courier New" w:hAnsi="Courier New" w:cs="Courier New" w:hint="default"/>
      </w:rPr>
    </w:lvl>
    <w:lvl w:ilvl="8" w:tplc="2DE4F0E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1">
    <w:nsid w:val="66C722CE"/>
    <w:multiLevelType w:val="multilevel"/>
    <w:tmpl w:val="73CCE5DA"/>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1">
    <w:nsid w:val="6C275221"/>
    <w:multiLevelType w:val="hybridMultilevel"/>
    <w:tmpl w:val="ED069368"/>
    <w:lvl w:ilvl="0" w:tplc="BBD0B456">
      <w:start w:val="1"/>
      <w:numFmt w:val="bullet"/>
      <w:lvlText w:val=""/>
      <w:lvlJc w:val="left"/>
      <w:pPr>
        <w:tabs>
          <w:tab w:val="num" w:pos="531"/>
        </w:tabs>
        <w:ind w:left="531" w:hanging="360"/>
      </w:pPr>
      <w:rPr>
        <w:rFonts w:ascii="Wingdings" w:hAnsi="Wingdings" w:hint="default"/>
      </w:rPr>
    </w:lvl>
    <w:lvl w:ilvl="1" w:tplc="DEAE749C" w:tentative="1">
      <w:start w:val="1"/>
      <w:numFmt w:val="bullet"/>
      <w:lvlText w:val="o"/>
      <w:lvlJc w:val="left"/>
      <w:pPr>
        <w:tabs>
          <w:tab w:val="num" w:pos="1251"/>
        </w:tabs>
        <w:ind w:left="1251" w:hanging="360"/>
      </w:pPr>
      <w:rPr>
        <w:rFonts w:ascii="Courier New" w:hAnsi="Courier New" w:cs="Courier New" w:hint="default"/>
      </w:rPr>
    </w:lvl>
    <w:lvl w:ilvl="2" w:tplc="F92E1826" w:tentative="1">
      <w:start w:val="1"/>
      <w:numFmt w:val="bullet"/>
      <w:lvlText w:val=""/>
      <w:lvlJc w:val="left"/>
      <w:pPr>
        <w:tabs>
          <w:tab w:val="num" w:pos="1971"/>
        </w:tabs>
        <w:ind w:left="1971" w:hanging="360"/>
      </w:pPr>
      <w:rPr>
        <w:rFonts w:ascii="Wingdings" w:hAnsi="Wingdings" w:hint="default"/>
      </w:rPr>
    </w:lvl>
    <w:lvl w:ilvl="3" w:tplc="B68E05EA" w:tentative="1">
      <w:start w:val="1"/>
      <w:numFmt w:val="bullet"/>
      <w:lvlText w:val=""/>
      <w:lvlJc w:val="left"/>
      <w:pPr>
        <w:tabs>
          <w:tab w:val="num" w:pos="2691"/>
        </w:tabs>
        <w:ind w:left="2691" w:hanging="360"/>
      </w:pPr>
      <w:rPr>
        <w:rFonts w:ascii="Symbol" w:hAnsi="Symbol" w:hint="default"/>
      </w:rPr>
    </w:lvl>
    <w:lvl w:ilvl="4" w:tplc="1CEE215C" w:tentative="1">
      <w:start w:val="1"/>
      <w:numFmt w:val="bullet"/>
      <w:lvlText w:val="o"/>
      <w:lvlJc w:val="left"/>
      <w:pPr>
        <w:tabs>
          <w:tab w:val="num" w:pos="3411"/>
        </w:tabs>
        <w:ind w:left="3411" w:hanging="360"/>
      </w:pPr>
      <w:rPr>
        <w:rFonts w:ascii="Courier New" w:hAnsi="Courier New" w:cs="Courier New" w:hint="default"/>
      </w:rPr>
    </w:lvl>
    <w:lvl w:ilvl="5" w:tplc="1F80B646" w:tentative="1">
      <w:start w:val="1"/>
      <w:numFmt w:val="bullet"/>
      <w:lvlText w:val=""/>
      <w:lvlJc w:val="left"/>
      <w:pPr>
        <w:tabs>
          <w:tab w:val="num" w:pos="4131"/>
        </w:tabs>
        <w:ind w:left="4131" w:hanging="360"/>
      </w:pPr>
      <w:rPr>
        <w:rFonts w:ascii="Wingdings" w:hAnsi="Wingdings" w:hint="default"/>
      </w:rPr>
    </w:lvl>
    <w:lvl w:ilvl="6" w:tplc="4E522D12" w:tentative="1">
      <w:start w:val="1"/>
      <w:numFmt w:val="bullet"/>
      <w:lvlText w:val=""/>
      <w:lvlJc w:val="left"/>
      <w:pPr>
        <w:tabs>
          <w:tab w:val="num" w:pos="4851"/>
        </w:tabs>
        <w:ind w:left="4851" w:hanging="360"/>
      </w:pPr>
      <w:rPr>
        <w:rFonts w:ascii="Symbol" w:hAnsi="Symbol" w:hint="default"/>
      </w:rPr>
    </w:lvl>
    <w:lvl w:ilvl="7" w:tplc="779CF96E" w:tentative="1">
      <w:start w:val="1"/>
      <w:numFmt w:val="bullet"/>
      <w:lvlText w:val="o"/>
      <w:lvlJc w:val="left"/>
      <w:pPr>
        <w:tabs>
          <w:tab w:val="num" w:pos="5571"/>
        </w:tabs>
        <w:ind w:left="5571" w:hanging="360"/>
      </w:pPr>
      <w:rPr>
        <w:rFonts w:ascii="Courier New" w:hAnsi="Courier New" w:cs="Courier New" w:hint="default"/>
      </w:rPr>
    </w:lvl>
    <w:lvl w:ilvl="8" w:tplc="A72E0560" w:tentative="1">
      <w:start w:val="1"/>
      <w:numFmt w:val="bullet"/>
      <w:lvlText w:val=""/>
      <w:lvlJc w:val="left"/>
      <w:pPr>
        <w:tabs>
          <w:tab w:val="num" w:pos="6291"/>
        </w:tabs>
        <w:ind w:left="6291" w:hanging="360"/>
      </w:pPr>
      <w:rPr>
        <w:rFonts w:ascii="Wingdings" w:hAnsi="Wingdings" w:hint="default"/>
      </w:rPr>
    </w:lvl>
  </w:abstractNum>
  <w:abstractNum w:abstractNumId="35" w15:restartNumberingAfterBreak="1">
    <w:nsid w:val="71616768"/>
    <w:multiLevelType w:val="hybridMultilevel"/>
    <w:tmpl w:val="AD8A3204"/>
    <w:lvl w:ilvl="0" w:tplc="A274EF16">
      <w:start w:val="1"/>
      <w:numFmt w:val="bullet"/>
      <w:lvlText w:val=""/>
      <w:lvlJc w:val="left"/>
      <w:pPr>
        <w:tabs>
          <w:tab w:val="num" w:pos="720"/>
        </w:tabs>
        <w:ind w:left="720" w:hanging="360"/>
      </w:pPr>
      <w:rPr>
        <w:rFonts w:ascii="Symbol" w:hAnsi="Symbol" w:hint="default"/>
      </w:rPr>
    </w:lvl>
    <w:lvl w:ilvl="1" w:tplc="9FC836FE" w:tentative="1">
      <w:start w:val="1"/>
      <w:numFmt w:val="bullet"/>
      <w:lvlText w:val="o"/>
      <w:lvlJc w:val="left"/>
      <w:pPr>
        <w:tabs>
          <w:tab w:val="num" w:pos="1440"/>
        </w:tabs>
        <w:ind w:left="1440" w:hanging="360"/>
      </w:pPr>
      <w:rPr>
        <w:rFonts w:ascii="Courier New" w:hAnsi="Courier New" w:cs="Courier New" w:hint="default"/>
      </w:rPr>
    </w:lvl>
    <w:lvl w:ilvl="2" w:tplc="34309BDA" w:tentative="1">
      <w:start w:val="1"/>
      <w:numFmt w:val="bullet"/>
      <w:lvlText w:val=""/>
      <w:lvlJc w:val="left"/>
      <w:pPr>
        <w:tabs>
          <w:tab w:val="num" w:pos="2160"/>
        </w:tabs>
        <w:ind w:left="2160" w:hanging="360"/>
      </w:pPr>
      <w:rPr>
        <w:rFonts w:ascii="Wingdings" w:hAnsi="Wingdings" w:hint="default"/>
      </w:rPr>
    </w:lvl>
    <w:lvl w:ilvl="3" w:tplc="63287756" w:tentative="1">
      <w:start w:val="1"/>
      <w:numFmt w:val="bullet"/>
      <w:lvlText w:val=""/>
      <w:lvlJc w:val="left"/>
      <w:pPr>
        <w:tabs>
          <w:tab w:val="num" w:pos="2880"/>
        </w:tabs>
        <w:ind w:left="2880" w:hanging="360"/>
      </w:pPr>
      <w:rPr>
        <w:rFonts w:ascii="Symbol" w:hAnsi="Symbol" w:hint="default"/>
      </w:rPr>
    </w:lvl>
    <w:lvl w:ilvl="4" w:tplc="A54CF5E2" w:tentative="1">
      <w:start w:val="1"/>
      <w:numFmt w:val="bullet"/>
      <w:lvlText w:val="o"/>
      <w:lvlJc w:val="left"/>
      <w:pPr>
        <w:tabs>
          <w:tab w:val="num" w:pos="3600"/>
        </w:tabs>
        <w:ind w:left="3600" w:hanging="360"/>
      </w:pPr>
      <w:rPr>
        <w:rFonts w:ascii="Courier New" w:hAnsi="Courier New" w:cs="Courier New" w:hint="default"/>
      </w:rPr>
    </w:lvl>
    <w:lvl w:ilvl="5" w:tplc="8D241DE8" w:tentative="1">
      <w:start w:val="1"/>
      <w:numFmt w:val="bullet"/>
      <w:lvlText w:val=""/>
      <w:lvlJc w:val="left"/>
      <w:pPr>
        <w:tabs>
          <w:tab w:val="num" w:pos="4320"/>
        </w:tabs>
        <w:ind w:left="4320" w:hanging="360"/>
      </w:pPr>
      <w:rPr>
        <w:rFonts w:ascii="Wingdings" w:hAnsi="Wingdings" w:hint="default"/>
      </w:rPr>
    </w:lvl>
    <w:lvl w:ilvl="6" w:tplc="9E2C70DE" w:tentative="1">
      <w:start w:val="1"/>
      <w:numFmt w:val="bullet"/>
      <w:lvlText w:val=""/>
      <w:lvlJc w:val="left"/>
      <w:pPr>
        <w:tabs>
          <w:tab w:val="num" w:pos="5040"/>
        </w:tabs>
        <w:ind w:left="5040" w:hanging="360"/>
      </w:pPr>
      <w:rPr>
        <w:rFonts w:ascii="Symbol" w:hAnsi="Symbol" w:hint="default"/>
      </w:rPr>
    </w:lvl>
    <w:lvl w:ilvl="7" w:tplc="98A6800A" w:tentative="1">
      <w:start w:val="1"/>
      <w:numFmt w:val="bullet"/>
      <w:lvlText w:val="o"/>
      <w:lvlJc w:val="left"/>
      <w:pPr>
        <w:tabs>
          <w:tab w:val="num" w:pos="5760"/>
        </w:tabs>
        <w:ind w:left="5760" w:hanging="360"/>
      </w:pPr>
      <w:rPr>
        <w:rFonts w:ascii="Courier New" w:hAnsi="Courier New" w:cs="Courier New" w:hint="default"/>
      </w:rPr>
    </w:lvl>
    <w:lvl w:ilvl="8" w:tplc="9918941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1">
    <w:nsid w:val="71C96EED"/>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1">
    <w:nsid w:val="77E14D8F"/>
    <w:multiLevelType w:val="hybridMultilevel"/>
    <w:tmpl w:val="34E80F70"/>
    <w:lvl w:ilvl="0" w:tplc="853014C0">
      <w:start w:val="1"/>
      <w:numFmt w:val="bullet"/>
      <w:lvlText w:val=""/>
      <w:lvlJc w:val="left"/>
      <w:pPr>
        <w:tabs>
          <w:tab w:val="num" w:pos="720"/>
        </w:tabs>
        <w:ind w:left="720" w:hanging="360"/>
      </w:pPr>
      <w:rPr>
        <w:rFonts w:ascii="Wingdings" w:hAnsi="Wingdings" w:hint="default"/>
      </w:rPr>
    </w:lvl>
    <w:lvl w:ilvl="1" w:tplc="5A0CF5BA">
      <w:start w:val="1"/>
      <w:numFmt w:val="bullet"/>
      <w:lvlText w:val="o"/>
      <w:lvlJc w:val="left"/>
      <w:pPr>
        <w:tabs>
          <w:tab w:val="num" w:pos="1440"/>
        </w:tabs>
        <w:ind w:left="1440" w:hanging="360"/>
      </w:pPr>
      <w:rPr>
        <w:rFonts w:ascii="Courier New" w:hAnsi="Courier New" w:cs="Courier New" w:hint="default"/>
      </w:rPr>
    </w:lvl>
    <w:lvl w:ilvl="2" w:tplc="772087C4" w:tentative="1">
      <w:start w:val="1"/>
      <w:numFmt w:val="bullet"/>
      <w:lvlText w:val=""/>
      <w:lvlJc w:val="left"/>
      <w:pPr>
        <w:tabs>
          <w:tab w:val="num" w:pos="2160"/>
        </w:tabs>
        <w:ind w:left="2160" w:hanging="360"/>
      </w:pPr>
      <w:rPr>
        <w:rFonts w:ascii="Wingdings" w:hAnsi="Wingdings" w:hint="default"/>
      </w:rPr>
    </w:lvl>
    <w:lvl w:ilvl="3" w:tplc="E646CFBE" w:tentative="1">
      <w:start w:val="1"/>
      <w:numFmt w:val="bullet"/>
      <w:lvlText w:val=""/>
      <w:lvlJc w:val="left"/>
      <w:pPr>
        <w:tabs>
          <w:tab w:val="num" w:pos="2880"/>
        </w:tabs>
        <w:ind w:left="2880" w:hanging="360"/>
      </w:pPr>
      <w:rPr>
        <w:rFonts w:ascii="Symbol" w:hAnsi="Symbol" w:hint="default"/>
      </w:rPr>
    </w:lvl>
    <w:lvl w:ilvl="4" w:tplc="30BCE990" w:tentative="1">
      <w:start w:val="1"/>
      <w:numFmt w:val="bullet"/>
      <w:lvlText w:val="o"/>
      <w:lvlJc w:val="left"/>
      <w:pPr>
        <w:tabs>
          <w:tab w:val="num" w:pos="3600"/>
        </w:tabs>
        <w:ind w:left="3600" w:hanging="360"/>
      </w:pPr>
      <w:rPr>
        <w:rFonts w:ascii="Courier New" w:hAnsi="Courier New" w:cs="Courier New" w:hint="default"/>
      </w:rPr>
    </w:lvl>
    <w:lvl w:ilvl="5" w:tplc="D908B3D2" w:tentative="1">
      <w:start w:val="1"/>
      <w:numFmt w:val="bullet"/>
      <w:lvlText w:val=""/>
      <w:lvlJc w:val="left"/>
      <w:pPr>
        <w:tabs>
          <w:tab w:val="num" w:pos="4320"/>
        </w:tabs>
        <w:ind w:left="4320" w:hanging="360"/>
      </w:pPr>
      <w:rPr>
        <w:rFonts w:ascii="Wingdings" w:hAnsi="Wingdings" w:hint="default"/>
      </w:rPr>
    </w:lvl>
    <w:lvl w:ilvl="6" w:tplc="13EA7916" w:tentative="1">
      <w:start w:val="1"/>
      <w:numFmt w:val="bullet"/>
      <w:lvlText w:val=""/>
      <w:lvlJc w:val="left"/>
      <w:pPr>
        <w:tabs>
          <w:tab w:val="num" w:pos="5040"/>
        </w:tabs>
        <w:ind w:left="5040" w:hanging="360"/>
      </w:pPr>
      <w:rPr>
        <w:rFonts w:ascii="Symbol" w:hAnsi="Symbol" w:hint="default"/>
      </w:rPr>
    </w:lvl>
    <w:lvl w:ilvl="7" w:tplc="CC28994C" w:tentative="1">
      <w:start w:val="1"/>
      <w:numFmt w:val="bullet"/>
      <w:lvlText w:val="o"/>
      <w:lvlJc w:val="left"/>
      <w:pPr>
        <w:tabs>
          <w:tab w:val="num" w:pos="5760"/>
        </w:tabs>
        <w:ind w:left="5760" w:hanging="360"/>
      </w:pPr>
      <w:rPr>
        <w:rFonts w:ascii="Courier New" w:hAnsi="Courier New" w:cs="Courier New" w:hint="default"/>
      </w:rPr>
    </w:lvl>
    <w:lvl w:ilvl="8" w:tplc="826CCF1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7B6200"/>
    <w:multiLevelType w:val="hybridMultilevel"/>
    <w:tmpl w:val="6A166506"/>
    <w:lvl w:ilvl="0" w:tplc="0C08E95A">
      <w:start w:val="1"/>
      <w:numFmt w:val="lowerLetter"/>
      <w:lvlText w:val="%1)"/>
      <w:lvlJc w:val="left"/>
      <w:pPr>
        <w:ind w:left="720" w:hanging="360"/>
      </w:pPr>
      <w:rPr>
        <w:rFonts w:hint="default"/>
        <w:b w:val="0"/>
      </w:rPr>
    </w:lvl>
    <w:lvl w:ilvl="1" w:tplc="DEAE72BC" w:tentative="1">
      <w:start w:val="1"/>
      <w:numFmt w:val="lowerLetter"/>
      <w:lvlText w:val="%2."/>
      <w:lvlJc w:val="left"/>
      <w:pPr>
        <w:ind w:left="1440" w:hanging="360"/>
      </w:pPr>
    </w:lvl>
    <w:lvl w:ilvl="2" w:tplc="21D084E6" w:tentative="1">
      <w:start w:val="1"/>
      <w:numFmt w:val="lowerRoman"/>
      <w:lvlText w:val="%3."/>
      <w:lvlJc w:val="right"/>
      <w:pPr>
        <w:ind w:left="2160" w:hanging="180"/>
      </w:pPr>
    </w:lvl>
    <w:lvl w:ilvl="3" w:tplc="10946B38" w:tentative="1">
      <w:start w:val="1"/>
      <w:numFmt w:val="decimal"/>
      <w:lvlText w:val="%4."/>
      <w:lvlJc w:val="left"/>
      <w:pPr>
        <w:ind w:left="2880" w:hanging="360"/>
      </w:pPr>
    </w:lvl>
    <w:lvl w:ilvl="4" w:tplc="9AE61736" w:tentative="1">
      <w:start w:val="1"/>
      <w:numFmt w:val="lowerLetter"/>
      <w:lvlText w:val="%5."/>
      <w:lvlJc w:val="left"/>
      <w:pPr>
        <w:ind w:left="3600" w:hanging="360"/>
      </w:pPr>
    </w:lvl>
    <w:lvl w:ilvl="5" w:tplc="DF4ACB06" w:tentative="1">
      <w:start w:val="1"/>
      <w:numFmt w:val="lowerRoman"/>
      <w:lvlText w:val="%6."/>
      <w:lvlJc w:val="right"/>
      <w:pPr>
        <w:ind w:left="4320" w:hanging="180"/>
      </w:pPr>
    </w:lvl>
    <w:lvl w:ilvl="6" w:tplc="295AE6EA" w:tentative="1">
      <w:start w:val="1"/>
      <w:numFmt w:val="decimal"/>
      <w:lvlText w:val="%7."/>
      <w:lvlJc w:val="left"/>
      <w:pPr>
        <w:ind w:left="5040" w:hanging="360"/>
      </w:pPr>
    </w:lvl>
    <w:lvl w:ilvl="7" w:tplc="1EE6B420" w:tentative="1">
      <w:start w:val="1"/>
      <w:numFmt w:val="lowerLetter"/>
      <w:lvlText w:val="%8."/>
      <w:lvlJc w:val="left"/>
      <w:pPr>
        <w:ind w:left="5760" w:hanging="360"/>
      </w:pPr>
    </w:lvl>
    <w:lvl w:ilvl="8" w:tplc="E0FE348E" w:tentative="1">
      <w:start w:val="1"/>
      <w:numFmt w:val="lowerRoman"/>
      <w:lvlText w:val="%9."/>
      <w:lvlJc w:val="right"/>
      <w:pPr>
        <w:ind w:left="6480" w:hanging="180"/>
      </w:pPr>
    </w:lvl>
  </w:abstractNum>
  <w:num w:numId="1" w16cid:durableId="133375494">
    <w:abstractNumId w:val="0"/>
    <w:lvlOverride w:ilvl="0">
      <w:lvl w:ilvl="0">
        <w:start w:val="1"/>
        <w:numFmt w:val="bullet"/>
        <w:lvlText w:val=""/>
        <w:legacy w:legacy="1" w:legacySpace="0" w:legacyIndent="283"/>
        <w:lvlJc w:val="left"/>
        <w:pPr>
          <w:ind w:left="2438" w:hanging="283"/>
        </w:pPr>
        <w:rPr>
          <w:rFonts w:ascii="Symbol" w:hAnsi="Symbol" w:hint="default"/>
        </w:rPr>
      </w:lvl>
    </w:lvlOverride>
  </w:num>
  <w:num w:numId="2" w16cid:durableId="662470557">
    <w:abstractNumId w:val="31"/>
  </w:num>
  <w:num w:numId="3" w16cid:durableId="302194506">
    <w:abstractNumId w:val="3"/>
  </w:num>
  <w:num w:numId="4" w16cid:durableId="937100931">
    <w:abstractNumId w:val="34"/>
  </w:num>
  <w:num w:numId="5" w16cid:durableId="579562417">
    <w:abstractNumId w:val="24"/>
  </w:num>
  <w:num w:numId="6" w16cid:durableId="569193635">
    <w:abstractNumId w:val="15"/>
  </w:num>
  <w:num w:numId="7" w16cid:durableId="2094468178">
    <w:abstractNumId w:val="21"/>
  </w:num>
  <w:num w:numId="8" w16cid:durableId="132019546">
    <w:abstractNumId w:val="32"/>
  </w:num>
  <w:num w:numId="9" w16cid:durableId="544220014">
    <w:abstractNumId w:val="25"/>
  </w:num>
  <w:num w:numId="10" w16cid:durableId="1678000698">
    <w:abstractNumId w:val="23"/>
  </w:num>
  <w:num w:numId="11" w16cid:durableId="808480153">
    <w:abstractNumId w:val="19"/>
  </w:num>
  <w:num w:numId="12" w16cid:durableId="1123812592">
    <w:abstractNumId w:val="11"/>
  </w:num>
  <w:num w:numId="13" w16cid:durableId="146169146">
    <w:abstractNumId w:val="14"/>
  </w:num>
  <w:num w:numId="14" w16cid:durableId="2064401411">
    <w:abstractNumId w:val="2"/>
  </w:num>
  <w:num w:numId="15" w16cid:durableId="184366881">
    <w:abstractNumId w:val="36"/>
  </w:num>
  <w:num w:numId="16" w16cid:durableId="864254107">
    <w:abstractNumId w:val="33"/>
  </w:num>
  <w:num w:numId="17" w16cid:durableId="634483408">
    <w:abstractNumId w:val="17"/>
  </w:num>
  <w:num w:numId="18" w16cid:durableId="1792047528">
    <w:abstractNumId w:val="5"/>
  </w:num>
  <w:num w:numId="19" w16cid:durableId="542986024">
    <w:abstractNumId w:val="28"/>
  </w:num>
  <w:num w:numId="20" w16cid:durableId="1592162165">
    <w:abstractNumId w:val="8"/>
  </w:num>
  <w:num w:numId="21" w16cid:durableId="2016608660">
    <w:abstractNumId w:val="30"/>
  </w:num>
  <w:num w:numId="22" w16cid:durableId="1855655881">
    <w:abstractNumId w:val="13"/>
  </w:num>
  <w:num w:numId="23" w16cid:durableId="469791282">
    <w:abstractNumId w:val="7"/>
  </w:num>
  <w:num w:numId="24" w16cid:durableId="186336737">
    <w:abstractNumId w:val="37"/>
  </w:num>
  <w:num w:numId="25" w16cid:durableId="830368467">
    <w:abstractNumId w:val="20"/>
  </w:num>
  <w:num w:numId="26" w16cid:durableId="1859080715">
    <w:abstractNumId w:val="22"/>
  </w:num>
  <w:num w:numId="27" w16cid:durableId="2031223098">
    <w:abstractNumId w:val="35"/>
  </w:num>
  <w:num w:numId="28" w16cid:durableId="1561332305">
    <w:abstractNumId w:val="27"/>
  </w:num>
  <w:num w:numId="29" w16cid:durableId="1247810451">
    <w:abstractNumId w:val="12"/>
  </w:num>
  <w:num w:numId="30" w16cid:durableId="2105296522">
    <w:abstractNumId w:val="1"/>
  </w:num>
  <w:num w:numId="31" w16cid:durableId="1543395432">
    <w:abstractNumId w:val="29"/>
  </w:num>
  <w:num w:numId="32" w16cid:durableId="1770352463">
    <w:abstractNumId w:val="18"/>
  </w:num>
  <w:num w:numId="33" w16cid:durableId="2073037408">
    <w:abstractNumId w:val="10"/>
  </w:num>
  <w:num w:numId="34" w16cid:durableId="173570081">
    <w:abstractNumId w:val="6"/>
  </w:num>
  <w:num w:numId="35" w16cid:durableId="2044790030">
    <w:abstractNumId w:val="9"/>
  </w:num>
  <w:num w:numId="36" w16cid:durableId="1140726895">
    <w:abstractNumId w:val="38"/>
  </w:num>
  <w:num w:numId="37" w16cid:durableId="795023073">
    <w:abstractNumId w:val="16"/>
  </w:num>
  <w:num w:numId="38" w16cid:durableId="81612342">
    <w:abstractNumId w:val="26"/>
  </w:num>
  <w:num w:numId="39" w16cid:durableId="18389555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3C6"/>
    <w:rsid w:val="00063B74"/>
    <w:rsid w:val="00086ED0"/>
    <w:rsid w:val="000A1388"/>
    <w:rsid w:val="000A354D"/>
    <w:rsid w:val="000B5C69"/>
    <w:rsid w:val="000B7378"/>
    <w:rsid w:val="00165DDF"/>
    <w:rsid w:val="001926F3"/>
    <w:rsid w:val="001B7397"/>
    <w:rsid w:val="0022483F"/>
    <w:rsid w:val="002330C5"/>
    <w:rsid w:val="002A1D93"/>
    <w:rsid w:val="002B4FBD"/>
    <w:rsid w:val="00315CFD"/>
    <w:rsid w:val="00374FBC"/>
    <w:rsid w:val="00384749"/>
    <w:rsid w:val="003E3487"/>
    <w:rsid w:val="00401FEC"/>
    <w:rsid w:val="004078F4"/>
    <w:rsid w:val="0041191B"/>
    <w:rsid w:val="004A03FE"/>
    <w:rsid w:val="00516B41"/>
    <w:rsid w:val="00547466"/>
    <w:rsid w:val="00647250"/>
    <w:rsid w:val="006F5759"/>
    <w:rsid w:val="00836633"/>
    <w:rsid w:val="00863E9A"/>
    <w:rsid w:val="008E1C46"/>
    <w:rsid w:val="00956874"/>
    <w:rsid w:val="00956DCF"/>
    <w:rsid w:val="009F0FCD"/>
    <w:rsid w:val="00A361D3"/>
    <w:rsid w:val="00A75BEA"/>
    <w:rsid w:val="00AA5514"/>
    <w:rsid w:val="00AC4F28"/>
    <w:rsid w:val="00AD02AF"/>
    <w:rsid w:val="00AE09A1"/>
    <w:rsid w:val="00AF7A75"/>
    <w:rsid w:val="00B103C6"/>
    <w:rsid w:val="00B6112C"/>
    <w:rsid w:val="00BD2343"/>
    <w:rsid w:val="00C2191F"/>
    <w:rsid w:val="00D10995"/>
    <w:rsid w:val="00D40515"/>
    <w:rsid w:val="00D73321"/>
    <w:rsid w:val="00DD60C7"/>
    <w:rsid w:val="00E00A8E"/>
    <w:rsid w:val="00E06679"/>
    <w:rsid w:val="00E6024A"/>
    <w:rsid w:val="00E74DD3"/>
    <w:rsid w:val="00EB4974"/>
    <w:rsid w:val="00EC40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50368DC"/>
  <w15:docId w15:val="{83903484-6611-49EB-BDA0-70EAB251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
      <w:sz w:val="24"/>
    </w:rPr>
  </w:style>
  <w:style w:type="paragraph" w:styleId="Ttulo2">
    <w:name w:val="heading 2"/>
    <w:basedOn w:val="Normal"/>
    <w:next w:val="Normal"/>
    <w:qFormat/>
    <w:rsid w:val="0029049C"/>
    <w:pPr>
      <w:keepNext/>
      <w:outlineLvl w:val="1"/>
    </w:pPr>
    <w:rPr>
      <w:rFonts w:ascii="Times New Roman" w:hAnsi="Times New Roman"/>
      <w:sz w:val="14"/>
      <w:lang w:val="es-ES_tradnl"/>
    </w:rPr>
  </w:style>
  <w:style w:type="paragraph" w:styleId="Ttulo3">
    <w:name w:val="heading 3"/>
    <w:basedOn w:val="Normal"/>
    <w:next w:val="Normal"/>
    <w:qFormat/>
    <w:rsid w:val="0029049C"/>
    <w:pPr>
      <w:keepNext/>
      <w:outlineLvl w:val="2"/>
    </w:pPr>
    <w:rPr>
      <w:rFonts w:ascii="Times New Roman" w:hAnsi="Times New Roman"/>
      <w:sz w:val="16"/>
      <w:lang w:val="es-ES_tradnl"/>
    </w:rPr>
  </w:style>
  <w:style w:type="paragraph" w:styleId="Ttulo4">
    <w:name w:val="heading 4"/>
    <w:basedOn w:val="Normal"/>
    <w:next w:val="Normal"/>
    <w:qFormat/>
    <w:rsid w:val="0029049C"/>
    <w:pPr>
      <w:keepNext/>
      <w:jc w:val="center"/>
      <w:outlineLvl w:val="3"/>
    </w:pPr>
    <w:rPr>
      <w:rFonts w:ascii="Times New Roman" w:hAnsi="Times New Roman"/>
      <w:sz w:val="16"/>
      <w:lang w:val="es-ES_tradnl"/>
    </w:rPr>
  </w:style>
  <w:style w:type="paragraph" w:styleId="Ttulo6">
    <w:name w:val="heading 6"/>
    <w:basedOn w:val="Normal"/>
    <w:next w:val="Normal"/>
    <w:qFormat/>
    <w:rsid w:val="0029049C"/>
    <w:pPr>
      <w:keepNext/>
      <w:jc w:val="center"/>
      <w:outlineLvl w:val="5"/>
    </w:pPr>
    <w:rPr>
      <w:rFonts w:ascii="Times New Roman" w:hAnsi="Times New Roman"/>
      <w:sz w:val="1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655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655139"/>
    <w:pPr>
      <w:jc w:val="both"/>
    </w:pPr>
    <w:rPr>
      <w:i/>
      <w:u w:val="single"/>
      <w:lang w:val="es-ES_tradnl"/>
    </w:rPr>
  </w:style>
  <w:style w:type="paragraph" w:styleId="Sangradetextonormal">
    <w:name w:val="Body Text Indent"/>
    <w:basedOn w:val="Normal"/>
    <w:rsid w:val="00655139"/>
    <w:pPr>
      <w:ind w:firstLine="851"/>
      <w:jc w:val="both"/>
    </w:pPr>
    <w:rPr>
      <w:b w:val="0"/>
      <w:lang w:val="es-ES_tradnl"/>
    </w:rPr>
  </w:style>
  <w:style w:type="paragraph" w:styleId="Sangra3detindependiente">
    <w:name w:val="Body Text Indent 3"/>
    <w:basedOn w:val="Normal"/>
    <w:rsid w:val="00655139"/>
    <w:pPr>
      <w:ind w:left="284" w:hanging="284"/>
      <w:jc w:val="both"/>
    </w:pPr>
    <w:rPr>
      <w:b w:val="0"/>
      <w:lang w:val="es-ES_tradnl"/>
    </w:rPr>
  </w:style>
  <w:style w:type="paragraph" w:styleId="Textoindependiente3">
    <w:name w:val="Body Text 3"/>
    <w:basedOn w:val="Normal"/>
    <w:rsid w:val="00655139"/>
    <w:pPr>
      <w:jc w:val="both"/>
    </w:pPr>
    <w:rPr>
      <w:b w:val="0"/>
      <w:snapToGrid w:val="0"/>
      <w:color w:val="000000"/>
      <w:sz w:val="22"/>
    </w:rPr>
  </w:style>
  <w:style w:type="paragraph" w:customStyle="1" w:styleId="LUIKI">
    <w:name w:val="LUIKI"/>
    <w:basedOn w:val="Normal"/>
    <w:rsid w:val="0029049C"/>
    <w:pPr>
      <w:tabs>
        <w:tab w:val="left" w:pos="426"/>
        <w:tab w:val="left" w:pos="851"/>
        <w:tab w:val="left" w:pos="1276"/>
        <w:tab w:val="left" w:pos="1701"/>
        <w:tab w:val="left" w:pos="2127"/>
        <w:tab w:val="left" w:leader="dot" w:pos="2552"/>
        <w:tab w:val="left" w:pos="2977"/>
        <w:tab w:val="left" w:pos="3402"/>
        <w:tab w:val="left" w:pos="3828"/>
        <w:tab w:val="left" w:pos="4253"/>
      </w:tabs>
      <w:jc w:val="both"/>
    </w:pPr>
    <w:rPr>
      <w:b w:val="0"/>
      <w:sz w:val="22"/>
      <w:lang w:val="es-ES_tradnl"/>
    </w:rPr>
  </w:style>
  <w:style w:type="paragraph" w:styleId="Textodeglobo">
    <w:name w:val="Balloon Text"/>
    <w:basedOn w:val="Normal"/>
    <w:link w:val="TextodegloboCar"/>
    <w:rsid w:val="00E06679"/>
    <w:rPr>
      <w:rFonts w:ascii="Segoe UI" w:hAnsi="Segoe UI" w:cs="Segoe UI"/>
      <w:sz w:val="18"/>
      <w:szCs w:val="18"/>
    </w:rPr>
  </w:style>
  <w:style w:type="character" w:customStyle="1" w:styleId="TextodegloboCar">
    <w:name w:val="Texto de globo Car"/>
    <w:basedOn w:val="Fuentedeprrafopredeter"/>
    <w:link w:val="Textodeglobo"/>
    <w:rsid w:val="00E06679"/>
    <w:rPr>
      <w:rFonts w:ascii="Segoe UI" w:hAnsi="Segoe UI" w:cs="Segoe UI"/>
      <w:b/>
      <w:sz w:val="18"/>
      <w:szCs w:val="18"/>
    </w:rPr>
  </w:style>
  <w:style w:type="character" w:customStyle="1" w:styleId="TextoindependienteCar">
    <w:name w:val="Texto independiente Car"/>
    <w:link w:val="Textoindependiente"/>
    <w:rsid w:val="00C2191F"/>
    <w:rPr>
      <w:rFonts w:ascii="Arial" w:hAnsi="Arial"/>
      <w:b/>
      <w:i/>
      <w:sz w:val="24"/>
      <w:u w:val="single"/>
      <w:lang w:val="es-ES_tradnl"/>
    </w:rPr>
  </w:style>
  <w:style w:type="paragraph" w:customStyle="1" w:styleId="000norma">
    <w:name w:val="000norma"/>
    <w:basedOn w:val="Normal"/>
    <w:rsid w:val="00C2191F"/>
    <w:pPr>
      <w:spacing w:before="100" w:beforeAutospacing="1" w:after="100" w:afterAutospacing="1"/>
    </w:pPr>
    <w:rPr>
      <w:rFonts w:ascii="Times New Roman" w:hAnsi="Times New Roman"/>
      <w:b w:val="0"/>
      <w:szCs w:val="24"/>
    </w:rPr>
  </w:style>
  <w:style w:type="paragraph" w:styleId="Prrafodelista">
    <w:name w:val="List Paragraph"/>
    <w:basedOn w:val="Normal"/>
    <w:uiPriority w:val="34"/>
    <w:qFormat/>
    <w:rsid w:val="00C2191F"/>
    <w:pPr>
      <w:ind w:left="708"/>
    </w:pPr>
  </w:style>
  <w:style w:type="character" w:customStyle="1" w:styleId="FontStyle47">
    <w:name w:val="Font Style47"/>
    <w:rsid w:val="00C2191F"/>
    <w:rPr>
      <w:rFonts w:ascii="Arial" w:hAnsi="Arial" w:cs="Arial"/>
      <w:sz w:val="18"/>
      <w:szCs w:val="18"/>
    </w:rPr>
  </w:style>
  <w:style w:type="paragraph" w:customStyle="1" w:styleId="Style11">
    <w:name w:val="Style11"/>
    <w:basedOn w:val="Normal"/>
    <w:rsid w:val="00C2191F"/>
    <w:pPr>
      <w:widowControl w:val="0"/>
      <w:autoSpaceDE w:val="0"/>
      <w:autoSpaceDN w:val="0"/>
      <w:adjustRightInd w:val="0"/>
      <w:spacing w:line="240" w:lineRule="exact"/>
      <w:ind w:firstLine="557"/>
      <w:jc w:val="both"/>
    </w:pPr>
    <w:rPr>
      <w:rFonts w:ascii="Arial Black" w:hAnsi="Arial Black"/>
      <w:b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233</TotalTime>
  <Pages>13</Pages>
  <Words>4837</Words>
  <Characters>26607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(12) UDAL-TASAK ORDAINTZEKO DIRU-LAGUNTZAK ONARTZEKO OINARRI ESPEZIFIKOAK</vt:lpstr>
    </vt:vector>
  </TitlesOfParts>
  <Company/>
  <LinksUpToDate>false</LinksUpToDate>
  <CharactersWithSpaces>31382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UDAL-TASAK ORDAINTZEKO DIRU-LAGUNTZAK ONARTZEKO OINARRI ESPEZIFIKOAK</dc:title>
  <dc:creator>Miren</dc:creator>
  <cp:lastModifiedBy>Gizarte</cp:lastModifiedBy>
  <cp:revision>33</cp:revision>
  <cp:lastPrinted>2017-11-22T12:52:00Z</cp:lastPrinted>
  <dcterms:created xsi:type="dcterms:W3CDTF">2015-02-17T11:59:00Z</dcterms:created>
  <dcterms:modified xsi:type="dcterms:W3CDTF">2025-01-28T07:06:00Z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H25/0052</vt:lpwstr>
  </property>
  <property fmtid="{D5CDD505-2E9C-101B-9397-08002B2CF9AE}" pid="4" name="cgsCodigoExpediente">
    <vt:lpwstr>2025BGCS0003</vt:lpwstr>
  </property>
  <property fmtid="{D5CDD505-2E9C-101B-9397-08002B2CF9AE}" pid="5" name="cgsGenerador">
    <vt:lpwstr>MUNIGEX</vt:lpwstr>
  </property>
  <property fmtid="{D5CDD505-2E9C-101B-9397-08002B2CF9AE}" pid="6" name="cgsIDGlobalDoc">
    <vt:lpwstr>418901</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404978</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