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AEF" w:rsidRPr="00697F3C" w:rsidRDefault="00B51AEF"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Deputación Provincial de Ourense</w:t>
      </w:r>
    </w:p>
    <w:p w:rsidR="00F04E1D" w:rsidRPr="00697F3C" w:rsidRDefault="005C53AB"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Anuncio</w:t>
      </w:r>
    </w:p>
    <w:p w:rsidR="00212C9A" w:rsidRPr="00697F3C" w:rsidRDefault="005C53AB"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Para os efectos oportunos, faise público </w:t>
      </w:r>
      <w:r w:rsidR="00334BDA" w:rsidRPr="00697F3C">
        <w:rPr>
          <w:rFonts w:ascii="Helvetica LT Std" w:hAnsi="Helvetica LT Std" w:cs="Times New Roman"/>
          <w:lang w:val="gl-ES"/>
        </w:rPr>
        <w:t xml:space="preserve">que a Xunta de Goberno da Deputación Provincial de Ourense adoptou, na súa sesión ordinaria do día </w:t>
      </w:r>
      <w:r w:rsidR="003F646B">
        <w:rPr>
          <w:rFonts w:ascii="Helvetica LT Std" w:hAnsi="Helvetica LT Std" w:cs="Times New Roman"/>
          <w:lang w:val="gl-ES"/>
        </w:rPr>
        <w:t>20</w:t>
      </w:r>
      <w:r w:rsidR="00334BDA" w:rsidRPr="00697F3C">
        <w:rPr>
          <w:rFonts w:ascii="Helvetica LT Std" w:hAnsi="Helvetica LT Std" w:cs="Times New Roman"/>
          <w:lang w:val="gl-ES"/>
        </w:rPr>
        <w:t xml:space="preserve"> de </w:t>
      </w:r>
      <w:r w:rsidR="00697F3C" w:rsidRPr="00697F3C">
        <w:rPr>
          <w:rFonts w:ascii="Helvetica LT Std" w:hAnsi="Helvetica LT Std" w:cs="Times New Roman"/>
          <w:lang w:val="gl-ES"/>
        </w:rPr>
        <w:t>xaneiro</w:t>
      </w:r>
      <w:r w:rsidR="00B0683E" w:rsidRPr="00697F3C">
        <w:rPr>
          <w:rFonts w:ascii="Helvetica LT Std" w:hAnsi="Helvetica LT Std" w:cs="Times New Roman"/>
          <w:lang w:val="gl-ES"/>
        </w:rPr>
        <w:t xml:space="preserve"> </w:t>
      </w:r>
      <w:r w:rsidR="00334BDA" w:rsidRPr="00697F3C">
        <w:rPr>
          <w:rFonts w:ascii="Helvetica LT Std" w:hAnsi="Helvetica LT Std" w:cs="Times New Roman"/>
          <w:lang w:val="gl-ES"/>
        </w:rPr>
        <w:t>de 20</w:t>
      </w:r>
      <w:r w:rsidR="008D1D16" w:rsidRPr="00697F3C">
        <w:rPr>
          <w:rFonts w:ascii="Helvetica LT Std" w:hAnsi="Helvetica LT Std" w:cs="Times New Roman"/>
          <w:lang w:val="gl-ES"/>
        </w:rPr>
        <w:t>2</w:t>
      </w:r>
      <w:r w:rsidR="000F2634">
        <w:rPr>
          <w:rFonts w:ascii="Helvetica LT Std" w:hAnsi="Helvetica LT Std" w:cs="Times New Roman"/>
          <w:lang w:val="gl-ES"/>
        </w:rPr>
        <w:t>5</w:t>
      </w:r>
      <w:r w:rsidR="00334BDA" w:rsidRPr="00697F3C">
        <w:rPr>
          <w:rFonts w:ascii="Helvetica LT Std" w:hAnsi="Helvetica LT Std" w:cs="Times New Roman"/>
          <w:lang w:val="gl-ES"/>
        </w:rPr>
        <w:t>, o acordo de aprobación</w:t>
      </w:r>
      <w:r w:rsidR="00C65BA2" w:rsidRPr="00697F3C">
        <w:rPr>
          <w:rFonts w:ascii="Helvetica LT Std" w:hAnsi="Helvetica LT Std" w:cs="Times New Roman"/>
          <w:lang w:val="gl-ES"/>
        </w:rPr>
        <w:t xml:space="preserve"> das </w:t>
      </w:r>
      <w:r w:rsidR="003F646B" w:rsidRPr="00C72625">
        <w:rPr>
          <w:rFonts w:ascii="Helvetica LT Std" w:hAnsi="Helvetica LT Std" w:cs="Times New Roman"/>
          <w:lang w:val="gl-ES"/>
        </w:rPr>
        <w:t>bases reguladoras da convocatoria do concurso para a concesión de subvencións para as Copas Deputación</w:t>
      </w:r>
      <w:r w:rsidR="003F646B" w:rsidRPr="00C72625">
        <w:rPr>
          <w:rFonts w:ascii="Helvetica LT Std" w:hAnsi="Helvetica LT Std" w:cs="Times New Roman"/>
          <w:b/>
          <w:lang w:val="gl-ES"/>
        </w:rPr>
        <w:t xml:space="preserve"> </w:t>
      </w:r>
      <w:r w:rsidR="003F646B" w:rsidRPr="00C72625">
        <w:rPr>
          <w:rFonts w:ascii="Helvetica LT Std" w:hAnsi="Helvetica LT Std" w:cs="Times New Roman"/>
          <w:lang w:val="gl-ES"/>
        </w:rPr>
        <w:t>2025</w:t>
      </w:r>
      <w:r w:rsidR="00C65BA2" w:rsidRPr="00697F3C">
        <w:rPr>
          <w:rFonts w:ascii="Helvetica LT Std" w:hAnsi="Helvetica LT Std" w:cs="Times New Roman"/>
          <w:lang w:val="gl-ES"/>
        </w:rPr>
        <w:t>, consonte coas seguintes cláusulas</w:t>
      </w:r>
      <w:r w:rsidR="00334BDA" w:rsidRPr="00697F3C">
        <w:rPr>
          <w:rFonts w:ascii="Helvetica LT Std" w:hAnsi="Helvetica LT Std" w:cs="Times New Roman"/>
          <w:lang w:val="gl-ES"/>
        </w:rPr>
        <w:t>:</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Primeira.- Obxecto: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O programa de Copas Deputación, cun forte arraigamento e tradición na nosa provincia, canaliza as axudas ao deporte de competición federado para garantir a continuidade de determinadas competicións deportivas </w:t>
      </w:r>
      <w:proofErr w:type="spellStart"/>
      <w:r w:rsidRPr="00C72625">
        <w:rPr>
          <w:rFonts w:ascii="Helvetica LT Std" w:eastAsia="Times New Roman" w:hAnsi="Helvetica LT Std" w:cs="Times New Roman"/>
          <w:color w:val="000000"/>
          <w:lang w:val="gl-ES" w:eastAsia="es-ES"/>
        </w:rPr>
        <w:t>amateur</w:t>
      </w:r>
      <w:proofErr w:type="spellEnd"/>
      <w:r w:rsidRPr="00C72625">
        <w:rPr>
          <w:rFonts w:ascii="Helvetica LT Std" w:eastAsia="Times New Roman" w:hAnsi="Helvetica LT Std" w:cs="Times New Roman"/>
          <w:color w:val="000000"/>
          <w:lang w:val="gl-ES" w:eastAsia="es-ES"/>
        </w:rPr>
        <w:t xml:space="preserve"> que, en moitos casos, constitúen a única actividade regulada que se organiza na provincia para determinadas disciplinas deportivas.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 obxecto destas bases é a regulación da convocatoria pública, por parte da Deputación Provincial de Ourense, para a tramitación e concesión de subvencións destinadas a desenvolver, prioritariamente, nunha ou varias xornadas, competicións deportivas que baixo a denominación de Copas Deputación se desenvolvan integramente na provincia de Ourense durante a actual temporada deportiva 2024-2025.</w:t>
      </w:r>
    </w:p>
    <w:p w:rsidR="003F646B" w:rsidRPr="00C72625" w:rsidRDefault="003F646B" w:rsidP="003F646B">
      <w:pPr>
        <w:spacing w:after="0" w:line="276" w:lineRule="auto"/>
        <w:contextualSpacing/>
        <w:jc w:val="both"/>
        <w:rPr>
          <w:rFonts w:ascii="Helvetica LT Std" w:eastAsia="Times New Roman" w:hAnsi="Helvetica LT Std" w:cs="Times New Roman"/>
          <w:b/>
          <w:color w:val="000000"/>
          <w:lang w:val="gl-ES" w:eastAsia="es-ES"/>
        </w:rPr>
      </w:pPr>
      <w:r w:rsidRPr="00C72625">
        <w:rPr>
          <w:rFonts w:ascii="Helvetica LT Std" w:eastAsia="Times New Roman" w:hAnsi="Helvetica LT Std" w:cs="Times New Roman"/>
          <w:b/>
          <w:color w:val="000000"/>
          <w:lang w:val="gl-ES" w:eastAsia="es-ES"/>
        </w:rPr>
        <w:t>A estes efectos, advírtese que a competición deportiva denominada “Copa Deputación”, para ser subvencionable ao abeiro das presentes bases, debe celebrarse como competición (federada ou non federada) exclusiva, non podendo desenvolverse de xeito simultáneo con outras competicións, torneos ou eventos, e debendo figurar exclusivamente, ademais, a referencia “Copa Deputación” na súa denominación.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Tendo en conta que cada disciplina deportiva pode estar dividida en varias modalidades deportivas, unicamente serán subvencionables un máximo de dúas Copas Deputación nas diferentes modalidades deportivas en que se divide unha disciplina deportiva.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 xml:space="preserve">A determinación de incluír unha nova Copa Deputación dunha modalidade deportiva concreta virá determinada pola decisión razoada da Comisión de Valoración prevista na base sétima, no suposto de necesidade de interpretación dos criterios fixados nos parágrafos anteriores. </w:t>
      </w:r>
    </w:p>
    <w:p w:rsidR="003F646B" w:rsidRPr="00C72625" w:rsidRDefault="003F646B" w:rsidP="003F646B">
      <w:pPr>
        <w:shd w:val="clear" w:color="auto" w:fill="FFFFFF"/>
        <w:spacing w:after="0" w:line="276" w:lineRule="auto"/>
        <w:jc w:val="both"/>
        <w:rPr>
          <w:rFonts w:ascii="Helvetica LT Std" w:eastAsia="Times New Roman" w:hAnsi="Helvetica LT Std" w:cs="Times New Roman"/>
          <w:color w:val="242424"/>
          <w:lang w:val="gl-ES"/>
        </w:rPr>
      </w:pPr>
      <w:r w:rsidRPr="00C72625">
        <w:rPr>
          <w:rFonts w:ascii="Helvetica LT Std" w:eastAsia="Calibri" w:hAnsi="Helvetica LT Std" w:cs="Times New Roman"/>
          <w:color w:val="000000"/>
          <w:lang w:val="gl-ES" w:eastAsia="es-ES"/>
        </w:rPr>
        <w:t xml:space="preserve">2. </w:t>
      </w:r>
      <w:r w:rsidRPr="00C72625">
        <w:rPr>
          <w:rFonts w:ascii="Helvetica LT Std" w:eastAsia="Times New Roman" w:hAnsi="Helvetica LT Std" w:cs="Times New Roman"/>
          <w:color w:val="2424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C72625">
        <w:rPr>
          <w:rFonts w:ascii="Helvetica LT Std" w:eastAsia="Times New Roman" w:hAnsi="Helvetica LT Std" w:cs="Times New Roman"/>
          <w:color w:val="242424"/>
          <w:bdr w:val="none" w:sz="0" w:space="0" w:color="auto" w:frame="1"/>
          <w:lang w:val="gl-ES"/>
        </w:rPr>
        <w:t>Inorde</w:t>
      </w:r>
      <w:proofErr w:type="spellEnd"/>
      <w:r w:rsidRPr="00C72625">
        <w:rPr>
          <w:rFonts w:ascii="Helvetica LT Std" w:eastAsia="Times New Roman" w:hAnsi="Helvetica LT Std" w:cs="Times New Roman"/>
          <w:color w:val="242424"/>
          <w:bdr w:val="none" w:sz="0" w:space="0" w:color="auto" w:frame="1"/>
          <w:lang w:val="gl-ES"/>
        </w:rPr>
        <w:t xml:space="preserve"> para o período 2024-2027,  contribuíndo ao fomento do deporte. </w:t>
      </w:r>
    </w:p>
    <w:p w:rsidR="003F646B" w:rsidRPr="00C72625" w:rsidRDefault="003F646B" w:rsidP="003F646B">
      <w:pPr>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3.- Quedan excluídas desta convocatoria as </w:t>
      </w:r>
      <w:r w:rsidRPr="00C72625">
        <w:rPr>
          <w:rFonts w:ascii="Helvetica LT Std" w:eastAsia="Arial Unicode MS" w:hAnsi="Helvetica LT Std" w:cs="Times New Roman"/>
          <w:color w:val="000000" w:themeColor="text1"/>
          <w:lang w:val="gl-ES" w:eastAsia="es-ES"/>
        </w:rPr>
        <w:t>Copas Deputación de Fútbol e Fútbol Sala e  Baloncesto</w:t>
      </w:r>
      <w:r w:rsidRPr="00C72625">
        <w:rPr>
          <w:rFonts w:ascii="Helvetica LT Std" w:eastAsia="Arial Unicode MS" w:hAnsi="Helvetica LT Std" w:cs="Times New Roman"/>
          <w:color w:val="000000"/>
          <w:lang w:val="gl-ES" w:eastAsia="es-ES"/>
        </w:rPr>
        <w:t xml:space="preserve"> xa que, dado o seu arraigamento e dimensión nesta provincia, serán obxecto de financiamento a través dunha subvención nominativa nos termos que estableza o Pleno da Deputación.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Arial Unicode MS" w:hAnsi="Helvetica LT Std" w:cs="Times New Roman"/>
          <w:color w:val="000000"/>
          <w:lang w:val="gl-ES" w:eastAsia="es-ES"/>
        </w:rPr>
        <w:t>4.- Tamén quedarán excluídas deste programa aquelas disciplinas deportivas que teñan por obxectivo no seu desenvolvemento procurar o sufrimento e/ou morte de animais.</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5.- A concesión das subvencións previstas nesta convocatoria queda suxeita á condición de que por parte da entidade organizadora da Copa Deputación se invite, </w:t>
      </w:r>
      <w:r w:rsidRPr="00C72625">
        <w:rPr>
          <w:rFonts w:ascii="Helvetica LT Std" w:eastAsia="Arial Unicode MS" w:hAnsi="Helvetica LT Std" w:cs="Times New Roman"/>
          <w:lang w:val="gl-ES" w:eastAsia="es-ES"/>
        </w:rPr>
        <w:t>por escrito, a participar na dita competición a todos os clubs da provincia integrados na corresp</w:t>
      </w:r>
      <w:r w:rsidRPr="00C72625">
        <w:rPr>
          <w:rFonts w:ascii="Helvetica LT Std" w:eastAsia="Arial Unicode MS" w:hAnsi="Helvetica LT Std" w:cs="Times New Roman"/>
          <w:color w:val="000000"/>
          <w:lang w:val="gl-ES" w:eastAsia="es-ES"/>
        </w:rPr>
        <w:t xml:space="preserve">ondente federación. </w:t>
      </w:r>
      <w:r w:rsidRPr="00C72625">
        <w:rPr>
          <w:rFonts w:ascii="Helvetica LT Std" w:eastAsia="Arial Unicode MS" w:hAnsi="Helvetica LT Std" w:cs="Times New Roman"/>
          <w:lang w:val="gl-ES" w:eastAsia="es-ES"/>
        </w:rPr>
        <w:t>A dita invitación deberá enviarse coa antelación suficiente para que os clubs participantes poidan organizarse debidamente.</w:t>
      </w:r>
      <w:r w:rsidRPr="00C72625">
        <w:rPr>
          <w:rFonts w:ascii="Helvetica LT Std" w:eastAsia="Arial Unicode MS" w:hAnsi="Helvetica LT Std" w:cs="Times New Roman"/>
          <w:color w:val="000000"/>
          <w:lang w:val="gl-ES" w:eastAsia="es-ES"/>
        </w:rPr>
        <w:t xml:space="preserve"> Para a xustificación da subvención deberá acreditarse o cumprimento desta condición nos termos previstos na base 10ª.</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Segunda.- Beneficiarios: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Poderán ser beneficiarias deste programa as federacións deportivas galegas, a través das súas respectivas delegacións na provincia de Ourense. Se a sede social da federación galega estivese radicada na nosa provincia, ou se esta carecese de delegación en Ourense, poderá realizar a solicitude a propia federación galega, directamente. Igualmente, as federacións poderán encomendarlle a organización da Copa Deputación a unha entidade deportiva domiciliada na provincia de Ourense, sendo esta última a que, neste caso, presente a solicitude. En todo caso soamente se admitirá unha solicitude por cada Copa Deputación.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estes efectos, as federacións só poderán autorizar a unha única entidade deportiva para facer a solicitude.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Se varias entidades deportivas dunha mesma modalidade acreditasen ante a Deputación dispoñer da dita autorización, requirirase á federación para que determine cal é a única entidade autorizada.</w:t>
      </w:r>
    </w:p>
    <w:p w:rsidR="003F646B" w:rsidRPr="00C72625" w:rsidRDefault="003F646B" w:rsidP="003F646B">
      <w:pPr>
        <w:spacing w:after="0" w:line="276" w:lineRule="auto"/>
        <w:contextualSpacing/>
        <w:jc w:val="both"/>
        <w:rPr>
          <w:rFonts w:ascii="Helvetica LT Std" w:eastAsia="Calibri" w:hAnsi="Helvetica LT Std" w:cs="Times New Roman"/>
          <w:color w:val="000000"/>
          <w:lang w:val="gl-ES"/>
        </w:rPr>
      </w:pPr>
      <w:r w:rsidRPr="00C72625">
        <w:rPr>
          <w:rFonts w:ascii="Helvetica LT Std" w:eastAsia="Calibri" w:hAnsi="Helvetica LT Std" w:cs="Times New Roman"/>
          <w:color w:val="000000"/>
          <w:lang w:val="gl-ES"/>
        </w:rPr>
        <w:t xml:space="preserve">No suposto dalgunha modalidade, disciplina deportiva, ou no caso de práctica de deporte autóctono, con implantación no noso sistema deportivo e que conte co suficiente arraigamento e dimensión social, a organización da Copa Deputación poderá ser solicitada por unha asociación ou entidade que estea legalmente constituída e que deberá cubrir os mesmos anexos e facilitar a mesma información que se require para calquera solicitante, pero, neste caso, sendo a propia asociación ou entidade a que certifique os datos achegados.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Calibri" w:hAnsi="Helvetica LT Std" w:cs="Times New Roman"/>
          <w:color w:val="000000"/>
          <w:lang w:val="gl-ES"/>
        </w:rPr>
        <w:t>En todo caso, sempre terá prioridade, ante calquera dúbida, a solicitude que realizase unha federación deportiva que acredite, orgánica e estatutariamente, poder organizala.</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bCs/>
          <w:color w:val="000000"/>
          <w:u w:val="single"/>
          <w:lang w:val="gl-ES" w:eastAsia="es-ES"/>
        </w:rPr>
      </w:pPr>
      <w:r w:rsidRPr="00C72625">
        <w:rPr>
          <w:rFonts w:ascii="Helvetica LT Std" w:eastAsia="Arial Unicode MS" w:hAnsi="Helvetica LT Std" w:cs="Times New Roman"/>
          <w:b/>
          <w:bCs/>
          <w:color w:val="000000"/>
          <w:u w:val="single"/>
          <w:lang w:val="gl-ES" w:eastAsia="es-ES"/>
        </w:rPr>
        <w:t xml:space="preserve">Terceira.- Dispoñibilidades orzamentarias. Contía máxima destinada a estas subvencións: </w:t>
      </w:r>
    </w:p>
    <w:p w:rsidR="003F646B" w:rsidRPr="00C72625" w:rsidRDefault="003F646B" w:rsidP="003F646B">
      <w:pPr>
        <w:spacing w:after="0" w:line="276" w:lineRule="auto"/>
        <w:contextualSpacing/>
        <w:jc w:val="both"/>
        <w:rPr>
          <w:rFonts w:ascii="Helvetica LT Std" w:eastAsia="Times New Roman" w:hAnsi="Helvetica LT Std" w:cs="Times New Roman"/>
          <w:bCs/>
          <w:color w:val="000000"/>
          <w:lang w:val="gl-ES" w:eastAsia="x-none"/>
        </w:rPr>
      </w:pPr>
      <w:r w:rsidRPr="00C72625">
        <w:rPr>
          <w:rFonts w:ascii="Helvetica LT Std" w:eastAsia="Times New Roman" w:hAnsi="Helvetica LT Std" w:cs="Times New Roman"/>
          <w:color w:val="000000"/>
          <w:lang w:val="gl-ES" w:eastAsia="x-none"/>
        </w:rPr>
        <w:t>O financiamento das subvencións reguladas nesta convocatoria realizarase con cargo á aplicación 34111/48208</w:t>
      </w:r>
      <w:r w:rsidRPr="00C72625">
        <w:rPr>
          <w:rFonts w:ascii="Helvetica LT Std" w:eastAsia="Times New Roman" w:hAnsi="Helvetica LT Std" w:cs="Times New Roman"/>
          <w:bCs/>
          <w:color w:val="000000"/>
          <w:lang w:val="gl-ES" w:eastAsia="x-none"/>
        </w:rPr>
        <w:t xml:space="preserve"> dos orzamentos da Deputación Provincial de Ourense para o exercicio 2025.</w:t>
      </w:r>
    </w:p>
    <w:p w:rsidR="003F646B" w:rsidRPr="00C72625" w:rsidRDefault="003F646B" w:rsidP="003F646B">
      <w:pPr>
        <w:spacing w:after="0" w:line="276" w:lineRule="auto"/>
        <w:contextualSpacing/>
        <w:jc w:val="both"/>
        <w:rPr>
          <w:rFonts w:ascii="Helvetica LT Std" w:eastAsia="Times New Roman" w:hAnsi="Helvetica LT Std" w:cs="Times New Roman"/>
          <w:bCs/>
          <w:color w:val="000000"/>
          <w:lang w:val="gl-ES" w:eastAsia="es-ES"/>
        </w:rPr>
      </w:pPr>
      <w:r w:rsidRPr="00C72625">
        <w:rPr>
          <w:rFonts w:ascii="Helvetica LT Std" w:eastAsia="Times New Roman" w:hAnsi="Helvetica LT Std" w:cs="Times New Roman"/>
          <w:bCs/>
          <w:color w:val="000000"/>
          <w:lang w:val="gl-ES" w:eastAsia="es-ES"/>
        </w:rPr>
        <w:t>A contía máxima dispoñible para a concesión destas subvencións é de noventa  mil  euros  (90.000,00 €).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u w:val="single"/>
          <w:lang w:val="gl-ES" w:eastAsia="es-ES"/>
        </w:rPr>
        <w:t xml:space="preserve">Cuarta.- Solicitudes: lugar e forma de presentación, prazo e documentación: </w:t>
      </w:r>
    </w:p>
    <w:p w:rsidR="003F646B" w:rsidRPr="00C72625" w:rsidRDefault="003F646B" w:rsidP="003F646B">
      <w:pPr>
        <w:spacing w:after="0" w:line="276" w:lineRule="auto"/>
        <w:contextualSpacing/>
        <w:jc w:val="both"/>
        <w:rPr>
          <w:rFonts w:ascii="Helvetica LT Std" w:eastAsia="Times New Roman" w:hAnsi="Helvetica LT Std" w:cs="Times New Roman"/>
          <w:bCs/>
          <w:u w:val="single"/>
          <w:lang w:val="gl-ES" w:eastAsia="es-ES"/>
        </w:rPr>
      </w:pPr>
      <w:r w:rsidRPr="00C72625">
        <w:rPr>
          <w:rFonts w:ascii="Helvetica LT Std" w:eastAsia="Times New Roman" w:hAnsi="Helvetica LT Std" w:cs="Times New Roman"/>
          <w:bCs/>
          <w:u w:val="single"/>
          <w:lang w:val="gl-ES" w:eastAsia="es-ES"/>
        </w:rPr>
        <w:t xml:space="preserve">Cuarta 1. Lugar e forma de presentación:      </w:t>
      </w:r>
    </w:p>
    <w:p w:rsidR="003F646B" w:rsidRPr="00C72625" w:rsidRDefault="003F646B" w:rsidP="003F646B">
      <w:pPr>
        <w:autoSpaceDN w:val="0"/>
        <w:spacing w:after="0" w:line="276" w:lineRule="auto"/>
        <w:contextualSpacing/>
        <w:jc w:val="both"/>
        <w:rPr>
          <w:rFonts w:ascii="Helvetica LT Std" w:eastAsia="Times New Roman" w:hAnsi="Helvetica LT Std" w:cs="Times New Roman"/>
          <w:color w:val="0563C1"/>
          <w:lang w:val="gl-ES" w:eastAsia="es-ES"/>
        </w:rPr>
      </w:pPr>
      <w:r w:rsidRPr="00C72625">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C72625">
          <w:rPr>
            <w:rFonts w:ascii="Helvetica LT Std" w:eastAsia="Times New Roman" w:hAnsi="Helvetica LT Std" w:cs="Times New Roman"/>
            <w:color w:val="0000FF"/>
            <w:lang w:val="gl-ES" w:eastAsia="es-ES"/>
          </w:rPr>
          <w:t>http://www.sede.depourense.es/</w:t>
        </w:r>
      </w:hyperlink>
    </w:p>
    <w:p w:rsidR="003F646B" w:rsidRPr="00C72625" w:rsidRDefault="003F646B" w:rsidP="003F646B">
      <w:pPr>
        <w:spacing w:after="0" w:line="276" w:lineRule="auto"/>
        <w:contextualSpacing/>
        <w:jc w:val="both"/>
        <w:rPr>
          <w:rFonts w:ascii="Helvetica LT Std" w:eastAsia="Times New Roman" w:hAnsi="Helvetica LT Std" w:cs="Times New Roman"/>
          <w:bCs/>
          <w:u w:val="single"/>
          <w:lang w:val="gl-ES" w:eastAsia="es-ES"/>
        </w:rPr>
      </w:pPr>
      <w:r w:rsidRPr="00C72625">
        <w:rPr>
          <w:rFonts w:ascii="Helvetica LT Std" w:eastAsia="Times New Roman" w:hAnsi="Helvetica LT Std" w:cs="Times New Roman"/>
          <w:bCs/>
          <w:u w:val="single"/>
          <w:lang w:val="gl-ES" w:eastAsia="es-ES"/>
        </w:rPr>
        <w:t>Cuarta 2. Prazo de presentación:</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lang w:val="gl-ES" w:eastAsia="es-ES"/>
        </w:rPr>
        <w:t xml:space="preserve">O prazo improrrogable de presentación iniciarase a partir da publicación da convocatoria regulada nestas bases na Base de Datos Nacional de Subvencións, e rematará o 28 de febreiro de 2025, sendo este o derradeiro día no que poderán presentarse validamente as solicitudes.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u w:val="single"/>
          <w:lang w:val="gl-ES" w:eastAsia="es-ES"/>
        </w:rPr>
        <w:t>Cuarta. 3. Documentación que debe presentarse</w:t>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para a valoración dos méritos do solicitante. </w:t>
      </w:r>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lang w:val="gl-ES" w:eastAsia="es-ES"/>
        </w:rPr>
        <w:t xml:space="preserve">O detalle da documentación administrativa e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que debe presentarse é o seguinte: </w:t>
      </w:r>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bCs/>
          <w:lang w:val="gl-ES" w:eastAsia="es-ES"/>
        </w:rPr>
        <w:t>a</w:t>
      </w:r>
      <w:r w:rsidRPr="00C72625">
        <w:rPr>
          <w:rFonts w:ascii="Helvetica LT Std" w:eastAsia="Times New Roman" w:hAnsi="Helvetica LT Std" w:cs="Times New Roman"/>
          <w:bCs/>
          <w:u w:val="single"/>
          <w:lang w:val="gl-ES" w:eastAsia="es-ES"/>
        </w:rPr>
        <w:t xml:space="preserve">) </w:t>
      </w:r>
      <w:r w:rsidRPr="00C72625">
        <w:rPr>
          <w:rFonts w:ascii="Helvetica LT Std" w:eastAsia="Times New Roman" w:hAnsi="Helvetica LT Std" w:cs="Times New Roman"/>
          <w:u w:val="single"/>
          <w:lang w:val="gl-ES" w:eastAsia="es-ES"/>
        </w:rPr>
        <w:t>Documentación administrativa</w:t>
      </w:r>
      <w:r w:rsidRPr="00C72625">
        <w:rPr>
          <w:rFonts w:ascii="Helvetica LT Std" w:eastAsia="Times New Roman" w:hAnsi="Helvetica LT Std" w:cs="Times New Roman"/>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a.1</w:t>
      </w:r>
      <w:proofErr w:type="spellEnd"/>
      <w:r w:rsidRPr="00C72625">
        <w:rPr>
          <w:rFonts w:ascii="Helvetica LT Std" w:eastAsia="Times New Roman" w:hAnsi="Helvetica LT Std" w:cs="Times New Roman"/>
          <w:color w:val="000000"/>
          <w:lang w:val="gl-ES" w:eastAsia="es-ES"/>
        </w:rPr>
        <w:t xml:space="preserve">) Solicitude dirixida á Presidencia da Deputación no modelo oficial, recollido no </w:t>
      </w:r>
      <w:r w:rsidRPr="00C72625">
        <w:rPr>
          <w:rFonts w:ascii="Helvetica LT Std" w:eastAsia="Times New Roman" w:hAnsi="Helvetica LT Std" w:cs="Times New Roman"/>
          <w:b/>
          <w:color w:val="000000"/>
          <w:lang w:val="gl-ES" w:eastAsia="es-ES"/>
        </w:rPr>
        <w:t>anexo I</w:t>
      </w:r>
      <w:r w:rsidRPr="00C72625">
        <w:rPr>
          <w:rFonts w:ascii="Helvetica LT Std" w:eastAsia="Times New Roman" w:hAnsi="Helvetica LT Std" w:cs="Times New Roman"/>
          <w:color w:val="000000"/>
          <w:lang w:val="gl-ES" w:eastAsia="es-ES"/>
        </w:rPr>
        <w:t xml:space="preserve">  destas bases.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a.2</w:t>
      </w:r>
      <w:proofErr w:type="spellEnd"/>
      <w:r w:rsidRPr="00C72625">
        <w:rPr>
          <w:rFonts w:ascii="Helvetica LT Std" w:eastAsia="Times New Roman" w:hAnsi="Helvetica LT Std" w:cs="Times New Roman"/>
          <w:color w:val="000000"/>
          <w:lang w:val="gl-ES" w:eastAsia="es-ES"/>
        </w:rPr>
        <w:t>) Estatutos sociais da entidade.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a.3</w:t>
      </w:r>
      <w:proofErr w:type="spellEnd"/>
      <w:r w:rsidRPr="00C72625">
        <w:rPr>
          <w:rFonts w:ascii="Helvetica LT Std" w:eastAsia="Times New Roman" w:hAnsi="Helvetica LT Std" w:cs="Times New Roman"/>
          <w:color w:val="000000"/>
          <w:lang w:val="gl-ES" w:eastAsia="es-ES"/>
        </w:rPr>
        <w:t xml:space="preserve">) Poder co que actúe o representante da entidade, agás que a dita función lle corresponda conforme cos estatutos sociais, en razón do seu cargo na entidade, en cuxo caso a validez da representación acreditarase mediante documento que acredite o seu nomeamento ou elección.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a.4</w:t>
      </w:r>
      <w:proofErr w:type="spellEnd"/>
      <w:r w:rsidRPr="00C72625">
        <w:rPr>
          <w:rFonts w:ascii="Helvetica LT Std" w:eastAsia="Times New Roman" w:hAnsi="Helvetica LT Std" w:cs="Times New Roman"/>
          <w:color w:val="000000"/>
          <w:lang w:val="gl-ES" w:eastAsia="es-ES"/>
        </w:rPr>
        <w:t xml:space="preserve">) Declaración responsable comprensiva do feito de non atoparse </w:t>
      </w:r>
      <w:proofErr w:type="spellStart"/>
      <w:r w:rsidRPr="00C72625">
        <w:rPr>
          <w:rFonts w:ascii="Helvetica LT Std" w:eastAsia="Times New Roman" w:hAnsi="Helvetica LT Std" w:cs="Times New Roman"/>
          <w:color w:val="000000"/>
          <w:lang w:val="gl-ES" w:eastAsia="es-ES"/>
        </w:rPr>
        <w:t>incurso</w:t>
      </w:r>
      <w:proofErr w:type="spellEnd"/>
      <w:r w:rsidRPr="00C72625">
        <w:rPr>
          <w:rFonts w:ascii="Helvetica LT Std" w:eastAsia="Times New Roman" w:hAnsi="Helvetica LT Std" w:cs="Times New Roman"/>
          <w:color w:val="000000"/>
          <w:lang w:val="gl-ES" w:eastAsia="es-ES"/>
        </w:rPr>
        <w:t xml:space="preserve"> o solicitante nas prohibicións recollidas no artigo 13 da Lei xeral de subvencións, incluíndo unha referencia expresa á circunstancia de estar o organismo ou entidade ao día nas súas obrigas tributarias e de Seguridade Social. Para a formulación desta declaración poderá utilizarse o modelo recollido no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II</w:t>
      </w:r>
      <w:proofErr w:type="spellEnd"/>
      <w:r w:rsidRPr="00C72625">
        <w:rPr>
          <w:rFonts w:ascii="Helvetica LT Std" w:eastAsia="Times New Roman" w:hAnsi="Helvetica LT Std" w:cs="Times New Roman"/>
          <w:color w:val="000000"/>
          <w:lang w:val="gl-ES" w:eastAsia="es-ES"/>
        </w:rPr>
        <w:t xml:space="preserve"> destas bases.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a.5</w:t>
      </w:r>
      <w:proofErr w:type="spellEnd"/>
      <w:r w:rsidRPr="00C72625">
        <w:rPr>
          <w:rFonts w:ascii="Helvetica LT Std" w:eastAsia="Times New Roman" w:hAnsi="Helvetica LT Std" w:cs="Times New Roman"/>
          <w:color w:val="000000"/>
          <w:lang w:val="gl-ES" w:eastAsia="es-ES"/>
        </w:rPr>
        <w:t xml:space="preserve">) Declaración do solicitante da subvención na que figure o conxunto de subvencións e axudas solicitadas para o mesmo fin, tanto as aprobadas ou concedidas, como as pendentes, sexan públicas ou privadas, segundo modelo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III</w:t>
      </w:r>
      <w:proofErr w:type="spellEnd"/>
      <w:r w:rsidRPr="00C72625">
        <w:rPr>
          <w:rFonts w:ascii="Helvetica LT Std" w:eastAsia="Times New Roman" w:hAnsi="Helvetica LT Std" w:cs="Times New Roman"/>
          <w:b/>
          <w:color w:val="000000"/>
          <w:lang w:val="gl-ES" w:eastAsia="es-ES"/>
        </w:rPr>
        <w:t>.</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a.6</w:t>
      </w:r>
      <w:proofErr w:type="spellEnd"/>
      <w:r w:rsidRPr="00C72625">
        <w:rPr>
          <w:rFonts w:ascii="Helvetica LT Std" w:eastAsia="Times New Roman" w:hAnsi="Helvetica LT Std" w:cs="Times New Roman"/>
          <w:color w:val="000000"/>
          <w:lang w:val="gl-ES" w:eastAsia="es-ES"/>
        </w:rPr>
        <w:t xml:space="preserve">) Autorización para recibir a través de correo electrónico e/ou </w:t>
      </w:r>
      <w:proofErr w:type="spellStart"/>
      <w:r w:rsidRPr="00C72625">
        <w:rPr>
          <w:rFonts w:ascii="Helvetica LT Std" w:eastAsia="Times New Roman" w:hAnsi="Helvetica LT Std" w:cs="Times New Roman"/>
          <w:color w:val="000000"/>
          <w:lang w:val="gl-ES" w:eastAsia="es-ES"/>
        </w:rPr>
        <w:t>sms</w:t>
      </w:r>
      <w:proofErr w:type="spellEnd"/>
      <w:r w:rsidRPr="00C72625">
        <w:rPr>
          <w:rFonts w:ascii="Helvetica LT Std" w:eastAsia="Times New Roman" w:hAnsi="Helvetica LT Std" w:cs="Times New Roman"/>
          <w:color w:val="000000"/>
          <w:lang w:val="gl-ES" w:eastAsia="es-ES"/>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IV</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roofErr w:type="spellStart"/>
      <w:r w:rsidRPr="00C72625">
        <w:rPr>
          <w:rFonts w:ascii="Helvetica LT Std" w:eastAsia="Times New Roman" w:hAnsi="Helvetica LT Std" w:cs="Times New Roman"/>
          <w:color w:val="000000"/>
          <w:lang w:val="gl-ES" w:eastAsia="es-ES"/>
        </w:rPr>
        <w:t>a.7</w:t>
      </w:r>
      <w:proofErr w:type="spellEnd"/>
      <w:r w:rsidRPr="00C72625">
        <w:rPr>
          <w:rFonts w:ascii="Helvetica LT Std" w:eastAsia="Times New Roman" w:hAnsi="Helvetica LT Std" w:cs="Times New Roman"/>
          <w:color w:val="000000"/>
          <w:lang w:val="gl-ES" w:eastAsia="es-ES"/>
        </w:rPr>
        <w:t xml:space="preserve">) No caso de entidades que actúen por encomenda ou delegación da correspondente federación deportiva, copia do acordo de encomenda ou delegación adoptado por esta última.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presentación do documento sinalado no apartado </w:t>
      </w:r>
      <w:proofErr w:type="spellStart"/>
      <w:r w:rsidRPr="00C72625">
        <w:rPr>
          <w:rFonts w:ascii="Helvetica LT Std" w:eastAsia="Times New Roman" w:hAnsi="Helvetica LT Std" w:cs="Times New Roman"/>
          <w:color w:val="000000"/>
          <w:lang w:val="gl-ES" w:eastAsia="es-ES"/>
        </w:rPr>
        <w:t>a.6</w:t>
      </w:r>
      <w:proofErr w:type="spellEnd"/>
      <w:r w:rsidRPr="00C72625">
        <w:rPr>
          <w:rFonts w:ascii="Helvetica LT Std" w:eastAsia="Times New Roman" w:hAnsi="Helvetica LT Std" w:cs="Times New Roman"/>
          <w:color w:val="000000"/>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C72625">
        <w:rPr>
          <w:rFonts w:ascii="Helvetica LT Std" w:eastAsia="Times New Roman" w:hAnsi="Helvetica LT Std" w:cs="Times New Roman"/>
          <w:color w:val="000000"/>
          <w:lang w:val="gl-ES" w:eastAsia="es-ES"/>
        </w:rPr>
        <w:t>publicitándose</w:t>
      </w:r>
      <w:proofErr w:type="spellEnd"/>
      <w:r w:rsidRPr="00C72625">
        <w:rPr>
          <w:rFonts w:ascii="Helvetica LT Std" w:eastAsia="Times New Roman" w:hAnsi="Helvetica LT Std" w:cs="Times New Roman"/>
          <w:color w:val="000000"/>
          <w:lang w:val="gl-ES" w:eastAsia="es-ES"/>
        </w:rPr>
        <w:t xml:space="preserve"> a información correspondente exclusivamente a través da sede electrónica e  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da Deputación, e ademais no </w:t>
      </w:r>
      <w:proofErr w:type="spellStart"/>
      <w:r w:rsidRPr="00C72625">
        <w:rPr>
          <w:rFonts w:ascii="Helvetica LT Std" w:eastAsia="Times New Roman" w:hAnsi="Helvetica LT Std" w:cs="Times New Roman"/>
          <w:color w:val="000000"/>
          <w:lang w:val="gl-ES" w:eastAsia="es-ES"/>
        </w:rPr>
        <w:t>BOP</w:t>
      </w:r>
      <w:proofErr w:type="spellEnd"/>
      <w:r w:rsidRPr="00C72625">
        <w:rPr>
          <w:rFonts w:ascii="Helvetica LT Std" w:eastAsia="Times New Roman" w:hAnsi="Helvetica LT Std" w:cs="Times New Roman"/>
          <w:color w:val="000000"/>
          <w:lang w:val="gl-ES" w:eastAsia="es-ES"/>
        </w:rPr>
        <w:t xml:space="preserve"> no caso da resolución do procedemento, conforme co sinalado nas bases 7ª e 11ª, respectivamente.</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bookmarkStart w:id="0" w:name="OLE_LINK5"/>
      <w:r w:rsidRPr="00C72625">
        <w:rPr>
          <w:rFonts w:ascii="Helvetica LT Std" w:eastAsia="Times New Roman" w:hAnsi="Helvetica LT Std" w:cs="Times New Roman"/>
          <w:lang w:val="gl-ES" w:eastAsia="es-ES"/>
        </w:rPr>
        <w:t xml:space="preserve">Os solicitantes estarán eximidos de presentar os estatutos sociais da entidade (apartado </w:t>
      </w:r>
      <w:proofErr w:type="spellStart"/>
      <w:r w:rsidRPr="00C72625">
        <w:rPr>
          <w:rFonts w:ascii="Helvetica LT Std" w:eastAsia="Times New Roman" w:hAnsi="Helvetica LT Std" w:cs="Times New Roman"/>
          <w:lang w:val="gl-ES" w:eastAsia="es-ES"/>
        </w:rPr>
        <w:t>a.2</w:t>
      </w:r>
      <w:proofErr w:type="spellEnd"/>
      <w:r w:rsidRPr="00C72625">
        <w:rPr>
          <w:rFonts w:ascii="Helvetica LT Std" w:eastAsia="Times New Roman" w:hAnsi="Helvetica LT Std" w:cs="Times New Roman"/>
          <w:lang w:val="gl-ES" w:eastAsia="es-ES"/>
        </w:rPr>
        <w:t xml:space="preserve">)  cando este documento xa obrase en poder da Deputación por ter sido presentados en convocatorias anteriores, agás no caso en que se producisen modificacións no contido dos ditos documentos ou nas circunstancias de feito ou de dereito que se reflicten neles, suposto no que se deberá presentar o novo documento que substitúa ao anterior. </w:t>
      </w:r>
      <w:bookmarkEnd w:id="0"/>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x-none"/>
        </w:rPr>
      </w:pPr>
      <w:r w:rsidRPr="00C72625">
        <w:rPr>
          <w:rFonts w:ascii="Helvetica LT Std" w:eastAsia="Times New Roman" w:hAnsi="Helvetica LT Std" w:cs="Times New Roman"/>
          <w:bCs/>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C72625">
        <w:rPr>
          <w:rFonts w:ascii="Helvetica LT Std" w:eastAsia="Times New Roman" w:hAnsi="Helvetica LT Std" w:cs="Times New Roman"/>
          <w:bCs/>
          <w:lang w:val="gl-ES" w:eastAsia="x-none"/>
        </w:rPr>
        <w:t>NIF</w:t>
      </w:r>
      <w:proofErr w:type="spellEnd"/>
      <w:r w:rsidRPr="00C72625">
        <w:rPr>
          <w:rFonts w:ascii="Helvetica LT Std" w:eastAsia="Times New Roman" w:hAnsi="Helvetica LT Std" w:cs="Times New Roman"/>
          <w:bCs/>
          <w:lang w:val="gl-ES" w:eastAsia="x-none"/>
        </w:rPr>
        <w:t xml:space="preserve"> da entidade, dado que a Deputación comprobará de oficio esta información a través das plataformas de </w:t>
      </w:r>
      <w:proofErr w:type="spellStart"/>
      <w:r w:rsidRPr="00C72625">
        <w:rPr>
          <w:rFonts w:ascii="Helvetica LT Std" w:eastAsia="Times New Roman" w:hAnsi="Helvetica LT Std" w:cs="Times New Roman"/>
          <w:bCs/>
          <w:lang w:val="gl-ES" w:eastAsia="x-none"/>
        </w:rPr>
        <w:t>intermediación</w:t>
      </w:r>
      <w:proofErr w:type="spellEnd"/>
      <w:r w:rsidRPr="00C72625">
        <w:rPr>
          <w:rFonts w:ascii="Helvetica LT Std" w:eastAsia="Times New Roman" w:hAnsi="Helvetica LT Std" w:cs="Times New Roman"/>
          <w:bCs/>
          <w:lang w:val="gl-ES" w:eastAsia="x-none"/>
        </w:rPr>
        <w:t xml:space="preserve"> de datos das administracións públicas.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u w:val="single"/>
          <w:lang w:val="gl-ES" w:eastAsia="es-ES"/>
        </w:rPr>
      </w:pPr>
      <w:r w:rsidRPr="00C72625">
        <w:rPr>
          <w:rFonts w:ascii="Helvetica LT Std" w:eastAsia="Times New Roman" w:hAnsi="Helvetica LT Std" w:cs="Times New Roman"/>
          <w:bCs/>
          <w:color w:val="000000"/>
          <w:lang w:val="gl-ES" w:eastAsia="es-ES"/>
        </w:rPr>
        <w:t xml:space="preserve">b) </w:t>
      </w:r>
      <w:r w:rsidRPr="00C72625">
        <w:rPr>
          <w:rFonts w:ascii="Helvetica LT Std" w:eastAsia="Times New Roman" w:hAnsi="Helvetica LT Std" w:cs="Times New Roman"/>
          <w:bCs/>
          <w:color w:val="000000"/>
          <w:u w:val="single"/>
          <w:lang w:val="gl-ES" w:eastAsia="es-ES"/>
        </w:rPr>
        <w:t>Documentación para a valoración da solicitude: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Proxecto explicativo da actividade que se pretende, comprensiva, cando menos, da seguinte información, conforme ao modelo recollido no </w:t>
      </w:r>
      <w:r w:rsidRPr="00C72625">
        <w:rPr>
          <w:rFonts w:ascii="Helvetica LT Std" w:eastAsia="Times New Roman" w:hAnsi="Helvetica LT Std" w:cs="Times New Roman"/>
          <w:b/>
          <w:color w:val="000000"/>
          <w:lang w:val="gl-ES" w:eastAsia="es-ES"/>
        </w:rPr>
        <w:t>anexo V</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Resumo da actividade para realizar, con indicación de datas e lugares de celebración.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lang w:val="gl-ES" w:eastAsia="es-ES"/>
        </w:rPr>
        <w:t xml:space="preserve">b) Número de deportistas, clubs e categorías, que participarán na actividade, con indicación expresa dos que son de categorías de base e femininos. </w:t>
      </w:r>
      <w:r w:rsidRPr="00C72625">
        <w:rPr>
          <w:rFonts w:ascii="Helvetica LT Std" w:eastAsia="Times New Roman" w:hAnsi="Helvetica LT Std" w:cs="Times New Roman"/>
          <w:color w:val="000000" w:themeColor="text1"/>
          <w:lang w:val="gl-ES" w:eastAsia="es-ES"/>
        </w:rPr>
        <w:t>Tamén no anexo V, no apartado 2.2, deberán consignarse os clubs e deportistas que participaron nas edicións das Copas Deputación de 2023 e 2024.</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 Se procedese, indicación das xornadas que se desenvolverán nos distintos municipios da provincia e a posible colaboración, se existise, dos seus concellos.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Para facilitar o coñecemento do arraigamento social e deportivo da disciplina, deberá proporcionarse antigüidade da súa Copa Deputación.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Certificación da federación deportiva competente que acredite o número de licenzas federativas na totalidade da Comunidade Autónoma e na provincia de Ourense, con indicación de sexo e categorías, segundo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VI</w:t>
      </w:r>
      <w:proofErr w:type="spellEnd"/>
      <w:r w:rsidRPr="00C72625">
        <w:rPr>
          <w:rFonts w:ascii="Helvetica LT Std" w:eastAsia="Times New Roman" w:hAnsi="Helvetica LT Std" w:cs="Times New Roman"/>
          <w:color w:val="000000"/>
          <w:lang w:val="gl-ES" w:eastAsia="es-ES"/>
        </w:rPr>
        <w:t>.</w:t>
      </w:r>
      <w:r w:rsidRPr="00C72625">
        <w:rPr>
          <w:rFonts w:ascii="Helvetica LT Std" w:eastAsia="Times New Roman" w:hAnsi="Helvetica LT Std" w:cs="Times New Roman"/>
          <w:color w:val="000000"/>
          <w:lang w:val="gl-ES" w:eastAsia="es-ES"/>
        </w:rPr>
        <w:tab/>
        <w:t xml:space="preserve"> </w:t>
      </w:r>
    </w:p>
    <w:p w:rsidR="003F646B" w:rsidRPr="00C72625" w:rsidRDefault="003F646B" w:rsidP="003F646B">
      <w:pPr>
        <w:spacing w:after="0" w:line="240"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lang w:val="gl-ES" w:eastAsia="es-ES"/>
        </w:rPr>
        <w:t xml:space="preserve">3.- </w:t>
      </w:r>
      <w:r w:rsidRPr="00C72625">
        <w:rPr>
          <w:rFonts w:ascii="Helvetica LT Std" w:eastAsia="Times New Roman" w:hAnsi="Helvetica LT Std" w:cs="Times New Roman"/>
          <w:color w:val="000000" w:themeColor="text1"/>
          <w:lang w:val="gl-ES" w:eastAsia="es-ES"/>
        </w:rPr>
        <w:t xml:space="preserve">MEMORIA/ </w:t>
      </w:r>
      <w:proofErr w:type="spellStart"/>
      <w:r w:rsidRPr="00C72625">
        <w:rPr>
          <w:rFonts w:ascii="Helvetica LT Std" w:eastAsia="Times New Roman" w:hAnsi="Helvetica LT Std" w:cs="Times New Roman"/>
          <w:color w:val="000000" w:themeColor="text1"/>
          <w:lang w:val="gl-ES" w:eastAsia="es-ES"/>
        </w:rPr>
        <w:t>DOSIER</w:t>
      </w:r>
      <w:proofErr w:type="spellEnd"/>
      <w:r w:rsidRPr="00C72625">
        <w:rPr>
          <w:rFonts w:ascii="Helvetica LT Std" w:eastAsia="Times New Roman" w:hAnsi="Helvetica LT Std" w:cs="Times New Roman"/>
          <w:color w:val="000000" w:themeColor="text1"/>
          <w:lang w:val="gl-ES" w:eastAsia="es-ES"/>
        </w:rPr>
        <w:t xml:space="preserve"> da última edición da Copa Deputación celebrada pola Federación solicitante na que se acredite o cumprimento do disposto na base 12 relativa ás medidas de difusión así como o número de deportistas, clubs e categorías, que participaron con indicación expresa dos que son de categorías base e femininos, número de xornadas desenvoltas, podendo incorporar acreditación gráfica e recortes periodísticos da devandita Copa.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u w:val="single"/>
          <w:lang w:val="gl-ES" w:eastAsia="es-ES"/>
        </w:rPr>
        <w:t>Cuarta 4: Regras sobre emenda de deficiencias na documentación presentada</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u w:val="single"/>
          <w:lang w:val="gl-ES" w:eastAsia="es-ES"/>
        </w:rPr>
        <w:t>Quinta.- Gastos subvencionables</w:t>
      </w:r>
      <w:r w:rsidRPr="00C72625">
        <w:rPr>
          <w:rFonts w:ascii="Helvetica LT Std" w:eastAsia="Arial Unicode MS"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Consideraranse gastos subvencionables aqueles que, atopándose incluídos nos conceptos recollidos no artigo 31 da Lei xeral de subvencións, formen parte do desenvolvemento dunha competición deportiva como gastos inherentes e necesarios para a súa realización, tales como dereitos de arbitraxes, desprazamentos, material deportivo, alugamento de instalacións, trofeos, medallas, gastos de manutención de deportistas ou de persoal da organización, carteis, servizos de seguridade e orde, servizos de atención sanitaria e calquera outro que sexa preciso para levar a cabo a actividade.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Os gastos de manutención de deportistas e do persoal de organización, terán o límite do 20% do total do importe da subvención concedida.</w:t>
      </w:r>
    </w:p>
    <w:p w:rsidR="003F646B" w:rsidRPr="00C72625" w:rsidRDefault="003F646B" w:rsidP="003F646B">
      <w:pPr>
        <w:spacing w:after="0" w:line="276" w:lineRule="auto"/>
        <w:contextualSpacing/>
        <w:jc w:val="both"/>
        <w:rPr>
          <w:rFonts w:ascii="Helvetica LT Std" w:eastAsia="Times New Roman" w:hAnsi="Helvetica LT Std" w:cs="Times New Roman"/>
          <w:b/>
          <w:color w:val="000000"/>
          <w:u w:val="single"/>
          <w:lang w:val="gl-ES" w:eastAsia="es-ES"/>
        </w:rPr>
      </w:pPr>
      <w:r w:rsidRPr="00C72625">
        <w:rPr>
          <w:rFonts w:ascii="Helvetica LT Std" w:eastAsia="Times New Roman" w:hAnsi="Helvetica LT Std" w:cs="Times New Roman"/>
          <w:b/>
          <w:color w:val="000000"/>
          <w:u w:val="single"/>
          <w:lang w:val="gl-ES" w:eastAsia="es-ES"/>
        </w:rPr>
        <w:t>Sexta.- Réxime de protección dos datos achegados coa solicitude:</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C72625">
        <w:rPr>
          <w:rFonts w:ascii="Helvetica LT Std" w:eastAsia="Times New Roman" w:hAnsi="Helvetica LT Std" w:cs="Times New Roman"/>
          <w:bCs/>
          <w:color w:val="000000"/>
          <w:spacing w:val="-3"/>
          <w:lang w:val="gl-ES" w:eastAsia="es-ES"/>
        </w:rPr>
        <w:t>RGPD</w:t>
      </w:r>
      <w:proofErr w:type="spellEnd"/>
      <w:r w:rsidRPr="00C72625">
        <w:rPr>
          <w:rFonts w:ascii="Helvetica LT Std" w:eastAsia="Times New Roman" w:hAnsi="Helvetica LT Std" w:cs="Times New Roman"/>
          <w:bCs/>
          <w:color w:val="000000"/>
          <w:spacing w:val="-3"/>
          <w:lang w:val="gl-ES" w:eastAsia="es-ES"/>
        </w:rPr>
        <w:t xml:space="preserve">, así como no artigo 8 da Lei orgánica 3/2018, de protección dos datos  persoais e garantías dos dereitos dixitais, en adiante </w:t>
      </w:r>
      <w:proofErr w:type="spellStart"/>
      <w:r w:rsidRPr="00C72625">
        <w:rPr>
          <w:rFonts w:ascii="Helvetica LT Std" w:eastAsia="Times New Roman" w:hAnsi="Helvetica LT Std" w:cs="Times New Roman"/>
          <w:bCs/>
          <w:color w:val="000000"/>
          <w:spacing w:val="-3"/>
          <w:lang w:val="gl-ES" w:eastAsia="es-ES"/>
        </w:rPr>
        <w:t>LOPDGDD</w:t>
      </w:r>
      <w:proofErr w:type="spellEnd"/>
      <w:r w:rsidRPr="00C72625">
        <w:rPr>
          <w:rFonts w:ascii="Helvetica LT Std" w:eastAsia="Times New Roman" w:hAnsi="Helvetica LT Std" w:cs="Times New Roman"/>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2. En cumprimento do establecido no artigo 13 do </w:t>
      </w:r>
      <w:proofErr w:type="spellStart"/>
      <w:r w:rsidRPr="00C72625">
        <w:rPr>
          <w:rFonts w:ascii="Helvetica LT Std" w:eastAsia="Times New Roman" w:hAnsi="Helvetica LT Std" w:cs="Times New Roman"/>
          <w:bCs/>
          <w:color w:val="000000"/>
          <w:spacing w:val="-3"/>
          <w:lang w:val="gl-ES" w:eastAsia="es-ES"/>
        </w:rPr>
        <w:t>RGPD</w:t>
      </w:r>
      <w:proofErr w:type="spellEnd"/>
      <w:r w:rsidRPr="00C72625">
        <w:rPr>
          <w:rFonts w:ascii="Helvetica LT Std" w:eastAsia="Times New Roman" w:hAnsi="Helvetica LT Std" w:cs="Times New Roman"/>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6" w:history="1">
        <w:r w:rsidRPr="00C72625">
          <w:rPr>
            <w:rFonts w:ascii="Helvetica LT Std" w:eastAsia="Times New Roman" w:hAnsi="Helvetica LT Std" w:cs="Times New Roman"/>
            <w:bCs/>
            <w:color w:val="000000"/>
            <w:spacing w:val="-3"/>
            <w:lang w:val="gl-ES" w:eastAsia="es-ES"/>
          </w:rPr>
          <w:t>gabinete.presidencia@depourense.es</w:t>
        </w:r>
      </w:hyperlink>
      <w:r w:rsidRPr="00C72625">
        <w:rPr>
          <w:rFonts w:ascii="Helvetica LT Std" w:eastAsia="Times New Roman" w:hAnsi="Helvetica LT Std" w:cs="Times New Roman"/>
          <w:bCs/>
          <w:color w:val="000000"/>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C72625">
        <w:rPr>
          <w:rFonts w:ascii="Helvetica LT Std" w:eastAsia="Times New Roman" w:hAnsi="Helvetica LT Std" w:cs="Times New Roman"/>
          <w:bCs/>
          <w:color w:val="000000"/>
          <w:spacing w:val="-3"/>
          <w:lang w:val="gl-ES" w:eastAsia="es-ES"/>
        </w:rPr>
        <w:t xml:space="preserve">b) </w:t>
      </w:r>
      <w:r w:rsidRPr="00C72625">
        <w:rPr>
          <w:rFonts w:ascii="Helvetica LT Std" w:eastAsia="Times New Roman" w:hAnsi="Helvetica LT Std"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7" w:history="1">
        <w:r w:rsidRPr="00C72625">
          <w:rPr>
            <w:rFonts w:ascii="Helvetica LT Std" w:eastAsia="Times New Roman" w:hAnsi="Helvetica LT Std" w:cs="Times New Roman"/>
            <w:bCs/>
            <w:color w:val="0563C1" w:themeColor="hyperlink"/>
            <w:spacing w:val="-3"/>
            <w:u w:val="single"/>
            <w:lang w:val="gl-ES" w:eastAsia="es-ES"/>
          </w:rPr>
          <w:t>dpd@depourense.es</w:t>
        </w:r>
      </w:hyperlink>
      <w:r w:rsidRPr="00C72625">
        <w:rPr>
          <w:rFonts w:ascii="Helvetica LT Std" w:eastAsia="Times New Roman" w:hAnsi="Helvetica LT Std" w:cs="Times New Roman"/>
          <w:bCs/>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C72625">
        <w:rPr>
          <w:rFonts w:ascii="Helvetica LT Std" w:eastAsia="Times New Roman" w:hAnsi="Helvetica LT Std" w:cs="Times New Roman"/>
          <w:bCs/>
          <w:color w:val="000000"/>
          <w:spacing w:val="-3"/>
          <w:lang w:val="gl-ES" w:eastAsia="es-ES"/>
        </w:rPr>
        <w:t>8.1.c</w:t>
      </w:r>
      <w:proofErr w:type="spellEnd"/>
      <w:r w:rsidRPr="00C72625">
        <w:rPr>
          <w:rFonts w:ascii="Helvetica LT Std" w:eastAsia="Times New Roman" w:hAnsi="Helvetica LT Std" w:cs="Times New Roman"/>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C72625">
        <w:rPr>
          <w:rFonts w:ascii="Helvetica LT Std" w:eastAsia="Times New Roman" w:hAnsi="Helvetica LT Std" w:cs="Times New Roman"/>
          <w:bCs/>
          <w:color w:val="000000"/>
          <w:spacing w:val="-3"/>
          <w:lang w:val="gl-ES" w:eastAsia="es-ES"/>
        </w:rPr>
        <w:t>web</w:t>
      </w:r>
      <w:proofErr w:type="spellEnd"/>
      <w:r w:rsidRPr="00C72625">
        <w:rPr>
          <w:rFonts w:ascii="Helvetica LT Std" w:eastAsia="Times New Roman" w:hAnsi="Helvetica LT Std" w:cs="Times New Roman"/>
          <w:bCs/>
          <w:color w:val="000000"/>
          <w:spacing w:val="-3"/>
          <w:lang w:val="gl-ES" w:eastAsia="es-ES"/>
        </w:rPr>
        <w:t xml:space="preserve"> provincial </w:t>
      </w:r>
      <w:hyperlink r:id="rId8" w:history="1">
        <w:r w:rsidRPr="00C72625">
          <w:rPr>
            <w:rFonts w:ascii="Helvetica LT Std" w:eastAsia="Times New Roman" w:hAnsi="Helvetica LT Std" w:cs="Times New Roman"/>
            <w:bCs/>
            <w:color w:val="000000"/>
            <w:spacing w:val="-3"/>
            <w:lang w:val="gl-ES" w:eastAsia="es-ES"/>
          </w:rPr>
          <w:t>www.depourense.es</w:t>
        </w:r>
      </w:hyperlink>
      <w:r w:rsidRPr="00C72625">
        <w:rPr>
          <w:rFonts w:ascii="Helvetica LT Std" w:eastAsia="Times New Roman" w:hAnsi="Helvetica LT Std" w:cs="Times New Roman"/>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En todo caso, as solicitudes e o resto de documentación </w:t>
      </w:r>
      <w:proofErr w:type="spellStart"/>
      <w:r w:rsidRPr="00C72625">
        <w:rPr>
          <w:rFonts w:ascii="Helvetica LT Std" w:eastAsia="Times New Roman" w:hAnsi="Helvetica LT Std" w:cs="Times New Roman"/>
          <w:bCs/>
          <w:color w:val="000000"/>
          <w:spacing w:val="-3"/>
          <w:lang w:val="gl-ES" w:eastAsia="es-ES"/>
        </w:rPr>
        <w:t>obrante</w:t>
      </w:r>
      <w:proofErr w:type="spellEnd"/>
      <w:r w:rsidRPr="00C72625">
        <w:rPr>
          <w:rFonts w:ascii="Helvetica LT Std" w:eastAsia="Times New Roman" w:hAnsi="Helvetica LT Std"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C72625">
        <w:rPr>
          <w:rFonts w:ascii="Helvetica LT Std" w:eastAsia="Times New Roman" w:hAnsi="Helvetica LT Std" w:cs="Times New Roman"/>
          <w:bCs/>
          <w:color w:val="000000"/>
          <w:spacing w:val="-3"/>
          <w:lang w:val="gl-ES" w:eastAsia="es-ES"/>
        </w:rPr>
        <w:t>concedente</w:t>
      </w:r>
      <w:proofErr w:type="spellEnd"/>
      <w:r w:rsidRPr="00C72625">
        <w:rPr>
          <w:rFonts w:ascii="Helvetica LT Std" w:eastAsia="Times New Roman" w:hAnsi="Helvetica LT Std" w:cs="Times New Roman"/>
          <w:bCs/>
          <w:color w:val="000000"/>
          <w:spacing w:val="-3"/>
          <w:lang w:val="gl-ES" w:eastAsia="es-ES"/>
        </w:rPr>
        <w:t xml:space="preserve"> (artigo </w:t>
      </w:r>
      <w:proofErr w:type="spellStart"/>
      <w:r w:rsidRPr="00C72625">
        <w:rPr>
          <w:rFonts w:ascii="Helvetica LT Std" w:eastAsia="Times New Roman" w:hAnsi="Helvetica LT Std" w:cs="Times New Roman"/>
          <w:bCs/>
          <w:color w:val="000000"/>
          <w:spacing w:val="-3"/>
          <w:lang w:val="gl-ES" w:eastAsia="es-ES"/>
        </w:rPr>
        <w:t>6.1.c</w:t>
      </w:r>
      <w:proofErr w:type="spellEnd"/>
      <w:r w:rsidRPr="00C72625">
        <w:rPr>
          <w:rFonts w:ascii="Helvetica LT Std" w:eastAsia="Times New Roman" w:hAnsi="Helvetica LT Std" w:cs="Times New Roman"/>
          <w:bCs/>
          <w:color w:val="000000"/>
          <w:spacing w:val="-3"/>
          <w:lang w:val="gl-ES" w:eastAsia="es-ES"/>
        </w:rPr>
        <w:t xml:space="preserve">) do </w:t>
      </w:r>
      <w:proofErr w:type="spellStart"/>
      <w:r w:rsidRPr="00C72625">
        <w:rPr>
          <w:rFonts w:ascii="Helvetica LT Std" w:eastAsia="Times New Roman" w:hAnsi="Helvetica LT Std" w:cs="Times New Roman"/>
          <w:bCs/>
          <w:color w:val="000000"/>
          <w:spacing w:val="-3"/>
          <w:lang w:val="gl-ES" w:eastAsia="es-ES"/>
        </w:rPr>
        <w:t>RGPD</w:t>
      </w:r>
      <w:proofErr w:type="spellEnd"/>
      <w:r w:rsidRPr="00C72625">
        <w:rPr>
          <w:rFonts w:ascii="Helvetica LT Std" w:eastAsia="Times New Roman" w:hAnsi="Helvetica LT Std" w:cs="Times New Roman"/>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C72625">
        <w:rPr>
          <w:rFonts w:ascii="Helvetica LT Std" w:eastAsia="Times New Roman" w:hAnsi="Helvetica LT Std" w:cs="Times New Roman"/>
          <w:color w:val="000000"/>
          <w:lang w:val="gl-ES" w:eastAsia="es-ES"/>
        </w:rPr>
        <w:t xml:space="preserve"> da cultura</w:t>
      </w:r>
      <w:r w:rsidRPr="00C72625">
        <w:rPr>
          <w:rFonts w:ascii="Helvetica LT Std" w:eastAsia="Times New Roman" w:hAnsi="Helvetica LT Std" w:cs="Times New Roman"/>
          <w:bCs/>
          <w:color w:val="000000"/>
          <w:spacing w:val="-3"/>
          <w:lang w:val="gl-ES" w:eastAsia="es-ES"/>
        </w:rPr>
        <w:t xml:space="preserve">) perseguida con esta convocatoria (artigo </w:t>
      </w:r>
      <w:proofErr w:type="spellStart"/>
      <w:r w:rsidRPr="00C72625">
        <w:rPr>
          <w:rFonts w:ascii="Helvetica LT Std" w:eastAsia="Times New Roman" w:hAnsi="Helvetica LT Std" w:cs="Times New Roman"/>
          <w:bCs/>
          <w:color w:val="000000"/>
          <w:spacing w:val="-3"/>
          <w:lang w:val="gl-ES" w:eastAsia="es-ES"/>
        </w:rPr>
        <w:t>6.1.e</w:t>
      </w:r>
      <w:proofErr w:type="spellEnd"/>
      <w:r w:rsidRPr="00C72625">
        <w:rPr>
          <w:rFonts w:ascii="Helvetica LT Std" w:eastAsia="Times New Roman" w:hAnsi="Helvetica LT Std" w:cs="Times New Roman"/>
          <w:bCs/>
          <w:color w:val="000000"/>
          <w:spacing w:val="-3"/>
          <w:lang w:val="gl-ES" w:eastAsia="es-ES"/>
        </w:rPr>
        <w:t xml:space="preserve">) do </w:t>
      </w:r>
      <w:proofErr w:type="spellStart"/>
      <w:r w:rsidRPr="00C72625">
        <w:rPr>
          <w:rFonts w:ascii="Helvetica LT Std" w:eastAsia="Times New Roman" w:hAnsi="Helvetica LT Std" w:cs="Times New Roman"/>
          <w:bCs/>
          <w:color w:val="000000"/>
          <w:spacing w:val="-3"/>
          <w:lang w:val="gl-ES" w:eastAsia="es-ES"/>
        </w:rPr>
        <w:t>RGPD</w:t>
      </w:r>
      <w:proofErr w:type="spellEnd"/>
      <w:r w:rsidRPr="00C72625">
        <w:rPr>
          <w:rFonts w:ascii="Helvetica LT Std" w:eastAsia="Times New Roman" w:hAnsi="Helvetica LT Std" w:cs="Times New Roman"/>
          <w:bCs/>
          <w:color w:val="000000"/>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C72625">
        <w:rPr>
          <w:rFonts w:ascii="Helvetica LT Std" w:eastAsia="Times New Roman" w:hAnsi="Helvetica LT Std" w:cs="Times New Roman"/>
          <w:bCs/>
          <w:color w:val="000000"/>
          <w:spacing w:val="-3"/>
          <w:lang w:val="gl-ES" w:eastAsia="es-ES"/>
        </w:rPr>
        <w:t>Pueblo</w:t>
      </w:r>
      <w:proofErr w:type="spellEnd"/>
      <w:r w:rsidRPr="00C72625">
        <w:rPr>
          <w:rFonts w:ascii="Helvetica LT Std" w:eastAsia="Times New Roman" w:hAnsi="Helvetica LT Std" w:cs="Times New Roman"/>
          <w:bCs/>
          <w:color w:val="000000"/>
          <w:spacing w:val="-3"/>
          <w:lang w:val="gl-ES" w:eastAsia="es-ES"/>
        </w:rPr>
        <w:t xml:space="preserve">, Tribunal de </w:t>
      </w:r>
      <w:proofErr w:type="spellStart"/>
      <w:r w:rsidRPr="00C72625">
        <w:rPr>
          <w:rFonts w:ascii="Helvetica LT Std" w:eastAsia="Times New Roman" w:hAnsi="Helvetica LT Std" w:cs="Times New Roman"/>
          <w:bCs/>
          <w:color w:val="000000"/>
          <w:spacing w:val="-3"/>
          <w:lang w:val="gl-ES" w:eastAsia="es-ES"/>
        </w:rPr>
        <w:t>Cuentas</w:t>
      </w:r>
      <w:proofErr w:type="spellEnd"/>
      <w:r w:rsidRPr="00C72625">
        <w:rPr>
          <w:rFonts w:ascii="Helvetica LT Std" w:eastAsia="Times New Roman" w:hAnsi="Helvetica LT Std" w:cs="Times New Roman"/>
          <w:bCs/>
          <w:color w:val="000000"/>
          <w:spacing w:val="-3"/>
          <w:lang w:val="gl-ES" w:eastAsia="es-ES"/>
        </w:rPr>
        <w:t xml:space="preserve"> e Consello de Contas, na medida en que sexa necesario para o exercicio das funcións destas autoridades públicas.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f) En ningún caso se transferirán os seus datos persoais a un terceiro país nin a unha organización internacional.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h) Os interesados poderán solicitar en todo momento da Presidencia da Deputación o acceso aos seus datos, así como a súa rectificación, de ser o caso.</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C72625">
        <w:rPr>
          <w:rFonts w:ascii="Helvetica LT Std" w:eastAsia="Times New Roman" w:hAnsi="Helvetica LT Std" w:cs="Times New Roman"/>
          <w:bCs/>
          <w:color w:val="000000"/>
          <w:spacing w:val="-3"/>
          <w:lang w:val="gl-ES" w:eastAsia="es-ES"/>
        </w:rPr>
        <w:t>RGPD</w:t>
      </w:r>
      <w:proofErr w:type="spellEnd"/>
      <w:r w:rsidRPr="00C72625">
        <w:rPr>
          <w:rFonts w:ascii="Helvetica LT Std" w:eastAsia="Times New Roman" w:hAnsi="Helvetica LT Std" w:cs="Times New Roman"/>
          <w:bCs/>
          <w:color w:val="000000"/>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9" w:history="1">
        <w:r w:rsidRPr="00C72625">
          <w:rPr>
            <w:rFonts w:ascii="Helvetica LT Std" w:eastAsia="Times New Roman" w:hAnsi="Helvetica LT Std" w:cs="Times New Roman"/>
            <w:bCs/>
            <w:color w:val="0563C1" w:themeColor="hyperlink"/>
            <w:spacing w:val="-3"/>
            <w:u w:val="single"/>
            <w:lang w:val="gl-ES" w:eastAsia="es-ES"/>
          </w:rPr>
          <w:t>gabinete.presidencia@depourense.es</w:t>
        </w:r>
      </w:hyperlink>
      <w:r w:rsidRPr="00C72625">
        <w:rPr>
          <w:rFonts w:ascii="Helvetica LT Std" w:eastAsia="Times New Roman" w:hAnsi="Helvetica LT Std" w:cs="Times New Roman"/>
          <w:bCs/>
          <w:color w:val="000000"/>
          <w:spacing w:val="-3"/>
          <w:lang w:val="gl-ES" w:eastAsia="es-ES"/>
        </w:rPr>
        <w:t xml:space="preserve">, así como no correo do </w:t>
      </w:r>
      <w:proofErr w:type="spellStart"/>
      <w:r w:rsidRPr="00C72625">
        <w:rPr>
          <w:rFonts w:ascii="Helvetica LT Std" w:eastAsia="Times New Roman" w:hAnsi="Helvetica LT Std" w:cs="Times New Roman"/>
          <w:bCs/>
          <w:color w:val="000000"/>
          <w:spacing w:val="-3"/>
          <w:lang w:val="gl-ES" w:eastAsia="es-ES"/>
        </w:rPr>
        <w:t>DPD</w:t>
      </w:r>
      <w:proofErr w:type="spellEnd"/>
      <w:r w:rsidRPr="00C72625">
        <w:rPr>
          <w:rFonts w:ascii="Helvetica LT Std" w:eastAsia="Times New Roman" w:hAnsi="Helvetica LT Std" w:cs="Times New Roman"/>
          <w:bCs/>
          <w:color w:val="000000"/>
          <w:spacing w:val="-3"/>
          <w:lang w:val="gl-ES" w:eastAsia="es-ES"/>
        </w:rPr>
        <w:t>: dpd@depourense.es</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De conformidade co disposto no artigo 20.3 do </w:t>
      </w:r>
      <w:proofErr w:type="spellStart"/>
      <w:r w:rsidRPr="00C72625">
        <w:rPr>
          <w:rFonts w:ascii="Helvetica LT Std" w:eastAsia="Times New Roman" w:hAnsi="Helvetica LT Std" w:cs="Times New Roman"/>
          <w:bCs/>
          <w:color w:val="000000"/>
          <w:spacing w:val="-3"/>
          <w:lang w:val="gl-ES" w:eastAsia="es-ES"/>
        </w:rPr>
        <w:t>RGPD</w:t>
      </w:r>
      <w:proofErr w:type="spellEnd"/>
      <w:r w:rsidRPr="00C72625">
        <w:rPr>
          <w:rFonts w:ascii="Helvetica LT Std" w:eastAsia="Times New Roman" w:hAnsi="Helvetica LT Std" w:cs="Times New Roman"/>
          <w:bCs/>
          <w:color w:val="000000"/>
          <w:spacing w:val="-3"/>
          <w:lang w:val="gl-ES" w:eastAsia="es-ES"/>
        </w:rPr>
        <w:t xml:space="preserve">,  non será de aplicación o dereito á </w:t>
      </w:r>
      <w:proofErr w:type="spellStart"/>
      <w:r w:rsidRPr="00C72625">
        <w:rPr>
          <w:rFonts w:ascii="Helvetica LT Std" w:eastAsia="Times New Roman" w:hAnsi="Helvetica LT Std" w:cs="Times New Roman"/>
          <w:bCs/>
          <w:color w:val="000000"/>
          <w:spacing w:val="-3"/>
          <w:lang w:val="gl-ES" w:eastAsia="es-ES"/>
        </w:rPr>
        <w:t>portabilidade</w:t>
      </w:r>
      <w:proofErr w:type="spellEnd"/>
      <w:r w:rsidRPr="00C72625">
        <w:rPr>
          <w:rFonts w:ascii="Helvetica LT Std" w:eastAsia="Times New Roman" w:hAnsi="Helvetica LT Std" w:cs="Times New Roman"/>
          <w:bCs/>
          <w:color w:val="000000"/>
          <w:spacing w:val="-3"/>
          <w:lang w:val="gl-ES" w:eastAsia="es-ES"/>
        </w:rPr>
        <w:t xml:space="preserve"> dos datos subministrados á Deputación Provincial neste procedemento.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Sétima .- Procedemento de concesión: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1. O procedemento de concesión será o de concorrencia competitiva.</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C72625">
        <w:rPr>
          <w:rFonts w:ascii="Helvetica LT Std" w:eastAsia="Times New Roman" w:hAnsi="Helvetica LT Std" w:cs="Times New Roman"/>
          <w:color w:val="000000"/>
          <w:lang w:val="gl-ES" w:eastAsia="es-ES"/>
        </w:rPr>
        <w:t>valorable</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Examinada a documentación, a Presidencia concederá un prazo de ata dez días hábiles para a emenda de deficiencias materiais na documentación administrativa presentada.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achegar esta documentación, poderá utilizarse como oficio de remisión o modelo recollido no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VII</w:t>
      </w:r>
      <w:proofErr w:type="spellEnd"/>
      <w:r w:rsidRPr="00C72625">
        <w:rPr>
          <w:rFonts w:ascii="Helvetica LT Std" w:eastAsia="Times New Roman" w:hAnsi="Helvetica LT Std" w:cs="Times New Roman"/>
          <w:color w:val="000000"/>
          <w:lang w:val="gl-ES" w:eastAsia="es-ES"/>
        </w:rPr>
        <w:t xml:space="preserve">  destas bases.</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lang w:val="gl-ES" w:eastAsia="es-ES"/>
        </w:rPr>
        <w:t xml:space="preserve">Ao </w:t>
      </w:r>
      <w:r w:rsidRPr="00C72625">
        <w:rPr>
          <w:rFonts w:ascii="Helvetica LT Std" w:eastAsia="Times New Roman" w:hAnsi="Helvetica LT Std"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1" w:history="1">
        <w:r w:rsidRPr="00C72625">
          <w:rPr>
            <w:rFonts w:ascii="Helvetica LT Std" w:eastAsia="Times New Roman" w:hAnsi="Helvetica LT Std" w:cs="Times New Roman"/>
            <w:color w:val="0000FF"/>
            <w:lang w:val="gl-ES" w:eastAsia="es-ES"/>
          </w:rPr>
          <w:t>http://www.depourense.es</w:t>
        </w:r>
      </w:hyperlink>
      <w:r w:rsidRPr="00C72625">
        <w:rPr>
          <w:rFonts w:ascii="Helvetica LT Std" w:eastAsia="Times New Roman" w:hAnsi="Helvetica LT Std" w:cs="Times New Roman"/>
          <w:color w:val="000000"/>
          <w:lang w:val="gl-ES" w:eastAsia="es-ES"/>
        </w:rPr>
        <w:t xml:space="preserve">, enlace Sección de Subvencións, enlace Negociado de Concursos, concurso para a concesión de subvencións para as Copas Deputación 2025.  No caso de non presentar a autorización para realizar as comunicacións previstas na base 4ª apartado 3 a), non se realizará ningún tipo de comunicación persoal, publicándose unicamente na antedita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3F646B" w:rsidRPr="00C72625" w:rsidRDefault="003F646B" w:rsidP="003F646B">
      <w:pPr>
        <w:numPr>
          <w:ilvl w:val="0"/>
          <w:numId w:val="5"/>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 respecto ás entidades que non achegasen de modo completo e no prazo establecido a documentación administrativa, formularase proposta de non admisión a trámite das súas solicitudes.</w:t>
      </w:r>
    </w:p>
    <w:p w:rsidR="003F646B" w:rsidRPr="00C72625" w:rsidRDefault="003F646B" w:rsidP="003F646B">
      <w:pPr>
        <w:numPr>
          <w:ilvl w:val="0"/>
          <w:numId w:val="5"/>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 respecto ao resto de entidades, proporase a súa admisión a trámite, procedendo a formular proposta de valoración das solicitudes conforme cos criterios recollidos na base oitava.</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color w:val="000000"/>
          <w:lang w:val="gl-ES" w:eastAsia="es-ES"/>
        </w:rPr>
        <w:t xml:space="preserve">4. </w:t>
      </w:r>
      <w:r w:rsidRPr="00C72625">
        <w:rPr>
          <w:rFonts w:ascii="Helvetica LT Std" w:eastAsia="Times New Roman" w:hAnsi="Helvetica LT Std" w:cs="Times New Roman"/>
          <w:lang w:val="gl-ES" w:eastAsia="es-ES"/>
        </w:rPr>
        <w:t xml:space="preserve">A proposta provisional de resolución será sometida a trámite de audiencia aos interesados por prazo de dez días hábiles mediante anuncio </w:t>
      </w:r>
      <w:r w:rsidRPr="00C72625">
        <w:rPr>
          <w:rFonts w:ascii="Helvetica LT Std" w:eastAsia="Times New Roman" w:hAnsi="Helvetica LT Std" w:cs="Times New Roman"/>
          <w:color w:val="000000"/>
          <w:lang w:val="gl-ES" w:eastAsia="es-ES"/>
        </w:rPr>
        <w:t>no taboleiro de anuncios electrónicos da sede electrónica da Deputación Provincial (</w:t>
      </w:r>
      <w:hyperlink r:id="rId12"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w:t>
      </w:r>
      <w:r w:rsidRPr="00C72625">
        <w:rPr>
          <w:rFonts w:ascii="Helvetica LT Std" w:eastAsia="Times New Roman" w:hAnsi="Helvetica LT Std" w:cs="Times New Roman"/>
          <w:lang w:val="gl-ES" w:eastAsia="es-ES"/>
        </w:rPr>
        <w:t xml:space="preserve">na páxina </w:t>
      </w:r>
      <w:proofErr w:type="spellStart"/>
      <w:r w:rsidRPr="00C72625">
        <w:rPr>
          <w:rFonts w:ascii="Helvetica LT Std" w:eastAsia="Times New Roman" w:hAnsi="Helvetica LT Std" w:cs="Times New Roman"/>
          <w:lang w:val="gl-ES" w:eastAsia="es-ES"/>
        </w:rPr>
        <w:t>web</w:t>
      </w:r>
      <w:proofErr w:type="spellEnd"/>
      <w:r w:rsidRPr="00C72625">
        <w:rPr>
          <w:rFonts w:ascii="Helvetica LT Std" w:eastAsia="Times New Roman" w:hAnsi="Helvetica LT Std" w:cs="Times New Roman"/>
          <w:lang w:val="gl-ES" w:eastAsia="es-ES"/>
        </w:rPr>
        <w:t xml:space="preserve"> </w:t>
      </w:r>
      <w:hyperlink r:id="rId13" w:history="1">
        <w:r w:rsidRPr="00C72625">
          <w:rPr>
            <w:rFonts w:ascii="Helvetica LT Std" w:eastAsia="Times New Roman" w:hAnsi="Helvetica LT Std" w:cs="Times New Roman"/>
            <w:color w:val="0000FF"/>
            <w:lang w:val="gl-ES" w:eastAsia="es-ES"/>
          </w:rPr>
          <w:t>http://www.depourense.es</w:t>
        </w:r>
      </w:hyperlink>
      <w:r w:rsidRPr="00C72625">
        <w:rPr>
          <w:rFonts w:ascii="Helvetica LT Std" w:eastAsia="Times New Roman" w:hAnsi="Helvetica LT Std" w:cs="Times New Roman"/>
          <w:lang w:val="gl-ES" w:eastAsia="es-ES"/>
        </w:rPr>
        <w:t xml:space="preserve">, enlace Sección de Subvencións, enlace Negociado de Concursos, </w:t>
      </w:r>
      <w:r w:rsidRPr="00C72625">
        <w:rPr>
          <w:rFonts w:ascii="Helvetica LT Std" w:eastAsia="Times New Roman" w:hAnsi="Helvetica LT Std" w:cs="Times New Roman"/>
          <w:color w:val="000000"/>
          <w:lang w:val="gl-ES" w:eastAsia="es-ES"/>
        </w:rPr>
        <w:t>concurso para a concesión de subvencións para as Copas Deputación 2025</w:t>
      </w:r>
      <w:r w:rsidRPr="00C72625">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C72625">
        <w:rPr>
          <w:rFonts w:ascii="Helvetica LT Std" w:eastAsia="Times New Roman" w:hAnsi="Helvetica LT Std" w:cs="Times New Roman"/>
          <w:lang w:val="gl-ES" w:eastAsia="es-ES"/>
        </w:rPr>
        <w:t>web</w:t>
      </w:r>
      <w:proofErr w:type="spellEnd"/>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Oitava.- Comisión de Valoración: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Comisión de Valoración estará integrada polos seguintes membros:</w:t>
      </w:r>
    </w:p>
    <w:p w:rsidR="003F646B" w:rsidRPr="00C72625" w:rsidRDefault="003F646B" w:rsidP="003F646B">
      <w:pPr>
        <w:spacing w:after="0" w:line="360" w:lineRule="auto"/>
        <w:ind w:left="709" w:hanging="425"/>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ab/>
        <w:t xml:space="preserve">Presidente: </w:t>
      </w:r>
      <w:r w:rsidRPr="00C72625">
        <w:rPr>
          <w:rFonts w:ascii="Helvetica LT Std" w:eastAsia="Times New Roman" w:hAnsi="Helvetica LT Std" w:cs="Times New Roman"/>
          <w:lang w:val="gl-ES" w:eastAsia="es-ES"/>
        </w:rPr>
        <w:t xml:space="preserve">Don César Manuel Fernández </w:t>
      </w:r>
      <w:proofErr w:type="spellStart"/>
      <w:r w:rsidRPr="00C72625">
        <w:rPr>
          <w:rFonts w:ascii="Helvetica LT Std" w:eastAsia="Times New Roman" w:hAnsi="Helvetica LT Std" w:cs="Times New Roman"/>
          <w:lang w:val="gl-ES" w:eastAsia="es-ES"/>
        </w:rPr>
        <w:t>Gil</w:t>
      </w:r>
      <w:proofErr w:type="spellEnd"/>
      <w:r w:rsidRPr="00C72625">
        <w:rPr>
          <w:rFonts w:ascii="Helvetica LT Std" w:eastAsia="Times New Roman" w:hAnsi="Helvetica LT Std" w:cs="Times New Roman"/>
          <w:lang w:val="gl-ES" w:eastAsia="es-ES"/>
        </w:rPr>
        <w:t>, deputado delegado na Área de Cultura, Educación e Deporte.</w:t>
      </w:r>
    </w:p>
    <w:p w:rsidR="003F646B" w:rsidRPr="00C72625" w:rsidRDefault="003F646B" w:rsidP="003F646B">
      <w:pPr>
        <w:numPr>
          <w:ilvl w:val="0"/>
          <w:numId w:val="14"/>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Vogais:</w:t>
      </w:r>
    </w:p>
    <w:p w:rsidR="003F646B" w:rsidRPr="00C72625" w:rsidRDefault="003F646B" w:rsidP="003F646B">
      <w:pPr>
        <w:numPr>
          <w:ilvl w:val="0"/>
          <w:numId w:val="14"/>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interventora da Deputación ou funcionario/a que legalmente a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 secretario xeral da Deputación ou funcionario/a que legalmente o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 xefe do Servizo de Deportes, ou funcionario/a que legalmente o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xefa do Negociado de Concursos, ou funcionario que legalmente a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bookmarkStart w:id="1" w:name="OLE_LINK1"/>
      <w:r w:rsidRPr="00C72625">
        <w:rPr>
          <w:rFonts w:ascii="Helvetica LT Std" w:eastAsia="Times New Roman" w:hAnsi="Helvetica LT Std" w:cs="Times New Roman"/>
          <w:color w:val="000000"/>
          <w:lang w:val="gl-ES" w:eastAsia="es-ES"/>
        </w:rPr>
        <w:t xml:space="preserve">Un técnico deportivo de recoñecida e contrastada competencia. </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Actuará como secretaria da comisión a xefa da Sección de Subvencións, coas funcións propias dunha secretaria de actas.</w:t>
      </w:r>
    </w:p>
    <w:p w:rsidR="003F646B" w:rsidRPr="00C72625" w:rsidRDefault="003F646B" w:rsidP="003F646B">
      <w:pPr>
        <w:contextualSpacing/>
        <w:rPr>
          <w:rFonts w:ascii="Helvetica LT Std" w:hAnsi="Helvetica LT Std"/>
          <w:bCs/>
          <w:lang w:val="gl-ES" w:eastAsia="es-ES"/>
        </w:rPr>
      </w:pPr>
      <w:r w:rsidRPr="00C72625">
        <w:rPr>
          <w:rFonts w:ascii="Helvetica LT Std" w:hAnsi="Helvetica LT Std"/>
          <w:lang w:val="gl-ES" w:eastAsia="es-ES"/>
        </w:rPr>
        <w:t>A Presidencia poderá nomear técnicos e expertos de recoñecida competencia en materia deportiva do Servizo de Intervención e do Servizo de Deportes da Deputación Provincial de Ourense, que actuarán como asesores da comisión</w:t>
      </w:r>
      <w:r w:rsidRPr="00C72625">
        <w:rPr>
          <w:rFonts w:ascii="Helvetica LT Std" w:hAnsi="Helvetica LT Std"/>
          <w:bCs/>
          <w:lang w:val="gl-ES" w:eastAsia="es-ES"/>
        </w:rPr>
        <w:t>.</w:t>
      </w:r>
    </w:p>
    <w:bookmarkEnd w:id="1"/>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color w:val="000000"/>
          <w:lang w:val="gl-ES" w:eastAsia="es-ES"/>
        </w:rPr>
        <w:t xml:space="preserve">Os membros da comisión estarán suxeitos ás cláusulas de abstención e recusación previstas no artigo 23 da Lei 40/2015, do 1 de outubro, do réxime xurídico do sector público.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 actuacións da comisión documentaranse en acta, que será asinada polo presidente e pola secretaria.</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Novena.-  Criterios de valoración para a concesión de subvencións: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Como criterios de concesión e de distribución da contía das subvencións, a comisión avaliadora aplicará cada un dos indicados nos  bloques seguintes.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Os ditos criterios, conforme co establecido no artigo </w:t>
      </w:r>
      <w:proofErr w:type="spellStart"/>
      <w:r w:rsidRPr="00C72625">
        <w:rPr>
          <w:rFonts w:ascii="Helvetica LT Std" w:eastAsia="Times New Roman" w:hAnsi="Helvetica LT Std" w:cs="Times New Roman"/>
          <w:color w:val="000000"/>
          <w:lang w:val="gl-ES" w:eastAsia="es-ES"/>
        </w:rPr>
        <w:t>7.3.d</w:t>
      </w:r>
      <w:proofErr w:type="spellEnd"/>
      <w:r w:rsidRPr="00C72625">
        <w:rPr>
          <w:rFonts w:ascii="Helvetica LT Std" w:eastAsia="Times New Roman" w:hAnsi="Helvetica LT Std" w:cs="Times New Roman"/>
          <w:color w:val="000000"/>
          <w:lang w:val="gl-ES" w:eastAsia="es-ES"/>
        </w:rPr>
        <w:t xml:space="preserve">) da Ordenanza xeral de subvencións da Deputación Provincial de Ourense, aplicaranse mediante o emprego de fórmulas obxectivas de carácter automático. No caso do criterio relativo ao arraigamento social da disciplina na provincia (bloque 7º) as propias bases establecen as valoracións, determinadas en función dos datos dispoñibles na Deputación pola experiencia das Copas Deputación nos anos precedentes, agás no suposto de disciplinas que entren por vez primeira neste programa de subvención, suposto no que a Comisión de Valoración establecerá, de xeito motivado, a puntuación correspondente.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Bloque 1º: (Ata 25  puntos).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Número de licenzas en vigor na provincia, nesta temporada, que se asignarán conforme unha escala de 1 a 25 puntos en función do número de licenzas.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Asignaranse cero puntos a aqueles solicitantes que non acheguen certificación do número de licenzas.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2º: (Ata 15 puntos)</w:t>
      </w:r>
    </w:p>
    <w:p w:rsidR="003F646B" w:rsidRPr="00C72625" w:rsidRDefault="003F646B" w:rsidP="003F646B">
      <w:pPr>
        <w:spacing w:after="0" w:line="276" w:lineRule="auto"/>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-Número de deportistas que participarán na actividade, distribuíndose os puntos conforme unha escala entre 1 e 15 puntos.  Cando se fala de número de deportistas, a convocatoria estase a referir ao total de practicantes que participan na Copa Deputación,  sen repetir a mesma persoa.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3º: (Ata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Número de deportistas de categorías de base que participen na Copa, distribuíndose a puntuación conforme unha escala comprendida entre 1 e 10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4º: (Ata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Número de deportistas femininos que participen na actividade, distribuídos os puntos  conforme unha escala entre 1 e 10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Bloque 5º: (Ata 20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 xml:space="preserve">Valoración número de xornadas: asignarase unha puntuación de 1 a 20 puntos, tendo en consideración se son xornadas soltas ou competicións por sistema de liga, proporcional ao número de xornadas dos que conste a Copa Deputación, de conformidade co seguinte cadro: </w:t>
      </w:r>
    </w:p>
    <w:p w:rsidR="003F646B" w:rsidRPr="00C72625" w:rsidRDefault="003F646B" w:rsidP="003F646B">
      <w:pPr>
        <w:numPr>
          <w:ilvl w:val="0"/>
          <w:numId w:val="16"/>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Entre 1 e 3 xornadas: 1-10 puntos.</w:t>
      </w:r>
    </w:p>
    <w:p w:rsidR="003F646B" w:rsidRPr="00C72625" w:rsidRDefault="003F646B" w:rsidP="003F646B">
      <w:pPr>
        <w:numPr>
          <w:ilvl w:val="0"/>
          <w:numId w:val="16"/>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4 ou máis xornadas: 11-20 puntos.</w:t>
      </w:r>
    </w:p>
    <w:p w:rsidR="003F646B" w:rsidRPr="00C72625" w:rsidRDefault="003F646B" w:rsidP="003F646B">
      <w:pPr>
        <w:suppressAutoHyphens/>
        <w:spacing w:after="0" w:line="276" w:lineRule="auto"/>
        <w:jc w:val="both"/>
        <w:rPr>
          <w:rFonts w:ascii="Helvetica LT Std" w:eastAsia="Times New Roman" w:hAnsi="Helvetica LT Std" w:cs="Times New Roman"/>
          <w:color w:val="000000" w:themeColor="text1"/>
          <w:lang w:val="gl-ES" w:eastAsia="es-ES"/>
        </w:rPr>
      </w:pPr>
    </w:p>
    <w:p w:rsidR="003F646B" w:rsidRPr="00C72625" w:rsidRDefault="003F646B" w:rsidP="003F646B">
      <w:p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Bloque 6º: (Ata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Valoración organizativa das diferentes Copas Deputación.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diferente tipoloxía de disciplinas deportivas que integran o programa de Copas Deputación, obriga a realizar unha consideración específica dos aspectos organizativos no relativo aos gastos que se derivan do seu desenvolvemento. Parece claro que existen modalidades deportivas que pola súa propia natureza e configuración organizativa requiren dun esforzo económico diferente.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Por tal motivo, en función desa realidade, establécense puntuacións entre 1 e 10 puntos, encadrándose nalgún dos grupos seguintes: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Deportes ao aire libre con esixencias especiais (sinalizacións, permisos, servizos médicos, persoal de apoio, gastos transporte equipamentos, seguros, etcétera)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b) Deportes de sala con necesidades singulares maiores: (pavimentos especiais ou montaxes complexos.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 Deportes de sala con necesidades singulares menores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Deportes de sala e resto disciplinas sen necesidades específicas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7º: (</w:t>
      </w:r>
      <w:r w:rsidRPr="00C72625">
        <w:rPr>
          <w:rFonts w:ascii="Helvetica LT Std" w:eastAsia="Times New Roman" w:hAnsi="Helvetica LT Std" w:cs="Times New Roman"/>
          <w:color w:val="000000" w:themeColor="text1"/>
          <w:lang w:val="gl-ES" w:eastAsia="es-ES"/>
        </w:rPr>
        <w:t>Ata 40 puntos</w:t>
      </w:r>
      <w:r w:rsidRPr="00C72625">
        <w:rPr>
          <w:rFonts w:ascii="Helvetica LT Std" w:eastAsia="Times New Roman" w:hAnsi="Helvetica LT Std" w:cs="Times New Roman"/>
          <w:color w:val="000000"/>
          <w:lang w:val="gl-ES" w:eastAsia="es-ES"/>
        </w:rPr>
        <w:t>)</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Implantación e arraigamento social da disciplina na nosa provincia.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Para a valoración deste apartado téñense  en consideración os seguintes criterios: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Antigüidade das respectivas Copas Deputación.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Implantación e arraigamento provincial das diferentes disciplinas deportivas.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Progresión das diferentes modalidades deportivas ao longo dos anos no relativo ao incremento ou diminución do número de licenzas. </w:t>
      </w:r>
    </w:p>
    <w:p w:rsidR="003F646B" w:rsidRPr="00C72625" w:rsidRDefault="003F646B" w:rsidP="003F646B">
      <w:pPr>
        <w:spacing w:after="0" w:line="276" w:lineRule="auto"/>
        <w:ind w:hanging="71"/>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Da  análise dos apartados anteriores estableceranse distintas puntuacións entre 1 e 20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Para aquelas disciplinas deportivas de nova incorporación, a puntuación deste bloque será determinada pola Comisión de Valoración prevista na base sétima, de forma suficientemente motivada.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2. Para a valoración dos bloques 2.º, 3.º e 4.º, a Comisión de Valoración terá en conta os datos de participación nas edicións anteriores das Copas Deputación achegados polos solicitantes co proxecto explicativo previsto na base 4ª.</w:t>
      </w:r>
      <w:proofErr w:type="spellStart"/>
      <w:r w:rsidRPr="00C72625">
        <w:rPr>
          <w:rFonts w:ascii="Helvetica LT Std" w:eastAsia="Times New Roman" w:hAnsi="Helvetica LT Std" w:cs="Times New Roman"/>
          <w:color w:val="000000"/>
          <w:lang w:val="gl-ES" w:eastAsia="es-ES"/>
        </w:rPr>
        <w:t>3.b</w:t>
      </w:r>
      <w:proofErr w:type="spellEnd"/>
      <w:r w:rsidRPr="00C72625">
        <w:rPr>
          <w:rFonts w:ascii="Helvetica LT Std" w:eastAsia="Times New Roman" w:hAnsi="Helvetica LT Std" w:cs="Times New Roman"/>
          <w:color w:val="000000"/>
          <w:lang w:val="gl-ES" w:eastAsia="es-ES"/>
        </w:rPr>
        <w:t xml:space="preserve">).1, no apartado b), inciso último.  No suposto en que a estimación de participación na Copa 2024 se considere inxustificada ou de difícil cumprimento á vista dos datos das edicións anteriores, a comisión poderá axustar a valoración destes bloques á realidade dos datos de participación das edicións anteriores.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3. A Comisión de Valoración determinará a contía das subvencións para conceder en función da puntuación establecida, podendo establecer tramos de contía idéntica para todos os beneficiarios incluídos nunha determinada franxa de puntuación.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bCs/>
          <w:color w:val="000000"/>
          <w:u w:val="single"/>
          <w:lang w:val="gl-ES" w:eastAsia="es-ES"/>
        </w:rPr>
      </w:pPr>
      <w:r w:rsidRPr="00C72625">
        <w:rPr>
          <w:rFonts w:ascii="Helvetica LT Std" w:eastAsia="Arial Unicode MS" w:hAnsi="Helvetica LT Std" w:cs="Times New Roman"/>
          <w:b/>
          <w:bCs/>
          <w:color w:val="000000"/>
          <w:u w:val="single"/>
          <w:lang w:val="gl-ES" w:eastAsia="es-ES"/>
        </w:rPr>
        <w:t>Décima.- Resolución:</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bookmarkStart w:id="2" w:name="OLE_LINK2"/>
      <w:r w:rsidRPr="00C72625">
        <w:rPr>
          <w:rFonts w:ascii="Helvetica LT Std" w:eastAsia="Times New Roman" w:hAnsi="Helvetica LT Std" w:cs="Times New Roman"/>
          <w:color w:val="000000"/>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C72625">
        <w:rPr>
          <w:rFonts w:ascii="Helvetica LT Std" w:eastAsia="Times New Roman" w:hAnsi="Helvetica LT Std" w:cs="Times New Roman"/>
          <w:color w:val="000000"/>
          <w:lang w:val="gl-ES" w:eastAsia="es-ES"/>
        </w:rPr>
        <w:t>desestimatorio</w:t>
      </w:r>
      <w:proofErr w:type="spellEnd"/>
      <w:r w:rsidRPr="00C72625">
        <w:rPr>
          <w:rFonts w:ascii="Helvetica LT Std" w:eastAsia="Times New Roman" w:hAnsi="Helvetica LT Std" w:cs="Times New Roman"/>
          <w:color w:val="000000"/>
          <w:lang w:val="gl-ES" w:eastAsia="es-ES"/>
        </w:rPr>
        <w:t xml:space="preserve">. </w:t>
      </w:r>
    </w:p>
    <w:bookmarkEnd w:id="2"/>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bookmarkStart w:id="3" w:name="OLE_LINK3"/>
      <w:r w:rsidRPr="00C72625">
        <w:rPr>
          <w:rFonts w:ascii="Helvetica LT Std" w:eastAsia="Times New Roman" w:hAnsi="Helvetica LT Std" w:cs="Times New Roman"/>
          <w:color w:val="000000"/>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bookmarkEnd w:id="3"/>
    </w:p>
    <w:p w:rsidR="003F646B" w:rsidRPr="00C72625" w:rsidRDefault="003F646B" w:rsidP="003F646B">
      <w:pPr>
        <w:spacing w:after="12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 xml:space="preserve">Undécima.- Publicación do acordo de concesión: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lang w:val="gl-ES" w:eastAsia="es-ES"/>
        </w:rPr>
        <w:t xml:space="preserve">Ao abeiro do disposto no artigo </w:t>
      </w:r>
      <w:r w:rsidRPr="00C72625">
        <w:rPr>
          <w:rFonts w:ascii="Helvetica LT Std" w:eastAsia="Times New Roman" w:hAnsi="Helvetica LT Std" w:cs="Times New Roman"/>
          <w:color w:val="000000"/>
          <w:lang w:val="gl-ES" w:eastAsia="es-ES"/>
        </w:rPr>
        <w:t>45.1 b) da Lei 39/2015, do procedemento administrativo común das administracións públicas</w:t>
      </w:r>
      <w:r w:rsidRPr="00C72625">
        <w:rPr>
          <w:rFonts w:ascii="Helvetica LT Std" w:eastAsia="Times New Roman" w:hAnsi="Helvetica LT Std" w:cs="Times New Roman"/>
          <w:bCs/>
          <w:color w:val="000000"/>
          <w:lang w:val="gl-ES" w:eastAsia="es-ES"/>
        </w:rPr>
        <w:t>, o acordo de concesión publicarase no Boletín Oficial da Provincia,</w:t>
      </w:r>
      <w:r w:rsidRPr="00C72625">
        <w:rPr>
          <w:rFonts w:ascii="Helvetica LT Std" w:eastAsia="Times New Roman" w:hAnsi="Helvetica LT Std" w:cs="Times New Roman"/>
          <w:color w:val="000000"/>
          <w:lang w:val="gl-ES" w:eastAsia="es-ES"/>
        </w:rPr>
        <w:t xml:space="preserve"> no taboleiro de anuncios electrónicos da sede electrónica da Deputación Provincial (</w:t>
      </w:r>
      <w:hyperlink r:id="rId14"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5" w:history="1">
        <w:r w:rsidRPr="00C72625">
          <w:rPr>
            <w:rFonts w:ascii="Helvetica LT Std" w:eastAsia="Times New Roman" w:hAnsi="Helvetica LT Std" w:cs="Times New Roman"/>
            <w:color w:val="000000"/>
            <w:lang w:val="gl-ES" w:eastAsia="es-ES"/>
          </w:rPr>
          <w:t>http://www.depourense.es</w:t>
        </w:r>
      </w:hyperlink>
      <w:r w:rsidRPr="00C72625">
        <w:rPr>
          <w:rFonts w:ascii="Helvetica LT Std" w:eastAsia="Times New Roman" w:hAnsi="Helvetica LT Std" w:cs="Times New Roman"/>
          <w:color w:val="000000"/>
          <w:lang w:val="gl-ES" w:eastAsia="es-ES"/>
        </w:rPr>
        <w:t>, enlace Sección de Subvencións, enlace Negociado de Concursos, concurso para a concesión de subvencións para as Copas Deputación 2025, así como na Base de Datos Nacional de Subvencións.</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4ª apartado </w:t>
      </w:r>
      <w:proofErr w:type="spellStart"/>
      <w:r w:rsidRPr="00C72625">
        <w:rPr>
          <w:rFonts w:ascii="Helvetica LT Std" w:eastAsia="Times New Roman" w:hAnsi="Helvetica LT Std" w:cs="Times New Roman"/>
          <w:lang w:val="gl-ES" w:eastAsia="es-ES"/>
        </w:rPr>
        <w:t>3a</w:t>
      </w:r>
      <w:proofErr w:type="spellEnd"/>
      <w:r w:rsidRPr="00C72625">
        <w:rPr>
          <w:rFonts w:ascii="Helvetica LT Std" w:eastAsia="Times New Roman" w:hAnsi="Helvetica LT Std" w:cs="Times New Roman"/>
          <w:lang w:val="gl-ES" w:eastAsia="es-ES"/>
        </w:rPr>
        <w:t xml:space="preserve">), realizaráselles unha comunicación persoal por </w:t>
      </w:r>
      <w:proofErr w:type="spellStart"/>
      <w:r w:rsidRPr="00C72625">
        <w:rPr>
          <w:rFonts w:ascii="Helvetica LT Std" w:eastAsia="Times New Roman" w:hAnsi="Helvetica LT Std" w:cs="Times New Roman"/>
          <w:lang w:val="gl-ES" w:eastAsia="es-ES"/>
        </w:rPr>
        <w:t>sms</w:t>
      </w:r>
      <w:proofErr w:type="spellEnd"/>
      <w:r w:rsidRPr="00C72625">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3F646B" w:rsidRPr="00C72625" w:rsidRDefault="003F646B" w:rsidP="003F646B">
      <w:pPr>
        <w:spacing w:after="120" w:line="276" w:lineRule="auto"/>
        <w:contextualSpacing/>
        <w:jc w:val="both"/>
        <w:rPr>
          <w:rFonts w:ascii="Helvetica LT Std" w:eastAsia="Times New Roman" w:hAnsi="Helvetica LT Std" w:cs="Times New Roman"/>
          <w:b/>
          <w:bCs/>
          <w:color w:val="FF0000"/>
          <w:u w:val="single"/>
          <w:lang w:val="gl-ES" w:eastAsia="es-ES"/>
        </w:rPr>
      </w:pPr>
      <w:r w:rsidRPr="00C72625">
        <w:rPr>
          <w:rFonts w:ascii="Helvetica LT Std" w:eastAsia="Times New Roman" w:hAnsi="Helvetica LT Std" w:cs="Times New Roman"/>
          <w:b/>
          <w:bCs/>
          <w:color w:val="000000"/>
          <w:u w:val="single"/>
          <w:lang w:val="gl-ES" w:eastAsia="es-ES"/>
        </w:rPr>
        <w:t xml:space="preserve">Décimo segunda.- Publicidade da subvención por parte do beneficiario: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3F646B" w:rsidRPr="00C72625" w:rsidRDefault="003F646B" w:rsidP="003F646B">
      <w:pPr>
        <w:numPr>
          <w:ilvl w:val="0"/>
          <w:numId w:val="15"/>
        </w:numPr>
        <w:suppressAutoHyphens/>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súa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e na da federación deportiva correspondente.</w:t>
      </w:r>
    </w:p>
    <w:p w:rsidR="003F646B" w:rsidRPr="00C72625" w:rsidRDefault="003F646B" w:rsidP="003F646B">
      <w:pPr>
        <w:numPr>
          <w:ilvl w:val="0"/>
          <w:numId w:val="15"/>
        </w:numPr>
        <w:suppressAutoHyphens/>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Tamén resultará obrigatorio colocar os correspondentes soportes publicitarios nos lugares ou instalacións onde teñan lugar as xornadas de Copa Deputación, en lugar preferente e visible, nos que se divulgue a actividade.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a difusión da Copa Deputación, deberán empregarse de xeito obrigatorio  soportes publicitarios coa imaxe corporativo da Deputación Provincial, que estará dispoñible  no seguinte enlace: </w:t>
      </w:r>
      <w:hyperlink r:id="rId16" w:history="1">
        <w:r w:rsidRPr="00C72625">
          <w:rPr>
            <w:rFonts w:ascii="Helvetica LT Std" w:eastAsia="Times New Roman" w:hAnsi="Helvetica LT Std" w:cs="Times New Roman"/>
            <w:color w:val="000000"/>
            <w:u w:val="single"/>
            <w:lang w:val="gl-ES" w:eastAsia="es-ES"/>
          </w:rPr>
          <w:t>https://deportes.depourense.es/deputacion-provincial-de-ourense/descargas/</w:t>
        </w:r>
      </w:hyperlink>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No caso de elaboración de carteis de promoción da actividade, deberán ser uniformes para as distintas modalidades deportivas, estando dispoñibles para descargar e cubrir no seguinte enlace: </w:t>
      </w:r>
      <w:hyperlink r:id="rId17" w:history="1">
        <w:r w:rsidRPr="00C72625">
          <w:rPr>
            <w:rFonts w:ascii="Helvetica LT Std" w:eastAsia="Times New Roman" w:hAnsi="Helvetica LT Std" w:cs="Times New Roman"/>
            <w:color w:val="000000"/>
            <w:u w:val="single"/>
            <w:lang w:val="gl-ES" w:eastAsia="es-ES"/>
          </w:rPr>
          <w:t>https://deportes.depourense.es/deputacion-provincial-de-ourense/descargas/</w:t>
        </w:r>
      </w:hyperlink>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Así mesmo, e no caso de realizarse unha presentación da realización da Copa Deputación así como no suposto de entrega de trofeos e/ou medallas,   deberá cursarse invitación expresa, indicando data, hora e lugar á Deputación Provincial de Ourense mediante o envío dun correo electrónico ao seguinte enderezo: gabinete.presidencia@depourense.es</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maiores, no suposto de entrega de trofeos e/ou medallas, estes deberán conter unha referencia á competición da Copa Deputación da que se trate.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os efectos de difusión da Copa Deputación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de deportes desta Deputación Provincial (www.deportes.depourense.es), os solicitantes deberán cubrir os datos relativos ao dito evento, no seguinte enlace: http://deportes.depourense.es/acheganos-o-teu-evento/, coa antelación suficiente á celebración do evento no caso de que aínda non se celebrara, para os efectos de promoción e divulgación da actividade.</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3F646B" w:rsidRPr="00C72625" w:rsidRDefault="003F646B" w:rsidP="003F646B">
      <w:pPr>
        <w:spacing w:after="12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terceira.-  Xustificación e pago da subvención: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1. A subvención xustificarase mediante a presentación dunha conta xustificativa, integrada polos seguintes documentos:</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Memoria de actuación xustificativa do cumprimento das condicións impostas na concesión da subvención con indicación das actividades realizadas e dos resultados obtidos, segundo modelo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VIII</w:t>
      </w:r>
      <w:proofErr w:type="spellEnd"/>
      <w:r w:rsidRPr="00C72625">
        <w:rPr>
          <w:rFonts w:ascii="Helvetica LT Std" w:eastAsia="Times New Roman" w:hAnsi="Helvetica LT Std" w:cs="Times New Roman"/>
          <w:color w:val="000000"/>
          <w:lang w:val="gl-ES" w:eastAsia="es-ES"/>
        </w:rPr>
        <w:t>.</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B) </w:t>
      </w:r>
      <w:r w:rsidRPr="00C72625">
        <w:rPr>
          <w:rFonts w:ascii="Helvetica LT Std" w:eastAsia="Times New Roman" w:hAnsi="Helvetica LT Std" w:cs="Times New Roman"/>
          <w:color w:val="000000"/>
          <w:lang w:val="gl-ES" w:eastAsia="es-ES"/>
        </w:rPr>
        <w:t xml:space="preserve">Relación clasificada dos gastos da actividade, con identificación do acredor e do documento, o seu importe e a data de emisión, segundo modelo </w:t>
      </w:r>
      <w:r w:rsidRPr="00C72625">
        <w:rPr>
          <w:rFonts w:ascii="Helvetica LT Std" w:eastAsia="Times New Roman" w:hAnsi="Helvetica LT Std" w:cs="Times New Roman"/>
          <w:b/>
          <w:color w:val="000000"/>
          <w:lang w:val="gl-ES" w:eastAsia="es-ES"/>
        </w:rPr>
        <w:t xml:space="preserve">Anexo </w:t>
      </w:r>
      <w:proofErr w:type="spellStart"/>
      <w:r w:rsidRPr="00C72625">
        <w:rPr>
          <w:rFonts w:ascii="Helvetica LT Std" w:eastAsia="Times New Roman" w:hAnsi="Helvetica LT Std" w:cs="Times New Roman"/>
          <w:b/>
          <w:color w:val="000000"/>
          <w:lang w:val="gl-ES" w:eastAsia="es-ES"/>
        </w:rPr>
        <w:t>IX</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 Relación detallada dos ingresos obtidos para a actividade, con indicación do seu importe e a súa procedencia, segundo modelo </w:t>
      </w:r>
      <w:r w:rsidRPr="00C72625">
        <w:rPr>
          <w:rFonts w:ascii="Helvetica LT Std" w:eastAsia="Times New Roman" w:hAnsi="Helvetica LT Std" w:cs="Times New Roman"/>
          <w:b/>
          <w:color w:val="000000"/>
          <w:lang w:val="gl-ES" w:eastAsia="es-ES"/>
        </w:rPr>
        <w:t>Anexo X</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De ser o caso, nas relacións sinaladas nos apartados B) e C) indicaranse as desviacións acaecidas verbo do </w:t>
      </w:r>
      <w:r w:rsidRPr="00C72625">
        <w:rPr>
          <w:rFonts w:ascii="Helvetica LT Std" w:eastAsia="Times New Roman" w:hAnsi="Helvetica LT Std" w:cs="Times New Roman"/>
          <w:color w:val="000000" w:themeColor="text1"/>
          <w:lang w:val="gl-ES" w:eastAsia="es-ES"/>
        </w:rPr>
        <w:t xml:space="preserve">orzamento </w:t>
      </w:r>
      <w:r w:rsidRPr="00C72625">
        <w:rPr>
          <w:rFonts w:ascii="Helvetica LT Std" w:eastAsia="Times New Roman" w:hAnsi="Helvetica LT Std" w:cs="Times New Roman"/>
          <w:color w:val="000000"/>
          <w:lang w:val="gl-ES" w:eastAsia="es-ES"/>
        </w:rPr>
        <w:t xml:space="preserve">presentado coa solicitude, tanto no relativo aos ingresos como aos gastos.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Xustificación do cumprimento das obrigas tributarias e de Seguridade Social e de non incorrer en prohibición de obter subvencións, nos seguintes termos:</w:t>
      </w:r>
    </w:p>
    <w:p w:rsidR="003F646B" w:rsidRPr="00C72625" w:rsidRDefault="003F646B" w:rsidP="003F646B">
      <w:pPr>
        <w:numPr>
          <w:ilvl w:val="0"/>
          <w:numId w:val="3"/>
        </w:numPr>
        <w:shd w:val="clear" w:color="auto" w:fill="FFFFFF"/>
        <w:suppressAutoHyphens/>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C72625">
        <w:rPr>
          <w:rFonts w:ascii="Helvetica LT Std" w:eastAsia="Times New Roman" w:hAnsi="Helvetica LT Std" w:cs="Times New Roman"/>
          <w:b/>
          <w:color w:val="000000"/>
          <w:lang w:val="gl-ES" w:eastAsia="es-ES"/>
        </w:rPr>
        <w:t>anexo XI</w:t>
      </w:r>
      <w:r w:rsidRPr="00C72625">
        <w:rPr>
          <w:rFonts w:ascii="Helvetica LT Std" w:eastAsia="Times New Roman" w:hAnsi="Helvetica LT Std" w:cs="Times New Roman"/>
          <w:color w:val="000000"/>
          <w:lang w:val="gl-ES" w:eastAsia="es-ES"/>
        </w:rPr>
        <w:t xml:space="preserve">  </w:t>
      </w:r>
      <w:r w:rsidRPr="00C72625">
        <w:rPr>
          <w:rFonts w:ascii="Helvetica LT Std" w:eastAsia="Times New Roman" w:hAnsi="Helvetica LT Std" w:cs="Times New Roman"/>
          <w:lang w:val="gl-ES" w:eastAsia="es-ES"/>
        </w:rPr>
        <w:t>destas bases.</w:t>
      </w:r>
    </w:p>
    <w:p w:rsidR="003F646B" w:rsidRPr="00C72625" w:rsidRDefault="003F646B" w:rsidP="003F646B">
      <w:pPr>
        <w:numPr>
          <w:ilvl w:val="0"/>
          <w:numId w:val="9"/>
        </w:numPr>
        <w:suppressAutoHyphens/>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Times New Roman" w:hAnsi="Helvetica LT Std" w:cs="Times New Roman"/>
          <w:lang w:val="gl-ES" w:eastAsia="es-ES"/>
        </w:rPr>
        <w:t xml:space="preserve">Naqueles supostos nos que os beneficiarios obteñan unha subvención  superior a 3.000,00 euros, deberán achegar certificados actualizados emitidos polos órganos correspondentes, de  estar ao día nas súas obrigas tributarias e de Seguridade Social. </w:t>
      </w:r>
    </w:p>
    <w:p w:rsidR="003F646B" w:rsidRPr="00C72625" w:rsidRDefault="003F646B" w:rsidP="003F646B">
      <w:pPr>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E) Facturas xustificativas dos gastos, </w:t>
      </w:r>
      <w:r w:rsidRPr="00C72625">
        <w:rPr>
          <w:rFonts w:ascii="Helvetica LT Std" w:eastAsia="Arial Unicode MS" w:hAnsi="Helvetica LT Std" w:cs="Times New Roman"/>
          <w:bCs/>
          <w:color w:val="000000"/>
          <w:lang w:val="gl-ES" w:eastAsia="es-ES"/>
        </w:rPr>
        <w:t>ata un importe equivalente ao da subvención concedida</w:t>
      </w:r>
      <w:r w:rsidRPr="00C72625">
        <w:rPr>
          <w:rFonts w:ascii="Helvetica LT Std" w:eastAsia="Arial Unicode MS" w:hAnsi="Helvetica LT Std" w:cs="Times New Roman"/>
          <w:color w:val="000000"/>
          <w:lang w:val="gl-ES" w:eastAsia="es-ES"/>
        </w:rPr>
        <w:t xml:space="preserve"> e a correspondente acreditación do pago de ditas facturas, identificación do documento de acreditación do pago e data do pago.</w:t>
      </w:r>
    </w:p>
    <w:p w:rsidR="003F646B" w:rsidRPr="00C72625" w:rsidRDefault="003F646B" w:rsidP="003F646B">
      <w:pPr>
        <w:numPr>
          <w:ilvl w:val="0"/>
          <w:numId w:val="9"/>
        </w:numPr>
        <w:shd w:val="clear" w:color="auto" w:fill="FFFFFF"/>
        <w:suppressAutoHyphens/>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Non obstante, a presentación de facturas poderá substituírse pola dos documentos que se indican nos seguintes casos:</w:t>
      </w:r>
    </w:p>
    <w:p w:rsidR="003F646B" w:rsidRPr="00C72625" w:rsidRDefault="003F646B" w:rsidP="003F646B">
      <w:pPr>
        <w:spacing w:line="276" w:lineRule="auto"/>
        <w:contextualSpacing/>
        <w:jc w:val="both"/>
        <w:rPr>
          <w:rFonts w:ascii="Helvetica LT Std" w:eastAsia="Times New Roman" w:hAnsi="Helvetica LT Std" w:cs="Times New Roman"/>
          <w:lang w:val="gl-ES" w:eastAsia="es-ES"/>
        </w:rPr>
      </w:pP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lang w:val="gl-ES" w:eastAsia="es-ES"/>
        </w:rPr>
        <w:t xml:space="preserve">Nos supostos en que non exista obriga legal de emitir factura, admitirase como documento acreditativo do gasto, un recibo asinado polo pagador e polo </w:t>
      </w:r>
      <w:proofErr w:type="spellStart"/>
      <w:r w:rsidRPr="00C72625">
        <w:rPr>
          <w:rFonts w:ascii="Helvetica LT Std" w:eastAsia="Times New Roman" w:hAnsi="Helvetica LT Std" w:cs="Times New Roman"/>
          <w:lang w:val="gl-ES" w:eastAsia="es-ES"/>
        </w:rPr>
        <w:t>prestador</w:t>
      </w:r>
      <w:proofErr w:type="spellEnd"/>
      <w:r w:rsidRPr="00C72625">
        <w:rPr>
          <w:rFonts w:ascii="Helvetica LT Std" w:eastAsia="Times New Roman" w:hAnsi="Helvetica LT Std"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No caso de gastos de desprazamentos de deportistas con medios propios, deberase presentar unha declaración xurada dos desprazamentos ao prezo máximo de 0,26 euros por Km, asinada polo deportista e co visto e prace do presidente e secretario da entidade</w:t>
      </w:r>
      <w:r w:rsidRPr="00C72625">
        <w:rPr>
          <w:rFonts w:ascii="Helvetica LT Std" w:eastAsia="Arial Unicode MS"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Arial Unicode MS" w:hAnsi="Helvetica LT Std" w:cs="Times New Roman"/>
          <w:lang w:val="gl-ES" w:eastAsia="es-ES"/>
        </w:rPr>
        <w:t>- Os desprazamentos xustificados mediante recibos</w:t>
      </w:r>
      <w:r w:rsidRPr="00C72625">
        <w:rPr>
          <w:rFonts w:ascii="Helvetica LT Std" w:eastAsia="Times New Roman" w:hAnsi="Helvetica LT Std" w:cs="Times New Roman"/>
          <w:lang w:val="gl-ES" w:eastAsia="es-ES"/>
        </w:rPr>
        <w:t xml:space="preserve"> deberán vir asinados polo pagador e polo </w:t>
      </w:r>
      <w:proofErr w:type="spellStart"/>
      <w:r w:rsidRPr="00C72625">
        <w:rPr>
          <w:rFonts w:ascii="Helvetica LT Std" w:eastAsia="Times New Roman" w:hAnsi="Helvetica LT Std" w:cs="Times New Roman"/>
          <w:lang w:val="gl-ES" w:eastAsia="es-ES"/>
        </w:rPr>
        <w:t>prestador</w:t>
      </w:r>
      <w:proofErr w:type="spellEnd"/>
      <w:r w:rsidRPr="00C72625">
        <w:rPr>
          <w:rFonts w:ascii="Helvetica LT Std" w:eastAsia="Times New Roman" w:hAnsi="Helvetica LT Std"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Excluiranse totalmente da xustificación, aqueles documentos de gasto que sendo obrigatorio a aplicación de retención, esta non conste, </w:t>
      </w:r>
      <w:r w:rsidRPr="00C72625">
        <w:rPr>
          <w:rFonts w:ascii="Helvetica LT Std" w:eastAsia="Times New Roman" w:hAnsi="Helvetica LT Std" w:cs="Times New Roman"/>
          <w:color w:val="000000"/>
          <w:lang w:val="gl-ES" w:eastAsia="es-ES"/>
        </w:rPr>
        <w:t>así como aqueles documentos de gastos que teñan data distinta á do exercicio da convocatoria.</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lang w:val="gl-ES" w:eastAsia="es-ES"/>
        </w:rPr>
      </w:pPr>
      <w:r w:rsidRPr="00C72625">
        <w:rPr>
          <w:rFonts w:ascii="Helvetica LT Std" w:eastAsia="Arial Unicode MS" w:hAnsi="Helvetica LT Std" w:cs="Times New Roman"/>
          <w:lang w:val="gl-ES" w:eastAsia="es-ES"/>
        </w:rPr>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C72625">
        <w:rPr>
          <w:rFonts w:ascii="Helvetica LT Std" w:eastAsia="Arial Unicode MS" w:hAnsi="Helvetica LT Std" w:cs="Times New Roman"/>
          <w:lang w:val="gl-ES" w:eastAsia="es-ES"/>
        </w:rPr>
        <w:t>parking</w:t>
      </w:r>
      <w:proofErr w:type="spellEnd"/>
      <w:r w:rsidRPr="00C72625">
        <w:rPr>
          <w:rFonts w:ascii="Helvetica LT Std" w:eastAsia="Arial Unicode MS" w:hAnsi="Helvetica LT Std" w:cs="Times New Roman"/>
          <w:lang w:val="gl-ES" w:eastAsia="es-ES"/>
        </w:rPr>
        <w:t>, comidas, etcétera, que non se xustifiquen como axudas de custo, xustificados mediante recibo, só serán tidos en conta, se ao recibo se xunta o correspondente documento de gasto (</w:t>
      </w:r>
      <w:proofErr w:type="spellStart"/>
      <w:r w:rsidRPr="00C72625">
        <w:rPr>
          <w:rFonts w:ascii="Helvetica LT Std" w:eastAsia="Arial Unicode MS" w:hAnsi="Helvetica LT Std" w:cs="Times New Roman"/>
          <w:lang w:val="gl-ES" w:eastAsia="es-ES"/>
        </w:rPr>
        <w:t>ticket</w:t>
      </w:r>
      <w:proofErr w:type="spellEnd"/>
      <w:r w:rsidRPr="00C72625">
        <w:rPr>
          <w:rFonts w:ascii="Helvetica LT Std" w:eastAsia="Arial Unicode MS" w:hAnsi="Helvetica LT Std" w:cs="Times New Roman"/>
          <w:lang w:val="gl-ES" w:eastAsia="es-ES"/>
        </w:rPr>
        <w:t>, albarán,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Non serán válidos os gastos de desprazamentos tanto individual como colectivo, de non figurar tódolos datos nos documentos xustificativos do gasto.</w:t>
      </w:r>
      <w:r w:rsidRPr="00C72625">
        <w:rPr>
          <w:rFonts w:ascii="Helvetica LT Std" w:eastAsia="Arial Unicode MS" w:hAnsi="Helvetica LT Std" w:cs="Times New Roman"/>
          <w:lang w:val="gl-ES" w:eastAsia="es-ES"/>
        </w:rPr>
        <w:tab/>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lang w:val="gl-ES" w:eastAsia="es-ES"/>
        </w:rPr>
      </w:pPr>
      <w:r w:rsidRPr="00C72625">
        <w:rPr>
          <w:rFonts w:ascii="Helvetica LT Std" w:eastAsia="Times New Roman" w:hAnsi="Helvetica LT Std" w:cs="Times New Roman"/>
          <w:color w:val="000000"/>
          <w:lang w:val="gl-ES" w:eastAsia="es-ES"/>
        </w:rPr>
        <w:t>F)</w:t>
      </w: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 xml:space="preserve">Certificación do número de conta  expedida pola entidade financeira correspondente, </w:t>
      </w:r>
      <w:r w:rsidRPr="00C72625">
        <w:rPr>
          <w:rFonts w:ascii="Helvetica LT Std" w:eastAsia="Times New Roman" w:hAnsi="Helvetica LT Std" w:cs="Times New Roman"/>
          <w:lang w:val="gl-ES" w:eastAsia="es-ES"/>
        </w:rPr>
        <w:t>agás que xa obre en poder da Deputación Provincial e non se producisen modificacións ao respecto.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G) Acreditación das medidas de difusión adoptadas, mediante a presentación de fotos,  copia dos impresos nos que figuren as ditas medidas de difusión ou da súa inclusión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da entidade (indicando o enderezo da dita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para a súa comprobación polos servizos provinciais).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H) Certificado emitido polo secretario/a da entidade e/ou copia das invitacións cursadas aos correspondentes clubs e xustificantes da recepción destas.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x-none"/>
        </w:rPr>
      </w:pPr>
      <w:r w:rsidRPr="00C72625">
        <w:rPr>
          <w:rFonts w:ascii="Helvetica LT Std" w:eastAsia="Times New Roman" w:hAnsi="Helvetica LT Std" w:cs="Times New Roman"/>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x-none"/>
        </w:rPr>
      </w:pPr>
      <w:r w:rsidRPr="00C72625">
        <w:rPr>
          <w:rFonts w:ascii="Helvetica LT Std" w:eastAsia="Times New Roman" w:hAnsi="Helvetica LT Std" w:cs="Times New Roman"/>
          <w:color w:val="000000"/>
          <w:lang w:val="gl-ES" w:eastAsia="x-none"/>
        </w:rPr>
        <w:t xml:space="preserve">En consecuencia, e aos efectos de considerar como gasto subvencionable o IVE dos documentos de gastos presentados para xustificar a subvención concedida, o beneficiario deberá cubrir o </w:t>
      </w:r>
      <w:r w:rsidRPr="00C72625">
        <w:rPr>
          <w:rFonts w:ascii="Helvetica LT Std" w:eastAsia="Times New Roman" w:hAnsi="Helvetica LT Std" w:cs="Times New Roman"/>
          <w:b/>
          <w:color w:val="000000"/>
          <w:lang w:val="gl-ES" w:eastAsia="x-none"/>
        </w:rPr>
        <w:t xml:space="preserve">anexo </w:t>
      </w:r>
      <w:proofErr w:type="spellStart"/>
      <w:r w:rsidRPr="00C72625">
        <w:rPr>
          <w:rFonts w:ascii="Helvetica LT Std" w:eastAsia="Times New Roman" w:hAnsi="Helvetica LT Std" w:cs="Times New Roman"/>
          <w:b/>
          <w:color w:val="000000"/>
          <w:lang w:val="gl-ES" w:eastAsia="x-none"/>
        </w:rPr>
        <w:t>XII</w:t>
      </w:r>
      <w:proofErr w:type="spellEnd"/>
      <w:r w:rsidRPr="00C72625">
        <w:rPr>
          <w:rFonts w:ascii="Helvetica LT Std" w:eastAsia="Times New Roman" w:hAnsi="Helvetica LT Std" w:cs="Times New Roman"/>
          <w:color w:val="000000"/>
          <w:lang w:val="gl-ES" w:eastAsia="x-none"/>
        </w:rPr>
        <w:t xml:space="preserve"> e achegar a documentación que proceda.</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2. A conta xustificativa presentarase conformada polo presidente da entidade.</w:t>
      </w:r>
    </w:p>
    <w:p w:rsidR="003F646B" w:rsidRPr="00C72625" w:rsidRDefault="003F646B" w:rsidP="003F646B">
      <w:pPr>
        <w:shd w:val="clear" w:color="auto" w:fill="FFFFFF"/>
        <w:spacing w:before="100" w:beforeAutospacing="1" w:after="100" w:afterAutospacing="1"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3. Para considerar xustificada a subvención, </w:t>
      </w:r>
      <w:r w:rsidRPr="00C72625">
        <w:rPr>
          <w:rFonts w:ascii="Helvetica LT Std" w:eastAsia="Times New Roman" w:hAnsi="Helvetica LT Std" w:cs="Times New Roman"/>
          <w:bCs/>
          <w:color w:val="000000"/>
          <w:lang w:val="gl-ES" w:eastAsia="es-ES"/>
        </w:rPr>
        <w:t>deberase acreditar a realización de gasto corrente por contía igual ou superior á contía concedida, e presentar ademais xustificantes de gastos (facturas ou equivalentes) polo importe da subvención concedida</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5. A xustificación dos gastos incluirá a acreditación fidedigna do pagamento destes.</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color w:val="000000"/>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C72625">
        <w:rPr>
          <w:rFonts w:ascii="Helvetica LT Std" w:eastAsia="Times New Roman" w:hAnsi="Helvetica LT Std" w:cs="Times New Roman"/>
          <w:lang w:val="gl-ES" w:eastAsia="es-ES"/>
        </w:rPr>
        <w:t>seguintes supostos, nos que procederá a perda total do dereito á subvención:</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a) Que a redución supoña o total incumprimento da finalidade da subvención.</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A Deputación poderá comprobar a realidade do gasto certificado a través dos oportunos procedementos de auditoría e control financeiro.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6. De advertirse deficiencias de carácter corrixible na conta xustificativa, a Presidencia concederá un prazo de dez días hábiles para a súa emenda. Ao abeiro do disposto no artigo </w:t>
      </w:r>
      <w:proofErr w:type="spellStart"/>
      <w:r w:rsidRPr="00C72625">
        <w:rPr>
          <w:rFonts w:ascii="Helvetica LT Std" w:eastAsia="Times New Roman" w:hAnsi="Helvetica LT Std" w:cs="Times New Roman"/>
          <w:color w:val="000000"/>
          <w:lang w:val="gl-ES" w:eastAsia="es-ES"/>
        </w:rPr>
        <w:t>45.1b</w:t>
      </w:r>
      <w:proofErr w:type="spellEnd"/>
      <w:r w:rsidRPr="00C72625">
        <w:rPr>
          <w:rFonts w:ascii="Helvetica LT Std" w:eastAsia="Times New Roman" w:hAnsi="Helvetica LT Std" w:cs="Times New Roman"/>
          <w:color w:val="000000"/>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8"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9" w:history="1">
        <w:r w:rsidRPr="00C72625">
          <w:rPr>
            <w:rFonts w:ascii="Helvetica LT Std" w:eastAsia="Times New Roman" w:hAnsi="Helvetica LT Std" w:cs="Times New Roman"/>
            <w:color w:val="000000"/>
            <w:lang w:val="gl-ES" w:eastAsia="es-ES"/>
          </w:rPr>
          <w:t>http://www.depourense.es</w:t>
        </w:r>
      </w:hyperlink>
      <w:r w:rsidRPr="00C72625">
        <w:rPr>
          <w:rFonts w:ascii="Helvetica LT Std" w:eastAsia="Times New Roman" w:hAnsi="Helvetica LT Std" w:cs="Times New Roman"/>
          <w:color w:val="000000"/>
          <w:lang w:val="gl-ES" w:eastAsia="es-ES"/>
        </w:rPr>
        <w:t xml:space="preserve">, enlace Sección de Subvencións, enlace Negociado de Concursos, acceso a concursos, concurso para a concesión de subvencións para as Copas Deputación 2025. No caso de non presentar a autorización para realizar as comunicacións previstas na base 4ª, non se realizará ningún tipo de comunicación persoal, notificándoselle unicamente e en todo caso,  na antedita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7.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8.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9.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C72625">
        <w:rPr>
          <w:rFonts w:ascii="Helvetica LT Std" w:eastAsia="Times New Roman" w:hAnsi="Helvetica LT Std" w:cs="Times New Roman"/>
          <w:color w:val="000000"/>
          <w:lang w:val="gl-ES" w:eastAsia="es-ES"/>
        </w:rPr>
        <w:t>motivadamente</w:t>
      </w:r>
      <w:proofErr w:type="spellEnd"/>
      <w:r w:rsidRPr="00C72625">
        <w:rPr>
          <w:rFonts w:ascii="Helvetica LT Std" w:eastAsia="Times New Roman" w:hAnsi="Helvetica LT Std" w:cs="Times New Roman"/>
          <w:color w:val="000000"/>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10. A xustificación deberá realizarse ante a Deputación antes do </w:t>
      </w:r>
      <w:r w:rsidRPr="00C72625">
        <w:rPr>
          <w:rFonts w:ascii="Helvetica LT Std" w:eastAsia="Times New Roman" w:hAnsi="Helvetica LT Std" w:cs="Times New Roman"/>
          <w:b/>
          <w:color w:val="000000"/>
          <w:lang w:val="gl-ES" w:eastAsia="es-ES"/>
        </w:rPr>
        <w:t>31 de outubro de 2025</w:t>
      </w:r>
      <w:r w:rsidRPr="00C72625">
        <w:rPr>
          <w:rFonts w:ascii="Helvetica LT Std" w:eastAsia="Times New Roman" w:hAnsi="Helvetica LT Std" w:cs="Times New Roman"/>
          <w:color w:val="000000"/>
          <w:lang w:val="gl-ES" w:eastAsia="es-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Tanto a xustificación como a renuncia</w:t>
      </w:r>
      <w:r w:rsidRPr="00C72625">
        <w:rPr>
          <w:rFonts w:ascii="Helvetica LT Std" w:eastAsia="Times New Roman" w:hAnsi="Helvetica LT Std" w:cs="Times New Roman"/>
          <w:bCs/>
          <w:lang w:val="gl-ES" w:eastAsia="es-ES"/>
        </w:rPr>
        <w:t xml:space="preserve"> poderán presentarse en calquera dos lugares previstos na base cuarta, de forma presencial ou telemática. </w:t>
      </w:r>
      <w:r w:rsidRPr="00C72625">
        <w:rPr>
          <w:rFonts w:ascii="Helvetica LT Std" w:eastAsia="Times New Roman" w:hAnsi="Helvetica LT Std"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cuarta.- Obrigas dos beneficiarios: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C72625">
        <w:rPr>
          <w:rFonts w:ascii="Helvetica LT Std" w:eastAsia="Times New Roman" w:hAnsi="Helvetica LT Std" w:cs="Times New Roman"/>
          <w:b/>
          <w:bCs/>
          <w:color w:val="000000"/>
          <w:u w:val="single"/>
          <w:lang w:val="gl-ES" w:eastAsia="es-ES"/>
        </w:rPr>
        <w:t>Décimo quinta.-</w:t>
      </w:r>
      <w:r w:rsidRPr="00C72625">
        <w:rPr>
          <w:rFonts w:ascii="Helvetica LT Std" w:eastAsia="Times New Roman" w:hAnsi="Helvetica LT Std" w:cs="Times New Roman"/>
          <w:bCs/>
          <w:color w:val="000000"/>
          <w:u w:val="single"/>
          <w:lang w:val="gl-ES" w:eastAsia="es-ES"/>
        </w:rPr>
        <w:t xml:space="preserve"> </w:t>
      </w:r>
      <w:r w:rsidRPr="00C72625">
        <w:rPr>
          <w:rFonts w:ascii="Helvetica LT Std" w:eastAsia="Times New Roman" w:hAnsi="Helvetica LT Std" w:cs="Times New Roman"/>
          <w:b/>
          <w:bCs/>
          <w:color w:val="000000" w:themeColor="text1"/>
          <w:u w:val="single"/>
          <w:lang w:val="gl-ES" w:eastAsia="es-ES"/>
        </w:rPr>
        <w:t>Compatibilidade con outras axudas ou subvencións públicas ou privadas: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As subvencións concedidas ao abeiro desta convocatoria son compatibles con outras axudas ou subvencións públicas ou privadas, concedidas por administracións distintas da propia Deputación de Ourense ou dos seus organismos autónomos para os mesmos gastos ou por entidades ou empresas privadas, sempre que o conxunto de ditas axudas non exceda do 100% do gasto da actividade subvencionada.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color w:val="000000"/>
          <w:u w:val="single"/>
          <w:lang w:val="gl-ES" w:eastAsia="es-ES"/>
        </w:rPr>
        <w:t>Décimo sexta.- Reintegro ou perda do dereito á subvención</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sétima.- Normativa supletoria:</w:t>
      </w:r>
    </w:p>
    <w:p w:rsidR="00205287" w:rsidRPr="00697F3C" w:rsidRDefault="003F646B" w:rsidP="003F646B">
      <w:pPr>
        <w:spacing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color w:val="000000"/>
          <w:lang w:val="gl-ES" w:eastAsia="x-none"/>
        </w:rPr>
        <w:t>En todo o non disposto nestas bases seralle de aplicación á actual convocatoria e ás subvencións que se concedan ao seu abeiro o disposto na normativa de subvencións aplicable á administración local, así como na lexislación vixente en materia do procedemento administrativo común das administracións públicas.</w:t>
      </w:r>
      <w:bookmarkStart w:id="4" w:name="_GoBack"/>
      <w:bookmarkEnd w:id="4"/>
    </w:p>
    <w:p w:rsidR="00A26B3B" w:rsidRPr="00697F3C" w:rsidRDefault="00A26B3B" w:rsidP="00A26B3B">
      <w:pPr>
        <w:spacing w:line="276" w:lineRule="auto"/>
        <w:contextualSpacing/>
        <w:jc w:val="both"/>
        <w:rPr>
          <w:rFonts w:ascii="Helvetica LT Std" w:hAnsi="Helvetica LT Std" w:cs="Times New Roman"/>
          <w:lang w:val="gl-ES"/>
        </w:rPr>
      </w:pPr>
    </w:p>
    <w:p w:rsidR="00212C9A" w:rsidRPr="00697F3C" w:rsidRDefault="00212C9A"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Contra este acordo pódese interpor, </w:t>
      </w:r>
      <w:proofErr w:type="spellStart"/>
      <w:r w:rsidRPr="00697F3C">
        <w:rPr>
          <w:rFonts w:ascii="Helvetica LT Std" w:hAnsi="Helvetica LT Std" w:cs="Times New Roman"/>
          <w:lang w:val="gl-ES"/>
        </w:rPr>
        <w:t>potestativamente</w:t>
      </w:r>
      <w:proofErr w:type="spellEnd"/>
      <w:r w:rsidRPr="00697F3C">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697F3C">
        <w:rPr>
          <w:rFonts w:ascii="Helvetica LT Std" w:hAnsi="Helvetica LT Std" w:cs="Times New Roman"/>
          <w:lang w:val="gl-ES"/>
        </w:rPr>
        <w:t>BOP</w:t>
      </w:r>
      <w:proofErr w:type="spellEnd"/>
      <w:r w:rsidRPr="00697F3C">
        <w:rPr>
          <w:rFonts w:ascii="Helvetica LT Std" w:hAnsi="Helvetica LT Std" w:cs="Times New Roman"/>
          <w:lang w:val="gl-ES"/>
        </w:rPr>
        <w:t>.</w:t>
      </w:r>
    </w:p>
    <w:sectPr w:rsidR="00212C9A" w:rsidRPr="00697F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566FC5"/>
    <w:multiLevelType w:val="hybridMultilevel"/>
    <w:tmpl w:val="7BC6F70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2634"/>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3F646B"/>
    <w:rsid w:val="00413957"/>
    <w:rsid w:val="004158BD"/>
    <w:rsid w:val="00420D2C"/>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771E"/>
    <w:rsid w:val="005B55CF"/>
    <w:rsid w:val="005C1A13"/>
    <w:rsid w:val="005C53AB"/>
    <w:rsid w:val="005D5840"/>
    <w:rsid w:val="005F0417"/>
    <w:rsid w:val="00600486"/>
    <w:rsid w:val="00600670"/>
    <w:rsid w:val="0060668A"/>
    <w:rsid w:val="0065401F"/>
    <w:rsid w:val="006625E7"/>
    <w:rsid w:val="00663467"/>
    <w:rsid w:val="00697F3C"/>
    <w:rsid w:val="006A7200"/>
    <w:rsid w:val="006B3D8A"/>
    <w:rsid w:val="00712937"/>
    <w:rsid w:val="0071394A"/>
    <w:rsid w:val="00746496"/>
    <w:rsid w:val="007B6ED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9641AF"/>
    <w:rsid w:val="00967698"/>
    <w:rsid w:val="00996E16"/>
    <w:rsid w:val="009B30CC"/>
    <w:rsid w:val="009D39A7"/>
    <w:rsid w:val="00A1130F"/>
    <w:rsid w:val="00A1667B"/>
    <w:rsid w:val="00A26B3B"/>
    <w:rsid w:val="00A94D32"/>
    <w:rsid w:val="00A955DE"/>
    <w:rsid w:val="00A95797"/>
    <w:rsid w:val="00AB5B8B"/>
    <w:rsid w:val="00AC74E2"/>
    <w:rsid w:val="00AD5AB6"/>
    <w:rsid w:val="00AE14DC"/>
    <w:rsid w:val="00AE4440"/>
    <w:rsid w:val="00AF6520"/>
    <w:rsid w:val="00B0683E"/>
    <w:rsid w:val="00B3019D"/>
    <w:rsid w:val="00B42F7D"/>
    <w:rsid w:val="00B51AEF"/>
    <w:rsid w:val="00B62E06"/>
    <w:rsid w:val="00B77440"/>
    <w:rsid w:val="00B82D8E"/>
    <w:rsid w:val="00B861E0"/>
    <w:rsid w:val="00B93D09"/>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7312B"/>
    <w:rsid w:val="00D84325"/>
    <w:rsid w:val="00DD7CFB"/>
    <w:rsid w:val="00DF6FC8"/>
    <w:rsid w:val="00E00489"/>
    <w:rsid w:val="00E03404"/>
    <w:rsid w:val="00E33998"/>
    <w:rsid w:val="00E35A0B"/>
    <w:rsid w:val="00E37C1D"/>
    <w:rsid w:val="00E40815"/>
    <w:rsid w:val="00E47C43"/>
    <w:rsid w:val="00E75135"/>
    <w:rsid w:val="00E759BB"/>
    <w:rsid w:val="00E83778"/>
    <w:rsid w:val="00E84D55"/>
    <w:rsid w:val="00EA44C9"/>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hyperlink" Target="http://sede.depourense.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s://deportes.depourense.es/deputacion-provincial-de-ourense/descargas/" TargetMode="External"/><Relationship Id="rId2" Type="http://schemas.openxmlformats.org/officeDocument/2006/relationships/styles" Target="styles.xml"/><Relationship Id="rId16" Type="http://schemas.openxmlformats.org/officeDocument/2006/relationships/hyperlink" Target="https://deportes.depourense.es/deputacion-provincial-de-ourense/descarga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7567</Words>
  <Characters>41622</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2024-01-12T07:35:00Z</cp:lastPrinted>
  <dcterms:created xsi:type="dcterms:W3CDTF">2025-01-15T08:40:00Z</dcterms:created>
  <dcterms:modified xsi:type="dcterms:W3CDTF">2025-01-15T08:42:00Z</dcterms:modified>
</cp:coreProperties>
</file>