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6CDDC6" w14:textId="77777777" w:rsidR="003B1952" w:rsidRPr="003B1952" w:rsidRDefault="003B1952" w:rsidP="008F3F18">
      <w:pPr>
        <w:rPr>
          <w:b/>
        </w:rPr>
      </w:pPr>
      <w:r w:rsidRPr="003B1952">
        <w:rPr>
          <w:b/>
        </w:rPr>
        <w:t xml:space="preserve">Ajuntament de Mont-roig del Camp </w:t>
      </w:r>
    </w:p>
    <w:p w14:paraId="7284D3A3" w14:textId="5A4E868E" w:rsidR="003B1952" w:rsidRPr="003B1952" w:rsidRDefault="003B1952" w:rsidP="00C54C00">
      <w:pPr>
        <w:jc w:val="both"/>
        <w:rPr>
          <w:bCs/>
        </w:rPr>
      </w:pPr>
      <w:r w:rsidRPr="006D34B6">
        <w:t xml:space="preserve">Pel decret núm. </w:t>
      </w:r>
      <w:r w:rsidR="006D34B6" w:rsidRPr="006D34B6">
        <w:t>2024-5626</w:t>
      </w:r>
      <w:r w:rsidR="00C54C00" w:rsidRPr="006D34B6">
        <w:t xml:space="preserve"> </w:t>
      </w:r>
      <w:r w:rsidRPr="006D34B6">
        <w:t xml:space="preserve">de l’Ajuntament de Mont-roig del Camp, </w:t>
      </w:r>
      <w:r w:rsidR="00476CA0" w:rsidRPr="006D34B6">
        <w:t xml:space="preserve">de </w:t>
      </w:r>
      <w:r w:rsidR="006D34B6" w:rsidRPr="006D34B6">
        <w:t>14</w:t>
      </w:r>
      <w:r w:rsidR="00C54C00" w:rsidRPr="006D34B6">
        <w:t xml:space="preserve"> de novembre de 202</w:t>
      </w:r>
      <w:r w:rsidR="006D34B6" w:rsidRPr="006D34B6">
        <w:t>4</w:t>
      </w:r>
      <w:r w:rsidRPr="006D34B6">
        <w:t>, s’aprova</w:t>
      </w:r>
      <w:r w:rsidRPr="00C54C00">
        <w:t xml:space="preserve"> la convocatòria per la celebració del Concurs de pessebres de l’Ajuntament de Mont-roig del Camp per l’any 202</w:t>
      </w:r>
      <w:r w:rsidR="007A62E1">
        <w:t>4</w:t>
      </w:r>
      <w:r w:rsidRPr="00C54C00">
        <w:t>, que es regeix per les Bases específiques que regulen el concurs de pessebres de Mont-roig del Camp i que van ser publicades al Butlletí Oficial de la Província de Tarragona (BOPT), número 229, de 29.11.2018.</w:t>
      </w:r>
    </w:p>
    <w:p w14:paraId="6CB804D4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L’objecte de les subvencions és: fomentar les tradicions populars, entre les quals es troba la celebració d’un concurs de pessebres. </w:t>
      </w:r>
    </w:p>
    <w:p w14:paraId="6A9E3984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Les persones beneficiàries són: tots els veïns i veïnes, entitats, escoles o establiments comercials del municipi de Mont-roig del Camp. </w:t>
      </w:r>
    </w:p>
    <w:p w14:paraId="53116A93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L’aplicació pressupostària a la qual s’imputarà la subvenció és la 130 33400 48100. La quantia total màxima de la subvenció és de 1.150€.</w:t>
      </w:r>
    </w:p>
    <w:p w14:paraId="5E325946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Els criteris de valoració de les sol·licituds de subvencions convocades i els requisits per sol·licitar-les són els següents:</w:t>
      </w:r>
    </w:p>
    <w:p w14:paraId="4C97C465" w14:textId="77777777"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 xml:space="preserve">Es podran presentar al concurs tot tipus de pessebres. Sobre un total de 45  punts es tindrà en compte l’originalitat (fins a 15 punts), l’elaboració (fins a 15 punts) i el valor artístic (fins a 15 punts). </w:t>
      </w:r>
    </w:p>
    <w:p w14:paraId="75563B18" w14:textId="77777777"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>Els pessebres poden ser construïts en qualsevol material, estil, tècnica i mides.</w:t>
      </w:r>
    </w:p>
    <w:p w14:paraId="0825F0D9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Aquestes subvencions es convoquen pel règim de concurrència competitiva. </w:t>
      </w:r>
    </w:p>
    <w:p w14:paraId="32956251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 El Departament de Cultura és l’òrgan per a la instrucció del procediment de concessió de subvencions i el mateix departament és l’òrgan competent per la resolució de la concessió.</w:t>
      </w:r>
    </w:p>
    <w:p w14:paraId="27E97AB8" w14:textId="56E4D5AE" w:rsidR="003B1952" w:rsidRPr="003B1952" w:rsidRDefault="003B1952" w:rsidP="00923903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Les sol·licituds es poden presentar des de l’endemà que es publiqui la convocatòria al Butlletí Oficial de la Província fins el </w:t>
      </w:r>
      <w:r w:rsidR="00923903">
        <w:rPr>
          <w:bCs/>
        </w:rPr>
        <w:t>14 de desembre</w:t>
      </w:r>
      <w:r w:rsidRPr="003B1952">
        <w:rPr>
          <w:bCs/>
        </w:rPr>
        <w:t xml:space="preserve"> de 202</w:t>
      </w:r>
      <w:r w:rsidR="007A62E1">
        <w:rPr>
          <w:bCs/>
        </w:rPr>
        <w:t>4</w:t>
      </w:r>
      <w:r w:rsidRPr="003B1952">
        <w:rPr>
          <w:bCs/>
        </w:rPr>
        <w:t xml:space="preserve">. </w:t>
      </w:r>
    </w:p>
    <w:p w14:paraId="4315AEA6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sol·licituds s’han de presentar a través de la seu electrònica de l’Ajuntament de Mont-roig del Camp o a qualsevol dels llocs regulats a l’article 16.4. de la Llei 39/2015 d’1 d’octubre, de procediment administratiu comú de les administracions públiques.</w:t>
      </w:r>
    </w:p>
    <w:p w14:paraId="31D9ECEC" w14:textId="77777777" w:rsidR="003B1952" w:rsidRPr="003B1952" w:rsidRDefault="003B1952" w:rsidP="00C54C00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El termini per resoldre i notificar és el dia 4 de gener de 202</w:t>
      </w:r>
      <w:r w:rsidR="00C54C00">
        <w:rPr>
          <w:bCs/>
        </w:rPr>
        <w:t>4</w:t>
      </w:r>
      <w:r w:rsidRPr="003B1952">
        <w:rPr>
          <w:bCs/>
        </w:rPr>
        <w:t xml:space="preserve">, quan es farà públic el veredicte del Jurat durant l’acte de lliurament dels Premis. La resolució es publicarà a </w:t>
      </w:r>
      <w:proofErr w:type="spellStart"/>
      <w:r w:rsidRPr="003B1952">
        <w:rPr>
          <w:bCs/>
        </w:rPr>
        <w:t>l’e</w:t>
      </w:r>
      <w:proofErr w:type="spellEnd"/>
      <w:r w:rsidRPr="003B1952">
        <w:rPr>
          <w:bCs/>
        </w:rPr>
        <w:t xml:space="preserve">-taulell de l’Ajuntament de Mont-roig del Camp i a la Base de </w:t>
      </w:r>
      <w:proofErr w:type="spellStart"/>
      <w:r w:rsidRPr="003B1952">
        <w:rPr>
          <w:bCs/>
        </w:rPr>
        <w:t>Datos</w:t>
      </w:r>
      <w:proofErr w:type="spellEnd"/>
      <w:r w:rsidRPr="003B1952">
        <w:rPr>
          <w:bCs/>
        </w:rPr>
        <w:t xml:space="preserve"> Nacional de Subvenciones.</w:t>
      </w:r>
    </w:p>
    <w:p w14:paraId="1062F2AD" w14:textId="77777777"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persones beneficiàries cal que assisteixin a l’acte de lliurament dels premis. En cas d’impediment podrà assistir-hi una altra persona en representació del participant. El premi es considerarà desert en el cas que ningú el reculli.</w:t>
      </w:r>
    </w:p>
    <w:p w14:paraId="3F04A1A0" w14:textId="77777777" w:rsidR="003B1952" w:rsidRPr="003B1952" w:rsidRDefault="003B1952" w:rsidP="003B1952"/>
    <w:p w14:paraId="2FB95B9B" w14:textId="77777777"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19032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952"/>
    <w:rsid w:val="001D3AED"/>
    <w:rsid w:val="003B1952"/>
    <w:rsid w:val="003C7DDA"/>
    <w:rsid w:val="00476CA0"/>
    <w:rsid w:val="006D34B6"/>
    <w:rsid w:val="007A62E1"/>
    <w:rsid w:val="007D3C02"/>
    <w:rsid w:val="008F3F18"/>
    <w:rsid w:val="00923903"/>
    <w:rsid w:val="0096525E"/>
    <w:rsid w:val="00C54C00"/>
    <w:rsid w:val="00E217C8"/>
    <w:rsid w:val="00FC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6454B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378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Dolors Cabrera Muñoz</cp:lastModifiedBy>
  <cp:revision>3</cp:revision>
  <dcterms:created xsi:type="dcterms:W3CDTF">2024-11-15T08:03:00Z</dcterms:created>
  <dcterms:modified xsi:type="dcterms:W3CDTF">2024-11-15T08:07:00Z</dcterms:modified>
</cp:coreProperties>
</file>