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Anuncio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 los efectos oportunos, se hace público que la </w:t>
      </w:r>
      <w:r>
        <w:rPr>
          <w:rFonts w:ascii="Times New Roman" w:hAnsi="Times New Roman" w:cs="Times New Roman"/>
          <w:sz w:val="24"/>
          <w:szCs w:val="24"/>
        </w:rPr>
        <w:t>J</w:t>
      </w:r>
      <w:r w:rsidRPr="00FE1C8F">
        <w:rPr>
          <w:rFonts w:ascii="Times New Roman" w:hAnsi="Times New Roman" w:cs="Times New Roman"/>
          <w:sz w:val="24"/>
          <w:szCs w:val="24"/>
        </w:rPr>
        <w:t xml:space="preserve">unta de Gobierno de la Diputación Provincial de Ourense adoptó, en su sesión </w:t>
      </w:r>
      <w:r>
        <w:rPr>
          <w:rFonts w:ascii="Times New Roman" w:hAnsi="Times New Roman" w:cs="Times New Roman"/>
          <w:sz w:val="24"/>
          <w:szCs w:val="24"/>
        </w:rPr>
        <w:t>ordinaria</w:t>
      </w:r>
      <w:r w:rsidRPr="00FE1C8F">
        <w:rPr>
          <w:rFonts w:ascii="Times New Roman" w:hAnsi="Times New Roman" w:cs="Times New Roman"/>
          <w:sz w:val="24"/>
          <w:szCs w:val="24"/>
        </w:rPr>
        <w:t xml:space="preserve"> del d</w:t>
      </w:r>
      <w:r>
        <w:rPr>
          <w:rFonts w:ascii="Times New Roman" w:hAnsi="Times New Roman" w:cs="Times New Roman"/>
          <w:sz w:val="24"/>
          <w:szCs w:val="24"/>
        </w:rPr>
        <w:t>ía</w:t>
      </w:r>
      <w:r w:rsidRPr="00FE1C8F">
        <w:rPr>
          <w:rFonts w:ascii="Times New Roman" w:hAnsi="Times New Roman" w:cs="Times New Roman"/>
          <w:sz w:val="24"/>
          <w:szCs w:val="24"/>
        </w:rPr>
        <w:t xml:space="preserve"> 4 de abril de 2023, el acuerdo de aprobación de las bases reguladoras de la convocatoria del concurso para la concesión de subvenciones para las Copas Diputación 2023, conforme con las siguientes cláusulas: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Primera.- Objeto: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1.- El programa de Copas Diputación, con un fuerte arraigo y tradición en nuestra provincia, canaliza las ayudas al deporte de competición federado para garantizar la continuidad de determinadas competiciones deportivas amateur que, en muchos casos, constituyen la</w:t>
      </w:r>
      <w:r>
        <w:rPr>
          <w:rFonts w:ascii="Times New Roman" w:hAnsi="Times New Roman" w:cs="Times New Roman"/>
          <w:sz w:val="24"/>
          <w:szCs w:val="24"/>
        </w:rPr>
        <w:t xml:space="preserve"> única actividad regulada que se</w:t>
      </w:r>
      <w:r w:rsidRPr="00FE1C8F">
        <w:rPr>
          <w:rFonts w:ascii="Times New Roman" w:hAnsi="Times New Roman" w:cs="Times New Roman"/>
          <w:sz w:val="24"/>
          <w:szCs w:val="24"/>
        </w:rPr>
        <w:t xml:space="preserve"> organiza en la provincia para determinadas disciplinas deportivas.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El objeto de estas bases es la regulación de la convocatoria pública, por parte de la Diputación Provincial de Ourense, para la tramitación y concesión de subvenciones destinadas a desarrollar, prioritariamente, en una o varias jornadas, competiciones deportivas que bajo la denominación de Copas Diputación s</w:t>
      </w:r>
      <w:r>
        <w:rPr>
          <w:rFonts w:ascii="Times New Roman" w:hAnsi="Times New Roman" w:cs="Times New Roman"/>
          <w:sz w:val="24"/>
          <w:szCs w:val="24"/>
        </w:rPr>
        <w:t>e</w:t>
      </w:r>
      <w:r w:rsidRPr="00FE1C8F">
        <w:rPr>
          <w:rFonts w:ascii="Times New Roman" w:hAnsi="Times New Roman" w:cs="Times New Roman"/>
          <w:sz w:val="24"/>
          <w:szCs w:val="24"/>
        </w:rPr>
        <w:t xml:space="preserve"> desarrollen íntegramente en la provincia de Ourense durante la actual temporada deportiva 2022-2023.</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 estos efectos, se advierte que </w:t>
      </w:r>
      <w:r>
        <w:rPr>
          <w:rFonts w:ascii="Times New Roman" w:hAnsi="Times New Roman" w:cs="Times New Roman"/>
          <w:sz w:val="24"/>
          <w:szCs w:val="24"/>
        </w:rPr>
        <w:t>l</w:t>
      </w:r>
      <w:r w:rsidRPr="00FE1C8F">
        <w:rPr>
          <w:rFonts w:ascii="Times New Roman" w:hAnsi="Times New Roman" w:cs="Times New Roman"/>
          <w:sz w:val="24"/>
          <w:szCs w:val="24"/>
        </w:rPr>
        <w:t xml:space="preserve">a competición deportiva denominada “Copa Diputación”, para ser subvencionable al amparo de las presentes </w:t>
      </w:r>
      <w:r>
        <w:rPr>
          <w:rFonts w:ascii="Times New Roman" w:hAnsi="Times New Roman" w:cs="Times New Roman"/>
          <w:sz w:val="24"/>
          <w:szCs w:val="24"/>
        </w:rPr>
        <w:t>bases, debe celebrarse co</w:t>
      </w:r>
      <w:r w:rsidRPr="00FE1C8F">
        <w:rPr>
          <w:rFonts w:ascii="Times New Roman" w:hAnsi="Times New Roman" w:cs="Times New Roman"/>
          <w:sz w:val="24"/>
          <w:szCs w:val="24"/>
        </w:rPr>
        <w:t>mo competición (federada o no federada) exclusiva, no pudiendo desarrollarse de manera simultánea con otras competiciones, torneos o eventos, y debiendo figurar exclusivamente, además, la referencia “Copa Diputación” en su denominación.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Por tal motivo, no podrá existir más de una Copa Diputación por modalidad deportiva, entendiendo el concepto de modalidad c</w:t>
      </w:r>
      <w:r>
        <w:rPr>
          <w:rFonts w:ascii="Times New Roman" w:hAnsi="Times New Roman" w:cs="Times New Roman"/>
          <w:sz w:val="24"/>
          <w:szCs w:val="24"/>
        </w:rPr>
        <w:t>o</w:t>
      </w:r>
      <w:r w:rsidRPr="00FE1C8F">
        <w:rPr>
          <w:rFonts w:ascii="Times New Roman" w:hAnsi="Times New Roman" w:cs="Times New Roman"/>
          <w:sz w:val="24"/>
          <w:szCs w:val="24"/>
        </w:rPr>
        <w:t>mo cada uno de los grupos en los que se divide una disciplina deportiva. Por ejemplo, dentro de la disciplina de la “natación”, las modalidades deportivas serían natación, sincronizada, waterpolo, saltos y agua</w:t>
      </w:r>
      <w:r>
        <w:rPr>
          <w:rFonts w:ascii="Times New Roman" w:hAnsi="Times New Roman" w:cs="Times New Roman"/>
          <w:sz w:val="24"/>
          <w:szCs w:val="24"/>
        </w:rPr>
        <w:t>s</w:t>
      </w:r>
      <w:r w:rsidRPr="00FE1C8F">
        <w:rPr>
          <w:rFonts w:ascii="Times New Roman" w:hAnsi="Times New Roman" w:cs="Times New Roman"/>
          <w:sz w:val="24"/>
          <w:szCs w:val="24"/>
        </w:rPr>
        <w:t xml:space="preserve"> abiertas. En otro ejemplo, la Federación de Judo y disciplinas asociadas, las modalidades podrían ser Judo, Jiu-Jitsu, Wu-shu , Ai-kido, Defensa Personal y Kendo.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Por el contrario, puede existir una Copa Diputación de Atletismo pero no de pruebas c</w:t>
      </w:r>
      <w:r>
        <w:rPr>
          <w:rFonts w:ascii="Times New Roman" w:hAnsi="Times New Roman" w:cs="Times New Roman"/>
          <w:sz w:val="24"/>
          <w:szCs w:val="24"/>
        </w:rPr>
        <w:t>o</w:t>
      </w:r>
      <w:r w:rsidRPr="00FE1C8F">
        <w:rPr>
          <w:rFonts w:ascii="Times New Roman" w:hAnsi="Times New Roman" w:cs="Times New Roman"/>
          <w:sz w:val="24"/>
          <w:szCs w:val="24"/>
        </w:rPr>
        <w:t xml:space="preserve">mo maratón, marcha, longitud, pértiga, etcétera.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 determinación de incluir una </w:t>
      </w:r>
      <w:r>
        <w:rPr>
          <w:rFonts w:ascii="Times New Roman" w:hAnsi="Times New Roman" w:cs="Times New Roman"/>
          <w:sz w:val="24"/>
          <w:szCs w:val="24"/>
        </w:rPr>
        <w:t>nueva</w:t>
      </w:r>
      <w:r w:rsidRPr="00FE1C8F">
        <w:rPr>
          <w:rFonts w:ascii="Times New Roman" w:hAnsi="Times New Roman" w:cs="Times New Roman"/>
          <w:sz w:val="24"/>
          <w:szCs w:val="24"/>
        </w:rPr>
        <w:t xml:space="preserve"> Copa Diputación de una modalidad deportiva concreta vendrá determinada por la decisión razonada de la Comisión de Valoración prevista en la base séptima, en el supuesto de necesidad de interpretación de los criterios fijados en los párrafos anteriores.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2. De conformidad con </w:t>
      </w:r>
      <w:r w:rsidR="00274384">
        <w:rPr>
          <w:rFonts w:ascii="Times New Roman" w:hAnsi="Times New Roman" w:cs="Times New Roman"/>
          <w:sz w:val="24"/>
          <w:szCs w:val="24"/>
        </w:rPr>
        <w:t>lo</w:t>
      </w:r>
      <w:r w:rsidRPr="00FE1C8F">
        <w:rPr>
          <w:rFonts w:ascii="Times New Roman" w:hAnsi="Times New Roman" w:cs="Times New Roman"/>
          <w:sz w:val="24"/>
          <w:szCs w:val="24"/>
        </w:rPr>
        <w:t xml:space="preserve"> establecido en el artículo 8.1 de la Ley 38/2003, General de Subvenciones, en su párrafo segundo, </w:t>
      </w:r>
      <w:r w:rsidR="00274384">
        <w:rPr>
          <w:rFonts w:ascii="Times New Roman" w:hAnsi="Times New Roman" w:cs="Times New Roman"/>
          <w:sz w:val="24"/>
          <w:szCs w:val="24"/>
        </w:rPr>
        <w:t>l</w:t>
      </w:r>
      <w:r w:rsidRPr="00FE1C8F">
        <w:rPr>
          <w:rFonts w:ascii="Times New Roman" w:hAnsi="Times New Roman" w:cs="Times New Roman"/>
          <w:sz w:val="24"/>
          <w:szCs w:val="24"/>
        </w:rPr>
        <w:t>a presente convocatoria se integra en el Plan estratégico de subvenciones de la Diputación Provincial de Ourense y del Inorde para el período 2020-2023 (BOP núm. 41</w:t>
      </w:r>
      <w:r w:rsidR="00274384">
        <w:rPr>
          <w:rFonts w:ascii="Times New Roman" w:hAnsi="Times New Roman" w:cs="Times New Roman"/>
          <w:sz w:val="24"/>
          <w:szCs w:val="24"/>
        </w:rPr>
        <w:t>,</w:t>
      </w:r>
      <w:r w:rsidRPr="00FE1C8F">
        <w:rPr>
          <w:rFonts w:ascii="Times New Roman" w:hAnsi="Times New Roman" w:cs="Times New Roman"/>
          <w:sz w:val="24"/>
          <w:szCs w:val="24"/>
        </w:rPr>
        <w:t xml:space="preserve"> de fecha 19.02.2020), concretamente en su línea estratégica D3 relativa al fomento del deporte, contribuyendo a garantizar la existencia de una actividad plural y diversificada de actividades deportivas en la provincia de Ourense, especialmente de actividades deportivas abiertas al deporte de base (con programas c</w:t>
      </w:r>
      <w:r w:rsidR="00274384">
        <w:rPr>
          <w:rFonts w:ascii="Times New Roman" w:hAnsi="Times New Roman" w:cs="Times New Roman"/>
          <w:sz w:val="24"/>
          <w:szCs w:val="24"/>
        </w:rPr>
        <w:t>o</w:t>
      </w:r>
      <w:r w:rsidRPr="00FE1C8F">
        <w:rPr>
          <w:rFonts w:ascii="Times New Roman" w:hAnsi="Times New Roman" w:cs="Times New Roman"/>
          <w:sz w:val="24"/>
          <w:szCs w:val="24"/>
        </w:rPr>
        <w:t xml:space="preserve">mo </w:t>
      </w:r>
      <w:r w:rsidR="00274384">
        <w:rPr>
          <w:rFonts w:ascii="Times New Roman" w:hAnsi="Times New Roman" w:cs="Times New Roman"/>
          <w:sz w:val="24"/>
          <w:szCs w:val="24"/>
        </w:rPr>
        <w:t>e</w:t>
      </w:r>
      <w:r w:rsidRPr="00FE1C8F">
        <w:rPr>
          <w:rFonts w:ascii="Times New Roman" w:hAnsi="Times New Roman" w:cs="Times New Roman"/>
          <w:sz w:val="24"/>
          <w:szCs w:val="24"/>
        </w:rPr>
        <w:t xml:space="preserve">l de las Copas Diputación) y actividades abiertas al público en general, basadas en los conceptos de “deponerte para todos” y “deporte – salud”.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3.- Quedan excluidas de esta convocatoria las Copas Diputación de Fútbol y Fútbol sala y Baloncesto ya que, dado su arraigo y dimensión en esta provincia, serán objeto de financiación a través de una subvención nominativa en los </w:t>
      </w:r>
      <w:r w:rsidR="00274384">
        <w:rPr>
          <w:rFonts w:ascii="Times New Roman" w:hAnsi="Times New Roman" w:cs="Times New Roman"/>
          <w:sz w:val="24"/>
          <w:szCs w:val="24"/>
        </w:rPr>
        <w:t>términos</w:t>
      </w:r>
      <w:r w:rsidRPr="00FE1C8F">
        <w:rPr>
          <w:rFonts w:ascii="Times New Roman" w:hAnsi="Times New Roman" w:cs="Times New Roman"/>
          <w:sz w:val="24"/>
          <w:szCs w:val="24"/>
        </w:rPr>
        <w:t xml:space="preserve"> que establezca el Pleno de la Diputación.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4.- También quedarán excluidas de este programa aquellas disciplinas deportivas que tengan por objetivo en su desarrollo procurar el sufrimiento y/o muerte de animales.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5.- La concesión de las subvenciones previstas en esta convocatoria </w:t>
      </w:r>
      <w:r w:rsidR="00274384">
        <w:rPr>
          <w:rFonts w:ascii="Times New Roman" w:hAnsi="Times New Roman" w:cs="Times New Roman"/>
          <w:sz w:val="24"/>
          <w:szCs w:val="24"/>
        </w:rPr>
        <w:t>queda</w:t>
      </w:r>
      <w:r w:rsidRPr="00FE1C8F">
        <w:rPr>
          <w:rFonts w:ascii="Times New Roman" w:hAnsi="Times New Roman" w:cs="Times New Roman"/>
          <w:sz w:val="24"/>
          <w:szCs w:val="24"/>
        </w:rPr>
        <w:t xml:space="preserve"> sujeta a la condición de que por parte de la entidad organizadora de la Copa Diputación se invite, por escrito, a participar en dicha competición a todos los clubs de la provincia integrados en la correspondiente federación. </w:t>
      </w:r>
      <w:r w:rsidR="00274384">
        <w:rPr>
          <w:rFonts w:ascii="Times New Roman" w:hAnsi="Times New Roman" w:cs="Times New Roman"/>
          <w:sz w:val="24"/>
          <w:szCs w:val="24"/>
        </w:rPr>
        <w:t>D</w:t>
      </w:r>
      <w:r w:rsidRPr="00FE1C8F">
        <w:rPr>
          <w:rFonts w:ascii="Times New Roman" w:hAnsi="Times New Roman" w:cs="Times New Roman"/>
          <w:sz w:val="24"/>
          <w:szCs w:val="24"/>
        </w:rPr>
        <w:t xml:space="preserve">icha invitación deberá enviarse con la antelación suficiente para que los clubs participantes puedan organizarse debidamente. Para la justificación de la subvención deberá acreditarse el cumplimiento de esta condición en los </w:t>
      </w:r>
      <w:r w:rsidR="00274384">
        <w:rPr>
          <w:rFonts w:ascii="Times New Roman" w:hAnsi="Times New Roman" w:cs="Times New Roman"/>
          <w:sz w:val="24"/>
          <w:szCs w:val="24"/>
        </w:rPr>
        <w:t>términos</w:t>
      </w:r>
      <w:r w:rsidRPr="00FE1C8F">
        <w:rPr>
          <w:rFonts w:ascii="Times New Roman" w:hAnsi="Times New Roman" w:cs="Times New Roman"/>
          <w:sz w:val="24"/>
          <w:szCs w:val="24"/>
        </w:rPr>
        <w:t xml:space="preserve"> previstos en la base 10ª.</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Segunda.- Beneficiarios: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Podrán ser beneficiarias de este programa las federaciones deportivas gallegas, a través de sus respectivas delegaciones en la provincia de Ourense. Si la sede social de la federación gallega estuviera radicada en nuestra provincia, o si esta careciera de delegación en Ourense, podrá realizar la solicitud la propia federación gallega, directamente. Igualmente, las federaciones podrán encomendarle la organización de la Copa Diputación a una entidad deportiva domiciliada en la provincia de Ourense, siendo esta última </w:t>
      </w:r>
      <w:r w:rsidR="00274384">
        <w:rPr>
          <w:rFonts w:ascii="Times New Roman" w:hAnsi="Times New Roman" w:cs="Times New Roman"/>
          <w:sz w:val="24"/>
          <w:szCs w:val="24"/>
        </w:rPr>
        <w:t>l</w:t>
      </w:r>
      <w:r w:rsidRPr="00FE1C8F">
        <w:rPr>
          <w:rFonts w:ascii="Times New Roman" w:hAnsi="Times New Roman" w:cs="Times New Roman"/>
          <w:sz w:val="24"/>
          <w:szCs w:val="24"/>
        </w:rPr>
        <w:t xml:space="preserve">a que, en este caso, presente la solicitud. En todo caso solamente se admitirá una solicitud por cada Copa Diputación.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Para estos efectos, las federaciones s</w:t>
      </w:r>
      <w:r w:rsidR="00274384">
        <w:rPr>
          <w:rFonts w:ascii="Times New Roman" w:hAnsi="Times New Roman" w:cs="Times New Roman"/>
          <w:sz w:val="24"/>
          <w:szCs w:val="24"/>
        </w:rPr>
        <w:t>ó</w:t>
      </w:r>
      <w:r w:rsidRPr="00FE1C8F">
        <w:rPr>
          <w:rFonts w:ascii="Times New Roman" w:hAnsi="Times New Roman" w:cs="Times New Roman"/>
          <w:sz w:val="24"/>
          <w:szCs w:val="24"/>
        </w:rPr>
        <w:t xml:space="preserve">lo podrán autorizar a una única entidad deportiva para hacer la solicitud.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Si varias entidades deportivas de una misma modalidad acreditaran ante la Diputación disponer de dicha autorización, se requerirá a la federación para que determine cuál es la única entidad autorizada.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el supuesto de alguna modalidad, disciplina deportiva o</w:t>
      </w:r>
      <w:r w:rsidR="00274384">
        <w:rPr>
          <w:rFonts w:ascii="Times New Roman" w:hAnsi="Times New Roman" w:cs="Times New Roman"/>
          <w:sz w:val="24"/>
          <w:szCs w:val="24"/>
        </w:rPr>
        <w:t>,</w:t>
      </w:r>
      <w:r w:rsidRPr="00FE1C8F">
        <w:rPr>
          <w:rFonts w:ascii="Times New Roman" w:hAnsi="Times New Roman" w:cs="Times New Roman"/>
          <w:sz w:val="24"/>
          <w:szCs w:val="24"/>
        </w:rPr>
        <w:t xml:space="preserve"> en el caso de práctica de depo</w:t>
      </w:r>
      <w:r w:rsidR="00274384">
        <w:rPr>
          <w:rFonts w:ascii="Times New Roman" w:hAnsi="Times New Roman" w:cs="Times New Roman"/>
          <w:sz w:val="24"/>
          <w:szCs w:val="24"/>
        </w:rPr>
        <w:t>rte autóctono</w:t>
      </w:r>
      <w:r w:rsidRPr="00FE1C8F">
        <w:rPr>
          <w:rFonts w:ascii="Times New Roman" w:hAnsi="Times New Roman" w:cs="Times New Roman"/>
          <w:sz w:val="24"/>
          <w:szCs w:val="24"/>
        </w:rPr>
        <w:t xml:space="preserve"> con implantación en nuestro sistema deportivo y que cuente con el suficiente arraigo y dimensión social, la organización de la Copa Diputación podrá ser solicitada por una asociación o entidad que esté legalmente constituida y que deberá cubrir los mismos anexos y facilitar la misma información que se requiere para </w:t>
      </w:r>
      <w:r w:rsidR="00274384">
        <w:rPr>
          <w:rFonts w:ascii="Times New Roman" w:hAnsi="Times New Roman" w:cs="Times New Roman"/>
          <w:sz w:val="24"/>
          <w:szCs w:val="24"/>
        </w:rPr>
        <w:t>cualquier</w:t>
      </w:r>
      <w:r w:rsidRPr="00FE1C8F">
        <w:rPr>
          <w:rFonts w:ascii="Times New Roman" w:hAnsi="Times New Roman" w:cs="Times New Roman"/>
          <w:sz w:val="24"/>
          <w:szCs w:val="24"/>
        </w:rPr>
        <w:t xml:space="preserve"> solicitante, pero, en este caso, siendo la propia asociación o entidad </w:t>
      </w:r>
      <w:r w:rsidR="00274384">
        <w:rPr>
          <w:rFonts w:ascii="Times New Roman" w:hAnsi="Times New Roman" w:cs="Times New Roman"/>
          <w:sz w:val="24"/>
          <w:szCs w:val="24"/>
        </w:rPr>
        <w:t>l</w:t>
      </w:r>
      <w:r w:rsidRPr="00FE1C8F">
        <w:rPr>
          <w:rFonts w:ascii="Times New Roman" w:hAnsi="Times New Roman" w:cs="Times New Roman"/>
          <w:sz w:val="24"/>
          <w:szCs w:val="24"/>
        </w:rPr>
        <w:t xml:space="preserve">a que certifique los datos </w:t>
      </w:r>
      <w:r w:rsidR="00274384">
        <w:rPr>
          <w:rFonts w:ascii="Times New Roman" w:hAnsi="Times New Roman" w:cs="Times New Roman"/>
          <w:sz w:val="24"/>
          <w:szCs w:val="24"/>
        </w:rPr>
        <w:t>aportados</w:t>
      </w:r>
      <w:r w:rsidRPr="00FE1C8F">
        <w:rPr>
          <w:rFonts w:ascii="Times New Roman" w:hAnsi="Times New Roman" w:cs="Times New Roman"/>
          <w:sz w:val="24"/>
          <w:szCs w:val="24"/>
        </w:rPr>
        <w:t xml:space="preserv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todo caso, siempre tendrá prioridad, ante </w:t>
      </w:r>
      <w:r w:rsidR="00274384">
        <w:rPr>
          <w:rFonts w:ascii="Times New Roman" w:hAnsi="Times New Roman" w:cs="Times New Roman"/>
          <w:sz w:val="24"/>
          <w:szCs w:val="24"/>
        </w:rPr>
        <w:t>cualquier</w:t>
      </w:r>
      <w:r w:rsidRPr="00FE1C8F">
        <w:rPr>
          <w:rFonts w:ascii="Times New Roman" w:hAnsi="Times New Roman" w:cs="Times New Roman"/>
          <w:sz w:val="24"/>
          <w:szCs w:val="24"/>
        </w:rPr>
        <w:t xml:space="preserve"> duda, la solicitud que realizara una federación deportiva que acredite, orgánica y estatutariamente, poder organizarla.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Tercera.-</w:t>
      </w:r>
      <w:r w:rsidR="00274384">
        <w:rPr>
          <w:rFonts w:ascii="Times New Roman" w:hAnsi="Times New Roman" w:cs="Times New Roman"/>
          <w:sz w:val="24"/>
          <w:szCs w:val="24"/>
        </w:rPr>
        <w:t xml:space="preserve"> </w:t>
      </w:r>
      <w:r w:rsidRPr="00FE1C8F">
        <w:rPr>
          <w:rFonts w:ascii="Times New Roman" w:hAnsi="Times New Roman" w:cs="Times New Roman"/>
          <w:sz w:val="24"/>
          <w:szCs w:val="24"/>
        </w:rPr>
        <w:t xml:space="preserve">Disponibilidades presupuestarias. Cuantía máxima destinada a estas subvenciones: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La financiación de las subvenciones reguladas en esta convocatoria se realizará con cargo a la aplicación 34111/48208 de los presupuestos de la Diputación Provincial de Ourense para el ejercicio 2023.</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La cuantía máxima disponible para la concesión de estas subvenciones es de noventa  mil  euros  (90.000,00 €).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Cuarta.- Solicitudes: lugar y forma de presentación, plazo y documentación: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Cuarta 1. Lugar y forma de presentación: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Las solicitudes, subscritas por el interesado o </w:t>
      </w:r>
      <w:r w:rsidR="00274384">
        <w:rPr>
          <w:rFonts w:ascii="Times New Roman" w:hAnsi="Times New Roman" w:cs="Times New Roman"/>
          <w:sz w:val="24"/>
          <w:szCs w:val="24"/>
        </w:rPr>
        <w:t>por</w:t>
      </w:r>
      <w:r w:rsidRPr="00FE1C8F">
        <w:rPr>
          <w:rFonts w:ascii="Times New Roman" w:hAnsi="Times New Roman" w:cs="Times New Roman"/>
          <w:sz w:val="24"/>
          <w:szCs w:val="24"/>
        </w:rPr>
        <w:t xml:space="preserve"> su representante, irán dirigidas a la Presidencia de la Diputación Provincial de Ourense, mediante su presentación en el Registro General de esta entidad de forma telemática, a través del registro general de la sede electrónica de la Diputación http://www.sede.depourense.es/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Cuarta 2. Plazo de presentación: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El plazo improrrogable de presentación se iniciará a partir de la publicación de la convocatoria regulada en estas bases en la </w:t>
      </w:r>
      <w:r w:rsidR="00274384">
        <w:rPr>
          <w:rFonts w:ascii="Times New Roman" w:hAnsi="Times New Roman" w:cs="Times New Roman"/>
          <w:sz w:val="24"/>
          <w:szCs w:val="24"/>
        </w:rPr>
        <w:t>B</w:t>
      </w:r>
      <w:r w:rsidRPr="00FE1C8F">
        <w:rPr>
          <w:rFonts w:ascii="Times New Roman" w:hAnsi="Times New Roman" w:cs="Times New Roman"/>
          <w:sz w:val="24"/>
          <w:szCs w:val="24"/>
        </w:rPr>
        <w:t xml:space="preserve">ase de </w:t>
      </w:r>
      <w:r w:rsidR="00274384">
        <w:rPr>
          <w:rFonts w:ascii="Times New Roman" w:hAnsi="Times New Roman" w:cs="Times New Roman"/>
          <w:sz w:val="24"/>
          <w:szCs w:val="24"/>
        </w:rPr>
        <w:t>D</w:t>
      </w:r>
      <w:r w:rsidRPr="00FE1C8F">
        <w:rPr>
          <w:rFonts w:ascii="Times New Roman" w:hAnsi="Times New Roman" w:cs="Times New Roman"/>
          <w:sz w:val="24"/>
          <w:szCs w:val="24"/>
        </w:rPr>
        <w:t xml:space="preserve">atos Nacional de Subvenciones, y finalizará el 15 de mayo de 2023, siendo este el último </w:t>
      </w:r>
      <w:r w:rsidR="00274384">
        <w:rPr>
          <w:rFonts w:ascii="Times New Roman" w:hAnsi="Times New Roman" w:cs="Times New Roman"/>
          <w:sz w:val="24"/>
          <w:szCs w:val="24"/>
        </w:rPr>
        <w:t>día</w:t>
      </w:r>
      <w:r w:rsidRPr="00FE1C8F">
        <w:rPr>
          <w:rFonts w:ascii="Times New Roman" w:hAnsi="Times New Roman" w:cs="Times New Roman"/>
          <w:sz w:val="24"/>
          <w:szCs w:val="24"/>
        </w:rPr>
        <w:t xml:space="preserve"> en el que podrán presentarse válidamente las solicitudes.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Cuarta. 3. Documentación que debe presentarse: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Las solicitudes deberán formularse </w:t>
      </w:r>
      <w:r w:rsidR="00274384">
        <w:rPr>
          <w:rFonts w:ascii="Times New Roman" w:hAnsi="Times New Roman" w:cs="Times New Roman"/>
          <w:sz w:val="24"/>
          <w:szCs w:val="24"/>
        </w:rPr>
        <w:t>aportando</w:t>
      </w:r>
      <w:r w:rsidRPr="00FE1C8F">
        <w:rPr>
          <w:rFonts w:ascii="Times New Roman" w:hAnsi="Times New Roman" w:cs="Times New Roman"/>
          <w:sz w:val="24"/>
          <w:szCs w:val="24"/>
        </w:rPr>
        <w:t xml:space="preserve"> dos tipos de documentación: en primer lugar, documentación administrativa, para la acreditación del cumplimiento de los requisitos para la participación en la convocatoria; en </w:t>
      </w:r>
      <w:r w:rsidR="00274384">
        <w:rPr>
          <w:rFonts w:ascii="Times New Roman" w:hAnsi="Times New Roman" w:cs="Times New Roman"/>
          <w:sz w:val="24"/>
          <w:szCs w:val="24"/>
        </w:rPr>
        <w:t>segundo</w:t>
      </w:r>
      <w:r w:rsidRPr="00FE1C8F">
        <w:rPr>
          <w:rFonts w:ascii="Times New Roman" w:hAnsi="Times New Roman" w:cs="Times New Roman"/>
          <w:sz w:val="24"/>
          <w:szCs w:val="24"/>
        </w:rPr>
        <w:t xml:space="preserve"> lugar, documentación valorable, para la valoración de los méritos del solicitante.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El detalle de la documentación administrativa y valorable que debe presentarse es el siguiente: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 Documentación administrativa: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a.1) Solicitud dirigida a la Presidencia de la Diputación en el modelo oficial, recogido en el anexo I  de estas bases.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a.2) Estatutos sociales de la entidad.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a.3) Poder con el que actúe el representante de la entidad, excepto que dicha función le corresponda conforme con los estatutos sociales, en razón de su cargo en la entidad, en cuyo caso la validez de la representación se acreditará mediante documento que acredite su nombramiento o elección.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a.4) Declaración responsable comprensiva del hecho de no encontrarse incurso el solicitante en las prohibiciones recogidas en el artículo 13 de la Ley </w:t>
      </w:r>
      <w:r w:rsidR="00274384">
        <w:rPr>
          <w:rFonts w:ascii="Times New Roman" w:hAnsi="Times New Roman" w:cs="Times New Roman"/>
          <w:sz w:val="24"/>
          <w:szCs w:val="24"/>
        </w:rPr>
        <w:t>G</w:t>
      </w:r>
      <w:r w:rsidRPr="00FE1C8F">
        <w:rPr>
          <w:rFonts w:ascii="Times New Roman" w:hAnsi="Times New Roman" w:cs="Times New Roman"/>
          <w:sz w:val="24"/>
          <w:szCs w:val="24"/>
        </w:rPr>
        <w:t xml:space="preserve">eneral de </w:t>
      </w:r>
      <w:r w:rsidR="00274384">
        <w:rPr>
          <w:rFonts w:ascii="Times New Roman" w:hAnsi="Times New Roman" w:cs="Times New Roman"/>
          <w:sz w:val="24"/>
          <w:szCs w:val="24"/>
        </w:rPr>
        <w:t>S</w:t>
      </w:r>
      <w:r w:rsidRPr="00FE1C8F">
        <w:rPr>
          <w:rFonts w:ascii="Times New Roman" w:hAnsi="Times New Roman" w:cs="Times New Roman"/>
          <w:sz w:val="24"/>
          <w:szCs w:val="24"/>
        </w:rPr>
        <w:t xml:space="preserve">ubvenciones, incluyendo una referencia expresa a la circunstancia de estar el organismo o entidad al </w:t>
      </w:r>
      <w:r w:rsidR="00274384">
        <w:rPr>
          <w:rFonts w:ascii="Times New Roman" w:hAnsi="Times New Roman" w:cs="Times New Roman"/>
          <w:sz w:val="24"/>
          <w:szCs w:val="24"/>
        </w:rPr>
        <w:t>día</w:t>
      </w:r>
      <w:r w:rsidRPr="00FE1C8F">
        <w:rPr>
          <w:rFonts w:ascii="Times New Roman" w:hAnsi="Times New Roman" w:cs="Times New Roman"/>
          <w:sz w:val="24"/>
          <w:szCs w:val="24"/>
        </w:rPr>
        <w:t xml:space="preserve"> en sus </w:t>
      </w:r>
      <w:r w:rsidR="00274384">
        <w:rPr>
          <w:rFonts w:ascii="Times New Roman" w:hAnsi="Times New Roman" w:cs="Times New Roman"/>
          <w:sz w:val="24"/>
          <w:szCs w:val="24"/>
        </w:rPr>
        <w:t>obligaciones</w:t>
      </w:r>
      <w:r w:rsidRPr="00FE1C8F">
        <w:rPr>
          <w:rFonts w:ascii="Times New Roman" w:hAnsi="Times New Roman" w:cs="Times New Roman"/>
          <w:sz w:val="24"/>
          <w:szCs w:val="24"/>
        </w:rPr>
        <w:t xml:space="preserve"> tributari</w:t>
      </w:r>
      <w:r w:rsidR="00274384">
        <w:rPr>
          <w:rFonts w:ascii="Times New Roman" w:hAnsi="Times New Roman" w:cs="Times New Roman"/>
          <w:sz w:val="24"/>
          <w:szCs w:val="24"/>
        </w:rPr>
        <w:t xml:space="preserve">as y de Seguridad Social. Para </w:t>
      </w:r>
      <w:r w:rsidRPr="00FE1C8F">
        <w:rPr>
          <w:rFonts w:ascii="Times New Roman" w:hAnsi="Times New Roman" w:cs="Times New Roman"/>
          <w:sz w:val="24"/>
          <w:szCs w:val="24"/>
        </w:rPr>
        <w:t>l</w:t>
      </w:r>
      <w:r w:rsidR="00274384">
        <w:rPr>
          <w:rFonts w:ascii="Times New Roman" w:hAnsi="Times New Roman" w:cs="Times New Roman"/>
          <w:sz w:val="24"/>
          <w:szCs w:val="24"/>
        </w:rPr>
        <w:t>a</w:t>
      </w:r>
      <w:r w:rsidRPr="00FE1C8F">
        <w:rPr>
          <w:rFonts w:ascii="Times New Roman" w:hAnsi="Times New Roman" w:cs="Times New Roman"/>
          <w:sz w:val="24"/>
          <w:szCs w:val="24"/>
        </w:rPr>
        <w:t xml:space="preserve"> </w:t>
      </w:r>
      <w:r w:rsidR="00274384">
        <w:rPr>
          <w:rFonts w:ascii="Times New Roman" w:hAnsi="Times New Roman" w:cs="Times New Roman"/>
          <w:sz w:val="24"/>
          <w:szCs w:val="24"/>
        </w:rPr>
        <w:t>formulación</w:t>
      </w:r>
      <w:r w:rsidRPr="00FE1C8F">
        <w:rPr>
          <w:rFonts w:ascii="Times New Roman" w:hAnsi="Times New Roman" w:cs="Times New Roman"/>
          <w:sz w:val="24"/>
          <w:szCs w:val="24"/>
        </w:rPr>
        <w:t xml:space="preserve"> de esta declaración podrá utilizarse el modelo recogido en el anexo II de estas bases.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a.5) Declaración del solicitante de la subvención en la que figure el conjunto de subvenciones y ayudas solicitadas para el mismo fin, tanto las aprobadas o concedidas, como las pendientes, sean públicas o privadas, según modelo anexo III.</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a.6) Autorización para recibir a través de correo electrónico y/o sms la comunicación, de ser el caso, de aviso del inicio del plazo de enmienda de deficiencias materiales en la documentación administrativa presentada, del aviso del inicio del trámite de audiencia, de la publicación del acu</w:t>
      </w:r>
      <w:r w:rsidR="00274384">
        <w:rPr>
          <w:rFonts w:ascii="Times New Roman" w:hAnsi="Times New Roman" w:cs="Times New Roman"/>
          <w:sz w:val="24"/>
          <w:szCs w:val="24"/>
        </w:rPr>
        <w:t>erdo de resolución del concurso</w:t>
      </w:r>
      <w:r w:rsidRPr="00FE1C8F">
        <w:rPr>
          <w:rFonts w:ascii="Times New Roman" w:hAnsi="Times New Roman" w:cs="Times New Roman"/>
          <w:sz w:val="24"/>
          <w:szCs w:val="24"/>
        </w:rPr>
        <w:t xml:space="preserve"> y de aviso del inicio del plazo de enmienda de deficiencias en la documentación presentada para la justificación de la subvención concedida, según el modelo anexo IV.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a.7) En el caso de entidades que actúen por encargo o delegación de la correspondiente federación deportiva, copia del acuerdo de encargo o delegación adoptado por esta última.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La presentación del doc</w:t>
      </w:r>
      <w:r w:rsidR="00274384">
        <w:rPr>
          <w:rFonts w:ascii="Times New Roman" w:hAnsi="Times New Roman" w:cs="Times New Roman"/>
          <w:sz w:val="24"/>
          <w:szCs w:val="24"/>
        </w:rPr>
        <w:t xml:space="preserve">umento señalado en el apartado </w:t>
      </w:r>
      <w:r w:rsidRPr="00FE1C8F">
        <w:rPr>
          <w:rFonts w:ascii="Times New Roman" w:hAnsi="Times New Roman" w:cs="Times New Roman"/>
          <w:sz w:val="24"/>
          <w:szCs w:val="24"/>
        </w:rPr>
        <w:t xml:space="preserve">a.6)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de la Diputación, y además en el BOP en el caso de la resolución del procedimiento, conforme con </w:t>
      </w:r>
      <w:r w:rsidR="002C0FD9">
        <w:rPr>
          <w:rFonts w:ascii="Times New Roman" w:hAnsi="Times New Roman" w:cs="Times New Roman"/>
          <w:sz w:val="24"/>
          <w:szCs w:val="24"/>
        </w:rPr>
        <w:t>lo</w:t>
      </w:r>
      <w:r w:rsidRPr="00FE1C8F">
        <w:rPr>
          <w:rFonts w:ascii="Times New Roman" w:hAnsi="Times New Roman" w:cs="Times New Roman"/>
          <w:sz w:val="24"/>
          <w:szCs w:val="24"/>
        </w:rPr>
        <w:t xml:space="preserve"> señalado en las bases 7ª y 11ª, respectivamente.</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Los solicitantes estarán eximidos de presentar los estatutos sociales de la entidad (apartado a.2)  cuando este documento </w:t>
      </w:r>
      <w:r w:rsidR="002C0FD9">
        <w:rPr>
          <w:rFonts w:ascii="Times New Roman" w:hAnsi="Times New Roman" w:cs="Times New Roman"/>
          <w:sz w:val="24"/>
          <w:szCs w:val="24"/>
        </w:rPr>
        <w:t>y</w:t>
      </w:r>
      <w:r w:rsidRPr="00FE1C8F">
        <w:rPr>
          <w:rFonts w:ascii="Times New Roman" w:hAnsi="Times New Roman" w:cs="Times New Roman"/>
          <w:sz w:val="24"/>
          <w:szCs w:val="24"/>
        </w:rPr>
        <w:t xml:space="preserve">a obrara en poder de la Diputación por haber sido presentado en convocatorias anteriores, excepto en el caso en que se produjeran modificaciones en el contenido de dichos documentos o en las circunstancias de hecho o de derecho que se reflejan en ellos, supuesto en el que se deberá presentar el nuevo documento que sustituya al anterior.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De conformidad con </w:t>
      </w:r>
      <w:r w:rsidR="002C0FD9">
        <w:rPr>
          <w:rFonts w:ascii="Times New Roman" w:hAnsi="Times New Roman" w:cs="Times New Roman"/>
          <w:sz w:val="24"/>
          <w:szCs w:val="24"/>
        </w:rPr>
        <w:t>lo</w:t>
      </w:r>
      <w:r w:rsidRPr="00FE1C8F">
        <w:rPr>
          <w:rFonts w:ascii="Times New Roman" w:hAnsi="Times New Roman" w:cs="Times New Roman"/>
          <w:sz w:val="24"/>
          <w:szCs w:val="24"/>
        </w:rPr>
        <w:t xml:space="preserve"> establecido en el artículo 28 de la Ley 39/2015, de 1 de octubre, del </w:t>
      </w:r>
      <w:r w:rsidR="002C0FD9" w:rsidRPr="00FE1C8F">
        <w:rPr>
          <w:rFonts w:ascii="Times New Roman" w:hAnsi="Times New Roman" w:cs="Times New Roman"/>
          <w:sz w:val="24"/>
          <w:szCs w:val="24"/>
        </w:rPr>
        <w:t xml:space="preserve">Procedimiento Administrativo Común </w:t>
      </w:r>
      <w:r w:rsidRPr="00FE1C8F">
        <w:rPr>
          <w:rFonts w:ascii="Times New Roman" w:hAnsi="Times New Roman" w:cs="Times New Roman"/>
          <w:sz w:val="24"/>
          <w:szCs w:val="24"/>
        </w:rPr>
        <w:t xml:space="preserve">de las </w:t>
      </w:r>
      <w:r w:rsidR="002C0FD9" w:rsidRPr="00FE1C8F">
        <w:rPr>
          <w:rFonts w:ascii="Times New Roman" w:hAnsi="Times New Roman" w:cs="Times New Roman"/>
          <w:sz w:val="24"/>
          <w:szCs w:val="24"/>
        </w:rPr>
        <w:t>Administraciones Públicas</w:t>
      </w:r>
      <w:r w:rsidRPr="00FE1C8F">
        <w:rPr>
          <w:rFonts w:ascii="Times New Roman" w:hAnsi="Times New Roman" w:cs="Times New Roman"/>
          <w:sz w:val="24"/>
          <w:szCs w:val="24"/>
        </w:rPr>
        <w:t xml:space="preserve">, no será necesario que los solicitantes </w:t>
      </w:r>
      <w:r w:rsidR="002C0FD9">
        <w:rPr>
          <w:rFonts w:ascii="Times New Roman" w:hAnsi="Times New Roman" w:cs="Times New Roman"/>
          <w:sz w:val="24"/>
          <w:szCs w:val="24"/>
        </w:rPr>
        <w:t>aporten</w:t>
      </w:r>
      <w:r w:rsidRPr="00FE1C8F">
        <w:rPr>
          <w:rFonts w:ascii="Times New Roman" w:hAnsi="Times New Roman" w:cs="Times New Roman"/>
          <w:sz w:val="24"/>
          <w:szCs w:val="24"/>
        </w:rPr>
        <w:t xml:space="preserve"> el DNI del representante y el NIF de la entidad, dado que </w:t>
      </w:r>
      <w:r w:rsidR="002C0FD9">
        <w:rPr>
          <w:rFonts w:ascii="Times New Roman" w:hAnsi="Times New Roman" w:cs="Times New Roman"/>
          <w:sz w:val="24"/>
          <w:szCs w:val="24"/>
        </w:rPr>
        <w:t>l</w:t>
      </w:r>
      <w:r w:rsidRPr="00FE1C8F">
        <w:rPr>
          <w:rFonts w:ascii="Times New Roman" w:hAnsi="Times New Roman" w:cs="Times New Roman"/>
          <w:sz w:val="24"/>
          <w:szCs w:val="24"/>
        </w:rPr>
        <w:t xml:space="preserve">a Diputación comprobará de oficio esta información a través de las plataformas de intermediación de datos de las administraciones públicas.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No obstante, en caso de que el solicitante se oponga expresamente a la realización de esta consulta por la Diputación, deberá </w:t>
      </w:r>
      <w:r w:rsidR="002C0FD9">
        <w:rPr>
          <w:rFonts w:ascii="Times New Roman" w:hAnsi="Times New Roman" w:cs="Times New Roman"/>
          <w:sz w:val="24"/>
          <w:szCs w:val="24"/>
        </w:rPr>
        <w:t>aportar</w:t>
      </w:r>
      <w:r w:rsidRPr="00FE1C8F">
        <w:rPr>
          <w:rFonts w:ascii="Times New Roman" w:hAnsi="Times New Roman" w:cs="Times New Roman"/>
          <w:sz w:val="24"/>
          <w:szCs w:val="24"/>
        </w:rPr>
        <w:t xml:space="preserve"> dicha documentación </w:t>
      </w:r>
      <w:r w:rsidR="002C0FD9">
        <w:rPr>
          <w:rFonts w:ascii="Times New Roman" w:hAnsi="Times New Roman" w:cs="Times New Roman"/>
          <w:sz w:val="24"/>
          <w:szCs w:val="24"/>
        </w:rPr>
        <w:t xml:space="preserve">con la solicitud. La oposición </w:t>
      </w:r>
      <w:r w:rsidRPr="00FE1C8F">
        <w:rPr>
          <w:rFonts w:ascii="Times New Roman" w:hAnsi="Times New Roman" w:cs="Times New Roman"/>
          <w:sz w:val="24"/>
          <w:szCs w:val="24"/>
        </w:rPr>
        <w:t xml:space="preserve">a esta consulta podrá formularse mediante un escrito que se unirá a la solicitud.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2C0FD9">
        <w:rPr>
          <w:rFonts w:ascii="Times New Roman" w:hAnsi="Times New Roman" w:cs="Times New Roman"/>
          <w:sz w:val="24"/>
          <w:szCs w:val="24"/>
        </w:rPr>
        <w:t>aporte</w:t>
      </w:r>
      <w:r w:rsidRPr="00FE1C8F">
        <w:rPr>
          <w:rFonts w:ascii="Times New Roman" w:hAnsi="Times New Roman" w:cs="Times New Roman"/>
          <w:sz w:val="24"/>
          <w:szCs w:val="24"/>
        </w:rPr>
        <w:t xml:space="preserve"> los documentos precisos, lo que se le notificará oportunamente concediéndole un plazo de diez </w:t>
      </w:r>
      <w:r w:rsidR="002C0FD9">
        <w:rPr>
          <w:rFonts w:ascii="Times New Roman" w:hAnsi="Times New Roman" w:cs="Times New Roman"/>
          <w:sz w:val="24"/>
          <w:szCs w:val="24"/>
        </w:rPr>
        <w:t>días</w:t>
      </w:r>
      <w:r w:rsidRPr="00FE1C8F">
        <w:rPr>
          <w:rFonts w:ascii="Times New Roman" w:hAnsi="Times New Roman" w:cs="Times New Roman"/>
          <w:sz w:val="24"/>
          <w:szCs w:val="24"/>
        </w:rPr>
        <w:t xml:space="preserve"> hábiles para su presentación.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 Documentación para la valoración de la solicitud: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1.- Proyecto explicativo de la actividad que se pretende, comprensiva, cuando menos, de la siguiente información, conforme al modelo recogido en el anexo V.</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 Resumen de la actividad </w:t>
      </w:r>
      <w:r w:rsidR="002C0FD9">
        <w:rPr>
          <w:rFonts w:ascii="Times New Roman" w:hAnsi="Times New Roman" w:cs="Times New Roman"/>
          <w:sz w:val="24"/>
          <w:szCs w:val="24"/>
        </w:rPr>
        <w:t>a</w:t>
      </w:r>
      <w:r w:rsidRPr="00FE1C8F">
        <w:rPr>
          <w:rFonts w:ascii="Times New Roman" w:hAnsi="Times New Roman" w:cs="Times New Roman"/>
          <w:sz w:val="24"/>
          <w:szCs w:val="24"/>
        </w:rPr>
        <w:t xml:space="preserve"> realizar, con indicación de fechas y lugares de celebración.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 Número de deportistas, clubs y categorías, que participarán en la actividad, con indicación expresa de los que son de categorías de base y femeninos. También en el anexo V, en el apartado 2.2, deberán consignarse los clubes y deportistas que participaron en las ediciones de las Copas Diputación de 2021 y 2022.</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c) S</w:t>
      </w:r>
      <w:r w:rsidR="002C0FD9">
        <w:rPr>
          <w:rFonts w:ascii="Times New Roman" w:hAnsi="Times New Roman" w:cs="Times New Roman"/>
          <w:sz w:val="24"/>
          <w:szCs w:val="24"/>
        </w:rPr>
        <w:t>i</w:t>
      </w:r>
      <w:r w:rsidRPr="00FE1C8F">
        <w:rPr>
          <w:rFonts w:ascii="Times New Roman" w:hAnsi="Times New Roman" w:cs="Times New Roman"/>
          <w:sz w:val="24"/>
          <w:szCs w:val="24"/>
        </w:rPr>
        <w:t xml:space="preserve"> procediera, indicación de las jornadas que se desarrollarán en los distintos municipios de la provincia y </w:t>
      </w:r>
      <w:r w:rsidR="002C0FD9">
        <w:rPr>
          <w:rFonts w:ascii="Times New Roman" w:hAnsi="Times New Roman" w:cs="Times New Roman"/>
          <w:sz w:val="24"/>
          <w:szCs w:val="24"/>
        </w:rPr>
        <w:t>l</w:t>
      </w:r>
      <w:r w:rsidRPr="00FE1C8F">
        <w:rPr>
          <w:rFonts w:ascii="Times New Roman" w:hAnsi="Times New Roman" w:cs="Times New Roman"/>
          <w:sz w:val="24"/>
          <w:szCs w:val="24"/>
        </w:rPr>
        <w:t>a posible colaboración, si existiera, de sus ayuntamientos.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 Para facilitar el conocimiento del arraigo social y deportivo de la disciplina, deberá proporcionarse antigüedad de su Copa Diputación.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2.- Certificación de la federación deportiva competente que acredite el número de licencias federativas en la totalidad de la Comunidad Autónoma y en la provincia de Ourense, con indicación de sexo y categorías, según anexo VI.</w:t>
      </w:r>
      <w:r w:rsidRPr="00FE1C8F">
        <w:rPr>
          <w:rFonts w:ascii="Times New Roman" w:hAnsi="Times New Roman" w:cs="Times New Roman"/>
          <w:sz w:val="24"/>
          <w:szCs w:val="24"/>
        </w:rPr>
        <w:tab/>
        <w:t xml:space="preserv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Cuarta 4: Reglas sobre enmienda de deficiencias en la documentación presentada: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Dada la naturaleza competitiva del procedimiento de concesión de subvenciones, la documentación valorable no será objeto del trámite de enmienda de deficiencias, que s</w:t>
      </w:r>
      <w:r w:rsidR="002C0FD9">
        <w:rPr>
          <w:rFonts w:ascii="Times New Roman" w:hAnsi="Times New Roman" w:cs="Times New Roman"/>
          <w:sz w:val="24"/>
          <w:szCs w:val="24"/>
        </w:rPr>
        <w:t>ó</w:t>
      </w:r>
      <w:r w:rsidRPr="00FE1C8F">
        <w:rPr>
          <w:rFonts w:ascii="Times New Roman" w:hAnsi="Times New Roman" w:cs="Times New Roman"/>
          <w:sz w:val="24"/>
          <w:szCs w:val="24"/>
        </w:rPr>
        <w:t xml:space="preserve">lo le será de aplicación a la documentación administrativa.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Quinta.- Gastos subvencionables: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Se considerarán gastos subvencionables aquellos que, encontrándose incluidos en los conceptos recogidos en el artículo 31 de la Ley </w:t>
      </w:r>
      <w:r w:rsidR="002C0FD9">
        <w:rPr>
          <w:rFonts w:ascii="Times New Roman" w:hAnsi="Times New Roman" w:cs="Times New Roman"/>
          <w:sz w:val="24"/>
          <w:szCs w:val="24"/>
        </w:rPr>
        <w:t>G</w:t>
      </w:r>
      <w:r w:rsidRPr="00FE1C8F">
        <w:rPr>
          <w:rFonts w:ascii="Times New Roman" w:hAnsi="Times New Roman" w:cs="Times New Roman"/>
          <w:sz w:val="24"/>
          <w:szCs w:val="24"/>
        </w:rPr>
        <w:t xml:space="preserve">eneral de </w:t>
      </w:r>
      <w:r w:rsidR="002C0FD9">
        <w:rPr>
          <w:rFonts w:ascii="Times New Roman" w:hAnsi="Times New Roman" w:cs="Times New Roman"/>
          <w:sz w:val="24"/>
          <w:szCs w:val="24"/>
        </w:rPr>
        <w:t>S</w:t>
      </w:r>
      <w:r w:rsidRPr="00FE1C8F">
        <w:rPr>
          <w:rFonts w:ascii="Times New Roman" w:hAnsi="Times New Roman" w:cs="Times New Roman"/>
          <w:sz w:val="24"/>
          <w:szCs w:val="24"/>
        </w:rPr>
        <w:t>ubvenciones, formen parte del desarrollo de una competición deportiva como gastos inherentes y necesarios para su realización, tales c</w:t>
      </w:r>
      <w:r w:rsidR="002C0FD9">
        <w:rPr>
          <w:rFonts w:ascii="Times New Roman" w:hAnsi="Times New Roman" w:cs="Times New Roman"/>
          <w:sz w:val="24"/>
          <w:szCs w:val="24"/>
        </w:rPr>
        <w:t>o</w:t>
      </w:r>
      <w:r w:rsidRPr="00FE1C8F">
        <w:rPr>
          <w:rFonts w:ascii="Times New Roman" w:hAnsi="Times New Roman" w:cs="Times New Roman"/>
          <w:sz w:val="24"/>
          <w:szCs w:val="24"/>
        </w:rPr>
        <w:t>mo derechos de arbitrajes, desplazamientos, material deportivo, alquiler de instalaciones, trofeos, medallas, gastos de mantenimiento de deportistas o de personal de la organización, carteles, servicios de seguridad y orden, servicios de atención sanitaria y cualquier otro que sea preciso para llevar a cabo la actividad.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Los gastos de mantenimiento de deportistas y del personal de organización tendrán el límite del 20% del total del importe de la subvención concedida.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Sexta.- Régimen de protección de los datos </w:t>
      </w:r>
      <w:r w:rsidR="002C0FD9">
        <w:rPr>
          <w:rFonts w:ascii="Times New Roman" w:hAnsi="Times New Roman" w:cs="Times New Roman"/>
          <w:sz w:val="24"/>
          <w:szCs w:val="24"/>
        </w:rPr>
        <w:t>aportados</w:t>
      </w:r>
      <w:r w:rsidRPr="00FE1C8F">
        <w:rPr>
          <w:rFonts w:ascii="Times New Roman" w:hAnsi="Times New Roman" w:cs="Times New Roman"/>
          <w:sz w:val="24"/>
          <w:szCs w:val="24"/>
        </w:rPr>
        <w:t xml:space="preserve"> con la solicitud: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1. El tratamiento </w:t>
      </w:r>
      <w:r w:rsidR="002C0FD9">
        <w:rPr>
          <w:rFonts w:ascii="Times New Roman" w:hAnsi="Times New Roman" w:cs="Times New Roman"/>
          <w:sz w:val="24"/>
          <w:szCs w:val="24"/>
        </w:rPr>
        <w:t>por la</w:t>
      </w:r>
      <w:r w:rsidRPr="00FE1C8F">
        <w:rPr>
          <w:rFonts w:ascii="Times New Roman" w:hAnsi="Times New Roman" w:cs="Times New Roman"/>
          <w:sz w:val="24"/>
          <w:szCs w:val="24"/>
        </w:rPr>
        <w:t xml:space="preserve"> Diputación Provincial de los datos personales </w:t>
      </w:r>
      <w:r w:rsidR="002C0FD9">
        <w:rPr>
          <w:rFonts w:ascii="Times New Roman" w:hAnsi="Times New Roman" w:cs="Times New Roman"/>
          <w:sz w:val="24"/>
          <w:szCs w:val="24"/>
        </w:rPr>
        <w:t>aportados</w:t>
      </w:r>
      <w:r w:rsidRPr="00FE1C8F">
        <w:rPr>
          <w:rFonts w:ascii="Times New Roman" w:hAnsi="Times New Roman" w:cs="Times New Roman"/>
          <w:sz w:val="24"/>
          <w:szCs w:val="24"/>
        </w:rPr>
        <w:t xml:space="preserve"> por los solicitantes se funda en </w:t>
      </w:r>
      <w:r w:rsidR="002C0FD9">
        <w:rPr>
          <w:rFonts w:ascii="Times New Roman" w:hAnsi="Times New Roman" w:cs="Times New Roman"/>
          <w:sz w:val="24"/>
          <w:szCs w:val="24"/>
        </w:rPr>
        <w:t>lo</w:t>
      </w:r>
      <w:r w:rsidRPr="00FE1C8F">
        <w:rPr>
          <w:rFonts w:ascii="Times New Roman" w:hAnsi="Times New Roman" w:cs="Times New Roman"/>
          <w:sz w:val="24"/>
          <w:szCs w:val="24"/>
        </w:rPr>
        <w:t xml:space="preserve"> dispuesto en los apartados c) y </w:t>
      </w:r>
      <w:r w:rsidR="002C0FD9">
        <w:rPr>
          <w:rFonts w:ascii="Times New Roman" w:hAnsi="Times New Roman" w:cs="Times New Roman"/>
          <w:sz w:val="24"/>
          <w:szCs w:val="24"/>
        </w:rPr>
        <w:t>e</w:t>
      </w:r>
      <w:r w:rsidRPr="00FE1C8F">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w:t>
      </w:r>
      <w:r w:rsidR="0054776B">
        <w:rPr>
          <w:rFonts w:ascii="Times New Roman" w:hAnsi="Times New Roman" w:cs="Times New Roman"/>
          <w:sz w:val="24"/>
          <w:szCs w:val="24"/>
        </w:rPr>
        <w:t>Orgánica 3/2018, de P</w:t>
      </w:r>
      <w:r w:rsidRPr="00FE1C8F">
        <w:rPr>
          <w:rFonts w:ascii="Times New Roman" w:hAnsi="Times New Roman" w:cs="Times New Roman"/>
          <w:sz w:val="24"/>
          <w:szCs w:val="24"/>
        </w:rPr>
        <w:t xml:space="preserve">rotección de los </w:t>
      </w:r>
      <w:r w:rsidR="0054776B">
        <w:rPr>
          <w:rFonts w:ascii="Times New Roman" w:hAnsi="Times New Roman" w:cs="Times New Roman"/>
          <w:sz w:val="24"/>
          <w:szCs w:val="24"/>
        </w:rPr>
        <w:t xml:space="preserve">Datos </w:t>
      </w:r>
      <w:r w:rsidR="0054776B" w:rsidRPr="00FE1C8F">
        <w:rPr>
          <w:rFonts w:ascii="Times New Roman" w:hAnsi="Times New Roman" w:cs="Times New Roman"/>
          <w:sz w:val="24"/>
          <w:szCs w:val="24"/>
        </w:rPr>
        <w:t xml:space="preserve">Personales </w:t>
      </w:r>
      <w:r w:rsidR="0054776B">
        <w:rPr>
          <w:rFonts w:ascii="Times New Roman" w:hAnsi="Times New Roman" w:cs="Times New Roman"/>
          <w:sz w:val="24"/>
          <w:szCs w:val="24"/>
        </w:rPr>
        <w:t>y G</w:t>
      </w:r>
      <w:r w:rsidRPr="00FE1C8F">
        <w:rPr>
          <w:rFonts w:ascii="Times New Roman" w:hAnsi="Times New Roman" w:cs="Times New Roman"/>
          <w:sz w:val="24"/>
          <w:szCs w:val="24"/>
        </w:rPr>
        <w:t xml:space="preserve">arantías de los </w:t>
      </w:r>
      <w:r w:rsidR="0054776B" w:rsidRPr="00FE1C8F">
        <w:rPr>
          <w:rFonts w:ascii="Times New Roman" w:hAnsi="Times New Roman" w:cs="Times New Roman"/>
          <w:sz w:val="24"/>
          <w:szCs w:val="24"/>
        </w:rPr>
        <w:t>Derechos Digitale</w:t>
      </w:r>
      <w:r w:rsidRPr="00FE1C8F">
        <w:rPr>
          <w:rFonts w:ascii="Times New Roman" w:hAnsi="Times New Roman" w:cs="Times New Roman"/>
          <w:sz w:val="24"/>
          <w:szCs w:val="24"/>
        </w:rPr>
        <w:t>s, en adelante LOPDGDD, al ser la aportación de los datos e información exigida en estas bases necesaria para el cumplimiento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2. En cumplimiento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de estos datos, se informa a los interesados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siguiente: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 El responsable del tratamiento de los datos es la Diputación Provincial de Ourense, cuyo representante legal es su presidente, don José Manuel Baltar Blanco, con domicilio, a los efectos de notificaciones, en la calle Progreso, nº 32, 32003, en Ourense, teléfono de contacto 988317600/1 y correo electrónico: gabinete.presidencia@depourense.es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b)  </w:t>
      </w:r>
      <w:r w:rsidR="0054776B">
        <w:rPr>
          <w:rFonts w:ascii="Times New Roman" w:hAnsi="Times New Roman" w:cs="Times New Roman"/>
          <w:sz w:val="24"/>
          <w:szCs w:val="24"/>
        </w:rPr>
        <w:t>Con el</w:t>
      </w:r>
      <w:r w:rsidRPr="00FE1C8F">
        <w:rPr>
          <w:rFonts w:ascii="Times New Roman" w:hAnsi="Times New Roman" w:cs="Times New Roman"/>
          <w:sz w:val="24"/>
          <w:szCs w:val="24"/>
        </w:rPr>
        <w:t xml:space="preserve"> delegado de protección de datos de la Diputación Provincial puede contactarse por los siguientes medios: domicilio, a los efectos de notificaciones, en la calle Progreso, nº 32, 32003, en Ourense, teléfono de contacto 988317600 y correo electrónico</w:t>
      </w:r>
      <w:r w:rsidR="0054776B">
        <w:rPr>
          <w:rFonts w:ascii="Times New Roman" w:hAnsi="Times New Roman" w:cs="Times New Roman"/>
          <w:sz w:val="24"/>
          <w:szCs w:val="24"/>
        </w:rPr>
        <w:t>: dpd@depourense.es.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c) Los datos suministrados con la solicitud se destinan únicamente a garantizar el cumplimiento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establecido en la legislación general de subvenciones, a comprobar que el solicitante reúne los requisitos establecidos para poder ser </w:t>
      </w:r>
      <w:r w:rsidR="0054776B">
        <w:rPr>
          <w:rFonts w:ascii="Times New Roman" w:hAnsi="Times New Roman" w:cs="Times New Roman"/>
          <w:sz w:val="24"/>
          <w:szCs w:val="24"/>
        </w:rPr>
        <w:t>beneficiario</w:t>
      </w:r>
      <w:r w:rsidRPr="00FE1C8F">
        <w:rPr>
          <w:rFonts w:ascii="Times New Roman" w:hAnsi="Times New Roman" w:cs="Times New Roman"/>
          <w:sz w:val="24"/>
          <w:szCs w:val="24"/>
        </w:rPr>
        <w:t xml:space="preserve"> y para la valoración de su solicitud. Además, y en cumplimiento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establecido en los artículos 20 de la Ley 38/2003, </w:t>
      </w:r>
      <w:r w:rsidR="0054776B">
        <w:rPr>
          <w:rFonts w:ascii="Times New Roman" w:hAnsi="Times New Roman" w:cs="Times New Roman"/>
          <w:sz w:val="24"/>
          <w:szCs w:val="24"/>
        </w:rPr>
        <w:t>G</w:t>
      </w:r>
      <w:r w:rsidRPr="00FE1C8F">
        <w:rPr>
          <w:rFonts w:ascii="Times New Roman" w:hAnsi="Times New Roman" w:cs="Times New Roman"/>
          <w:sz w:val="24"/>
          <w:szCs w:val="24"/>
        </w:rPr>
        <w:t xml:space="preserve">eneral de </w:t>
      </w:r>
      <w:r w:rsidR="0054776B">
        <w:rPr>
          <w:rFonts w:ascii="Times New Roman" w:hAnsi="Times New Roman" w:cs="Times New Roman"/>
          <w:sz w:val="24"/>
          <w:szCs w:val="24"/>
        </w:rPr>
        <w:t>S</w:t>
      </w:r>
      <w:r w:rsidRPr="00FE1C8F">
        <w:rPr>
          <w:rFonts w:ascii="Times New Roman" w:hAnsi="Times New Roman" w:cs="Times New Roman"/>
          <w:sz w:val="24"/>
          <w:szCs w:val="24"/>
        </w:rPr>
        <w:t xml:space="preserve">ubvenciones, 15 de la Ley 9/2007, de </w:t>
      </w:r>
      <w:r w:rsidR="0054776B">
        <w:rPr>
          <w:rFonts w:ascii="Times New Roman" w:hAnsi="Times New Roman" w:cs="Times New Roman"/>
          <w:sz w:val="24"/>
          <w:szCs w:val="24"/>
        </w:rPr>
        <w:t>S</w:t>
      </w:r>
      <w:r w:rsidRPr="00FE1C8F">
        <w:rPr>
          <w:rFonts w:ascii="Times New Roman" w:hAnsi="Times New Roman" w:cs="Times New Roman"/>
          <w:sz w:val="24"/>
          <w:szCs w:val="24"/>
        </w:rPr>
        <w:t xml:space="preserve">ubvenciones de Galicia y 8.1.c) de la Ley 19/2013, de 9 de diciembre, de </w:t>
      </w:r>
      <w:r w:rsidR="0054776B">
        <w:rPr>
          <w:rFonts w:ascii="Times New Roman" w:hAnsi="Times New Roman" w:cs="Times New Roman"/>
          <w:sz w:val="24"/>
          <w:szCs w:val="24"/>
        </w:rPr>
        <w:t>T</w:t>
      </w:r>
      <w:r w:rsidRPr="00FE1C8F">
        <w:rPr>
          <w:rFonts w:ascii="Times New Roman" w:hAnsi="Times New Roman" w:cs="Times New Roman"/>
          <w:sz w:val="24"/>
          <w:szCs w:val="24"/>
        </w:rPr>
        <w:t xml:space="preserve">ransparencia y </w:t>
      </w:r>
      <w:r w:rsidR="0054776B" w:rsidRPr="00FE1C8F">
        <w:rPr>
          <w:rFonts w:ascii="Times New Roman" w:hAnsi="Times New Roman" w:cs="Times New Roman"/>
          <w:sz w:val="24"/>
          <w:szCs w:val="24"/>
        </w:rPr>
        <w:t>Buen Gobiern</w:t>
      </w:r>
      <w:r w:rsidRPr="00FE1C8F">
        <w:rPr>
          <w:rFonts w:ascii="Times New Roman" w:hAnsi="Times New Roman" w:cs="Times New Roman"/>
          <w:sz w:val="24"/>
          <w:szCs w:val="24"/>
        </w:rPr>
        <w:t xml:space="preserve">o, la información relativa a las subvenciones concedidas, allí prevista, será objeto de publicación, además de en el Boletín Oficial de la Provincia, en la Base de </w:t>
      </w:r>
      <w:r w:rsidR="0054776B">
        <w:rPr>
          <w:rFonts w:ascii="Times New Roman" w:hAnsi="Times New Roman" w:cs="Times New Roman"/>
          <w:sz w:val="24"/>
          <w:szCs w:val="24"/>
        </w:rPr>
        <w:t>D</w:t>
      </w:r>
      <w:r w:rsidRPr="00FE1C8F">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 provincial www.depourense.es l</w:t>
      </w:r>
      <w:r w:rsidR="0054776B">
        <w:rPr>
          <w:rFonts w:ascii="Times New Roman" w:hAnsi="Times New Roman" w:cs="Times New Roman"/>
          <w:sz w:val="24"/>
          <w:szCs w:val="24"/>
        </w:rPr>
        <w:t>a</w:t>
      </w:r>
      <w:r w:rsidRPr="00FE1C8F">
        <w:rPr>
          <w:rFonts w:ascii="Times New Roman" w:hAnsi="Times New Roman" w:cs="Times New Roman"/>
          <w:sz w:val="24"/>
          <w:szCs w:val="24"/>
        </w:rPr>
        <w:t>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 xml:space="preserve">la Diputación Provincial o bien a solicitud de los interesados, dirigida al responsable del tratamiento.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todo caso, las solicitudes y el resto de documentación obrante en el expediente se encontrará a disposición de otros interesados en el procedimiento para los s</w:t>
      </w:r>
      <w:r w:rsidR="0054776B">
        <w:rPr>
          <w:rFonts w:ascii="Times New Roman" w:hAnsi="Times New Roman" w:cs="Times New Roman"/>
          <w:sz w:val="24"/>
          <w:szCs w:val="24"/>
        </w:rPr>
        <w:t>o</w:t>
      </w:r>
      <w:r w:rsidRPr="00FE1C8F">
        <w:rPr>
          <w:rFonts w:ascii="Times New Roman" w:hAnsi="Times New Roman" w:cs="Times New Roman"/>
          <w:sz w:val="24"/>
          <w:szCs w:val="24"/>
        </w:rPr>
        <w:t>los efectos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a</w:t>
      </w:r>
      <w:r w:rsidRPr="00FE1C8F">
        <w:rPr>
          <w:rFonts w:ascii="Times New Roman" w:hAnsi="Times New Roman" w:cs="Times New Roman"/>
          <w:sz w:val="24"/>
          <w:szCs w:val="24"/>
        </w:rPr>
        <w:t xml:space="preserve"> </w:t>
      </w:r>
      <w:r w:rsidR="0054776B">
        <w:rPr>
          <w:rFonts w:ascii="Times New Roman" w:hAnsi="Times New Roman" w:cs="Times New Roman"/>
          <w:sz w:val="24"/>
          <w:szCs w:val="24"/>
        </w:rPr>
        <w:t>formulación</w:t>
      </w:r>
      <w:r w:rsidRPr="00FE1C8F">
        <w:rPr>
          <w:rFonts w:ascii="Times New Roman" w:hAnsi="Times New Roman" w:cs="Times New Roman"/>
          <w:sz w:val="24"/>
          <w:szCs w:val="24"/>
        </w:rPr>
        <w:t xml:space="preserve"> de reclamaciones o interposición de recursos que legalmente procedan contra el acto de resolución y bajo </w:t>
      </w:r>
      <w:r w:rsidR="0054776B">
        <w:rPr>
          <w:rFonts w:ascii="Times New Roman" w:hAnsi="Times New Roman" w:cs="Times New Roman"/>
          <w:sz w:val="24"/>
          <w:szCs w:val="24"/>
        </w:rPr>
        <w:t xml:space="preserve">la condición de que </w:t>
      </w:r>
      <w:r w:rsidRPr="00FE1C8F">
        <w:rPr>
          <w:rFonts w:ascii="Times New Roman" w:hAnsi="Times New Roman" w:cs="Times New Roman"/>
          <w:sz w:val="24"/>
          <w:szCs w:val="24"/>
        </w:rPr>
        <w:t xml:space="preserve">los datos de identidad personal de los interesados no se puedan hacer públicos.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d) La base jurídica del tratamiento de los datos </w:t>
      </w:r>
      <w:r w:rsidR="0054776B">
        <w:rPr>
          <w:rFonts w:ascii="Times New Roman" w:hAnsi="Times New Roman" w:cs="Times New Roman"/>
          <w:sz w:val="24"/>
          <w:szCs w:val="24"/>
        </w:rPr>
        <w:t>aportados</w:t>
      </w:r>
      <w:r w:rsidRPr="00FE1C8F">
        <w:rPr>
          <w:rFonts w:ascii="Times New Roman" w:hAnsi="Times New Roman" w:cs="Times New Roman"/>
          <w:sz w:val="24"/>
          <w:szCs w:val="24"/>
        </w:rPr>
        <w:t xml:space="preserve"> con la solicitud es la necesidad de esos datos para el cumplimiento de l</w:t>
      </w:r>
      <w:r w:rsidR="0054776B">
        <w:rPr>
          <w:rFonts w:ascii="Times New Roman" w:hAnsi="Times New Roman" w:cs="Times New Roman"/>
          <w:sz w:val="24"/>
          <w:szCs w:val="24"/>
        </w:rPr>
        <w:t>a</w:t>
      </w:r>
      <w:r w:rsidRPr="00FE1C8F">
        <w:rPr>
          <w:rFonts w:ascii="Times New Roman" w:hAnsi="Times New Roman" w:cs="Times New Roman"/>
          <w:sz w:val="24"/>
          <w:szCs w:val="24"/>
        </w:rPr>
        <w:t xml:space="preserve">s </w:t>
      </w:r>
      <w:r w:rsidR="0054776B">
        <w:rPr>
          <w:rFonts w:ascii="Times New Roman" w:hAnsi="Times New Roman" w:cs="Times New Roman"/>
          <w:sz w:val="24"/>
          <w:szCs w:val="24"/>
        </w:rPr>
        <w:t>obligaciones</w:t>
      </w:r>
      <w:r w:rsidRPr="00FE1C8F">
        <w:rPr>
          <w:rFonts w:ascii="Times New Roman" w:hAnsi="Times New Roman" w:cs="Times New Roman"/>
          <w:sz w:val="24"/>
          <w:szCs w:val="24"/>
        </w:rPr>
        <w:t xml:space="preserve">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 del deporte) perseguida con esta convocatoria (artículo 6.1.</w:t>
      </w:r>
      <w:r w:rsidR="0054776B">
        <w:rPr>
          <w:rFonts w:ascii="Times New Roman" w:hAnsi="Times New Roman" w:cs="Times New Roman"/>
          <w:sz w:val="24"/>
          <w:szCs w:val="24"/>
        </w:rPr>
        <w:t>e</w:t>
      </w:r>
      <w:r w:rsidRPr="00FE1C8F">
        <w:rPr>
          <w:rFonts w:ascii="Times New Roman" w:hAnsi="Times New Roman" w:cs="Times New Roman"/>
          <w:sz w:val="24"/>
          <w:szCs w:val="24"/>
        </w:rPr>
        <w:t xml:space="preserve">) del RGPD. </w:t>
      </w:r>
    </w:p>
    <w:p w:rsidR="00FE1C8F" w:rsidRPr="00FE1C8F" w:rsidRDefault="0054776B" w:rsidP="00FE1C8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FE1C8F" w:rsidRPr="00FE1C8F">
        <w:rPr>
          <w:rFonts w:ascii="Times New Roman" w:hAnsi="Times New Roman" w:cs="Times New Roman"/>
          <w:sz w:val="24"/>
          <w:szCs w:val="24"/>
        </w:rPr>
        <w:t xml:space="preserve">) Los datos suministrados a la Diputación Provincial serán tratados exclusivamente por el personal autorizado para la tramitación de la solicitud, sujetos a deber de reserva. </w:t>
      </w:r>
      <w:r>
        <w:rPr>
          <w:rFonts w:ascii="Times New Roman" w:hAnsi="Times New Roman" w:cs="Times New Roman"/>
          <w:sz w:val="24"/>
          <w:szCs w:val="24"/>
        </w:rPr>
        <w:t xml:space="preserve">Estos datos podrán ser cedidos </w:t>
      </w:r>
      <w:r w:rsidR="00FE1C8F" w:rsidRPr="00FE1C8F">
        <w:rPr>
          <w:rFonts w:ascii="Times New Roman" w:hAnsi="Times New Roman" w:cs="Times New Roman"/>
          <w:sz w:val="24"/>
          <w:szCs w:val="24"/>
        </w:rPr>
        <w:t>a terceras personas en los siguientes casos: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Al resto de solicitantes o sus representantes legales, cuando así lo reclamen, para </w:t>
      </w:r>
      <w:r w:rsidR="0054776B">
        <w:rPr>
          <w:rFonts w:ascii="Times New Roman" w:hAnsi="Times New Roman" w:cs="Times New Roman"/>
          <w:sz w:val="24"/>
          <w:szCs w:val="24"/>
        </w:rPr>
        <w:t>la</w:t>
      </w:r>
      <w:r w:rsidRPr="00FE1C8F">
        <w:rPr>
          <w:rFonts w:ascii="Times New Roman" w:hAnsi="Times New Roman" w:cs="Times New Roman"/>
          <w:sz w:val="24"/>
          <w:szCs w:val="24"/>
        </w:rPr>
        <w:t xml:space="preserve"> </w:t>
      </w:r>
      <w:r w:rsidR="0054776B">
        <w:rPr>
          <w:rFonts w:ascii="Times New Roman" w:hAnsi="Times New Roman" w:cs="Times New Roman"/>
          <w:sz w:val="24"/>
          <w:szCs w:val="24"/>
        </w:rPr>
        <w:t>formulación</w:t>
      </w:r>
      <w:r w:rsidRPr="00FE1C8F">
        <w:rPr>
          <w:rFonts w:ascii="Times New Roman" w:hAnsi="Times New Roman" w:cs="Times New Roman"/>
          <w:sz w:val="24"/>
          <w:szCs w:val="24"/>
        </w:rPr>
        <w:t xml:space="preserve"> de reclamaciones o interposición de recursos contra el acto de adjudicación.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A los miembros de la </w:t>
      </w:r>
      <w:r w:rsidR="0054776B">
        <w:rPr>
          <w:rFonts w:ascii="Times New Roman" w:hAnsi="Times New Roman" w:cs="Times New Roman"/>
          <w:sz w:val="24"/>
          <w:szCs w:val="24"/>
        </w:rPr>
        <w:t>C</w:t>
      </w:r>
      <w:r w:rsidRPr="00FE1C8F">
        <w:rPr>
          <w:rFonts w:ascii="Times New Roman" w:hAnsi="Times New Roman" w:cs="Times New Roman"/>
          <w:sz w:val="24"/>
          <w:szCs w:val="24"/>
        </w:rPr>
        <w:t>orporación que lo soliciten, a los juzgados y tribunales, a los efectos de la resolución de los recursos judiciales que puedan interponerse contra la decisión de adjudicación, así como al Ministerio Fisca</w:t>
      </w:r>
      <w:r w:rsidR="0054776B">
        <w:rPr>
          <w:rFonts w:ascii="Times New Roman" w:hAnsi="Times New Roman" w:cs="Times New Roman"/>
          <w:sz w:val="24"/>
          <w:szCs w:val="24"/>
        </w:rPr>
        <w:t>l, Valedor del Pueblo, Defensor del</w:t>
      </w:r>
      <w:r w:rsidRPr="00FE1C8F">
        <w:rPr>
          <w:rFonts w:ascii="Times New Roman" w:hAnsi="Times New Roman" w:cs="Times New Roman"/>
          <w:sz w:val="24"/>
          <w:szCs w:val="24"/>
        </w:rPr>
        <w:t xml:space="preserve"> Pueblo, Tribunal de Cuentas y Conse</w:t>
      </w:r>
      <w:r w:rsidR="0054776B">
        <w:rPr>
          <w:rFonts w:ascii="Times New Roman" w:hAnsi="Times New Roman" w:cs="Times New Roman"/>
          <w:sz w:val="24"/>
          <w:szCs w:val="24"/>
        </w:rPr>
        <w:t>j</w:t>
      </w:r>
      <w:r w:rsidRPr="00FE1C8F">
        <w:rPr>
          <w:rFonts w:ascii="Times New Roman" w:hAnsi="Times New Roman" w:cs="Times New Roman"/>
          <w:sz w:val="24"/>
          <w:szCs w:val="24"/>
        </w:rPr>
        <w:t>o de C</w:t>
      </w:r>
      <w:r w:rsidR="0054776B">
        <w:rPr>
          <w:rFonts w:ascii="Times New Roman" w:hAnsi="Times New Roman" w:cs="Times New Roman"/>
          <w:sz w:val="24"/>
          <w:szCs w:val="24"/>
        </w:rPr>
        <w:t>ue</w:t>
      </w:r>
      <w:r w:rsidRPr="00FE1C8F">
        <w:rPr>
          <w:rFonts w:ascii="Times New Roman" w:hAnsi="Times New Roman" w:cs="Times New Roman"/>
          <w:sz w:val="24"/>
          <w:szCs w:val="24"/>
        </w:rPr>
        <w:t xml:space="preserve">ntas, en la medida en que sea necesario para el ejercicio de las funciones de estas autoridades públicas.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A las personas que lo soliciten al amparo de</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dispuesto en la Ley 19/2013, de 9 de diciembre</w:t>
      </w:r>
      <w:r w:rsidR="0054776B">
        <w:rPr>
          <w:rFonts w:ascii="Times New Roman" w:hAnsi="Times New Roman" w:cs="Times New Roman"/>
          <w:sz w:val="24"/>
          <w:szCs w:val="24"/>
        </w:rPr>
        <w:t>, de T</w:t>
      </w:r>
      <w:r w:rsidRPr="00FE1C8F">
        <w:rPr>
          <w:rFonts w:ascii="Times New Roman" w:hAnsi="Times New Roman" w:cs="Times New Roman"/>
          <w:sz w:val="24"/>
          <w:szCs w:val="24"/>
        </w:rPr>
        <w:t xml:space="preserve">ransparencia y </w:t>
      </w:r>
      <w:r w:rsidR="0054776B" w:rsidRPr="00FE1C8F">
        <w:rPr>
          <w:rFonts w:ascii="Times New Roman" w:hAnsi="Times New Roman" w:cs="Times New Roman"/>
          <w:sz w:val="24"/>
          <w:szCs w:val="24"/>
        </w:rPr>
        <w:t>Buen Gobierno</w:t>
      </w:r>
      <w:r w:rsidRPr="00FE1C8F">
        <w:rPr>
          <w:rFonts w:ascii="Times New Roman" w:hAnsi="Times New Roman" w:cs="Times New Roman"/>
          <w:sz w:val="24"/>
          <w:szCs w:val="24"/>
        </w:rPr>
        <w:t xml:space="preserve">, previo expediente contradictorio con audiencia del interesado titular de los datos y en los </w:t>
      </w:r>
      <w:r w:rsidR="0054776B">
        <w:rPr>
          <w:rFonts w:ascii="Times New Roman" w:hAnsi="Times New Roman" w:cs="Times New Roman"/>
          <w:sz w:val="24"/>
          <w:szCs w:val="24"/>
        </w:rPr>
        <w:t>términos</w:t>
      </w:r>
      <w:r w:rsidRPr="00FE1C8F">
        <w:rPr>
          <w:rFonts w:ascii="Times New Roman" w:hAnsi="Times New Roman" w:cs="Times New Roman"/>
          <w:sz w:val="24"/>
          <w:szCs w:val="24"/>
        </w:rPr>
        <w:t xml:space="preserve"> previstos en dicha ley.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f) En ningún caso se transferirán sus datos personales a un tercer país ni a</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 xml:space="preserve">una organización internacional.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54776B">
        <w:rPr>
          <w:rFonts w:ascii="Times New Roman" w:hAnsi="Times New Roman" w:cs="Times New Roman"/>
          <w:sz w:val="24"/>
          <w:szCs w:val="24"/>
        </w:rPr>
        <w:t xml:space="preserve"> </w:t>
      </w:r>
      <w:r w:rsidRPr="00FE1C8F">
        <w:rPr>
          <w:rFonts w:ascii="Times New Roman" w:hAnsi="Times New Roman" w:cs="Times New Roman"/>
          <w:sz w:val="24"/>
          <w:szCs w:val="24"/>
        </w:rPr>
        <w:t>l</w:t>
      </w:r>
      <w:r w:rsidR="0054776B">
        <w:rPr>
          <w:rFonts w:ascii="Times New Roman" w:hAnsi="Times New Roman" w:cs="Times New Roman"/>
          <w:sz w:val="24"/>
          <w:szCs w:val="24"/>
        </w:rPr>
        <w:t>o</w:t>
      </w:r>
      <w:r w:rsidRPr="00FE1C8F">
        <w:rPr>
          <w:rFonts w:ascii="Times New Roman" w:hAnsi="Times New Roman" w:cs="Times New Roman"/>
          <w:sz w:val="24"/>
          <w:szCs w:val="24"/>
        </w:rPr>
        <w:t xml:space="preserve"> dispuesto en la legislación sobre archivos del sector público y en la legislación sobre patrimonio documental cultural.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Podrá formularse igualmente </w:t>
      </w:r>
      <w:r w:rsidR="0054776B">
        <w:rPr>
          <w:rFonts w:ascii="Times New Roman" w:hAnsi="Times New Roman" w:cs="Times New Roman"/>
          <w:sz w:val="24"/>
          <w:szCs w:val="24"/>
        </w:rPr>
        <w:t>l</w:t>
      </w:r>
      <w:r w:rsidRPr="00FE1C8F">
        <w:rPr>
          <w:rFonts w:ascii="Times New Roman" w:hAnsi="Times New Roman" w:cs="Times New Roman"/>
          <w:sz w:val="24"/>
          <w:szCs w:val="24"/>
        </w:rPr>
        <w:t xml:space="preserve">a oposición al tratamiento de los datos, motivada por la situación particular del interesado, en los </w:t>
      </w:r>
      <w:r w:rsidR="0054776B">
        <w:rPr>
          <w:rFonts w:ascii="Times New Roman" w:hAnsi="Times New Roman" w:cs="Times New Roman"/>
          <w:sz w:val="24"/>
          <w:szCs w:val="24"/>
        </w:rPr>
        <w:t>términos</w:t>
      </w:r>
      <w:r w:rsidRPr="00FE1C8F">
        <w:rPr>
          <w:rFonts w:ascii="Times New Roman" w:hAnsi="Times New Roman" w:cs="Times New Roman"/>
          <w:sz w:val="24"/>
          <w:szCs w:val="24"/>
        </w:rPr>
        <w:t xml:space="preserve"> previstos en el artículo 21 del RGPD.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r w:rsidR="0054776B">
        <w:rPr>
          <w:rFonts w:ascii="Times New Roman" w:hAnsi="Times New Roman" w:cs="Times New Roman"/>
          <w:sz w:val="24"/>
          <w:szCs w:val="24"/>
        </w:rPr>
        <w:t>.</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De conformidad con </w:t>
      </w:r>
      <w:r w:rsidR="0054776B">
        <w:rPr>
          <w:rFonts w:ascii="Times New Roman" w:hAnsi="Times New Roman" w:cs="Times New Roman"/>
          <w:sz w:val="24"/>
          <w:szCs w:val="24"/>
        </w:rPr>
        <w:t>lo</w:t>
      </w:r>
      <w:r w:rsidRPr="00FE1C8F">
        <w:rPr>
          <w:rFonts w:ascii="Times New Roman" w:hAnsi="Times New Roman" w:cs="Times New Roman"/>
          <w:sz w:val="24"/>
          <w:szCs w:val="24"/>
        </w:rPr>
        <w:t xml:space="preserve"> dispuesto en el artículo 20.3 del RGPD, no será de aplicación el derecho a la portabilidad de los datos suministrados a la Diputación Provincial en este procedimiento.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Séptima.- Procedimiento de concesión: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1. El procedimiento de concesión será </w:t>
      </w:r>
      <w:r w:rsidR="00A05CCE">
        <w:rPr>
          <w:rFonts w:ascii="Times New Roman" w:hAnsi="Times New Roman" w:cs="Times New Roman"/>
          <w:sz w:val="24"/>
          <w:szCs w:val="24"/>
        </w:rPr>
        <w:t>e</w:t>
      </w:r>
      <w:r w:rsidRPr="00FE1C8F">
        <w:rPr>
          <w:rFonts w:ascii="Times New Roman" w:hAnsi="Times New Roman" w:cs="Times New Roman"/>
          <w:sz w:val="24"/>
          <w:szCs w:val="24"/>
        </w:rPr>
        <w:t>l de concurrencia competitiva.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2. Una vez finalizado el plazo de presentación de solicitudes, estas se le remitirán al Negociado de Concurso</w:t>
      </w:r>
      <w:r w:rsidR="00A05CCE">
        <w:rPr>
          <w:rFonts w:ascii="Times New Roman" w:hAnsi="Times New Roman" w:cs="Times New Roman"/>
          <w:sz w:val="24"/>
          <w:szCs w:val="24"/>
        </w:rPr>
        <w:t>s de la Sección de Subvenciones</w:t>
      </w:r>
      <w:r w:rsidRPr="00FE1C8F">
        <w:rPr>
          <w:rFonts w:ascii="Times New Roman" w:hAnsi="Times New Roman" w:cs="Times New Roman"/>
          <w:sz w:val="24"/>
          <w:szCs w:val="24"/>
        </w:rPr>
        <w:t xml:space="preserve"> para la instrucción del expediente y comprobación de la corrección de la documentación administrativa </w:t>
      </w:r>
      <w:r w:rsidR="00A05CCE">
        <w:rPr>
          <w:rFonts w:ascii="Times New Roman" w:hAnsi="Times New Roman" w:cs="Times New Roman"/>
          <w:sz w:val="24"/>
          <w:szCs w:val="24"/>
        </w:rPr>
        <w:t>aportada</w:t>
      </w:r>
      <w:r w:rsidRPr="00FE1C8F">
        <w:rPr>
          <w:rFonts w:ascii="Times New Roman" w:hAnsi="Times New Roman" w:cs="Times New Roman"/>
          <w:sz w:val="24"/>
          <w:szCs w:val="24"/>
        </w:rPr>
        <w:t xml:space="preserve">. Dado el carácter competitivo del procedimiento, se advierte expresamente que en ningún caso se concederá plazo para la mejora de la documentación valorable.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Examinada la documentación, la Presidencia concederá un plazo de hasta diez d</w:t>
      </w:r>
      <w:r w:rsidR="00A05CCE">
        <w:rPr>
          <w:rFonts w:ascii="Times New Roman" w:hAnsi="Times New Roman" w:cs="Times New Roman"/>
          <w:sz w:val="24"/>
          <w:szCs w:val="24"/>
        </w:rPr>
        <w:t>ías</w:t>
      </w:r>
      <w:r w:rsidRPr="00FE1C8F">
        <w:rPr>
          <w:rFonts w:ascii="Times New Roman" w:hAnsi="Times New Roman" w:cs="Times New Roman"/>
          <w:sz w:val="24"/>
          <w:szCs w:val="24"/>
        </w:rPr>
        <w:t xml:space="preserve"> hábiles para la enmienda de deficiencias materiales en la documentación administrativa presentada.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Para </w:t>
      </w:r>
      <w:r w:rsidR="00A05CCE">
        <w:rPr>
          <w:rFonts w:ascii="Times New Roman" w:hAnsi="Times New Roman" w:cs="Times New Roman"/>
          <w:sz w:val="24"/>
          <w:szCs w:val="24"/>
        </w:rPr>
        <w:t>aportar</w:t>
      </w:r>
      <w:r w:rsidRPr="00FE1C8F">
        <w:rPr>
          <w:rFonts w:ascii="Times New Roman" w:hAnsi="Times New Roman" w:cs="Times New Roman"/>
          <w:sz w:val="24"/>
          <w:szCs w:val="24"/>
        </w:rPr>
        <w:t xml:space="preserve"> esta documentación, podrá utilizarse c</w:t>
      </w:r>
      <w:r w:rsidR="00A05CCE">
        <w:rPr>
          <w:rFonts w:ascii="Times New Roman" w:hAnsi="Times New Roman" w:cs="Times New Roman"/>
          <w:sz w:val="24"/>
          <w:szCs w:val="24"/>
        </w:rPr>
        <w:t>o</w:t>
      </w:r>
      <w:r w:rsidRPr="00FE1C8F">
        <w:rPr>
          <w:rFonts w:ascii="Times New Roman" w:hAnsi="Times New Roman" w:cs="Times New Roman"/>
          <w:sz w:val="24"/>
          <w:szCs w:val="24"/>
        </w:rPr>
        <w:t>mo oficio de remisión el modelo recogido en el anexo VII  de estas bases.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Al amparo de</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l</w:t>
      </w:r>
      <w:r w:rsidR="00A05CCE">
        <w:rPr>
          <w:rFonts w:ascii="Times New Roman" w:hAnsi="Times New Roman" w:cs="Times New Roman"/>
          <w:sz w:val="24"/>
          <w:szCs w:val="24"/>
        </w:rPr>
        <w:t>o</w:t>
      </w:r>
      <w:r w:rsidRPr="00FE1C8F">
        <w:rPr>
          <w:rFonts w:ascii="Times New Roman" w:hAnsi="Times New Roman" w:cs="Times New Roman"/>
          <w:sz w:val="24"/>
          <w:szCs w:val="24"/>
        </w:rPr>
        <w:t xml:space="preserve"> dispuesto en el artículo 45.1 b) de la Ley 39/2015, del </w:t>
      </w:r>
      <w:r w:rsidR="00A05CCE" w:rsidRPr="00FE1C8F">
        <w:rPr>
          <w:rFonts w:ascii="Times New Roman" w:hAnsi="Times New Roman" w:cs="Times New Roman"/>
          <w:sz w:val="24"/>
          <w:szCs w:val="24"/>
        </w:rPr>
        <w:t>Procedimiento Administrativo Comú</w:t>
      </w:r>
      <w:r w:rsidRPr="00FE1C8F">
        <w:rPr>
          <w:rFonts w:ascii="Times New Roman" w:hAnsi="Times New Roman" w:cs="Times New Roman"/>
          <w:sz w:val="24"/>
          <w:szCs w:val="24"/>
        </w:rPr>
        <w:t xml:space="preserve">n de las </w:t>
      </w:r>
      <w:r w:rsidR="00A05CCE" w:rsidRPr="00FE1C8F">
        <w:rPr>
          <w:rFonts w:ascii="Times New Roman" w:hAnsi="Times New Roman" w:cs="Times New Roman"/>
          <w:sz w:val="24"/>
          <w:szCs w:val="24"/>
        </w:rPr>
        <w:t>Administraciones Públicas</w:t>
      </w:r>
      <w:r w:rsidRPr="00FE1C8F">
        <w:rPr>
          <w:rFonts w:ascii="Times New Roman" w:hAnsi="Times New Roman" w:cs="Times New Roman"/>
          <w:sz w:val="24"/>
          <w:szCs w:val="24"/>
        </w:rPr>
        <w:t>, el requerimiento para e</w:t>
      </w:r>
      <w:r w:rsidR="00A05CCE">
        <w:rPr>
          <w:rFonts w:ascii="Times New Roman" w:hAnsi="Times New Roman" w:cs="Times New Roman"/>
          <w:sz w:val="24"/>
          <w:szCs w:val="24"/>
        </w:rPr>
        <w:t>n</w:t>
      </w:r>
      <w:r w:rsidRPr="00FE1C8F">
        <w:rPr>
          <w:rFonts w:ascii="Times New Roman" w:hAnsi="Times New Roman" w:cs="Times New Roman"/>
          <w:sz w:val="24"/>
          <w:szCs w:val="24"/>
        </w:rPr>
        <w:t>mendar dichas deficiencias materiales se realizará exclusivamente a través de su publicación en el tabl</w:t>
      </w:r>
      <w:r w:rsidR="00A05CCE">
        <w:rPr>
          <w:rFonts w:ascii="Times New Roman" w:hAnsi="Times New Roman" w:cs="Times New Roman"/>
          <w:sz w:val="24"/>
          <w:szCs w:val="24"/>
        </w:rPr>
        <w:t>ón</w:t>
      </w:r>
      <w:r w:rsidRPr="00FE1C8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2023.  En el caso de no presentar la autorización para realizar las comunicaciones prev</w:t>
      </w:r>
      <w:r w:rsidR="00A05CCE">
        <w:rPr>
          <w:rFonts w:ascii="Times New Roman" w:hAnsi="Times New Roman" w:cs="Times New Roman"/>
          <w:sz w:val="24"/>
          <w:szCs w:val="24"/>
        </w:rPr>
        <w:t xml:space="preserve">istas en la base 4ª apartado 3 </w:t>
      </w:r>
      <w:r w:rsidRPr="00FE1C8F">
        <w:rPr>
          <w:rFonts w:ascii="Times New Roman" w:hAnsi="Times New Roman" w:cs="Times New Roman"/>
          <w:sz w:val="24"/>
          <w:szCs w:val="24"/>
        </w:rPr>
        <w:t xml:space="preserve">a), no se realizará ningún tipo de comunicación personal, publicándose únicamente en la antedicha página web.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3. Concluido el trámite de enmienda de deficiencias e instruido el expediente por la Sección de Subvenciones, esta emitirá un informe con el contenido previsto en el artículo 7.4 de la Ordenanza </w:t>
      </w:r>
      <w:r w:rsidR="00A05CCE">
        <w:rPr>
          <w:rFonts w:ascii="Times New Roman" w:hAnsi="Times New Roman" w:cs="Times New Roman"/>
          <w:sz w:val="24"/>
          <w:szCs w:val="24"/>
        </w:rPr>
        <w:t xml:space="preserve">General </w:t>
      </w:r>
      <w:r w:rsidR="00A05CCE" w:rsidRPr="00A05CCE">
        <w:rPr>
          <w:rFonts w:ascii="Times New Roman" w:hAnsi="Times New Roman" w:cs="Times New Roman"/>
          <w:sz w:val="24"/>
          <w:szCs w:val="24"/>
        </w:rPr>
        <w:t>de S</w:t>
      </w:r>
      <w:r w:rsidRPr="00FE1C8F">
        <w:rPr>
          <w:rFonts w:ascii="Times New Roman" w:hAnsi="Times New Roman" w:cs="Times New Roman"/>
          <w:sz w:val="24"/>
          <w:szCs w:val="24"/>
        </w:rPr>
        <w:t xml:space="preserve">ubvenciones de la Diputación Provincial de Ourense y remitirá </w:t>
      </w:r>
      <w:r w:rsidR="00A05CCE">
        <w:rPr>
          <w:rFonts w:ascii="Times New Roman" w:hAnsi="Times New Roman" w:cs="Times New Roman"/>
          <w:sz w:val="24"/>
          <w:szCs w:val="24"/>
        </w:rPr>
        <w:t>lo</w:t>
      </w:r>
      <w:r w:rsidRPr="00FE1C8F">
        <w:rPr>
          <w:rFonts w:ascii="Times New Roman" w:hAnsi="Times New Roman" w:cs="Times New Roman"/>
          <w:sz w:val="24"/>
          <w:szCs w:val="24"/>
        </w:rPr>
        <w:t xml:space="preserve"> actuado a la Comisión de Valoración, que procederá a formular la propuesta provisional de resolución conforme con las reglas siguientes:</w:t>
      </w:r>
    </w:p>
    <w:p w:rsidR="00FE1C8F" w:rsidRPr="00FE1C8F" w:rsidRDefault="00A05CCE" w:rsidP="00FE1C8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 </w:t>
      </w:r>
      <w:r w:rsidR="00FE1C8F" w:rsidRPr="00FE1C8F">
        <w:rPr>
          <w:rFonts w:ascii="Times New Roman" w:hAnsi="Times New Roman" w:cs="Times New Roman"/>
          <w:sz w:val="24"/>
          <w:szCs w:val="24"/>
        </w:rPr>
        <w:t xml:space="preserve">Con respecto a las entidades que no </w:t>
      </w:r>
      <w:r>
        <w:rPr>
          <w:rFonts w:ascii="Times New Roman" w:hAnsi="Times New Roman" w:cs="Times New Roman"/>
          <w:sz w:val="24"/>
          <w:szCs w:val="24"/>
        </w:rPr>
        <w:t>aportaran</w:t>
      </w:r>
      <w:r w:rsidR="00FE1C8F" w:rsidRPr="00FE1C8F">
        <w:rPr>
          <w:rFonts w:ascii="Times New Roman" w:hAnsi="Times New Roman" w:cs="Times New Roman"/>
          <w:sz w:val="24"/>
          <w:szCs w:val="24"/>
        </w:rPr>
        <w:t xml:space="preserve"> de modo completo y en el plazo establecido la documentación administrativa, se formulará propuesta de no admisión a trámite de sus solicitudes.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Con respecto al resto de entidades, se propondrá su admisión a trámite, procediendo a formular propuesta de valoración de las solicitudes conforme con los criterios recogidos en la base octava.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4. La propuesta provisional de resolución será sometida a trámite de audiencia a los interesados por plazo de diez d</w:t>
      </w:r>
      <w:r w:rsidR="00A05CCE">
        <w:rPr>
          <w:rFonts w:ascii="Times New Roman" w:hAnsi="Times New Roman" w:cs="Times New Roman"/>
          <w:sz w:val="24"/>
          <w:szCs w:val="24"/>
        </w:rPr>
        <w:t>ías</w:t>
      </w:r>
      <w:r w:rsidRPr="00FE1C8F">
        <w:rPr>
          <w:rFonts w:ascii="Times New Roman" w:hAnsi="Times New Roman" w:cs="Times New Roman"/>
          <w:sz w:val="24"/>
          <w:szCs w:val="24"/>
        </w:rPr>
        <w:t xml:space="preserve"> hábiles mediante anuncio en el tabl</w:t>
      </w:r>
      <w:r w:rsidR="00A05CCE">
        <w:rPr>
          <w:rFonts w:ascii="Times New Roman" w:hAnsi="Times New Roman" w:cs="Times New Roman"/>
          <w:sz w:val="24"/>
          <w:szCs w:val="24"/>
        </w:rPr>
        <w:t>ón</w:t>
      </w:r>
      <w:r w:rsidRPr="00FE1C8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2023. En el caso de no presentar la autorización para realizar las comunicaciones previstas en la base 5ª, no se realizará ningún tipo de comunicación personal, publicándose únicamente en la antedicha página web.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Durante dic</w:t>
      </w:r>
      <w:r w:rsidR="00A05CCE">
        <w:rPr>
          <w:rFonts w:ascii="Times New Roman" w:hAnsi="Times New Roman" w:cs="Times New Roman"/>
          <w:sz w:val="24"/>
          <w:szCs w:val="24"/>
        </w:rPr>
        <w:t>h</w:t>
      </w:r>
      <w:r w:rsidRPr="00FE1C8F">
        <w:rPr>
          <w:rFonts w:ascii="Times New Roman" w:hAnsi="Times New Roman" w:cs="Times New Roman"/>
          <w:sz w:val="24"/>
          <w:szCs w:val="24"/>
        </w:rPr>
        <w:t>o plazo, los interesados podrán formular l</w:t>
      </w:r>
      <w:r w:rsidR="00A05CCE">
        <w:rPr>
          <w:rFonts w:ascii="Times New Roman" w:hAnsi="Times New Roman" w:cs="Times New Roman"/>
          <w:sz w:val="24"/>
          <w:szCs w:val="24"/>
        </w:rPr>
        <w:t>a</w:t>
      </w:r>
      <w:r w:rsidRPr="00FE1C8F">
        <w:rPr>
          <w:rFonts w:ascii="Times New Roman" w:hAnsi="Times New Roman" w:cs="Times New Roman"/>
          <w:sz w:val="24"/>
          <w:szCs w:val="24"/>
        </w:rPr>
        <w:t>s alega</w:t>
      </w:r>
      <w:r w:rsidR="00A05CCE">
        <w:rPr>
          <w:rFonts w:ascii="Times New Roman" w:hAnsi="Times New Roman" w:cs="Times New Roman"/>
          <w:sz w:val="24"/>
          <w:szCs w:val="24"/>
        </w:rPr>
        <w:t>ciones</w:t>
      </w:r>
      <w:r w:rsidRPr="00FE1C8F">
        <w:rPr>
          <w:rFonts w:ascii="Times New Roman" w:hAnsi="Times New Roman" w:cs="Times New Roman"/>
          <w:sz w:val="24"/>
          <w:szCs w:val="24"/>
        </w:rPr>
        <w:t xml:space="preserve"> que estimen oportunas frente a la propuesta provisional. </w:t>
      </w:r>
      <w:r w:rsidR="00A05CCE">
        <w:rPr>
          <w:rFonts w:ascii="Times New Roman" w:hAnsi="Times New Roman" w:cs="Times New Roman"/>
          <w:sz w:val="24"/>
          <w:szCs w:val="24"/>
        </w:rPr>
        <w:t>Dichas alegaciones</w:t>
      </w:r>
      <w:r w:rsidRPr="00FE1C8F">
        <w:rPr>
          <w:rFonts w:ascii="Times New Roman" w:hAnsi="Times New Roman" w:cs="Times New Roman"/>
          <w:sz w:val="24"/>
          <w:szCs w:val="24"/>
        </w:rPr>
        <w:t xml:space="preserve"> serán resueltas expresamente por la Comisión de Valoración a través de la propuesta definitiva. En el caso de no formularse alega</w:t>
      </w:r>
      <w:r w:rsidR="00A05CCE">
        <w:rPr>
          <w:rFonts w:ascii="Times New Roman" w:hAnsi="Times New Roman" w:cs="Times New Roman"/>
          <w:sz w:val="24"/>
          <w:szCs w:val="24"/>
        </w:rPr>
        <w:t>ciones</w:t>
      </w:r>
      <w:r w:rsidRPr="00FE1C8F">
        <w:rPr>
          <w:rFonts w:ascii="Times New Roman" w:hAnsi="Times New Roman" w:cs="Times New Roman"/>
          <w:sz w:val="24"/>
          <w:szCs w:val="24"/>
        </w:rPr>
        <w:t xml:space="preserve">, la propuesta provisional se considerará definitiva, continuándose con la tramitación conforme con </w:t>
      </w:r>
      <w:r w:rsidR="00A05CCE">
        <w:rPr>
          <w:rFonts w:ascii="Times New Roman" w:hAnsi="Times New Roman" w:cs="Times New Roman"/>
          <w:sz w:val="24"/>
          <w:szCs w:val="24"/>
        </w:rPr>
        <w:t>lo</w:t>
      </w:r>
      <w:r w:rsidRPr="00FE1C8F">
        <w:rPr>
          <w:rFonts w:ascii="Times New Roman" w:hAnsi="Times New Roman" w:cs="Times New Roman"/>
          <w:sz w:val="24"/>
          <w:szCs w:val="24"/>
        </w:rPr>
        <w:t xml:space="preserve"> dispuesto en la base 10ª.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Octava.- Comisión de Valoración: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La Comisión de Valoración estará integrada por los siguientes miembros: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 xml:space="preserve">Presidente: el diputado delegado de </w:t>
      </w:r>
      <w:r w:rsidR="00A05CCE">
        <w:rPr>
          <w:rFonts w:ascii="Times New Roman" w:hAnsi="Times New Roman" w:cs="Times New Roman"/>
          <w:sz w:val="24"/>
          <w:szCs w:val="24"/>
        </w:rPr>
        <w:t>H</w:t>
      </w:r>
      <w:r w:rsidRPr="00FE1C8F">
        <w:rPr>
          <w:rFonts w:ascii="Times New Roman" w:hAnsi="Times New Roman" w:cs="Times New Roman"/>
          <w:sz w:val="24"/>
          <w:szCs w:val="24"/>
        </w:rPr>
        <w:t>acienda.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Vocales: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 xml:space="preserve">La interventora de la Diputación o funcionario/a que legalmente </w:t>
      </w:r>
      <w:r w:rsidR="00A05CCE">
        <w:rPr>
          <w:rFonts w:ascii="Times New Roman" w:hAnsi="Times New Roman" w:cs="Times New Roman"/>
          <w:sz w:val="24"/>
          <w:szCs w:val="24"/>
        </w:rPr>
        <w:t>l</w:t>
      </w:r>
      <w:r w:rsidRPr="00FE1C8F">
        <w:rPr>
          <w:rFonts w:ascii="Times New Roman" w:hAnsi="Times New Roman" w:cs="Times New Roman"/>
          <w:sz w:val="24"/>
          <w:szCs w:val="24"/>
        </w:rPr>
        <w:t>a sustituya.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El secretario general de la Diputación o funcionario/a que legalmente lo sustituya.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El jefe del Servicio de Deportes, o funcionario/a que legalmente lo sustituya.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La jefa del Negociado de Concursos, o funcionario que legalmente a sustituya.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w:t>
      </w:r>
      <w:r w:rsidRPr="00FE1C8F">
        <w:rPr>
          <w:rFonts w:ascii="Times New Roman" w:hAnsi="Times New Roman" w:cs="Times New Roman"/>
          <w:sz w:val="24"/>
          <w:szCs w:val="24"/>
        </w:rPr>
        <w:t xml:space="preserve">Un técnico deportivo de reconocida y contrastada competencia.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A05CCE">
        <w:rPr>
          <w:rFonts w:ascii="Times New Roman" w:hAnsi="Times New Roman" w:cs="Times New Roman"/>
          <w:sz w:val="24"/>
          <w:szCs w:val="24"/>
        </w:rPr>
        <w:t xml:space="preserve"> Actuará co</w:t>
      </w:r>
      <w:r w:rsidRPr="00FE1C8F">
        <w:rPr>
          <w:rFonts w:ascii="Times New Roman" w:hAnsi="Times New Roman" w:cs="Times New Roman"/>
          <w:sz w:val="24"/>
          <w:szCs w:val="24"/>
        </w:rPr>
        <w:t>mo secretaria de la comisión la jefa de la Sección de Subvenciones, con las funciones propias de una secretaria de actas.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S</w:t>
      </w:r>
      <w:r w:rsidR="00A05CCE">
        <w:rPr>
          <w:rFonts w:ascii="Times New Roman" w:hAnsi="Times New Roman" w:cs="Times New Roman"/>
          <w:sz w:val="24"/>
          <w:szCs w:val="24"/>
        </w:rPr>
        <w:t>i</w:t>
      </w:r>
      <w:r w:rsidRPr="00FE1C8F">
        <w:rPr>
          <w:rFonts w:ascii="Times New Roman" w:hAnsi="Times New Roman" w:cs="Times New Roman"/>
          <w:sz w:val="24"/>
          <w:szCs w:val="24"/>
        </w:rPr>
        <w:t xml:space="preserve"> es el caso, la Presidencia podrá nombrar técnicos y expertos de reconocida competencia en materia deportiva, que actuarán c</w:t>
      </w:r>
      <w:r w:rsidR="00A05CCE">
        <w:rPr>
          <w:rFonts w:ascii="Times New Roman" w:hAnsi="Times New Roman" w:cs="Times New Roman"/>
          <w:sz w:val="24"/>
          <w:szCs w:val="24"/>
        </w:rPr>
        <w:t>o</w:t>
      </w:r>
      <w:r w:rsidRPr="00FE1C8F">
        <w:rPr>
          <w:rFonts w:ascii="Times New Roman" w:hAnsi="Times New Roman" w:cs="Times New Roman"/>
          <w:sz w:val="24"/>
          <w:szCs w:val="24"/>
        </w:rPr>
        <w:t>mo asesores de la comisión.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Los miembros de la comisión estarán sujetos a las cláusulas de abstención y recusación previstas en el artículo 23 de la Ley 40/2015, de 1 de octubre, del </w:t>
      </w:r>
      <w:r w:rsidR="00A05CCE" w:rsidRPr="00FE1C8F">
        <w:rPr>
          <w:rFonts w:ascii="Times New Roman" w:hAnsi="Times New Roman" w:cs="Times New Roman"/>
          <w:sz w:val="24"/>
          <w:szCs w:val="24"/>
        </w:rPr>
        <w:t xml:space="preserve">Régimen Jurídico </w:t>
      </w:r>
      <w:r w:rsidRPr="00FE1C8F">
        <w:rPr>
          <w:rFonts w:ascii="Times New Roman" w:hAnsi="Times New Roman" w:cs="Times New Roman"/>
          <w:sz w:val="24"/>
          <w:szCs w:val="24"/>
        </w:rPr>
        <w:t xml:space="preserve">del </w:t>
      </w:r>
      <w:r w:rsidR="00A05CCE" w:rsidRPr="00FE1C8F">
        <w:rPr>
          <w:rFonts w:ascii="Times New Roman" w:hAnsi="Times New Roman" w:cs="Times New Roman"/>
          <w:sz w:val="24"/>
          <w:szCs w:val="24"/>
        </w:rPr>
        <w:t>Sector Público</w:t>
      </w:r>
      <w:r w:rsidRPr="00FE1C8F">
        <w:rPr>
          <w:rFonts w:ascii="Times New Roman" w:hAnsi="Times New Roman" w:cs="Times New Roman"/>
          <w:sz w:val="24"/>
          <w:szCs w:val="24"/>
        </w:rPr>
        <w:t xml:space="preserv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Las actuaciones de la comisión se documentarán en acta, que será firmada por el presidente y por la secretaria.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Novena.-  Criterios de valoración para la concesión de subvenciones: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1. C</w:t>
      </w:r>
      <w:r w:rsidR="00A05CCE">
        <w:rPr>
          <w:rFonts w:ascii="Times New Roman" w:hAnsi="Times New Roman" w:cs="Times New Roman"/>
          <w:sz w:val="24"/>
          <w:szCs w:val="24"/>
        </w:rPr>
        <w:t>o</w:t>
      </w:r>
      <w:r w:rsidRPr="00FE1C8F">
        <w:rPr>
          <w:rFonts w:ascii="Times New Roman" w:hAnsi="Times New Roman" w:cs="Times New Roman"/>
          <w:sz w:val="24"/>
          <w:szCs w:val="24"/>
        </w:rPr>
        <w:t xml:space="preserve">mo criterios de concesión y de distribución de la cuantía de las subvenciones, la comisión evaluadora aplicará cada uno de los indicados en los bloques siguientes. </w:t>
      </w:r>
    </w:p>
    <w:p w:rsidR="00FE1C8F" w:rsidRPr="00FE1C8F" w:rsidRDefault="00A05CCE" w:rsidP="00FE1C8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D</w:t>
      </w:r>
      <w:r w:rsidR="00FE1C8F" w:rsidRPr="00FE1C8F">
        <w:rPr>
          <w:rFonts w:ascii="Times New Roman" w:hAnsi="Times New Roman" w:cs="Times New Roman"/>
          <w:sz w:val="24"/>
          <w:szCs w:val="24"/>
        </w:rPr>
        <w:t xml:space="preserve">ichos criterios, conforme con </w:t>
      </w:r>
      <w:r>
        <w:rPr>
          <w:rFonts w:ascii="Times New Roman" w:hAnsi="Times New Roman" w:cs="Times New Roman"/>
          <w:sz w:val="24"/>
          <w:szCs w:val="24"/>
        </w:rPr>
        <w:t>lo</w:t>
      </w:r>
      <w:r w:rsidR="00FE1C8F" w:rsidRPr="00FE1C8F">
        <w:rPr>
          <w:rFonts w:ascii="Times New Roman" w:hAnsi="Times New Roman" w:cs="Times New Roman"/>
          <w:sz w:val="24"/>
          <w:szCs w:val="24"/>
        </w:rPr>
        <w:t xml:space="preserve"> establecido en el artículo 7.3.d) de la Ordenanza </w:t>
      </w:r>
      <w:r>
        <w:rPr>
          <w:rFonts w:ascii="Times New Roman" w:hAnsi="Times New Roman" w:cs="Times New Roman"/>
          <w:sz w:val="24"/>
          <w:szCs w:val="24"/>
        </w:rPr>
        <w:t>G</w:t>
      </w:r>
      <w:r w:rsidR="00FE1C8F" w:rsidRPr="00FE1C8F">
        <w:rPr>
          <w:rFonts w:ascii="Times New Roman" w:hAnsi="Times New Roman" w:cs="Times New Roman"/>
          <w:sz w:val="24"/>
          <w:szCs w:val="24"/>
        </w:rPr>
        <w:t xml:space="preserve">eneral de </w:t>
      </w:r>
      <w:r>
        <w:rPr>
          <w:rFonts w:ascii="Times New Roman" w:hAnsi="Times New Roman" w:cs="Times New Roman"/>
          <w:sz w:val="24"/>
          <w:szCs w:val="24"/>
        </w:rPr>
        <w:t>S</w:t>
      </w:r>
      <w:r w:rsidR="00FE1C8F" w:rsidRPr="00FE1C8F">
        <w:rPr>
          <w:rFonts w:ascii="Times New Roman" w:hAnsi="Times New Roman" w:cs="Times New Roman"/>
          <w:sz w:val="24"/>
          <w:szCs w:val="24"/>
        </w:rPr>
        <w:t xml:space="preserve">ubvenciones de la Diputación Provincial de Ourense, se aplicarán mediante el empleo de fórmulas objetivas de carácter automático. En el caso del criterio relativo al arraigo social de la disciplina en la provincia (bloque 7°) las propias bases establecen las valoraciones, determinadas en función de los datos disponibles en la Diputación por la experiencia de las Copas Diputación en los años precedentes, excepto en el supuesto de disciplinas que entren por vez primera en este programa de subvención, supuesto en el que </w:t>
      </w:r>
      <w:r>
        <w:rPr>
          <w:rFonts w:ascii="Times New Roman" w:hAnsi="Times New Roman" w:cs="Times New Roman"/>
          <w:sz w:val="24"/>
          <w:szCs w:val="24"/>
        </w:rPr>
        <w:t>l</w:t>
      </w:r>
      <w:r w:rsidR="00FE1C8F" w:rsidRPr="00FE1C8F">
        <w:rPr>
          <w:rFonts w:ascii="Times New Roman" w:hAnsi="Times New Roman" w:cs="Times New Roman"/>
          <w:sz w:val="24"/>
          <w:szCs w:val="24"/>
        </w:rPr>
        <w:t xml:space="preserve">a Comisión de Valoración establecerá, de manera motivada, la puntuación correspondiente.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1º: (</w:t>
      </w:r>
      <w:r w:rsidR="00A05CCE">
        <w:rPr>
          <w:rFonts w:ascii="Times New Roman" w:hAnsi="Times New Roman" w:cs="Times New Roman"/>
          <w:sz w:val="24"/>
          <w:szCs w:val="24"/>
        </w:rPr>
        <w:t>h</w:t>
      </w:r>
      <w:r w:rsidRPr="00FE1C8F">
        <w:rPr>
          <w:rFonts w:ascii="Times New Roman" w:hAnsi="Times New Roman" w:cs="Times New Roman"/>
          <w:sz w:val="24"/>
          <w:szCs w:val="24"/>
        </w:rPr>
        <w:t xml:space="preserve">asta 25  puntos).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Número de licencias en vigor en la provincia, en esta temporada, que se asignarán conforme una escala de 1 a 25 puntos en función del número de licencias.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Se asignarán cero puntos a aquellos solicitantes que no </w:t>
      </w:r>
      <w:r w:rsidR="00A05CCE">
        <w:rPr>
          <w:rFonts w:ascii="Times New Roman" w:hAnsi="Times New Roman" w:cs="Times New Roman"/>
          <w:sz w:val="24"/>
          <w:szCs w:val="24"/>
        </w:rPr>
        <w:t>aporten</w:t>
      </w:r>
      <w:r w:rsidRPr="00FE1C8F">
        <w:rPr>
          <w:rFonts w:ascii="Times New Roman" w:hAnsi="Times New Roman" w:cs="Times New Roman"/>
          <w:sz w:val="24"/>
          <w:szCs w:val="24"/>
        </w:rPr>
        <w:t xml:space="preserve"> certificación del número de licencias.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2º: (</w:t>
      </w:r>
      <w:r w:rsidR="00A05CCE">
        <w:rPr>
          <w:rFonts w:ascii="Times New Roman" w:hAnsi="Times New Roman" w:cs="Times New Roman"/>
          <w:sz w:val="24"/>
          <w:szCs w:val="24"/>
        </w:rPr>
        <w:t>h</w:t>
      </w:r>
      <w:r w:rsidRPr="00FE1C8F">
        <w:rPr>
          <w:rFonts w:ascii="Times New Roman" w:hAnsi="Times New Roman" w:cs="Times New Roman"/>
          <w:sz w:val="24"/>
          <w:szCs w:val="24"/>
        </w:rPr>
        <w:t>asta 15 puntos)</w:t>
      </w:r>
    </w:p>
    <w:p w:rsidR="00FE1C8F" w:rsidRPr="00A05CCE" w:rsidRDefault="00A05CCE" w:rsidP="00A05CCE">
      <w:pPr>
        <w:spacing w:after="0" w:line="276" w:lineRule="auto"/>
        <w:jc w:val="both"/>
        <w:rPr>
          <w:rFonts w:ascii="Times New Roman" w:hAnsi="Times New Roman" w:cs="Times New Roman"/>
          <w:sz w:val="24"/>
          <w:szCs w:val="24"/>
        </w:rPr>
      </w:pPr>
      <w:r w:rsidRPr="00A05CCE">
        <w:rPr>
          <w:rFonts w:ascii="Times New Roman" w:hAnsi="Times New Roman" w:cs="Times New Roman"/>
          <w:sz w:val="24"/>
          <w:szCs w:val="24"/>
        </w:rPr>
        <w:t>-</w:t>
      </w:r>
      <w:r>
        <w:rPr>
          <w:rFonts w:ascii="Times New Roman" w:hAnsi="Times New Roman" w:cs="Times New Roman"/>
          <w:sz w:val="24"/>
          <w:szCs w:val="24"/>
        </w:rPr>
        <w:t xml:space="preserve"> </w:t>
      </w:r>
      <w:r w:rsidR="00FE1C8F" w:rsidRPr="00A05CCE">
        <w:rPr>
          <w:rFonts w:ascii="Times New Roman" w:hAnsi="Times New Roman" w:cs="Times New Roman"/>
          <w:sz w:val="24"/>
          <w:szCs w:val="24"/>
        </w:rPr>
        <w:t xml:space="preserve">Número de deportistas que participarán en la actividad, distribuyéndose los puntos conforme una escala entre 1 y 15 puntos. Cuando se habla de número de deportistas, la convocatoria se está refiriendo al total de practicantes que participan en la Copa Diputación, sin repetir la misma persona.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3º: (</w:t>
      </w:r>
      <w:r w:rsidR="00A05CCE">
        <w:rPr>
          <w:rFonts w:ascii="Times New Roman" w:hAnsi="Times New Roman" w:cs="Times New Roman"/>
          <w:sz w:val="24"/>
          <w:szCs w:val="24"/>
        </w:rPr>
        <w:t>h</w:t>
      </w:r>
      <w:r w:rsidRPr="00FE1C8F">
        <w:rPr>
          <w:rFonts w:ascii="Times New Roman" w:hAnsi="Times New Roman" w:cs="Times New Roman"/>
          <w:sz w:val="24"/>
          <w:szCs w:val="24"/>
        </w:rPr>
        <w:t>asta 10 puntos)</w:t>
      </w:r>
    </w:p>
    <w:p w:rsidR="00FE1C8F" w:rsidRPr="00A05CCE" w:rsidRDefault="00A05CCE" w:rsidP="00A05CCE">
      <w:pPr>
        <w:spacing w:after="0" w:line="276" w:lineRule="auto"/>
        <w:jc w:val="both"/>
        <w:rPr>
          <w:rFonts w:ascii="Times New Roman" w:hAnsi="Times New Roman" w:cs="Times New Roman"/>
          <w:sz w:val="24"/>
          <w:szCs w:val="24"/>
        </w:rPr>
      </w:pPr>
      <w:r w:rsidRPr="00A05CCE">
        <w:rPr>
          <w:rFonts w:ascii="Times New Roman" w:hAnsi="Times New Roman" w:cs="Times New Roman"/>
          <w:sz w:val="24"/>
          <w:szCs w:val="24"/>
        </w:rPr>
        <w:t>-</w:t>
      </w:r>
      <w:r>
        <w:rPr>
          <w:rFonts w:ascii="Times New Roman" w:hAnsi="Times New Roman" w:cs="Times New Roman"/>
          <w:sz w:val="24"/>
          <w:szCs w:val="24"/>
        </w:rPr>
        <w:t xml:space="preserve"> </w:t>
      </w:r>
      <w:r w:rsidR="00FE1C8F" w:rsidRPr="00A05CCE">
        <w:rPr>
          <w:rFonts w:ascii="Times New Roman" w:hAnsi="Times New Roman" w:cs="Times New Roman"/>
          <w:sz w:val="24"/>
          <w:szCs w:val="24"/>
        </w:rPr>
        <w:t>Número de deportistas de categorías de base que participen en la Copa, distribuyén</w:t>
      </w:r>
      <w:r>
        <w:rPr>
          <w:rFonts w:ascii="Times New Roman" w:hAnsi="Times New Roman" w:cs="Times New Roman"/>
          <w:sz w:val="24"/>
          <w:szCs w:val="24"/>
        </w:rPr>
        <w:t>dose la puntuación conforme una</w:t>
      </w:r>
      <w:r w:rsidR="00FE1C8F" w:rsidRPr="00A05CCE">
        <w:rPr>
          <w:rFonts w:ascii="Times New Roman" w:hAnsi="Times New Roman" w:cs="Times New Roman"/>
          <w:sz w:val="24"/>
          <w:szCs w:val="24"/>
        </w:rPr>
        <w:t xml:space="preserve"> escala comprendida entre 1 y 10 puntos.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4º: (</w:t>
      </w:r>
      <w:r w:rsidR="00A05CCE">
        <w:rPr>
          <w:rFonts w:ascii="Times New Roman" w:hAnsi="Times New Roman" w:cs="Times New Roman"/>
          <w:sz w:val="24"/>
          <w:szCs w:val="24"/>
        </w:rPr>
        <w:t>h</w:t>
      </w:r>
      <w:r w:rsidRPr="00FE1C8F">
        <w:rPr>
          <w:rFonts w:ascii="Times New Roman" w:hAnsi="Times New Roman" w:cs="Times New Roman"/>
          <w:sz w:val="24"/>
          <w:szCs w:val="24"/>
        </w:rPr>
        <w:t>asta 10 puntos)</w:t>
      </w:r>
    </w:p>
    <w:p w:rsidR="00FE1C8F" w:rsidRPr="00A05CCE" w:rsidRDefault="00A05CCE" w:rsidP="00A05CCE">
      <w:pPr>
        <w:spacing w:after="0" w:line="276" w:lineRule="auto"/>
        <w:jc w:val="both"/>
        <w:rPr>
          <w:rFonts w:ascii="Times New Roman" w:hAnsi="Times New Roman" w:cs="Times New Roman"/>
          <w:sz w:val="24"/>
          <w:szCs w:val="24"/>
        </w:rPr>
      </w:pPr>
      <w:r w:rsidRPr="00A05CCE">
        <w:rPr>
          <w:rFonts w:ascii="Times New Roman" w:hAnsi="Times New Roman" w:cs="Times New Roman"/>
          <w:sz w:val="24"/>
          <w:szCs w:val="24"/>
        </w:rPr>
        <w:t>-</w:t>
      </w:r>
      <w:r>
        <w:rPr>
          <w:rFonts w:ascii="Times New Roman" w:hAnsi="Times New Roman" w:cs="Times New Roman"/>
          <w:sz w:val="24"/>
          <w:szCs w:val="24"/>
        </w:rPr>
        <w:t xml:space="preserve"> </w:t>
      </w:r>
      <w:r w:rsidR="00FE1C8F" w:rsidRPr="00A05CCE">
        <w:rPr>
          <w:rFonts w:ascii="Times New Roman" w:hAnsi="Times New Roman" w:cs="Times New Roman"/>
          <w:sz w:val="24"/>
          <w:szCs w:val="24"/>
        </w:rPr>
        <w:t>Número de deportistas femeninos que participen en la actividad, distribuidos los puntos  conforme una escala entre 1 y 10 puntos.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5º: (</w:t>
      </w:r>
      <w:r w:rsidR="00A05CCE">
        <w:rPr>
          <w:rFonts w:ascii="Times New Roman" w:hAnsi="Times New Roman" w:cs="Times New Roman"/>
          <w:sz w:val="24"/>
          <w:szCs w:val="24"/>
        </w:rPr>
        <w:t>h</w:t>
      </w:r>
      <w:r w:rsidRPr="00FE1C8F">
        <w:rPr>
          <w:rFonts w:ascii="Times New Roman" w:hAnsi="Times New Roman" w:cs="Times New Roman"/>
          <w:sz w:val="24"/>
          <w:szCs w:val="24"/>
        </w:rPr>
        <w:t>asta 10 puntos)</w:t>
      </w:r>
    </w:p>
    <w:p w:rsidR="00FE1C8F" w:rsidRPr="00A05CCE" w:rsidRDefault="00A05CCE" w:rsidP="00A05CCE">
      <w:pPr>
        <w:spacing w:after="0" w:line="276" w:lineRule="auto"/>
        <w:jc w:val="both"/>
        <w:rPr>
          <w:rFonts w:ascii="Times New Roman" w:hAnsi="Times New Roman" w:cs="Times New Roman"/>
          <w:sz w:val="24"/>
          <w:szCs w:val="24"/>
        </w:rPr>
      </w:pPr>
      <w:r w:rsidRPr="00A05CCE">
        <w:rPr>
          <w:rFonts w:ascii="Times New Roman" w:hAnsi="Times New Roman" w:cs="Times New Roman"/>
          <w:sz w:val="24"/>
          <w:szCs w:val="24"/>
        </w:rPr>
        <w:t>-</w:t>
      </w:r>
      <w:r>
        <w:rPr>
          <w:rFonts w:ascii="Times New Roman" w:hAnsi="Times New Roman" w:cs="Times New Roman"/>
          <w:sz w:val="24"/>
          <w:szCs w:val="24"/>
        </w:rPr>
        <w:t xml:space="preserve"> </w:t>
      </w:r>
      <w:r w:rsidR="00FE1C8F" w:rsidRPr="00A05CCE">
        <w:rPr>
          <w:rFonts w:ascii="Times New Roman" w:hAnsi="Times New Roman" w:cs="Times New Roman"/>
          <w:sz w:val="24"/>
          <w:szCs w:val="24"/>
        </w:rPr>
        <w:t>Valoración número de jornadas: se asignará una puntuación de 1 a 10 puntos, proporci</w:t>
      </w:r>
      <w:r>
        <w:rPr>
          <w:rFonts w:ascii="Times New Roman" w:hAnsi="Times New Roman" w:cs="Times New Roman"/>
          <w:sz w:val="24"/>
          <w:szCs w:val="24"/>
        </w:rPr>
        <w:t>onal al número de jornadas de la</w:t>
      </w:r>
      <w:r w:rsidR="00FE1C8F" w:rsidRPr="00A05CCE">
        <w:rPr>
          <w:rFonts w:ascii="Times New Roman" w:hAnsi="Times New Roman" w:cs="Times New Roman"/>
          <w:sz w:val="24"/>
          <w:szCs w:val="24"/>
        </w:rPr>
        <w:t>s que conste la Copa Diputación teniendo en consideración si son jornadas sueltas o competiciones por sistema de liga.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6º: (</w:t>
      </w:r>
      <w:r w:rsidR="00A05CCE">
        <w:rPr>
          <w:rFonts w:ascii="Times New Roman" w:hAnsi="Times New Roman" w:cs="Times New Roman"/>
          <w:sz w:val="24"/>
          <w:szCs w:val="24"/>
        </w:rPr>
        <w:t>h</w:t>
      </w:r>
      <w:r w:rsidRPr="00FE1C8F">
        <w:rPr>
          <w:rFonts w:ascii="Times New Roman" w:hAnsi="Times New Roman" w:cs="Times New Roman"/>
          <w:sz w:val="24"/>
          <w:szCs w:val="24"/>
        </w:rPr>
        <w:t>asta 10 puntos)</w:t>
      </w:r>
    </w:p>
    <w:p w:rsidR="00FE1C8F" w:rsidRPr="00A05CCE" w:rsidRDefault="00A05CCE" w:rsidP="00A05CCE">
      <w:pPr>
        <w:spacing w:after="0" w:line="276" w:lineRule="auto"/>
        <w:jc w:val="both"/>
        <w:rPr>
          <w:rFonts w:ascii="Times New Roman" w:hAnsi="Times New Roman" w:cs="Times New Roman"/>
          <w:sz w:val="24"/>
          <w:szCs w:val="24"/>
        </w:rPr>
      </w:pPr>
      <w:r w:rsidRPr="00A05CCE">
        <w:rPr>
          <w:rFonts w:ascii="Times New Roman" w:hAnsi="Times New Roman" w:cs="Times New Roman"/>
          <w:sz w:val="24"/>
          <w:szCs w:val="24"/>
        </w:rPr>
        <w:t>-</w:t>
      </w:r>
      <w:r>
        <w:rPr>
          <w:rFonts w:ascii="Times New Roman" w:hAnsi="Times New Roman" w:cs="Times New Roman"/>
          <w:sz w:val="24"/>
          <w:szCs w:val="24"/>
        </w:rPr>
        <w:t xml:space="preserve"> </w:t>
      </w:r>
      <w:r w:rsidR="00FE1C8F" w:rsidRPr="00A05CCE">
        <w:rPr>
          <w:rFonts w:ascii="Times New Roman" w:hAnsi="Times New Roman" w:cs="Times New Roman"/>
          <w:sz w:val="24"/>
          <w:szCs w:val="24"/>
        </w:rPr>
        <w:t>Valoración organizativa de las diferentes Copas Diputación.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 diferente tipología de disciplinas deportivas que integran el programa de Copas Diputación, </w:t>
      </w:r>
      <w:r w:rsidR="00A05CCE">
        <w:rPr>
          <w:rFonts w:ascii="Times New Roman" w:hAnsi="Times New Roman" w:cs="Times New Roman"/>
          <w:sz w:val="24"/>
          <w:szCs w:val="24"/>
        </w:rPr>
        <w:t>obliga</w:t>
      </w:r>
      <w:r w:rsidRPr="00FE1C8F">
        <w:rPr>
          <w:rFonts w:ascii="Times New Roman" w:hAnsi="Times New Roman" w:cs="Times New Roman"/>
          <w:sz w:val="24"/>
          <w:szCs w:val="24"/>
        </w:rPr>
        <w:t xml:space="preserve"> a realizar una consideración específica de los aspectos organizativos en lo relativo a los gastos que se derivan de su desarrollo. Parece claro que existen modalidades deportivas que por su propia naturaleza y configuración organizativa requieren de un esfuerzo económico diferente.</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Por tal motivo, en función de esa realidad, se establecen puntuaciones entre 1 y 10 puntos, encuadrándose en alguno de los grupos siguientes: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 Deportes al aire libre con exigencias especiales (señalizaciones, permisos, servicios médicos, personal de apoyo, gastos transporte equipamientos, seguros, etcétera)</w:t>
      </w:r>
      <w:r w:rsidR="004D4481">
        <w:rPr>
          <w:rFonts w:ascii="Times New Roman" w:hAnsi="Times New Roman" w:cs="Times New Roman"/>
          <w:sz w:val="24"/>
          <w:szCs w:val="24"/>
        </w:rPr>
        <w:t>.</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 Deportes de sala con necesidades singulares mayores: (pavimentos e</w:t>
      </w:r>
      <w:r w:rsidR="004D4481">
        <w:rPr>
          <w:rFonts w:ascii="Times New Roman" w:hAnsi="Times New Roman" w:cs="Times New Roman"/>
          <w:sz w:val="24"/>
          <w:szCs w:val="24"/>
        </w:rPr>
        <w:t>speciales o montajes complejos.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c) Deportes de sala con necesidades singulares menores</w:t>
      </w:r>
      <w:r w:rsidR="004D4481">
        <w:rPr>
          <w:rFonts w:ascii="Times New Roman" w:hAnsi="Times New Roman" w:cs="Times New Roman"/>
          <w:sz w:val="24"/>
          <w:szCs w:val="24"/>
        </w:rPr>
        <w:t>.</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 Deportes de sala y resto disciplinas sin necesidades específicas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Bloque 7º: (</w:t>
      </w:r>
      <w:r w:rsidR="004D4481">
        <w:rPr>
          <w:rFonts w:ascii="Times New Roman" w:hAnsi="Times New Roman" w:cs="Times New Roman"/>
          <w:sz w:val="24"/>
          <w:szCs w:val="24"/>
        </w:rPr>
        <w:t>ha</w:t>
      </w:r>
      <w:r w:rsidRPr="00FE1C8F">
        <w:rPr>
          <w:rFonts w:ascii="Times New Roman" w:hAnsi="Times New Roman" w:cs="Times New Roman"/>
          <w:sz w:val="24"/>
          <w:szCs w:val="24"/>
        </w:rPr>
        <w:t>sta 20 puntos)</w:t>
      </w:r>
    </w:p>
    <w:p w:rsidR="00FE1C8F" w:rsidRPr="004D4481" w:rsidRDefault="004D4481" w:rsidP="004D4481">
      <w:pPr>
        <w:spacing w:after="0" w:line="276" w:lineRule="auto"/>
        <w:jc w:val="both"/>
        <w:rPr>
          <w:rFonts w:ascii="Times New Roman" w:hAnsi="Times New Roman" w:cs="Times New Roman"/>
          <w:sz w:val="24"/>
          <w:szCs w:val="24"/>
        </w:rPr>
      </w:pPr>
      <w:r w:rsidRPr="004D4481">
        <w:rPr>
          <w:rFonts w:ascii="Times New Roman" w:hAnsi="Times New Roman" w:cs="Times New Roman"/>
          <w:sz w:val="24"/>
          <w:szCs w:val="24"/>
        </w:rPr>
        <w:t>-</w:t>
      </w:r>
      <w:r>
        <w:rPr>
          <w:rFonts w:ascii="Times New Roman" w:hAnsi="Times New Roman" w:cs="Times New Roman"/>
          <w:sz w:val="24"/>
          <w:szCs w:val="24"/>
        </w:rPr>
        <w:t xml:space="preserve"> </w:t>
      </w:r>
      <w:r w:rsidR="00FE1C8F" w:rsidRPr="004D4481">
        <w:rPr>
          <w:rFonts w:ascii="Times New Roman" w:hAnsi="Times New Roman" w:cs="Times New Roman"/>
          <w:sz w:val="24"/>
          <w:szCs w:val="24"/>
        </w:rPr>
        <w:t xml:space="preserve">Implantación y arraigo social de la disciplina en nuestra provincia.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Para la valorac</w:t>
      </w:r>
      <w:r w:rsidR="004D4481">
        <w:rPr>
          <w:rFonts w:ascii="Times New Roman" w:hAnsi="Times New Roman" w:cs="Times New Roman"/>
          <w:sz w:val="24"/>
          <w:szCs w:val="24"/>
        </w:rPr>
        <w:t xml:space="preserve">ión de este apartado se tienen </w:t>
      </w:r>
      <w:r w:rsidRPr="00FE1C8F">
        <w:rPr>
          <w:rFonts w:ascii="Times New Roman" w:hAnsi="Times New Roman" w:cs="Times New Roman"/>
          <w:sz w:val="24"/>
          <w:szCs w:val="24"/>
        </w:rPr>
        <w:t>en consideración los siguientes criterios: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Antigüedad de las respectivas Copas Diputación.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Implantación y arraigo provincial de las diferentes disciplinas deportivas.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Progresión de las diferentes modalidades deportivas a lo largo de los años en lo relativo al incremento o merma del número de licencias.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Del  análisis de los apartados anteriores se establecerán distintas puntuaciones entre 1 y 20 puntos.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Para aquellas disciplinas deportivas de nueva incorporación, la puntuación de este bloque será determinada por la Comisión de Valoración prevista en la base séptima, de </w:t>
      </w:r>
      <w:r w:rsidR="004D4481">
        <w:rPr>
          <w:rFonts w:ascii="Times New Roman" w:hAnsi="Times New Roman" w:cs="Times New Roman"/>
          <w:sz w:val="24"/>
          <w:szCs w:val="24"/>
        </w:rPr>
        <w:t>forma</w:t>
      </w:r>
      <w:r w:rsidRPr="00FE1C8F">
        <w:rPr>
          <w:rFonts w:ascii="Times New Roman" w:hAnsi="Times New Roman" w:cs="Times New Roman"/>
          <w:sz w:val="24"/>
          <w:szCs w:val="24"/>
        </w:rPr>
        <w:t xml:space="preserve"> suficientemente motivada.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2. Para la valoración de los bloques 2º, 3</w:t>
      </w:r>
      <w:r w:rsidR="004D4481">
        <w:rPr>
          <w:rFonts w:ascii="Times New Roman" w:hAnsi="Times New Roman" w:cs="Times New Roman"/>
          <w:sz w:val="24"/>
          <w:szCs w:val="24"/>
        </w:rPr>
        <w:t>º y 4</w:t>
      </w:r>
      <w:r w:rsidRPr="00FE1C8F">
        <w:rPr>
          <w:rFonts w:ascii="Times New Roman" w:hAnsi="Times New Roman" w:cs="Times New Roman"/>
          <w:sz w:val="24"/>
          <w:szCs w:val="24"/>
        </w:rPr>
        <w:t xml:space="preserve">º, la Comisión de Valoración tendrá en cuenta los datos de participación en las ediciones anteriores de las Copas Diputación </w:t>
      </w:r>
      <w:r w:rsidR="004D4481">
        <w:rPr>
          <w:rFonts w:ascii="Times New Roman" w:hAnsi="Times New Roman" w:cs="Times New Roman"/>
          <w:sz w:val="24"/>
          <w:szCs w:val="24"/>
        </w:rPr>
        <w:t>aportados</w:t>
      </w:r>
      <w:r w:rsidRPr="00FE1C8F">
        <w:rPr>
          <w:rFonts w:ascii="Times New Roman" w:hAnsi="Times New Roman" w:cs="Times New Roman"/>
          <w:sz w:val="24"/>
          <w:szCs w:val="24"/>
        </w:rPr>
        <w:t xml:space="preserve"> por los solicitantes con el proyecto explicativo previsto en la base 4ª.3.b).1, en el apartado b), inciso último. En el supuesto en que </w:t>
      </w:r>
      <w:r w:rsidR="004D4481">
        <w:rPr>
          <w:rFonts w:ascii="Times New Roman" w:hAnsi="Times New Roman" w:cs="Times New Roman"/>
          <w:sz w:val="24"/>
          <w:szCs w:val="24"/>
        </w:rPr>
        <w:t>l</w:t>
      </w:r>
      <w:r w:rsidRPr="00FE1C8F">
        <w:rPr>
          <w:rFonts w:ascii="Times New Roman" w:hAnsi="Times New Roman" w:cs="Times New Roman"/>
          <w:sz w:val="24"/>
          <w:szCs w:val="24"/>
        </w:rPr>
        <w:t>a estimación de participación en la Copa 202</w:t>
      </w:r>
      <w:r w:rsidR="004D4481">
        <w:rPr>
          <w:rFonts w:ascii="Times New Roman" w:hAnsi="Times New Roman" w:cs="Times New Roman"/>
          <w:sz w:val="24"/>
          <w:szCs w:val="24"/>
        </w:rPr>
        <w:t>3</w:t>
      </w:r>
      <w:r w:rsidRPr="00FE1C8F">
        <w:rPr>
          <w:rFonts w:ascii="Times New Roman" w:hAnsi="Times New Roman" w:cs="Times New Roman"/>
          <w:sz w:val="24"/>
          <w:szCs w:val="24"/>
        </w:rPr>
        <w:t xml:space="preserve"> se considere injustificada o de difícil cumplimento a la vista de los datos de las ediciones anteriores, la comisión podrá ajustar la valoración de estos bloques a la realidad de los datos de participaci</w:t>
      </w:r>
      <w:r w:rsidR="004D4481">
        <w:rPr>
          <w:rFonts w:ascii="Times New Roman" w:hAnsi="Times New Roman" w:cs="Times New Roman"/>
          <w:sz w:val="24"/>
          <w:szCs w:val="24"/>
        </w:rPr>
        <w:t>ón de las ediciones anteriores.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3. La Comisión de Valoración determinará la cuantía de las subvenciones </w:t>
      </w:r>
      <w:r w:rsidR="004D4481">
        <w:rPr>
          <w:rFonts w:ascii="Times New Roman" w:hAnsi="Times New Roman" w:cs="Times New Roman"/>
          <w:sz w:val="24"/>
          <w:szCs w:val="24"/>
        </w:rPr>
        <w:t>a</w:t>
      </w:r>
      <w:r w:rsidRPr="00FE1C8F">
        <w:rPr>
          <w:rFonts w:ascii="Times New Roman" w:hAnsi="Times New Roman" w:cs="Times New Roman"/>
          <w:sz w:val="24"/>
          <w:szCs w:val="24"/>
        </w:rPr>
        <w:t xml:space="preserve"> conceder en función de la puntuación establecida, pudiendo establecer tramos de cuantía idéntica para todos los beneficiarios incluidos en una determinada franja de puntuación.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Décima.- Resolución: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 propuesta de la Comisión de Valoración se elevará a la </w:t>
      </w:r>
      <w:r w:rsidR="004D4481">
        <w:rPr>
          <w:rFonts w:ascii="Times New Roman" w:hAnsi="Times New Roman" w:cs="Times New Roman"/>
          <w:sz w:val="24"/>
          <w:szCs w:val="24"/>
        </w:rPr>
        <w:t>J</w:t>
      </w:r>
      <w:r w:rsidRPr="00FE1C8F">
        <w:rPr>
          <w:rFonts w:ascii="Times New Roman" w:hAnsi="Times New Roman" w:cs="Times New Roman"/>
          <w:sz w:val="24"/>
          <w:szCs w:val="24"/>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 resolución se ajustará a la propuesta de la Comisión de Valoración, excepto en aquellos supuestos en que la </w:t>
      </w:r>
      <w:r w:rsidR="004D4481">
        <w:rPr>
          <w:rFonts w:ascii="Times New Roman" w:hAnsi="Times New Roman" w:cs="Times New Roman"/>
          <w:sz w:val="24"/>
          <w:szCs w:val="24"/>
        </w:rPr>
        <w:t>J</w:t>
      </w:r>
      <w:r w:rsidRPr="00FE1C8F">
        <w:rPr>
          <w:rFonts w:ascii="Times New Roman" w:hAnsi="Times New Roman" w:cs="Times New Roman"/>
          <w:sz w:val="24"/>
          <w:szCs w:val="24"/>
        </w:rPr>
        <w:t>unta de Gobierno considere que dicha propuesta incurre en infracción de</w:t>
      </w:r>
      <w:r w:rsidR="004D4481">
        <w:rPr>
          <w:rFonts w:ascii="Times New Roman" w:hAnsi="Times New Roman" w:cs="Times New Roman"/>
          <w:sz w:val="24"/>
          <w:szCs w:val="24"/>
        </w:rPr>
        <w:t xml:space="preserve"> </w:t>
      </w:r>
      <w:r w:rsidRPr="00FE1C8F">
        <w:rPr>
          <w:rFonts w:ascii="Times New Roman" w:hAnsi="Times New Roman" w:cs="Times New Roman"/>
          <w:sz w:val="24"/>
          <w:szCs w:val="24"/>
        </w:rPr>
        <w:t>l</w:t>
      </w:r>
      <w:r w:rsidR="004D4481">
        <w:rPr>
          <w:rFonts w:ascii="Times New Roman" w:hAnsi="Times New Roman" w:cs="Times New Roman"/>
          <w:sz w:val="24"/>
          <w:szCs w:val="24"/>
        </w:rPr>
        <w:t>o</w:t>
      </w:r>
      <w:r w:rsidRPr="00FE1C8F">
        <w:rPr>
          <w:rFonts w:ascii="Times New Roman" w:hAnsi="Times New Roman" w:cs="Times New Roman"/>
          <w:sz w:val="24"/>
          <w:szCs w:val="24"/>
        </w:rPr>
        <w:t xml:space="preserve"> dispuesto en estas bases o en la legislación aplicable, en cuyo caso solicitará a la comisión, tras los informes previos que considere oportunos, </w:t>
      </w:r>
      <w:r w:rsidR="004D4481">
        <w:rPr>
          <w:rFonts w:ascii="Times New Roman" w:hAnsi="Times New Roman" w:cs="Times New Roman"/>
          <w:sz w:val="24"/>
          <w:szCs w:val="24"/>
        </w:rPr>
        <w:t>la formulación</w:t>
      </w:r>
      <w:r w:rsidRPr="00FE1C8F">
        <w:rPr>
          <w:rFonts w:ascii="Times New Roman" w:hAnsi="Times New Roman" w:cs="Times New Roman"/>
          <w:sz w:val="24"/>
          <w:szCs w:val="24"/>
        </w:rPr>
        <w:t xml:space="preserve"> de una nueva propuesta ajustada a las bases y a la normativa de aplicación. La comisión deberá formular esta </w:t>
      </w:r>
      <w:r w:rsidR="004D4481">
        <w:rPr>
          <w:rFonts w:ascii="Times New Roman" w:hAnsi="Times New Roman" w:cs="Times New Roman"/>
          <w:sz w:val="24"/>
          <w:szCs w:val="24"/>
        </w:rPr>
        <w:t>nueva</w:t>
      </w:r>
      <w:r w:rsidRPr="00FE1C8F">
        <w:rPr>
          <w:rFonts w:ascii="Times New Roman" w:hAnsi="Times New Roman" w:cs="Times New Roman"/>
          <w:sz w:val="24"/>
          <w:szCs w:val="24"/>
        </w:rPr>
        <w:t xml:space="preserve"> propuesta en el plazo de quince d</w:t>
      </w:r>
      <w:r w:rsidR="004D4481">
        <w:rPr>
          <w:rFonts w:ascii="Times New Roman" w:hAnsi="Times New Roman" w:cs="Times New Roman"/>
          <w:sz w:val="24"/>
          <w:szCs w:val="24"/>
        </w:rPr>
        <w:t>ías</w:t>
      </w:r>
      <w:r w:rsidRPr="00FE1C8F">
        <w:rPr>
          <w:rFonts w:ascii="Times New Roman" w:hAnsi="Times New Roman" w:cs="Times New Roman"/>
          <w:sz w:val="24"/>
          <w:szCs w:val="24"/>
        </w:rPr>
        <w:t xml:space="preserve">. En caso de no hacerlo así, la </w:t>
      </w:r>
      <w:r w:rsidR="004D4481">
        <w:rPr>
          <w:rFonts w:ascii="Times New Roman" w:hAnsi="Times New Roman" w:cs="Times New Roman"/>
          <w:sz w:val="24"/>
          <w:szCs w:val="24"/>
        </w:rPr>
        <w:t>J</w:t>
      </w:r>
      <w:r w:rsidRPr="00FE1C8F">
        <w:rPr>
          <w:rFonts w:ascii="Times New Roman" w:hAnsi="Times New Roman" w:cs="Times New Roman"/>
          <w:sz w:val="24"/>
          <w:szCs w:val="24"/>
        </w:rPr>
        <w:t>unta de Gobierno resolverá conforme a la propuesta inicial, introduciendo las modificaciones precisas para garantizar el cumplimiento de</w:t>
      </w:r>
      <w:r w:rsidR="004D4481">
        <w:rPr>
          <w:rFonts w:ascii="Times New Roman" w:hAnsi="Times New Roman" w:cs="Times New Roman"/>
          <w:sz w:val="24"/>
          <w:szCs w:val="24"/>
        </w:rPr>
        <w:t xml:space="preserve"> </w:t>
      </w:r>
      <w:r w:rsidRPr="00FE1C8F">
        <w:rPr>
          <w:rFonts w:ascii="Times New Roman" w:hAnsi="Times New Roman" w:cs="Times New Roman"/>
          <w:sz w:val="24"/>
          <w:szCs w:val="24"/>
        </w:rPr>
        <w:t>l</w:t>
      </w:r>
      <w:r w:rsidR="004D4481">
        <w:rPr>
          <w:rFonts w:ascii="Times New Roman" w:hAnsi="Times New Roman" w:cs="Times New Roman"/>
          <w:sz w:val="24"/>
          <w:szCs w:val="24"/>
        </w:rPr>
        <w:t>o</w:t>
      </w:r>
      <w:r w:rsidRPr="00FE1C8F">
        <w:rPr>
          <w:rFonts w:ascii="Times New Roman" w:hAnsi="Times New Roman" w:cs="Times New Roman"/>
          <w:sz w:val="24"/>
          <w:szCs w:val="24"/>
        </w:rPr>
        <w:t xml:space="preserve"> establecido en las bases y en la legislación vigente.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Los beneficiarios podrán rechazar la subvención concedida en el plazo de quince d</w:t>
      </w:r>
      <w:r w:rsidR="004D4481">
        <w:rPr>
          <w:rFonts w:ascii="Times New Roman" w:hAnsi="Times New Roman" w:cs="Times New Roman"/>
          <w:sz w:val="24"/>
          <w:szCs w:val="24"/>
        </w:rPr>
        <w:t>ías</w:t>
      </w:r>
      <w:r w:rsidRPr="00FE1C8F">
        <w:rPr>
          <w:rFonts w:ascii="Times New Roman" w:hAnsi="Times New Roman" w:cs="Times New Roman"/>
          <w:sz w:val="24"/>
          <w:szCs w:val="24"/>
        </w:rPr>
        <w:t xml:space="preserve"> desde la publicación del acuerdo de concesión en el Boletín Oficial de la Provincia. En caso de que no comuniquen de manera expres</w:t>
      </w:r>
      <w:r w:rsidR="004D4481">
        <w:rPr>
          <w:rFonts w:ascii="Times New Roman" w:hAnsi="Times New Roman" w:cs="Times New Roman"/>
          <w:sz w:val="24"/>
          <w:szCs w:val="24"/>
        </w:rPr>
        <w:t>a</w:t>
      </w:r>
      <w:r w:rsidRPr="00FE1C8F">
        <w:rPr>
          <w:rFonts w:ascii="Times New Roman" w:hAnsi="Times New Roman" w:cs="Times New Roman"/>
          <w:sz w:val="24"/>
          <w:szCs w:val="24"/>
        </w:rPr>
        <w:t xml:space="preserve"> su rechazo, se entenderá que aceptan la subvención en la cuantía concedida. El incumplimiento de</w:t>
      </w:r>
      <w:r w:rsidR="004D4481">
        <w:rPr>
          <w:rFonts w:ascii="Times New Roman" w:hAnsi="Times New Roman" w:cs="Times New Roman"/>
          <w:sz w:val="24"/>
          <w:szCs w:val="24"/>
        </w:rPr>
        <w:t xml:space="preserve"> </w:t>
      </w:r>
      <w:r w:rsidRPr="00FE1C8F">
        <w:rPr>
          <w:rFonts w:ascii="Times New Roman" w:hAnsi="Times New Roman" w:cs="Times New Roman"/>
          <w:sz w:val="24"/>
          <w:szCs w:val="24"/>
        </w:rPr>
        <w:t>l</w:t>
      </w:r>
      <w:r w:rsidR="004D4481">
        <w:rPr>
          <w:rFonts w:ascii="Times New Roman" w:hAnsi="Times New Roman" w:cs="Times New Roman"/>
          <w:sz w:val="24"/>
          <w:szCs w:val="24"/>
        </w:rPr>
        <w:t>a</w:t>
      </w:r>
      <w:r w:rsidRPr="00FE1C8F">
        <w:rPr>
          <w:rFonts w:ascii="Times New Roman" w:hAnsi="Times New Roman" w:cs="Times New Roman"/>
          <w:sz w:val="24"/>
          <w:szCs w:val="24"/>
        </w:rPr>
        <w:t xml:space="preserve"> </w:t>
      </w:r>
      <w:r w:rsidR="004D4481">
        <w:rPr>
          <w:rFonts w:ascii="Times New Roman" w:hAnsi="Times New Roman" w:cs="Times New Roman"/>
          <w:sz w:val="24"/>
          <w:szCs w:val="24"/>
        </w:rPr>
        <w:t>obligación</w:t>
      </w:r>
      <w:r w:rsidRPr="00FE1C8F">
        <w:rPr>
          <w:rFonts w:ascii="Times New Roman" w:hAnsi="Times New Roman" w:cs="Times New Roman"/>
          <w:sz w:val="24"/>
          <w:szCs w:val="24"/>
        </w:rPr>
        <w:t xml:space="preserve"> de comunicar la renuncia a la subvención, en su caso, podrá ser considerado infracción administrativa, conforme con </w:t>
      </w:r>
      <w:r w:rsidR="004D4481">
        <w:rPr>
          <w:rFonts w:ascii="Times New Roman" w:hAnsi="Times New Roman" w:cs="Times New Roman"/>
          <w:sz w:val="24"/>
          <w:szCs w:val="24"/>
        </w:rPr>
        <w:t>lo</w:t>
      </w:r>
      <w:r w:rsidRPr="00FE1C8F">
        <w:rPr>
          <w:rFonts w:ascii="Times New Roman" w:hAnsi="Times New Roman" w:cs="Times New Roman"/>
          <w:sz w:val="24"/>
          <w:szCs w:val="24"/>
        </w:rPr>
        <w:t xml:space="preserve"> dispuesto en el artículo 56 de la Ley </w:t>
      </w:r>
      <w:r w:rsidR="004D4481">
        <w:rPr>
          <w:rFonts w:ascii="Times New Roman" w:hAnsi="Times New Roman" w:cs="Times New Roman"/>
          <w:sz w:val="24"/>
          <w:szCs w:val="24"/>
        </w:rPr>
        <w:t>General de S</w:t>
      </w:r>
      <w:r w:rsidRPr="00FE1C8F">
        <w:rPr>
          <w:rFonts w:ascii="Times New Roman" w:hAnsi="Times New Roman" w:cs="Times New Roman"/>
          <w:sz w:val="24"/>
          <w:szCs w:val="24"/>
        </w:rPr>
        <w:t>ubvenciones, dando lugar a la incoación del correspondiente procedimiento sancionador.</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4D4481">
        <w:rPr>
          <w:rFonts w:ascii="Times New Roman" w:hAnsi="Times New Roman" w:cs="Times New Roman"/>
          <w:sz w:val="24"/>
          <w:szCs w:val="24"/>
        </w:rPr>
        <w:t>G</w:t>
      </w:r>
      <w:r w:rsidRPr="00FE1C8F">
        <w:rPr>
          <w:rFonts w:ascii="Times New Roman" w:hAnsi="Times New Roman" w:cs="Times New Roman"/>
          <w:sz w:val="24"/>
          <w:szCs w:val="24"/>
        </w:rPr>
        <w:t xml:space="preserve">eneral de </w:t>
      </w:r>
      <w:r w:rsidR="004D4481">
        <w:rPr>
          <w:rFonts w:ascii="Times New Roman" w:hAnsi="Times New Roman" w:cs="Times New Roman"/>
          <w:sz w:val="24"/>
          <w:szCs w:val="24"/>
        </w:rPr>
        <w:t>S</w:t>
      </w:r>
      <w:r w:rsidRPr="00FE1C8F">
        <w:rPr>
          <w:rFonts w:ascii="Times New Roman" w:hAnsi="Times New Roman" w:cs="Times New Roman"/>
          <w:sz w:val="24"/>
          <w:szCs w:val="24"/>
        </w:rPr>
        <w:t>ubvenciones. En su virtud, y en caso de producirse remanentes por la renuncia o pérdida del derecho a las subvenciones por parte de alg</w:t>
      </w:r>
      <w:r w:rsidR="004D4481">
        <w:rPr>
          <w:rFonts w:ascii="Times New Roman" w:hAnsi="Times New Roman" w:cs="Times New Roman"/>
          <w:sz w:val="24"/>
          <w:szCs w:val="24"/>
        </w:rPr>
        <w:t>ún</w:t>
      </w:r>
      <w:r w:rsidRPr="00FE1C8F">
        <w:rPr>
          <w:rFonts w:ascii="Times New Roman" w:hAnsi="Times New Roman" w:cs="Times New Roman"/>
          <w:sz w:val="24"/>
          <w:szCs w:val="24"/>
        </w:rPr>
        <w:t xml:space="preserve"> beneficiario, la </w:t>
      </w:r>
      <w:r w:rsidR="004D4481">
        <w:rPr>
          <w:rFonts w:ascii="Times New Roman" w:hAnsi="Times New Roman" w:cs="Times New Roman"/>
          <w:sz w:val="24"/>
          <w:szCs w:val="24"/>
        </w:rPr>
        <w:t>J</w:t>
      </w:r>
      <w:r w:rsidRPr="00FE1C8F">
        <w:rPr>
          <w:rFonts w:ascii="Times New Roman" w:hAnsi="Times New Roman" w:cs="Times New Roman"/>
          <w:sz w:val="24"/>
          <w:szCs w:val="24"/>
        </w:rPr>
        <w:t>unta de Gobierno, sin necesidad de proceder a una n</w:t>
      </w:r>
      <w:r w:rsidR="004D4481">
        <w:rPr>
          <w:rFonts w:ascii="Times New Roman" w:hAnsi="Times New Roman" w:cs="Times New Roman"/>
          <w:sz w:val="24"/>
          <w:szCs w:val="24"/>
        </w:rPr>
        <w:t>ueva</w:t>
      </w:r>
      <w:r w:rsidRPr="00FE1C8F">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Undécima.- Publicación del acuer</w:t>
      </w:r>
      <w:r w:rsidR="004D4481">
        <w:rPr>
          <w:rFonts w:ascii="Times New Roman" w:hAnsi="Times New Roman" w:cs="Times New Roman"/>
          <w:sz w:val="24"/>
          <w:szCs w:val="24"/>
        </w:rPr>
        <w:t>do de concesión: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Al amparo de</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l</w:t>
      </w:r>
      <w:r w:rsidR="00F2708E">
        <w:rPr>
          <w:rFonts w:ascii="Times New Roman" w:hAnsi="Times New Roman" w:cs="Times New Roman"/>
          <w:sz w:val="24"/>
          <w:szCs w:val="24"/>
        </w:rPr>
        <w:t>o</w:t>
      </w:r>
      <w:r w:rsidRPr="00FE1C8F">
        <w:rPr>
          <w:rFonts w:ascii="Times New Roman" w:hAnsi="Times New Roman" w:cs="Times New Roman"/>
          <w:sz w:val="24"/>
          <w:szCs w:val="24"/>
        </w:rPr>
        <w:t xml:space="preserve"> dispuesto en el artículo 45.1 b) de la Ley 39/2015, del </w:t>
      </w:r>
      <w:r w:rsidR="00F2708E" w:rsidRPr="00FE1C8F">
        <w:rPr>
          <w:rFonts w:ascii="Times New Roman" w:hAnsi="Times New Roman" w:cs="Times New Roman"/>
          <w:sz w:val="24"/>
          <w:szCs w:val="24"/>
        </w:rPr>
        <w:t>Procedimiento Administrativo Común</w:t>
      </w:r>
      <w:r w:rsidRPr="00FE1C8F">
        <w:rPr>
          <w:rFonts w:ascii="Times New Roman" w:hAnsi="Times New Roman" w:cs="Times New Roman"/>
          <w:sz w:val="24"/>
          <w:szCs w:val="24"/>
        </w:rPr>
        <w:t xml:space="preserve"> de las </w:t>
      </w:r>
      <w:r w:rsidR="00F2708E" w:rsidRPr="00FE1C8F">
        <w:rPr>
          <w:rFonts w:ascii="Times New Roman" w:hAnsi="Times New Roman" w:cs="Times New Roman"/>
          <w:sz w:val="24"/>
          <w:szCs w:val="24"/>
        </w:rPr>
        <w:t>Administraciones Pública</w:t>
      </w:r>
      <w:r w:rsidRPr="00FE1C8F">
        <w:rPr>
          <w:rFonts w:ascii="Times New Roman" w:hAnsi="Times New Roman" w:cs="Times New Roman"/>
          <w:sz w:val="24"/>
          <w:szCs w:val="24"/>
        </w:rPr>
        <w:t>s, el acuerdo de concesión se publicará en el Boletín Ofic</w:t>
      </w:r>
      <w:r w:rsidR="00F2708E">
        <w:rPr>
          <w:rFonts w:ascii="Times New Roman" w:hAnsi="Times New Roman" w:cs="Times New Roman"/>
          <w:sz w:val="24"/>
          <w:szCs w:val="24"/>
        </w:rPr>
        <w:t>ial de la Provincia, en el tablón</w:t>
      </w:r>
      <w:r w:rsidRPr="00FE1C8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2023, así como en la Base de </w:t>
      </w:r>
      <w:r w:rsidR="00F2708E">
        <w:rPr>
          <w:rFonts w:ascii="Times New Roman" w:hAnsi="Times New Roman" w:cs="Times New Roman"/>
          <w:sz w:val="24"/>
          <w:szCs w:val="24"/>
        </w:rPr>
        <w:t>D</w:t>
      </w:r>
      <w:r w:rsidRPr="00FE1C8F">
        <w:rPr>
          <w:rFonts w:ascii="Times New Roman" w:hAnsi="Times New Roman" w:cs="Times New Roman"/>
          <w:sz w:val="24"/>
          <w:szCs w:val="24"/>
        </w:rPr>
        <w:t>atos Nacional de Subvenciones.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Sin perjuicio de</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l</w:t>
      </w:r>
      <w:r w:rsidR="00F2708E">
        <w:rPr>
          <w:rFonts w:ascii="Times New Roman" w:hAnsi="Times New Roman" w:cs="Times New Roman"/>
          <w:sz w:val="24"/>
          <w:szCs w:val="24"/>
        </w:rPr>
        <w:t>o</w:t>
      </w:r>
      <w:r w:rsidRPr="00FE1C8F">
        <w:rPr>
          <w:rFonts w:ascii="Times New Roman" w:hAnsi="Times New Roman" w:cs="Times New Roman"/>
          <w:sz w:val="24"/>
          <w:szCs w:val="24"/>
        </w:rPr>
        <w:t xml:space="preserve"> anterior, a los solicitantes que presenten la autorización para realizar las comunicaciones previstas en la base 4ª apartado 3</w:t>
      </w:r>
      <w:r w:rsidR="00F2708E">
        <w:rPr>
          <w:rFonts w:ascii="Times New Roman" w:hAnsi="Times New Roman" w:cs="Times New Roman"/>
          <w:sz w:val="24"/>
          <w:szCs w:val="24"/>
        </w:rPr>
        <w:t>a), se les realizará una</w:t>
      </w:r>
      <w:r w:rsidRPr="00FE1C8F">
        <w:rPr>
          <w:rFonts w:ascii="Times New Roman" w:hAnsi="Times New Roman" w:cs="Times New Roman"/>
          <w:sz w:val="24"/>
          <w:szCs w:val="24"/>
        </w:rPr>
        <w:t xml:space="preserve"> comunicación personal por sms o correo electrónico, advirtiendo de la publicación de la resolución en la sede electrónica. En caso de que no presenten dicha autorización, no se realizará ningún tipo de comunicación personal.</w:t>
      </w:r>
    </w:p>
    <w:p w:rsidR="00FE1C8F" w:rsidRPr="00FE1C8F" w:rsidRDefault="00F2708E" w:rsidP="00FE1C8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Duodécima</w:t>
      </w:r>
      <w:r w:rsidR="00FE1C8F" w:rsidRPr="00FE1C8F">
        <w:rPr>
          <w:rFonts w:ascii="Times New Roman" w:hAnsi="Times New Roman" w:cs="Times New Roman"/>
          <w:sz w:val="24"/>
          <w:szCs w:val="24"/>
        </w:rPr>
        <w:t xml:space="preserve">.- Publicidad de la subvención por parte del beneficiario: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 xml:space="preserve">Inclusión de la imagen institucional de la Diputación Provincial de Ourense o de una leyenda alusiva al hecho de que </w:t>
      </w:r>
      <w:r w:rsidR="00F2708E">
        <w:rPr>
          <w:rFonts w:ascii="Times New Roman" w:hAnsi="Times New Roman" w:cs="Times New Roman"/>
          <w:sz w:val="24"/>
          <w:szCs w:val="24"/>
        </w:rPr>
        <w:t>l</w:t>
      </w:r>
      <w:r w:rsidRPr="00FE1C8F">
        <w:rPr>
          <w:rFonts w:ascii="Times New Roman" w:hAnsi="Times New Roman" w:cs="Times New Roman"/>
          <w:sz w:val="24"/>
          <w:szCs w:val="24"/>
        </w:rPr>
        <w:t>a actividad está subvencionada por la Diputación, en los carteles y materiales impresos de su actividad y, de ser el caso, en su página web y en la de la federación deportiva correspondiente.</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 xml:space="preserve">También resultará obligatorio colocar los correspondientes soportes publicitarios en los lugares o instalaciones donde tengan lugar las jornadas de Copa Diputación, en lugar preferente y visible, en los que se divulgue la actividad.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Para la difusión de la Copa Diputación, deberán emplearse de manera obligatoria  soportes publicitarios con la imagen corporativ</w:t>
      </w:r>
      <w:r w:rsidR="00F2708E">
        <w:rPr>
          <w:rFonts w:ascii="Times New Roman" w:hAnsi="Times New Roman" w:cs="Times New Roman"/>
          <w:sz w:val="24"/>
          <w:szCs w:val="24"/>
        </w:rPr>
        <w:t>a</w:t>
      </w:r>
      <w:r w:rsidRPr="00FE1C8F">
        <w:rPr>
          <w:rFonts w:ascii="Times New Roman" w:hAnsi="Times New Roman" w:cs="Times New Roman"/>
          <w:sz w:val="24"/>
          <w:szCs w:val="24"/>
        </w:rPr>
        <w:t xml:space="preserve"> de la Diputación Provincial, que estará disponible en el siguiente enlace: https://deportes.depourense.es/deputacion-provincial-de-ourense/descargas/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el caso de elaboración de carteles de promoción de la actividad, deberán ser uniformes para las distintas modalidades deportivas, estando disponibles para descargar y cubrir en el siguiente enlace: https://deportes.depourense.es/deputacion-provincial-de-ourense/descargas/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Asimismo, y en el caso de realizarse una presentación de la realización de la Copa Diputación así como en el supuesto de entrega de trofeos y/o medallas, deberá cursarse invitación expresa, indicando fecha, hora y lugar a la Diputación Provincial de Ourense mediante el envío de un correo electrónico a la siguiente dirección: gabinete.presidencia@depourense.es</w:t>
      </w:r>
      <w:r w:rsidR="00F2708E">
        <w:rPr>
          <w:rFonts w:ascii="Times New Roman" w:hAnsi="Times New Roman" w:cs="Times New Roman"/>
          <w:sz w:val="24"/>
          <w:szCs w:val="24"/>
        </w:rPr>
        <w:t>.</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 mayores, en el supuesto de entrega de trofeos y/o medallas, estos deberán contener una</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referencia a la competición de la Copa Diputación de la que se trate.</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 los efectos de difusión de la Copa Diputación en la página web de deportes de esta Diputación Provincial (www.deportes.depourense.es), los solicitantes deberán cubrir los datos relativos a dicho evento, en el siguiente enlace: http://deportes.depourense.es/acheganos-o-teu-evento/, con la antelación suficiente a la celebración del evento en caso de que aún no se </w:t>
      </w:r>
      <w:r w:rsidR="00F2708E">
        <w:rPr>
          <w:rFonts w:ascii="Times New Roman" w:hAnsi="Times New Roman" w:cs="Times New Roman"/>
          <w:sz w:val="24"/>
          <w:szCs w:val="24"/>
        </w:rPr>
        <w:t>haya</w:t>
      </w:r>
      <w:r w:rsidRPr="00FE1C8F">
        <w:rPr>
          <w:rFonts w:ascii="Times New Roman" w:hAnsi="Times New Roman" w:cs="Times New Roman"/>
          <w:sz w:val="24"/>
          <w:szCs w:val="24"/>
        </w:rPr>
        <w:t xml:space="preserve"> celebrado, a los efectos de promoción y divulgación de la actividad.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caso de incumplimiento de est</w:t>
      </w:r>
      <w:r w:rsidR="00F2708E">
        <w:rPr>
          <w:rFonts w:ascii="Times New Roman" w:hAnsi="Times New Roman" w:cs="Times New Roman"/>
          <w:sz w:val="24"/>
          <w:szCs w:val="24"/>
        </w:rPr>
        <w:t>a</w:t>
      </w:r>
      <w:r w:rsidRPr="00FE1C8F">
        <w:rPr>
          <w:rFonts w:ascii="Times New Roman" w:hAnsi="Times New Roman" w:cs="Times New Roman"/>
          <w:sz w:val="24"/>
          <w:szCs w:val="24"/>
        </w:rPr>
        <w:t xml:space="preserve"> </w:t>
      </w:r>
      <w:r w:rsidR="00F2708E">
        <w:rPr>
          <w:rFonts w:ascii="Times New Roman" w:hAnsi="Times New Roman" w:cs="Times New Roman"/>
          <w:sz w:val="24"/>
          <w:szCs w:val="24"/>
        </w:rPr>
        <w:t>obligación</w:t>
      </w:r>
      <w:r w:rsidRPr="00FE1C8F">
        <w:rPr>
          <w:rFonts w:ascii="Times New Roman" w:hAnsi="Times New Roman" w:cs="Times New Roman"/>
          <w:sz w:val="24"/>
          <w:szCs w:val="24"/>
        </w:rPr>
        <w:t>, la Diputación podrá ordenar la adopción de las medidas alternativas previstas en el artículo 31 del R</w:t>
      </w:r>
      <w:r w:rsidR="00F2708E">
        <w:rPr>
          <w:rFonts w:ascii="Times New Roman" w:hAnsi="Times New Roman" w:cs="Times New Roman"/>
          <w:sz w:val="24"/>
          <w:szCs w:val="24"/>
        </w:rPr>
        <w:t>eglamento de la Ley general de S</w:t>
      </w:r>
      <w:r w:rsidRPr="00FE1C8F">
        <w:rPr>
          <w:rFonts w:ascii="Times New Roman" w:hAnsi="Times New Roman" w:cs="Times New Roman"/>
          <w:sz w:val="24"/>
          <w:szCs w:val="24"/>
        </w:rPr>
        <w:t>ubvenciones. En caso de que se incumplan también estas medidas, el incumplimiento de</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l</w:t>
      </w:r>
      <w:r w:rsidR="00F2708E">
        <w:rPr>
          <w:rFonts w:ascii="Times New Roman" w:hAnsi="Times New Roman" w:cs="Times New Roman"/>
          <w:sz w:val="24"/>
          <w:szCs w:val="24"/>
        </w:rPr>
        <w:t>a</w:t>
      </w:r>
      <w:r w:rsidRPr="00FE1C8F">
        <w:rPr>
          <w:rFonts w:ascii="Times New Roman" w:hAnsi="Times New Roman" w:cs="Times New Roman"/>
          <w:sz w:val="24"/>
          <w:szCs w:val="24"/>
        </w:rPr>
        <w:t xml:space="preserve"> </w:t>
      </w:r>
      <w:r w:rsidR="00F2708E">
        <w:rPr>
          <w:rFonts w:ascii="Times New Roman" w:hAnsi="Times New Roman" w:cs="Times New Roman"/>
          <w:sz w:val="24"/>
          <w:szCs w:val="24"/>
        </w:rPr>
        <w:t>obligación</w:t>
      </w:r>
      <w:r w:rsidRPr="00FE1C8F">
        <w:rPr>
          <w:rFonts w:ascii="Times New Roman" w:hAnsi="Times New Roman" w:cs="Times New Roman"/>
          <w:sz w:val="24"/>
          <w:szCs w:val="24"/>
        </w:rPr>
        <w:t xml:space="preserve"> podrá ser causa de pérdida del derecho a la subvención o de reintegro hasta un importe del 20% de la subvención concedida, importe que se determinará en función de la gravedad del incumplimiento.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Decimotercera.- Justificación y pago de la subvención: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1. La subvención se justificará mediante la presentación de una cuenta justificativa, integrada por los siguientes documentos:</w:t>
      </w:r>
    </w:p>
    <w:p w:rsidR="00FE1C8F" w:rsidRPr="00FE1C8F" w:rsidRDefault="00F2708E" w:rsidP="00FE1C8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FE1C8F" w:rsidRPr="00FE1C8F">
        <w:rPr>
          <w:rFonts w:ascii="Times New Roman" w:hAnsi="Times New Roman" w:cs="Times New Roman"/>
          <w:sz w:val="24"/>
          <w:szCs w:val="24"/>
        </w:rPr>
        <w:t xml:space="preserve">) Memoria de actuación justificativa del cumplimiento de las condiciones impuestas en la concesión de la subvención con indicación de las actividades realizadas y de los resultados obtenidos, según modelo </w:t>
      </w:r>
      <w:r>
        <w:rPr>
          <w:rFonts w:ascii="Times New Roman" w:hAnsi="Times New Roman" w:cs="Times New Roman"/>
          <w:sz w:val="24"/>
          <w:szCs w:val="24"/>
        </w:rPr>
        <w:t>a</w:t>
      </w:r>
      <w:r w:rsidR="00FE1C8F" w:rsidRPr="00FE1C8F">
        <w:rPr>
          <w:rFonts w:ascii="Times New Roman" w:hAnsi="Times New Roman" w:cs="Times New Roman"/>
          <w:sz w:val="24"/>
          <w:szCs w:val="24"/>
        </w:rPr>
        <w:t>nexo VIII.</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B) Relación clasificada de los gastos de la actividad, con identificación del acreedor y del documento, su importe y la fecha de emisión, según modelo </w:t>
      </w:r>
      <w:r w:rsidR="00F2708E">
        <w:rPr>
          <w:rFonts w:ascii="Times New Roman" w:hAnsi="Times New Roman" w:cs="Times New Roman"/>
          <w:sz w:val="24"/>
          <w:szCs w:val="24"/>
        </w:rPr>
        <w:t>a</w:t>
      </w:r>
      <w:r w:rsidRPr="00FE1C8F">
        <w:rPr>
          <w:rFonts w:ascii="Times New Roman" w:hAnsi="Times New Roman" w:cs="Times New Roman"/>
          <w:sz w:val="24"/>
          <w:szCs w:val="24"/>
        </w:rPr>
        <w:t xml:space="preserve">nexo IX.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C) Relación detallada de los ingresos obtenidos para la actividad, con indicación de su importe y su origen, según modelo </w:t>
      </w:r>
      <w:r w:rsidR="00F2708E">
        <w:rPr>
          <w:rFonts w:ascii="Times New Roman" w:hAnsi="Times New Roman" w:cs="Times New Roman"/>
          <w:sz w:val="24"/>
          <w:szCs w:val="24"/>
        </w:rPr>
        <w:t>anexo X</w:t>
      </w:r>
      <w:r w:rsidRPr="00FE1C8F">
        <w:rPr>
          <w:rFonts w:ascii="Times New Roman" w:hAnsi="Times New Roman" w:cs="Times New Roman"/>
          <w:sz w:val="24"/>
          <w:szCs w:val="24"/>
        </w:rPr>
        <w:t>.</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De ser el caso, en las relaciones señaladas en los apartados B) y C) se indicarán las desviaciones acaecidas verbo del presupuesto presentado con la solicitud, tanto en lo relativo a los ingresos como a los gastos.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 Just</w:t>
      </w:r>
      <w:r w:rsidR="00F2708E">
        <w:rPr>
          <w:rFonts w:ascii="Times New Roman" w:hAnsi="Times New Roman" w:cs="Times New Roman"/>
          <w:sz w:val="24"/>
          <w:szCs w:val="24"/>
        </w:rPr>
        <w:t>ificación del cumplimiento de la</w:t>
      </w:r>
      <w:r w:rsidRPr="00FE1C8F">
        <w:rPr>
          <w:rFonts w:ascii="Times New Roman" w:hAnsi="Times New Roman" w:cs="Times New Roman"/>
          <w:sz w:val="24"/>
          <w:szCs w:val="24"/>
        </w:rPr>
        <w:t xml:space="preserve">s </w:t>
      </w:r>
      <w:r w:rsidR="00F2708E">
        <w:rPr>
          <w:rFonts w:ascii="Times New Roman" w:hAnsi="Times New Roman" w:cs="Times New Roman"/>
          <w:sz w:val="24"/>
          <w:szCs w:val="24"/>
        </w:rPr>
        <w:t>obligaciones</w:t>
      </w:r>
      <w:r w:rsidRPr="00FE1C8F">
        <w:rPr>
          <w:rFonts w:ascii="Times New Roman" w:hAnsi="Times New Roman" w:cs="Times New Roman"/>
          <w:sz w:val="24"/>
          <w:szCs w:val="24"/>
        </w:rPr>
        <w:t xml:space="preserve"> tributari</w:t>
      </w:r>
      <w:r w:rsidR="00F2708E">
        <w:rPr>
          <w:rFonts w:ascii="Times New Roman" w:hAnsi="Times New Roman" w:cs="Times New Roman"/>
          <w:sz w:val="24"/>
          <w:szCs w:val="24"/>
        </w:rPr>
        <w:t>a</w:t>
      </w:r>
      <w:r w:rsidRPr="00FE1C8F">
        <w:rPr>
          <w:rFonts w:ascii="Times New Roman" w:hAnsi="Times New Roman" w:cs="Times New Roman"/>
          <w:sz w:val="24"/>
          <w:szCs w:val="24"/>
        </w:rPr>
        <w:t>s y de Seguridad Social y de no incurrir en prohibición de obtener subvenciones, en los siguientes términos: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 xml:space="preserve">En aquellos supuestos en los que los beneficiarios obtengan una subvención igual o inferior a 3.000,00 euros, deberán </w:t>
      </w:r>
      <w:r w:rsidR="00F2708E">
        <w:rPr>
          <w:rFonts w:ascii="Times New Roman" w:hAnsi="Times New Roman" w:cs="Times New Roman"/>
          <w:sz w:val="24"/>
          <w:szCs w:val="24"/>
        </w:rPr>
        <w:t>aportar</w:t>
      </w:r>
      <w:r w:rsidRPr="00FE1C8F">
        <w:rPr>
          <w:rFonts w:ascii="Times New Roman" w:hAnsi="Times New Roman" w:cs="Times New Roman"/>
          <w:sz w:val="24"/>
          <w:szCs w:val="24"/>
        </w:rPr>
        <w:t xml:space="preserve"> una declaración responsable comprensiva del hecho de no incurrir el solicitante en las prohibiciones recogidas en el artículo 13 de la Ley </w:t>
      </w:r>
      <w:r w:rsidR="00F2708E">
        <w:rPr>
          <w:rFonts w:ascii="Times New Roman" w:hAnsi="Times New Roman" w:cs="Times New Roman"/>
          <w:sz w:val="24"/>
          <w:szCs w:val="24"/>
        </w:rPr>
        <w:t>General de S</w:t>
      </w:r>
      <w:r w:rsidRPr="00FE1C8F">
        <w:rPr>
          <w:rFonts w:ascii="Times New Roman" w:hAnsi="Times New Roman" w:cs="Times New Roman"/>
          <w:sz w:val="24"/>
          <w:szCs w:val="24"/>
        </w:rPr>
        <w:t>ubvenciones, incluyendo una referencia expresa a</w:t>
      </w:r>
      <w:r w:rsidR="00F2708E">
        <w:rPr>
          <w:rFonts w:ascii="Times New Roman" w:hAnsi="Times New Roman" w:cs="Times New Roman"/>
          <w:sz w:val="24"/>
          <w:szCs w:val="24"/>
        </w:rPr>
        <w:t xml:space="preserve"> la circunstancia de estar al día </w:t>
      </w:r>
      <w:r w:rsidRPr="00FE1C8F">
        <w:rPr>
          <w:rFonts w:ascii="Times New Roman" w:hAnsi="Times New Roman" w:cs="Times New Roman"/>
          <w:sz w:val="24"/>
          <w:szCs w:val="24"/>
        </w:rPr>
        <w:t xml:space="preserve">en sus </w:t>
      </w:r>
      <w:r w:rsidR="00F2708E">
        <w:rPr>
          <w:rFonts w:ascii="Times New Roman" w:hAnsi="Times New Roman" w:cs="Times New Roman"/>
          <w:sz w:val="24"/>
          <w:szCs w:val="24"/>
        </w:rPr>
        <w:t>obligaciones</w:t>
      </w:r>
      <w:r w:rsidRPr="00FE1C8F">
        <w:rPr>
          <w:rFonts w:ascii="Times New Roman" w:hAnsi="Times New Roman" w:cs="Times New Roman"/>
          <w:sz w:val="24"/>
          <w:szCs w:val="24"/>
        </w:rPr>
        <w:t xml:space="preserve"> tributari</w:t>
      </w:r>
      <w:r w:rsidR="00F2708E">
        <w:rPr>
          <w:rFonts w:ascii="Times New Roman" w:hAnsi="Times New Roman" w:cs="Times New Roman"/>
          <w:sz w:val="24"/>
          <w:szCs w:val="24"/>
        </w:rPr>
        <w:t>a</w:t>
      </w:r>
      <w:r w:rsidRPr="00FE1C8F">
        <w:rPr>
          <w:rFonts w:ascii="Times New Roman" w:hAnsi="Times New Roman" w:cs="Times New Roman"/>
          <w:sz w:val="24"/>
          <w:szCs w:val="24"/>
        </w:rPr>
        <w:t xml:space="preserve">s y de Seguridad Social. Para </w:t>
      </w:r>
      <w:r w:rsidR="00F2708E">
        <w:rPr>
          <w:rFonts w:ascii="Times New Roman" w:hAnsi="Times New Roman" w:cs="Times New Roman"/>
          <w:sz w:val="24"/>
          <w:szCs w:val="24"/>
        </w:rPr>
        <w:t>la</w:t>
      </w:r>
      <w:r w:rsidRPr="00FE1C8F">
        <w:rPr>
          <w:rFonts w:ascii="Times New Roman" w:hAnsi="Times New Roman" w:cs="Times New Roman"/>
          <w:sz w:val="24"/>
          <w:szCs w:val="24"/>
        </w:rPr>
        <w:t xml:space="preserve"> </w:t>
      </w:r>
      <w:r w:rsidR="00F2708E">
        <w:rPr>
          <w:rFonts w:ascii="Times New Roman" w:hAnsi="Times New Roman" w:cs="Times New Roman"/>
          <w:sz w:val="24"/>
          <w:szCs w:val="24"/>
        </w:rPr>
        <w:t>formulación</w:t>
      </w:r>
      <w:r w:rsidRPr="00FE1C8F">
        <w:rPr>
          <w:rFonts w:ascii="Times New Roman" w:hAnsi="Times New Roman" w:cs="Times New Roman"/>
          <w:sz w:val="24"/>
          <w:szCs w:val="24"/>
        </w:rPr>
        <w:t xml:space="preserve"> de esta declaración podrá utilizarse el modelo recogido en el anexo XI de estas bases.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F2708E">
        <w:rPr>
          <w:rFonts w:ascii="Times New Roman" w:hAnsi="Times New Roman" w:cs="Times New Roman"/>
          <w:sz w:val="24"/>
          <w:szCs w:val="24"/>
        </w:rPr>
        <w:t xml:space="preserve"> </w:t>
      </w:r>
      <w:r w:rsidRPr="00FE1C8F">
        <w:rPr>
          <w:rFonts w:ascii="Times New Roman" w:hAnsi="Times New Roman" w:cs="Times New Roman"/>
          <w:sz w:val="24"/>
          <w:szCs w:val="24"/>
        </w:rPr>
        <w:t xml:space="preserve">En aquellos supuestos en los </w:t>
      </w:r>
      <w:r w:rsidR="00F2708E">
        <w:rPr>
          <w:rFonts w:ascii="Times New Roman" w:hAnsi="Times New Roman" w:cs="Times New Roman"/>
          <w:sz w:val="24"/>
          <w:szCs w:val="24"/>
        </w:rPr>
        <w:t xml:space="preserve">que los beneficiarios obtengan </w:t>
      </w:r>
      <w:r w:rsidRPr="00FE1C8F">
        <w:rPr>
          <w:rFonts w:ascii="Times New Roman" w:hAnsi="Times New Roman" w:cs="Times New Roman"/>
          <w:sz w:val="24"/>
          <w:szCs w:val="24"/>
        </w:rPr>
        <w:t xml:space="preserve">una subvención superior a 3.000,00 euros, deberán </w:t>
      </w:r>
      <w:r w:rsidR="00F2708E">
        <w:rPr>
          <w:rFonts w:ascii="Times New Roman" w:hAnsi="Times New Roman" w:cs="Times New Roman"/>
          <w:sz w:val="24"/>
          <w:szCs w:val="24"/>
        </w:rPr>
        <w:t>aportar</w:t>
      </w:r>
      <w:r w:rsidRPr="00FE1C8F">
        <w:rPr>
          <w:rFonts w:ascii="Times New Roman" w:hAnsi="Times New Roman" w:cs="Times New Roman"/>
          <w:sz w:val="24"/>
          <w:szCs w:val="24"/>
        </w:rPr>
        <w:t xml:space="preserve"> certificados actualizados emitidos por los órganos correspondientes, de estar al d</w:t>
      </w:r>
      <w:r w:rsidR="00F2708E">
        <w:rPr>
          <w:rFonts w:ascii="Times New Roman" w:hAnsi="Times New Roman" w:cs="Times New Roman"/>
          <w:sz w:val="24"/>
          <w:szCs w:val="24"/>
        </w:rPr>
        <w:t>ía</w:t>
      </w:r>
      <w:r w:rsidRPr="00FE1C8F">
        <w:rPr>
          <w:rFonts w:ascii="Times New Roman" w:hAnsi="Times New Roman" w:cs="Times New Roman"/>
          <w:sz w:val="24"/>
          <w:szCs w:val="24"/>
        </w:rPr>
        <w:t xml:space="preserve"> en sus </w:t>
      </w:r>
      <w:r w:rsidR="00F2708E">
        <w:rPr>
          <w:rFonts w:ascii="Times New Roman" w:hAnsi="Times New Roman" w:cs="Times New Roman"/>
          <w:sz w:val="24"/>
          <w:szCs w:val="24"/>
        </w:rPr>
        <w:t>obligaciones</w:t>
      </w:r>
      <w:r w:rsidRPr="00FE1C8F">
        <w:rPr>
          <w:rFonts w:ascii="Times New Roman" w:hAnsi="Times New Roman" w:cs="Times New Roman"/>
          <w:sz w:val="24"/>
          <w:szCs w:val="24"/>
        </w:rPr>
        <w:t xml:space="preserve"> tributari</w:t>
      </w:r>
      <w:r w:rsidR="00F2708E">
        <w:rPr>
          <w:rFonts w:ascii="Times New Roman" w:hAnsi="Times New Roman" w:cs="Times New Roman"/>
          <w:sz w:val="24"/>
          <w:szCs w:val="24"/>
        </w:rPr>
        <w:t>a</w:t>
      </w:r>
      <w:r w:rsidRPr="00FE1C8F">
        <w:rPr>
          <w:rFonts w:ascii="Times New Roman" w:hAnsi="Times New Roman" w:cs="Times New Roman"/>
          <w:sz w:val="24"/>
          <w:szCs w:val="24"/>
        </w:rPr>
        <w:t xml:space="preserve">s y de Seguridad Social. </w:t>
      </w:r>
    </w:p>
    <w:p w:rsidR="00FE1C8F" w:rsidRPr="00FE1C8F" w:rsidRDefault="00F2708E" w:rsidP="00FE1C8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FE1C8F" w:rsidRPr="00FE1C8F">
        <w:rPr>
          <w:rFonts w:ascii="Times New Roman" w:hAnsi="Times New Roman" w:cs="Times New Roman"/>
          <w:sz w:val="24"/>
          <w:szCs w:val="24"/>
        </w:rPr>
        <w:t>) Facturas justificativas de los gastos, hasta un importe equivalente al de la subvención concedida y la correspondiente acreditación del pago de dichas facturas, identificación del documento de acreditación del pago y fecha del pago.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w:t>
      </w:r>
      <w:r w:rsidR="00454D6F">
        <w:rPr>
          <w:rFonts w:ascii="Times New Roman" w:hAnsi="Times New Roman" w:cs="Times New Roman"/>
          <w:sz w:val="24"/>
          <w:szCs w:val="24"/>
        </w:rPr>
        <w:t xml:space="preserve"> </w:t>
      </w:r>
      <w:r w:rsidRPr="00FE1C8F">
        <w:rPr>
          <w:rFonts w:ascii="Times New Roman" w:hAnsi="Times New Roman" w:cs="Times New Roman"/>
          <w:sz w:val="24"/>
          <w:szCs w:val="24"/>
        </w:rPr>
        <w:t>No obstante, la presentación de facturas podrá sustituirse por la de los documentos que se indican en los siguientes casos: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En los supuestos en que no exista </w:t>
      </w:r>
      <w:r w:rsidR="00454D6F">
        <w:rPr>
          <w:rFonts w:ascii="Times New Roman" w:hAnsi="Times New Roman" w:cs="Times New Roman"/>
          <w:sz w:val="24"/>
          <w:szCs w:val="24"/>
        </w:rPr>
        <w:t>obligación</w:t>
      </w:r>
      <w:r w:rsidRPr="00FE1C8F">
        <w:rPr>
          <w:rFonts w:ascii="Times New Roman" w:hAnsi="Times New Roman" w:cs="Times New Roman"/>
          <w:sz w:val="24"/>
          <w:szCs w:val="24"/>
        </w:rPr>
        <w:t xml:space="preserve"> legal de emitir factura, se admitirá c</w:t>
      </w:r>
      <w:r w:rsidR="00454D6F">
        <w:rPr>
          <w:rFonts w:ascii="Times New Roman" w:hAnsi="Times New Roman" w:cs="Times New Roman"/>
          <w:sz w:val="24"/>
          <w:szCs w:val="24"/>
        </w:rPr>
        <w:t>o</w:t>
      </w:r>
      <w:r w:rsidRPr="00FE1C8F">
        <w:rPr>
          <w:rFonts w:ascii="Times New Roman" w:hAnsi="Times New Roman" w:cs="Times New Roman"/>
          <w:sz w:val="24"/>
          <w:szCs w:val="24"/>
        </w:rPr>
        <w:t xml:space="preserve">mo documento acreditativo del gasto, un recibo firmado </w:t>
      </w:r>
      <w:r w:rsidR="00454D6F">
        <w:rPr>
          <w:rFonts w:ascii="Times New Roman" w:hAnsi="Times New Roman" w:cs="Times New Roman"/>
          <w:sz w:val="24"/>
          <w:szCs w:val="24"/>
        </w:rPr>
        <w:t>por el</w:t>
      </w:r>
      <w:r w:rsidRPr="00FE1C8F">
        <w:rPr>
          <w:rFonts w:ascii="Times New Roman" w:hAnsi="Times New Roman" w:cs="Times New Roman"/>
          <w:sz w:val="24"/>
          <w:szCs w:val="24"/>
        </w:rPr>
        <w:t xml:space="preserve"> pagador y por el prestador del servicio (en el que deberá figurar la retención del IRPF, de ser aplicable) y, en su caso, el modelo</w:t>
      </w:r>
      <w:r w:rsidR="00454D6F">
        <w:rPr>
          <w:rFonts w:ascii="Times New Roman" w:hAnsi="Times New Roman" w:cs="Times New Roman"/>
          <w:sz w:val="24"/>
          <w:szCs w:val="24"/>
        </w:rPr>
        <w:t xml:space="preserve"> 111 de retenciones e ingresos </w:t>
      </w:r>
      <w:r w:rsidRPr="00FE1C8F">
        <w:rPr>
          <w:rFonts w:ascii="Times New Roman" w:hAnsi="Times New Roman" w:cs="Times New Roman"/>
          <w:sz w:val="24"/>
          <w:szCs w:val="24"/>
        </w:rPr>
        <w:t>a cuenta del IRPF y su pago, y/o mode</w:t>
      </w:r>
      <w:r w:rsidR="00454D6F">
        <w:rPr>
          <w:rFonts w:ascii="Times New Roman" w:hAnsi="Times New Roman" w:cs="Times New Roman"/>
          <w:sz w:val="24"/>
          <w:szCs w:val="24"/>
        </w:rPr>
        <w:t xml:space="preserve">lo 190 de retención e ingresos </w:t>
      </w:r>
      <w:r w:rsidRPr="00FE1C8F">
        <w:rPr>
          <w:rFonts w:ascii="Times New Roman" w:hAnsi="Times New Roman" w:cs="Times New Roman"/>
          <w:sz w:val="24"/>
          <w:szCs w:val="24"/>
        </w:rPr>
        <w:t>a cuenta del IRPF (resumen anual) en relación al importe retenido por este concepto.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En el caso de gastos de arbitrajes de actividades deportivas, se </w:t>
      </w:r>
      <w:r w:rsidR="00454D6F">
        <w:rPr>
          <w:rFonts w:ascii="Times New Roman" w:hAnsi="Times New Roman" w:cs="Times New Roman"/>
          <w:sz w:val="24"/>
          <w:szCs w:val="24"/>
        </w:rPr>
        <w:t>aportará</w:t>
      </w:r>
      <w:r w:rsidRPr="00FE1C8F">
        <w:rPr>
          <w:rFonts w:ascii="Times New Roman" w:hAnsi="Times New Roman" w:cs="Times New Roman"/>
          <w:sz w:val="24"/>
          <w:szCs w:val="24"/>
        </w:rPr>
        <w:t>, además de</w:t>
      </w:r>
      <w:r w:rsidR="00454D6F">
        <w:rPr>
          <w:rFonts w:ascii="Times New Roman" w:hAnsi="Times New Roman" w:cs="Times New Roman"/>
          <w:sz w:val="24"/>
          <w:szCs w:val="24"/>
        </w:rPr>
        <w:t xml:space="preserve"> </w:t>
      </w:r>
      <w:r w:rsidRPr="00FE1C8F">
        <w:rPr>
          <w:rFonts w:ascii="Times New Roman" w:hAnsi="Times New Roman" w:cs="Times New Roman"/>
          <w:sz w:val="24"/>
          <w:szCs w:val="24"/>
        </w:rPr>
        <w:t>l</w:t>
      </w:r>
      <w:r w:rsidR="00454D6F">
        <w:rPr>
          <w:rFonts w:ascii="Times New Roman" w:hAnsi="Times New Roman" w:cs="Times New Roman"/>
          <w:sz w:val="24"/>
          <w:szCs w:val="24"/>
        </w:rPr>
        <w:t>o</w:t>
      </w:r>
      <w:r w:rsidRPr="00FE1C8F">
        <w:rPr>
          <w:rFonts w:ascii="Times New Roman" w:hAnsi="Times New Roman" w:cs="Times New Roman"/>
          <w:sz w:val="24"/>
          <w:szCs w:val="24"/>
        </w:rPr>
        <w:t xml:space="preserve"> señalado en el párrafo anterior, una certificación del correspondiente colegio de árbitros o entidad que asuma sus funciones, acreditativa del gasto realizado.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En el caso de gastos de desplazamientos de deportistas con medios propios, se deberá presentar una declaración jurada de los desplazamientos al precio máximo de 0,19 euros por </w:t>
      </w:r>
      <w:r w:rsidR="00454D6F">
        <w:rPr>
          <w:rFonts w:ascii="Times New Roman" w:hAnsi="Times New Roman" w:cs="Times New Roman"/>
          <w:sz w:val="24"/>
          <w:szCs w:val="24"/>
        </w:rPr>
        <w:t>k</w:t>
      </w:r>
      <w:r w:rsidRPr="00FE1C8F">
        <w:rPr>
          <w:rFonts w:ascii="Times New Roman" w:hAnsi="Times New Roman" w:cs="Times New Roman"/>
          <w:sz w:val="24"/>
          <w:szCs w:val="24"/>
        </w:rPr>
        <w:t>m, firmada por el deportista y con el visto bueno del presidente y secretario de la entidad.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 Los desplazamientos justificados mediante recibos deberán venir firmados </w:t>
      </w:r>
      <w:r w:rsidR="00454D6F">
        <w:rPr>
          <w:rFonts w:ascii="Times New Roman" w:hAnsi="Times New Roman" w:cs="Times New Roman"/>
          <w:sz w:val="24"/>
          <w:szCs w:val="24"/>
        </w:rPr>
        <w:t>por el</w:t>
      </w:r>
      <w:r w:rsidRPr="00FE1C8F">
        <w:rPr>
          <w:rFonts w:ascii="Times New Roman" w:hAnsi="Times New Roman" w:cs="Times New Roman"/>
          <w:sz w:val="24"/>
          <w:szCs w:val="24"/>
        </w:rPr>
        <w:t xml:space="preserve"> pagador y por el prestador del servicio (en el que deberá figurar la retención del IRPF, de ser aplicable) y, en su caso, el modelo 111 de retenciones e ingresos a cuenta del IRPF  y su pago, y/o modelo 190 de retención e ingresos a cuenta del IRPF (resumen anual) en relación al importe retenido por este concepto.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Se excluirán totalmente de la justificación, aquellos documentos de gasto que siendo obligatorio la aplicación de retención, esta no conste, así como aquellos documentos de gastos que tengan fecha distinta a la del ejercicio de la convocatoria.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Además, en los desplazamientos justificados mediante recibos, deberá constar siempre el lugar de origen y de destino, así como los días de los desplazamientos, kilómetros diarios y el precio por kilómetro. Los otros gastos como peajes, gastos de viajes, aparcamiento, comidas, etcétera, que </w:t>
      </w:r>
      <w:r w:rsidR="00454D6F">
        <w:rPr>
          <w:rFonts w:ascii="Times New Roman" w:hAnsi="Times New Roman" w:cs="Times New Roman"/>
          <w:sz w:val="24"/>
          <w:szCs w:val="24"/>
        </w:rPr>
        <w:t>no se justifiquen co</w:t>
      </w:r>
      <w:r w:rsidRPr="00FE1C8F">
        <w:rPr>
          <w:rFonts w:ascii="Times New Roman" w:hAnsi="Times New Roman" w:cs="Times New Roman"/>
          <w:sz w:val="24"/>
          <w:szCs w:val="24"/>
        </w:rPr>
        <w:t>mo dietas, justificados mediante recibo, s</w:t>
      </w:r>
      <w:r w:rsidR="00454D6F">
        <w:rPr>
          <w:rFonts w:ascii="Times New Roman" w:hAnsi="Times New Roman" w:cs="Times New Roman"/>
          <w:sz w:val="24"/>
          <w:szCs w:val="24"/>
        </w:rPr>
        <w:t>ó</w:t>
      </w:r>
      <w:r w:rsidRPr="00FE1C8F">
        <w:rPr>
          <w:rFonts w:ascii="Times New Roman" w:hAnsi="Times New Roman" w:cs="Times New Roman"/>
          <w:sz w:val="24"/>
          <w:szCs w:val="24"/>
        </w:rPr>
        <w:t>lo serán tenidos en cuenta si al recibo s</w:t>
      </w:r>
      <w:r w:rsidR="00454D6F">
        <w:rPr>
          <w:rFonts w:ascii="Times New Roman" w:hAnsi="Times New Roman" w:cs="Times New Roman"/>
          <w:sz w:val="24"/>
          <w:szCs w:val="24"/>
        </w:rPr>
        <w:t>e</w:t>
      </w:r>
      <w:r w:rsidRPr="00FE1C8F">
        <w:rPr>
          <w:rFonts w:ascii="Times New Roman" w:hAnsi="Times New Roman" w:cs="Times New Roman"/>
          <w:sz w:val="24"/>
          <w:szCs w:val="24"/>
        </w:rPr>
        <w:t xml:space="preserve"> </w:t>
      </w:r>
      <w:r w:rsidR="00454D6F">
        <w:rPr>
          <w:rFonts w:ascii="Times New Roman" w:hAnsi="Times New Roman" w:cs="Times New Roman"/>
          <w:sz w:val="24"/>
          <w:szCs w:val="24"/>
        </w:rPr>
        <w:t>ad</w:t>
      </w:r>
      <w:r w:rsidRPr="00FE1C8F">
        <w:rPr>
          <w:rFonts w:ascii="Times New Roman" w:hAnsi="Times New Roman" w:cs="Times New Roman"/>
          <w:sz w:val="24"/>
          <w:szCs w:val="24"/>
        </w:rPr>
        <w:t>junta el correspondiente documento de gasto (ticket, albarán, ...)</w:t>
      </w:r>
      <w:r w:rsidR="00454D6F">
        <w:rPr>
          <w:rFonts w:ascii="Times New Roman" w:hAnsi="Times New Roman" w:cs="Times New Roman"/>
          <w:sz w:val="24"/>
          <w:szCs w:val="24"/>
        </w:rPr>
        <w:t>.</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No serán válidos los gastos de desplazamientos tanto individual como colectivo, de no figurar todos los datos en los documentos justificativos del gasto.</w:t>
      </w:r>
      <w:r w:rsidRPr="00FE1C8F">
        <w:rPr>
          <w:rFonts w:ascii="Times New Roman" w:hAnsi="Times New Roman" w:cs="Times New Roman"/>
          <w:sz w:val="24"/>
          <w:szCs w:val="24"/>
        </w:rPr>
        <w:tab/>
        <w:t xml:space="preserve">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consecuencia,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F) Certificación del número de cuenta  expedida por la entidad financiera correspondiente, excepto que </w:t>
      </w:r>
      <w:r w:rsidR="00454D6F">
        <w:rPr>
          <w:rFonts w:ascii="Times New Roman" w:hAnsi="Times New Roman" w:cs="Times New Roman"/>
          <w:sz w:val="24"/>
          <w:szCs w:val="24"/>
        </w:rPr>
        <w:t>y</w:t>
      </w:r>
      <w:r w:rsidRPr="00FE1C8F">
        <w:rPr>
          <w:rFonts w:ascii="Times New Roman" w:hAnsi="Times New Roman" w:cs="Times New Roman"/>
          <w:sz w:val="24"/>
          <w:szCs w:val="24"/>
        </w:rPr>
        <w:t>a obre en poder de la Diputación Provincial y no se produjeran modificaciones al respeto.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G) Acreditación de las medidas de difusión adoptadas, mediante la presentación de fotos,  copia de los impresos en los que figuren dichas medidas de difusión o de su inclusión en la página web de la entidad (indicando la dirección de dicha página web, para su comprobación por los servicios provinciales).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H) Copia de las invitaciones cursadas a los correspondientes clubs y justificante de la recepción de estas.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De conformidad con </w:t>
      </w:r>
      <w:r w:rsidR="00454D6F">
        <w:rPr>
          <w:rFonts w:ascii="Times New Roman" w:hAnsi="Times New Roman" w:cs="Times New Roman"/>
          <w:sz w:val="24"/>
          <w:szCs w:val="24"/>
        </w:rPr>
        <w:t>lo</w:t>
      </w:r>
      <w:r w:rsidRPr="00FE1C8F">
        <w:rPr>
          <w:rFonts w:ascii="Times New Roman" w:hAnsi="Times New Roman" w:cs="Times New Roman"/>
          <w:sz w:val="24"/>
          <w:szCs w:val="24"/>
        </w:rPr>
        <w:t xml:space="preserve"> establecido</w:t>
      </w:r>
      <w:r w:rsidR="00454D6F">
        <w:rPr>
          <w:rFonts w:ascii="Times New Roman" w:hAnsi="Times New Roman" w:cs="Times New Roman"/>
          <w:sz w:val="24"/>
          <w:szCs w:val="24"/>
        </w:rPr>
        <w:t xml:space="preserve"> en el artículo 31.8 de la Ley G</w:t>
      </w:r>
      <w:r w:rsidRPr="00FE1C8F">
        <w:rPr>
          <w:rFonts w:ascii="Times New Roman" w:hAnsi="Times New Roman" w:cs="Times New Roman"/>
          <w:sz w:val="24"/>
          <w:szCs w:val="24"/>
        </w:rPr>
        <w:t xml:space="preserve">eneral de </w:t>
      </w:r>
      <w:r w:rsidR="00454D6F">
        <w:rPr>
          <w:rFonts w:ascii="Times New Roman" w:hAnsi="Times New Roman" w:cs="Times New Roman"/>
          <w:sz w:val="24"/>
          <w:szCs w:val="24"/>
        </w:rPr>
        <w:t>S</w:t>
      </w:r>
      <w:r w:rsidRPr="00FE1C8F">
        <w:rPr>
          <w:rFonts w:ascii="Times New Roman" w:hAnsi="Times New Roman" w:cs="Times New Roman"/>
          <w:sz w:val="24"/>
          <w:szCs w:val="24"/>
        </w:rPr>
        <w:t>ubvenciones, los tributos son gasto subvencionable cuando el beneficiario de la subvención los abona efectivamente. En ningún caso, s</w:t>
      </w:r>
      <w:r w:rsidR="00454D6F">
        <w:rPr>
          <w:rFonts w:ascii="Times New Roman" w:hAnsi="Times New Roman" w:cs="Times New Roman"/>
          <w:sz w:val="24"/>
          <w:szCs w:val="24"/>
        </w:rPr>
        <w:t>e</w:t>
      </w:r>
      <w:r w:rsidRPr="00FE1C8F">
        <w:rPr>
          <w:rFonts w:ascii="Times New Roman" w:hAnsi="Times New Roman" w:cs="Times New Roman"/>
          <w:sz w:val="24"/>
          <w:szCs w:val="24"/>
        </w:rPr>
        <w:t xml:space="preserve"> consideran gastos subvencionables los impuestos indirectos cuando sean susceptibles de recuperación o compensación ni los impuestos personales sobre la renta.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consecuencia, y a los efectos de considerar c</w:t>
      </w:r>
      <w:r w:rsidR="00454D6F">
        <w:rPr>
          <w:rFonts w:ascii="Times New Roman" w:hAnsi="Times New Roman" w:cs="Times New Roman"/>
          <w:sz w:val="24"/>
          <w:szCs w:val="24"/>
        </w:rPr>
        <w:t>o</w:t>
      </w:r>
      <w:r w:rsidRPr="00FE1C8F">
        <w:rPr>
          <w:rFonts w:ascii="Times New Roman" w:hAnsi="Times New Roman" w:cs="Times New Roman"/>
          <w:sz w:val="24"/>
          <w:szCs w:val="24"/>
        </w:rPr>
        <w:t xml:space="preserve">mo gasto subvencionable el IVA de los documentos de gastos presentados para justificar la subvención concedida, el beneficiario deberá cubrir el anexo XII y </w:t>
      </w:r>
      <w:r w:rsidR="00454D6F">
        <w:rPr>
          <w:rFonts w:ascii="Times New Roman" w:hAnsi="Times New Roman" w:cs="Times New Roman"/>
          <w:sz w:val="24"/>
          <w:szCs w:val="24"/>
        </w:rPr>
        <w:t>aportar</w:t>
      </w:r>
      <w:r w:rsidRPr="00FE1C8F">
        <w:rPr>
          <w:rFonts w:ascii="Times New Roman" w:hAnsi="Times New Roman" w:cs="Times New Roman"/>
          <w:sz w:val="24"/>
          <w:szCs w:val="24"/>
        </w:rPr>
        <w:t xml:space="preserve"> la documentación que proceda.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2. La cuenta justificativa se presentará conformada por el presidente de la entidad.</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3. Para considerar justificada la subvención, se deberá acreditar la realización de gasto corriente por cuantía igual o superior a la presentada en el presupuesto que sirvió de base a la valoración de la subvención, y presentar además justificantes de gastos (facturas o equivalentes) por el importe de la subvención concedida.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4. Al amparo de</w:t>
      </w:r>
      <w:r w:rsidR="00454D6F">
        <w:rPr>
          <w:rFonts w:ascii="Times New Roman" w:hAnsi="Times New Roman" w:cs="Times New Roman"/>
          <w:sz w:val="24"/>
          <w:szCs w:val="24"/>
        </w:rPr>
        <w:t xml:space="preserve"> </w:t>
      </w:r>
      <w:r w:rsidRPr="00FE1C8F">
        <w:rPr>
          <w:rFonts w:ascii="Times New Roman" w:hAnsi="Times New Roman" w:cs="Times New Roman"/>
          <w:sz w:val="24"/>
          <w:szCs w:val="24"/>
        </w:rPr>
        <w:t>l</w:t>
      </w:r>
      <w:r w:rsidR="00454D6F">
        <w:rPr>
          <w:rFonts w:ascii="Times New Roman" w:hAnsi="Times New Roman" w:cs="Times New Roman"/>
          <w:sz w:val="24"/>
          <w:szCs w:val="24"/>
        </w:rPr>
        <w:t>o</w:t>
      </w:r>
      <w:r w:rsidRPr="00FE1C8F">
        <w:rPr>
          <w:rFonts w:ascii="Times New Roman" w:hAnsi="Times New Roman" w:cs="Times New Roman"/>
          <w:sz w:val="24"/>
          <w:szCs w:val="24"/>
        </w:rPr>
        <w:t xml:space="preserve"> establecido en el artículo 31.2 de la Ley </w:t>
      </w:r>
      <w:r w:rsidR="00454D6F">
        <w:rPr>
          <w:rFonts w:ascii="Times New Roman" w:hAnsi="Times New Roman" w:cs="Times New Roman"/>
          <w:sz w:val="24"/>
          <w:szCs w:val="24"/>
        </w:rPr>
        <w:t>General de S</w:t>
      </w:r>
      <w:r w:rsidRPr="00FE1C8F">
        <w:rPr>
          <w:rFonts w:ascii="Times New Roman" w:hAnsi="Times New Roman" w:cs="Times New Roman"/>
          <w:sz w:val="24"/>
          <w:szCs w:val="24"/>
        </w:rPr>
        <w:t>ubvenciones, se considerará c</w:t>
      </w:r>
      <w:r w:rsidR="00454D6F">
        <w:rPr>
          <w:rFonts w:ascii="Times New Roman" w:hAnsi="Times New Roman" w:cs="Times New Roman"/>
          <w:sz w:val="24"/>
          <w:szCs w:val="24"/>
        </w:rPr>
        <w:t>om</w:t>
      </w:r>
      <w:r w:rsidRPr="00FE1C8F">
        <w:rPr>
          <w:rFonts w:ascii="Times New Roman" w:hAnsi="Times New Roman" w:cs="Times New Roman"/>
          <w:sz w:val="24"/>
          <w:szCs w:val="24"/>
        </w:rPr>
        <w:t xml:space="preserve">o gasto efectivamente realizado aquel cuya </w:t>
      </w:r>
      <w:r w:rsidR="00454D6F">
        <w:rPr>
          <w:rFonts w:ascii="Times New Roman" w:hAnsi="Times New Roman" w:cs="Times New Roman"/>
          <w:sz w:val="24"/>
          <w:szCs w:val="24"/>
        </w:rPr>
        <w:t>obligación</w:t>
      </w:r>
      <w:r w:rsidRPr="00FE1C8F">
        <w:rPr>
          <w:rFonts w:ascii="Times New Roman" w:hAnsi="Times New Roman" w:cs="Times New Roman"/>
          <w:sz w:val="24"/>
          <w:szCs w:val="24"/>
        </w:rPr>
        <w:t xml:space="preserve"> de pago fuera contraída antes del vencimiento del plazo de justificación de la subvención.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5. La justificación de los gastos incluirá la acreditación </w:t>
      </w:r>
      <w:r w:rsidR="00454D6F">
        <w:rPr>
          <w:rFonts w:ascii="Times New Roman" w:hAnsi="Times New Roman" w:cs="Times New Roman"/>
          <w:sz w:val="24"/>
          <w:szCs w:val="24"/>
        </w:rPr>
        <w:t>fehaciente</w:t>
      </w:r>
      <w:r w:rsidRPr="00FE1C8F">
        <w:rPr>
          <w:rFonts w:ascii="Times New Roman" w:hAnsi="Times New Roman" w:cs="Times New Roman"/>
          <w:sz w:val="24"/>
          <w:szCs w:val="24"/>
        </w:rPr>
        <w:t xml:space="preserve"> del pago de estos.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En el caso de no acreditarse la realización de gasto por una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a) Que la reducción suponga el total incumplimiento de la finalidad de la subvención.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b) Que la reducción del presupuesto de la actuación ejecutada con respecto al presentado con la solicitud sea tal que, de </w:t>
      </w:r>
      <w:r w:rsidR="00454D6F">
        <w:rPr>
          <w:rFonts w:ascii="Times New Roman" w:hAnsi="Times New Roman" w:cs="Times New Roman"/>
          <w:sz w:val="24"/>
          <w:szCs w:val="24"/>
        </w:rPr>
        <w:t>haber sido</w:t>
      </w:r>
      <w:r w:rsidRPr="00FE1C8F">
        <w:rPr>
          <w:rFonts w:ascii="Times New Roman" w:hAnsi="Times New Roman" w:cs="Times New Roman"/>
          <w:sz w:val="24"/>
          <w:szCs w:val="24"/>
        </w:rPr>
        <w:t xml:space="preserve"> tenida en cuenta en la valoración efectuada para la concesión, </w:t>
      </w:r>
      <w:r w:rsidR="00454D6F">
        <w:rPr>
          <w:rFonts w:ascii="Times New Roman" w:hAnsi="Times New Roman" w:cs="Times New Roman"/>
          <w:sz w:val="24"/>
          <w:szCs w:val="24"/>
        </w:rPr>
        <w:t>habría</w:t>
      </w:r>
      <w:r w:rsidRPr="00FE1C8F">
        <w:rPr>
          <w:rFonts w:ascii="Times New Roman" w:hAnsi="Times New Roman" w:cs="Times New Roman"/>
          <w:sz w:val="24"/>
          <w:szCs w:val="24"/>
        </w:rPr>
        <w:t xml:space="preserve"> dado lugar a la denegación de la subvención.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La Diputación podrá comprobar la realidad del gasto certificado a través de los oportunos procedimientos de auditoría y control financiero.</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todo caso, cuando </w:t>
      </w:r>
      <w:r w:rsidR="00454D6F">
        <w:rPr>
          <w:rFonts w:ascii="Times New Roman" w:hAnsi="Times New Roman" w:cs="Times New Roman"/>
          <w:sz w:val="24"/>
          <w:szCs w:val="24"/>
        </w:rPr>
        <w:t>l</w:t>
      </w:r>
      <w:r w:rsidRPr="00FE1C8F">
        <w:rPr>
          <w:rFonts w:ascii="Times New Roman" w:hAnsi="Times New Roman" w:cs="Times New Roman"/>
          <w:sz w:val="24"/>
          <w:szCs w:val="24"/>
        </w:rPr>
        <w:t xml:space="preserve">a cuantía del gasto justificado sea inferior al 25% del presupuesto  presentado con la solicitud de subvención, esta se entenderá automáticamente como no justificada, dando lugar al reintegro o </w:t>
      </w:r>
      <w:r w:rsidR="00454D6F">
        <w:rPr>
          <w:rFonts w:ascii="Times New Roman" w:hAnsi="Times New Roman" w:cs="Times New Roman"/>
          <w:sz w:val="24"/>
          <w:szCs w:val="24"/>
        </w:rPr>
        <w:t>pérdida</w:t>
      </w:r>
      <w:r w:rsidRPr="00FE1C8F">
        <w:rPr>
          <w:rFonts w:ascii="Times New Roman" w:hAnsi="Times New Roman" w:cs="Times New Roman"/>
          <w:sz w:val="24"/>
          <w:szCs w:val="24"/>
        </w:rPr>
        <w:t xml:space="preserve"> total del derecho a la subvención concedida.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6. De advertirse deficiencias de carácter corregible en la cuenta justificativa, la Presidencia concederá un plazo de diez d</w:t>
      </w:r>
      <w:r w:rsidR="00454D6F">
        <w:rPr>
          <w:rFonts w:ascii="Times New Roman" w:hAnsi="Times New Roman" w:cs="Times New Roman"/>
          <w:sz w:val="24"/>
          <w:szCs w:val="24"/>
        </w:rPr>
        <w:t>ías</w:t>
      </w:r>
      <w:r w:rsidRPr="00FE1C8F">
        <w:rPr>
          <w:rFonts w:ascii="Times New Roman" w:hAnsi="Times New Roman" w:cs="Times New Roman"/>
          <w:sz w:val="24"/>
          <w:szCs w:val="24"/>
        </w:rPr>
        <w:t xml:space="preserve"> hábiles para su enmienda. Al amparo de</w:t>
      </w:r>
      <w:r w:rsidR="00454D6F">
        <w:rPr>
          <w:rFonts w:ascii="Times New Roman" w:hAnsi="Times New Roman" w:cs="Times New Roman"/>
          <w:sz w:val="24"/>
          <w:szCs w:val="24"/>
        </w:rPr>
        <w:t xml:space="preserve"> </w:t>
      </w:r>
      <w:r w:rsidRPr="00FE1C8F">
        <w:rPr>
          <w:rFonts w:ascii="Times New Roman" w:hAnsi="Times New Roman" w:cs="Times New Roman"/>
          <w:sz w:val="24"/>
          <w:szCs w:val="24"/>
        </w:rPr>
        <w:t>l</w:t>
      </w:r>
      <w:r w:rsidR="00454D6F">
        <w:rPr>
          <w:rFonts w:ascii="Times New Roman" w:hAnsi="Times New Roman" w:cs="Times New Roman"/>
          <w:sz w:val="24"/>
          <w:szCs w:val="24"/>
        </w:rPr>
        <w:t>o</w:t>
      </w:r>
      <w:r w:rsidRPr="00FE1C8F">
        <w:rPr>
          <w:rFonts w:ascii="Times New Roman" w:hAnsi="Times New Roman" w:cs="Times New Roman"/>
          <w:sz w:val="24"/>
          <w:szCs w:val="24"/>
        </w:rPr>
        <w:t xml:space="preserve"> dispuesto en el artículo 45.1</w:t>
      </w:r>
      <w:r w:rsidR="00454D6F">
        <w:rPr>
          <w:rFonts w:ascii="Times New Roman" w:hAnsi="Times New Roman" w:cs="Times New Roman"/>
          <w:sz w:val="24"/>
          <w:szCs w:val="24"/>
        </w:rPr>
        <w:t>.</w:t>
      </w:r>
      <w:r w:rsidRPr="00FE1C8F">
        <w:rPr>
          <w:rFonts w:ascii="Times New Roman" w:hAnsi="Times New Roman" w:cs="Times New Roman"/>
          <w:sz w:val="24"/>
          <w:szCs w:val="24"/>
        </w:rPr>
        <w:t>b) de la Ley 39/2015, del proc</w:t>
      </w:r>
      <w:r w:rsidR="00454D6F" w:rsidRPr="00FE1C8F">
        <w:rPr>
          <w:rFonts w:ascii="Times New Roman" w:hAnsi="Times New Roman" w:cs="Times New Roman"/>
          <w:sz w:val="24"/>
          <w:szCs w:val="24"/>
        </w:rPr>
        <w:t>edimiento Administrativo Común</w:t>
      </w:r>
      <w:r w:rsidRPr="00FE1C8F">
        <w:rPr>
          <w:rFonts w:ascii="Times New Roman" w:hAnsi="Times New Roman" w:cs="Times New Roman"/>
          <w:sz w:val="24"/>
          <w:szCs w:val="24"/>
        </w:rPr>
        <w:t xml:space="preserve"> de las </w:t>
      </w:r>
      <w:r w:rsidR="00454D6F" w:rsidRPr="00FE1C8F">
        <w:rPr>
          <w:rFonts w:ascii="Times New Roman" w:hAnsi="Times New Roman" w:cs="Times New Roman"/>
          <w:sz w:val="24"/>
          <w:szCs w:val="24"/>
        </w:rPr>
        <w:t>Administraciones Públicas</w:t>
      </w:r>
      <w:r w:rsidRPr="00FE1C8F">
        <w:rPr>
          <w:rFonts w:ascii="Times New Roman" w:hAnsi="Times New Roman" w:cs="Times New Roman"/>
          <w:sz w:val="24"/>
          <w:szCs w:val="24"/>
        </w:rPr>
        <w:t>, el requerimiento para e</w:t>
      </w:r>
      <w:r w:rsidR="00454D6F">
        <w:rPr>
          <w:rFonts w:ascii="Times New Roman" w:hAnsi="Times New Roman" w:cs="Times New Roman"/>
          <w:sz w:val="24"/>
          <w:szCs w:val="24"/>
        </w:rPr>
        <w:t>n</w:t>
      </w:r>
      <w:r w:rsidRPr="00FE1C8F">
        <w:rPr>
          <w:rFonts w:ascii="Times New Roman" w:hAnsi="Times New Roman" w:cs="Times New Roman"/>
          <w:sz w:val="24"/>
          <w:szCs w:val="24"/>
        </w:rPr>
        <w:t>mendar dichas deficiencias materiales se realizará exclusivamente a través de su publicación en el tabl</w:t>
      </w:r>
      <w:r w:rsidR="00454D6F">
        <w:rPr>
          <w:rFonts w:ascii="Times New Roman" w:hAnsi="Times New Roman" w:cs="Times New Roman"/>
          <w:sz w:val="24"/>
          <w:szCs w:val="24"/>
        </w:rPr>
        <w:t>ón</w:t>
      </w:r>
      <w:r w:rsidRPr="00FE1C8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para las Copas Diputación 202</w:t>
      </w:r>
      <w:r w:rsidR="00454D6F">
        <w:rPr>
          <w:rFonts w:ascii="Times New Roman" w:hAnsi="Times New Roman" w:cs="Times New Roman"/>
          <w:sz w:val="24"/>
          <w:szCs w:val="24"/>
        </w:rPr>
        <w:t>3</w:t>
      </w:r>
      <w:r w:rsidRPr="00FE1C8F">
        <w:rPr>
          <w:rFonts w:ascii="Times New Roman" w:hAnsi="Times New Roman" w:cs="Times New Roman"/>
          <w:sz w:val="24"/>
          <w:szCs w:val="24"/>
        </w:rPr>
        <w:t>. En el caso de no presentar la autorización para realizar las comunicaciones previstas en la base 4ª, no se realizará ningún tipo de comunicación personal, notificándosele únicamente y en todo caso, en la antedicha página web.</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7. Si la cuenta justificativa fuera presentada correctamente, mediante resolución de la Presidencia se declarará justificada la subvención, lo que se notificará a los interesados con indicación de los recursos que procedan y del plazo máximo de pago, que será de treinta d</w:t>
      </w:r>
      <w:r w:rsidR="00351AD8">
        <w:rPr>
          <w:rFonts w:ascii="Times New Roman" w:hAnsi="Times New Roman" w:cs="Times New Roman"/>
          <w:sz w:val="24"/>
          <w:szCs w:val="24"/>
        </w:rPr>
        <w:t>ías</w:t>
      </w:r>
      <w:r w:rsidRPr="00FE1C8F">
        <w:rPr>
          <w:rFonts w:ascii="Times New Roman" w:hAnsi="Times New Roman" w:cs="Times New Roman"/>
          <w:sz w:val="24"/>
          <w:szCs w:val="24"/>
        </w:rPr>
        <w:t xml:space="preserve"> natural</w:t>
      </w:r>
      <w:r w:rsidR="00351AD8">
        <w:rPr>
          <w:rFonts w:ascii="Times New Roman" w:hAnsi="Times New Roman" w:cs="Times New Roman"/>
          <w:sz w:val="24"/>
          <w:szCs w:val="24"/>
        </w:rPr>
        <w:t>es</w:t>
      </w:r>
      <w:r w:rsidRPr="00FE1C8F">
        <w:rPr>
          <w:rFonts w:ascii="Times New Roman" w:hAnsi="Times New Roman" w:cs="Times New Roman"/>
          <w:sz w:val="24"/>
          <w:szCs w:val="24"/>
        </w:rPr>
        <w:t xml:space="preserve">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8.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9. Sin perjuicio de</w:t>
      </w:r>
      <w:r w:rsidR="00351AD8">
        <w:rPr>
          <w:rFonts w:ascii="Times New Roman" w:hAnsi="Times New Roman" w:cs="Times New Roman"/>
          <w:sz w:val="24"/>
          <w:szCs w:val="24"/>
        </w:rPr>
        <w:t xml:space="preserve"> </w:t>
      </w:r>
      <w:r w:rsidRPr="00FE1C8F">
        <w:rPr>
          <w:rFonts w:ascii="Times New Roman" w:hAnsi="Times New Roman" w:cs="Times New Roman"/>
          <w:sz w:val="24"/>
          <w:szCs w:val="24"/>
        </w:rPr>
        <w:t>l</w:t>
      </w:r>
      <w:r w:rsidR="00351AD8">
        <w:rPr>
          <w:rFonts w:ascii="Times New Roman" w:hAnsi="Times New Roman" w:cs="Times New Roman"/>
          <w:sz w:val="24"/>
          <w:szCs w:val="24"/>
        </w:rPr>
        <w:t>o</w:t>
      </w:r>
      <w:r w:rsidRPr="00FE1C8F">
        <w:rPr>
          <w:rFonts w:ascii="Times New Roman" w:hAnsi="Times New Roman" w:cs="Times New Roman"/>
          <w:sz w:val="24"/>
          <w:szCs w:val="24"/>
        </w:rPr>
        <w:t xml:space="preserve"> anterior (y adicionalmente al control financiero simplificado previsto en el apartado 2, párrafo 2º de esta base) la Intervención de la Diputación Provincial podrá exigir aquellos documentos o justificantes complementarios que, motivadamente, s</w:t>
      </w:r>
      <w:r w:rsidR="00474473">
        <w:rPr>
          <w:rFonts w:ascii="Times New Roman" w:hAnsi="Times New Roman" w:cs="Times New Roman"/>
          <w:sz w:val="24"/>
          <w:szCs w:val="24"/>
        </w:rPr>
        <w:t>e</w:t>
      </w:r>
      <w:r w:rsidRPr="00FE1C8F">
        <w:rPr>
          <w:rFonts w:ascii="Times New Roman" w:hAnsi="Times New Roman" w:cs="Times New Roman"/>
          <w:sz w:val="24"/>
          <w:szCs w:val="24"/>
        </w:rPr>
        <w:t xml:space="preserve"> consideren oportunos para un</w:t>
      </w:r>
      <w:r w:rsidR="00474473">
        <w:rPr>
          <w:rFonts w:ascii="Times New Roman" w:hAnsi="Times New Roman" w:cs="Times New Roman"/>
          <w:sz w:val="24"/>
          <w:szCs w:val="24"/>
        </w:rPr>
        <w:t>a</w:t>
      </w:r>
      <w:r w:rsidRPr="00FE1C8F">
        <w:rPr>
          <w:rFonts w:ascii="Times New Roman" w:hAnsi="Times New Roman" w:cs="Times New Roman"/>
          <w:sz w:val="24"/>
          <w:szCs w:val="24"/>
        </w:rPr>
        <w:t xml:space="preserve"> </w:t>
      </w:r>
      <w:r w:rsidR="00474473">
        <w:rPr>
          <w:rFonts w:ascii="Times New Roman" w:hAnsi="Times New Roman" w:cs="Times New Roman"/>
          <w:sz w:val="24"/>
          <w:szCs w:val="24"/>
        </w:rPr>
        <w:t>fehaciente</w:t>
      </w:r>
      <w:r w:rsidRPr="00FE1C8F">
        <w:rPr>
          <w:rFonts w:ascii="Times New Roman" w:hAnsi="Times New Roman" w:cs="Times New Roman"/>
          <w:sz w:val="24"/>
          <w:szCs w:val="24"/>
        </w:rPr>
        <w:t xml:space="preserve"> acreditación de la realización del gasto. Igualmente, la Intervención de la Diputación podrá realizar funciones de inspección y control financiero de las entidades beneficiarias, de conformidad con </w:t>
      </w:r>
      <w:r w:rsidR="00474473">
        <w:rPr>
          <w:rFonts w:ascii="Times New Roman" w:hAnsi="Times New Roman" w:cs="Times New Roman"/>
          <w:sz w:val="24"/>
          <w:szCs w:val="24"/>
        </w:rPr>
        <w:t>lo</w:t>
      </w:r>
      <w:r w:rsidRPr="00FE1C8F">
        <w:rPr>
          <w:rFonts w:ascii="Times New Roman" w:hAnsi="Times New Roman" w:cs="Times New Roman"/>
          <w:sz w:val="24"/>
          <w:szCs w:val="24"/>
        </w:rPr>
        <w:t xml:space="preserve"> establecido en la Ley </w:t>
      </w:r>
      <w:r w:rsidR="00474473">
        <w:rPr>
          <w:rFonts w:ascii="Times New Roman" w:hAnsi="Times New Roman" w:cs="Times New Roman"/>
          <w:sz w:val="24"/>
          <w:szCs w:val="24"/>
        </w:rPr>
        <w:t>General de S</w:t>
      </w:r>
      <w:r w:rsidRPr="00FE1C8F">
        <w:rPr>
          <w:rFonts w:ascii="Times New Roman" w:hAnsi="Times New Roman" w:cs="Times New Roman"/>
          <w:sz w:val="24"/>
          <w:szCs w:val="24"/>
        </w:rPr>
        <w:t xml:space="preserve">ubvenciones.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10. La justificación deberá realizarse ante la Diputación antes de 31 de octubre  de 2023. </w:t>
      </w:r>
      <w:r w:rsidR="00474473">
        <w:rPr>
          <w:rFonts w:ascii="Times New Roman" w:hAnsi="Times New Roman" w:cs="Times New Roman"/>
          <w:sz w:val="24"/>
          <w:szCs w:val="24"/>
        </w:rPr>
        <w:t>Dicho plazo tendrá co</w:t>
      </w:r>
      <w:r w:rsidRPr="00FE1C8F">
        <w:rPr>
          <w:rFonts w:ascii="Times New Roman" w:hAnsi="Times New Roman" w:cs="Times New Roman"/>
          <w:sz w:val="24"/>
          <w:szCs w:val="24"/>
        </w:rPr>
        <w:t>mo regla general carácter improrrogable, excepto causa de fuerza mayor debidamente acreditada por la entidad interesada, que en todo caso deberá solicitar la oportuna prórroga antes de 31 de octubre . En ningún caso s</w:t>
      </w:r>
      <w:r w:rsidR="00474473">
        <w:rPr>
          <w:rFonts w:ascii="Times New Roman" w:hAnsi="Times New Roman" w:cs="Times New Roman"/>
          <w:sz w:val="24"/>
          <w:szCs w:val="24"/>
        </w:rPr>
        <w:t>e</w:t>
      </w:r>
      <w:r w:rsidRPr="00FE1C8F">
        <w:rPr>
          <w:rFonts w:ascii="Times New Roman" w:hAnsi="Times New Roman" w:cs="Times New Roman"/>
          <w:sz w:val="24"/>
          <w:szCs w:val="24"/>
        </w:rPr>
        <w:t xml:space="preserve"> podrán conceder prórrogas por un período superior a un mes y medio.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Tanto </w:t>
      </w:r>
      <w:r w:rsidR="00474473">
        <w:rPr>
          <w:rFonts w:ascii="Times New Roman" w:hAnsi="Times New Roman" w:cs="Times New Roman"/>
          <w:sz w:val="24"/>
          <w:szCs w:val="24"/>
        </w:rPr>
        <w:t>l</w:t>
      </w:r>
      <w:r w:rsidRPr="00FE1C8F">
        <w:rPr>
          <w:rFonts w:ascii="Times New Roman" w:hAnsi="Times New Roman" w:cs="Times New Roman"/>
          <w:sz w:val="24"/>
          <w:szCs w:val="24"/>
        </w:rPr>
        <w:t xml:space="preserve">a justificación como </w:t>
      </w:r>
      <w:r w:rsidR="00474473">
        <w:rPr>
          <w:rFonts w:ascii="Times New Roman" w:hAnsi="Times New Roman" w:cs="Times New Roman"/>
          <w:sz w:val="24"/>
          <w:szCs w:val="24"/>
        </w:rPr>
        <w:t>l</w:t>
      </w:r>
      <w:r w:rsidRPr="00FE1C8F">
        <w:rPr>
          <w:rFonts w:ascii="Times New Roman" w:hAnsi="Times New Roman" w:cs="Times New Roman"/>
          <w:sz w:val="24"/>
          <w:szCs w:val="24"/>
        </w:rPr>
        <w:t xml:space="preserve">a renuncia podrán presentarse en </w:t>
      </w:r>
      <w:r w:rsidR="00474473">
        <w:rPr>
          <w:rFonts w:ascii="Times New Roman" w:hAnsi="Times New Roman" w:cs="Times New Roman"/>
          <w:sz w:val="24"/>
          <w:szCs w:val="24"/>
        </w:rPr>
        <w:t>cualquiera</w:t>
      </w:r>
      <w:r w:rsidRPr="00FE1C8F">
        <w:rPr>
          <w:rFonts w:ascii="Times New Roman" w:hAnsi="Times New Roman" w:cs="Times New Roman"/>
          <w:sz w:val="24"/>
          <w:szCs w:val="24"/>
        </w:rPr>
        <w:t xml:space="preserve"> de los lugares previstos en la base cuarta, de forma presencial o telemática. Serán de aplicación las reglas establecidas en la base quinta para la presentación en papel o telemática de las solicitudes (referidas a la documentación de la cuenta justificativa a la que se refiere esta base) así como la inexistencia de</w:t>
      </w:r>
      <w:r w:rsidR="00474473">
        <w:rPr>
          <w:rFonts w:ascii="Times New Roman" w:hAnsi="Times New Roman" w:cs="Times New Roman"/>
          <w:sz w:val="24"/>
          <w:szCs w:val="24"/>
        </w:rPr>
        <w:t xml:space="preserve"> </w:t>
      </w:r>
      <w:r w:rsidRPr="00FE1C8F">
        <w:rPr>
          <w:rFonts w:ascii="Times New Roman" w:hAnsi="Times New Roman" w:cs="Times New Roman"/>
          <w:sz w:val="24"/>
          <w:szCs w:val="24"/>
        </w:rPr>
        <w:t>l</w:t>
      </w:r>
      <w:r w:rsidR="00474473">
        <w:rPr>
          <w:rFonts w:ascii="Times New Roman" w:hAnsi="Times New Roman" w:cs="Times New Roman"/>
          <w:sz w:val="24"/>
          <w:szCs w:val="24"/>
        </w:rPr>
        <w:t>a</w:t>
      </w:r>
      <w:r w:rsidRPr="00FE1C8F">
        <w:rPr>
          <w:rFonts w:ascii="Times New Roman" w:hAnsi="Times New Roman" w:cs="Times New Roman"/>
          <w:sz w:val="24"/>
          <w:szCs w:val="24"/>
        </w:rPr>
        <w:t xml:space="preserve"> </w:t>
      </w:r>
      <w:r w:rsidR="00474473">
        <w:rPr>
          <w:rFonts w:ascii="Times New Roman" w:hAnsi="Times New Roman" w:cs="Times New Roman"/>
          <w:sz w:val="24"/>
          <w:szCs w:val="24"/>
        </w:rPr>
        <w:t>obligación</w:t>
      </w:r>
      <w:r w:rsidRPr="00FE1C8F">
        <w:rPr>
          <w:rFonts w:ascii="Times New Roman" w:hAnsi="Times New Roman" w:cs="Times New Roman"/>
          <w:sz w:val="24"/>
          <w:szCs w:val="24"/>
        </w:rPr>
        <w:t xml:space="preserve"> de presentación de documentación original.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Decimocuarta.- </w:t>
      </w:r>
      <w:r w:rsidR="002D4DA1">
        <w:rPr>
          <w:rFonts w:ascii="Times New Roman" w:hAnsi="Times New Roman" w:cs="Times New Roman"/>
          <w:sz w:val="24"/>
          <w:szCs w:val="24"/>
        </w:rPr>
        <w:t>Obligaciones</w:t>
      </w:r>
      <w:r w:rsidRPr="00FE1C8F">
        <w:rPr>
          <w:rFonts w:ascii="Times New Roman" w:hAnsi="Times New Roman" w:cs="Times New Roman"/>
          <w:sz w:val="24"/>
          <w:szCs w:val="24"/>
        </w:rPr>
        <w:t xml:space="preserve"> de los beneficiarios: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Con carácter general, los</w:t>
      </w:r>
      <w:r w:rsidR="002D4DA1">
        <w:rPr>
          <w:rFonts w:ascii="Times New Roman" w:hAnsi="Times New Roman" w:cs="Times New Roman"/>
          <w:sz w:val="24"/>
          <w:szCs w:val="24"/>
        </w:rPr>
        <w:t xml:space="preserve"> beneficiarios asumirán todas las obligaciones impuestas por la Ley G</w:t>
      </w:r>
      <w:r w:rsidRPr="00FE1C8F">
        <w:rPr>
          <w:rFonts w:ascii="Times New Roman" w:hAnsi="Times New Roman" w:cs="Times New Roman"/>
          <w:sz w:val="24"/>
          <w:szCs w:val="24"/>
        </w:rPr>
        <w:t xml:space="preserve">eneral de </w:t>
      </w:r>
      <w:r w:rsidR="002D4DA1">
        <w:rPr>
          <w:rFonts w:ascii="Times New Roman" w:hAnsi="Times New Roman" w:cs="Times New Roman"/>
          <w:sz w:val="24"/>
          <w:szCs w:val="24"/>
        </w:rPr>
        <w:t>S</w:t>
      </w:r>
      <w:r w:rsidRPr="00FE1C8F">
        <w:rPr>
          <w:rFonts w:ascii="Times New Roman" w:hAnsi="Times New Roman" w:cs="Times New Roman"/>
          <w:sz w:val="24"/>
          <w:szCs w:val="24"/>
        </w:rPr>
        <w:t>ubvenciones. En particular, quedan sujetos a l</w:t>
      </w:r>
      <w:r w:rsidR="002D4DA1">
        <w:rPr>
          <w:rFonts w:ascii="Times New Roman" w:hAnsi="Times New Roman" w:cs="Times New Roman"/>
          <w:sz w:val="24"/>
          <w:szCs w:val="24"/>
        </w:rPr>
        <w:t>a</w:t>
      </w:r>
      <w:r w:rsidRPr="00FE1C8F">
        <w:rPr>
          <w:rFonts w:ascii="Times New Roman" w:hAnsi="Times New Roman" w:cs="Times New Roman"/>
          <w:sz w:val="24"/>
          <w:szCs w:val="24"/>
        </w:rPr>
        <w:t xml:space="preserve">s </w:t>
      </w:r>
      <w:r w:rsidR="002D4DA1">
        <w:rPr>
          <w:rFonts w:ascii="Times New Roman" w:hAnsi="Times New Roman" w:cs="Times New Roman"/>
          <w:sz w:val="24"/>
          <w:szCs w:val="24"/>
        </w:rPr>
        <w:t>obligaciones</w:t>
      </w:r>
      <w:r w:rsidRPr="00FE1C8F">
        <w:rPr>
          <w:rFonts w:ascii="Times New Roman" w:hAnsi="Times New Roman" w:cs="Times New Roman"/>
          <w:sz w:val="24"/>
          <w:szCs w:val="24"/>
        </w:rPr>
        <w:t xml:space="preserve"> de control financiero y reintegro en los casos previstos en dicha ley, así como a l</w:t>
      </w:r>
      <w:r w:rsidR="002D4DA1">
        <w:rPr>
          <w:rFonts w:ascii="Times New Roman" w:hAnsi="Times New Roman" w:cs="Times New Roman"/>
          <w:sz w:val="24"/>
          <w:szCs w:val="24"/>
        </w:rPr>
        <w:t>a</w:t>
      </w:r>
      <w:r w:rsidRPr="00FE1C8F">
        <w:rPr>
          <w:rFonts w:ascii="Times New Roman" w:hAnsi="Times New Roman" w:cs="Times New Roman"/>
          <w:sz w:val="24"/>
          <w:szCs w:val="24"/>
        </w:rPr>
        <w:t xml:space="preserve">s </w:t>
      </w:r>
      <w:r w:rsidR="002D4DA1">
        <w:rPr>
          <w:rFonts w:ascii="Times New Roman" w:hAnsi="Times New Roman" w:cs="Times New Roman"/>
          <w:sz w:val="24"/>
          <w:szCs w:val="24"/>
        </w:rPr>
        <w:t>obligaciones</w:t>
      </w:r>
      <w:r w:rsidRPr="00FE1C8F">
        <w:rPr>
          <w:rFonts w:ascii="Times New Roman" w:hAnsi="Times New Roman" w:cs="Times New Roman"/>
          <w:sz w:val="24"/>
          <w:szCs w:val="24"/>
        </w:rPr>
        <w:t xml:space="preserve"> de publicidad.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Decimoquinta.- Compatibilidad con otras ayudas o subvenciones públicas o privadas:</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Las subvenciones concedidas al amparo de esta convocatoria son compatibles con otras ayudas o subvenciones públicas o privadas, concedidas por administraciones distintas de la propia Diputación de Ourense o de sus organismos autónomos para los mismos gastos o por entidades o empresas privadas, siempre que el conjunto de dichas ayudas no exceda del 100% del gasto de la actividad subvencionada.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Decimosexta.- Reintegro o pérdida del derecho a la subvención</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caso de incumplimiento de la entidad por alguna de las causas previstas en el artículo 37 de la Ley </w:t>
      </w:r>
      <w:r w:rsidR="002D4DA1">
        <w:rPr>
          <w:rFonts w:ascii="Times New Roman" w:hAnsi="Times New Roman" w:cs="Times New Roman"/>
          <w:sz w:val="24"/>
          <w:szCs w:val="24"/>
        </w:rPr>
        <w:t>G</w:t>
      </w:r>
      <w:r w:rsidRPr="00FE1C8F">
        <w:rPr>
          <w:rFonts w:ascii="Times New Roman" w:hAnsi="Times New Roman" w:cs="Times New Roman"/>
          <w:sz w:val="24"/>
          <w:szCs w:val="24"/>
        </w:rPr>
        <w:t xml:space="preserve">eneral de </w:t>
      </w:r>
      <w:r w:rsidR="002D4DA1">
        <w:rPr>
          <w:rFonts w:ascii="Times New Roman" w:hAnsi="Times New Roman" w:cs="Times New Roman"/>
          <w:sz w:val="24"/>
          <w:szCs w:val="24"/>
        </w:rPr>
        <w:t>S</w:t>
      </w:r>
      <w:r w:rsidRPr="00FE1C8F">
        <w:rPr>
          <w:rFonts w:ascii="Times New Roman" w:hAnsi="Times New Roman" w:cs="Times New Roman"/>
          <w:sz w:val="24"/>
          <w:szCs w:val="24"/>
        </w:rPr>
        <w:t xml:space="preserve">ubvenciones, se procederá a la  tramitación de un expediente de reintegro o, en su caso, de pérdida del derecho a la subvención concedida. </w:t>
      </w:r>
      <w:r w:rsidR="002D4DA1">
        <w:rPr>
          <w:rFonts w:ascii="Times New Roman" w:hAnsi="Times New Roman" w:cs="Times New Roman"/>
          <w:sz w:val="24"/>
          <w:szCs w:val="24"/>
        </w:rPr>
        <w:t>La</w:t>
      </w:r>
      <w:r w:rsidRPr="00FE1C8F">
        <w:rPr>
          <w:rFonts w:ascii="Times New Roman" w:hAnsi="Times New Roman" w:cs="Times New Roman"/>
          <w:sz w:val="24"/>
          <w:szCs w:val="24"/>
        </w:rPr>
        <w:t xml:space="preserve"> </w:t>
      </w:r>
      <w:r w:rsidR="002D4DA1">
        <w:rPr>
          <w:rFonts w:ascii="Times New Roman" w:hAnsi="Times New Roman" w:cs="Times New Roman"/>
          <w:sz w:val="24"/>
          <w:szCs w:val="24"/>
        </w:rPr>
        <w:t>obligación</w:t>
      </w:r>
      <w:r w:rsidRPr="00FE1C8F">
        <w:rPr>
          <w:rFonts w:ascii="Times New Roman" w:hAnsi="Times New Roman" w:cs="Times New Roman"/>
          <w:sz w:val="24"/>
          <w:szCs w:val="24"/>
        </w:rPr>
        <w:t xml:space="preserve"> de reintegro o la pérdida del derecho podrá ser total o parcial, en función de la gravedad del incumplimiento del beneficiario, escalonándose de acuerdo con el principio de proporcionalidad. En todo caso, el reintegro incluirá siempre y como mínimo los impor</w:t>
      </w:r>
      <w:r w:rsidR="002D4DA1">
        <w:rPr>
          <w:rFonts w:ascii="Times New Roman" w:hAnsi="Times New Roman" w:cs="Times New Roman"/>
          <w:sz w:val="24"/>
          <w:szCs w:val="24"/>
        </w:rPr>
        <w:t>tes cuyo gasto no se justificase</w:t>
      </w:r>
      <w:r w:rsidRPr="00FE1C8F">
        <w:rPr>
          <w:rFonts w:ascii="Times New Roman" w:hAnsi="Times New Roman" w:cs="Times New Roman"/>
          <w:sz w:val="24"/>
          <w:szCs w:val="24"/>
        </w:rPr>
        <w:t xml:space="preserve"> en plazo.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los supuestos en los que de la cuenta justificativa se deduzca que </w:t>
      </w:r>
      <w:r w:rsidR="002D4DA1">
        <w:rPr>
          <w:rFonts w:ascii="Times New Roman" w:hAnsi="Times New Roman" w:cs="Times New Roman"/>
          <w:sz w:val="24"/>
          <w:szCs w:val="24"/>
        </w:rPr>
        <w:t>l</w:t>
      </w:r>
      <w:r w:rsidRPr="00FE1C8F">
        <w:rPr>
          <w:rFonts w:ascii="Times New Roman" w:hAnsi="Times New Roman" w:cs="Times New Roman"/>
          <w:sz w:val="24"/>
          <w:szCs w:val="24"/>
        </w:rPr>
        <w:t xml:space="preserve">a actividad obtuvo subvenciones por importe superior al 100% de su coste, </w:t>
      </w:r>
      <w:r w:rsidR="002D4DA1">
        <w:rPr>
          <w:rFonts w:ascii="Times New Roman" w:hAnsi="Times New Roman" w:cs="Times New Roman"/>
          <w:sz w:val="24"/>
          <w:szCs w:val="24"/>
        </w:rPr>
        <w:t>l</w:t>
      </w:r>
      <w:r w:rsidRPr="00FE1C8F">
        <w:rPr>
          <w:rFonts w:ascii="Times New Roman" w:hAnsi="Times New Roman" w:cs="Times New Roman"/>
          <w:sz w:val="24"/>
          <w:szCs w:val="24"/>
        </w:rPr>
        <w:t>a Diputación Provinc</w:t>
      </w:r>
      <w:r w:rsidR="002D4DA1">
        <w:rPr>
          <w:rFonts w:ascii="Times New Roman" w:hAnsi="Times New Roman" w:cs="Times New Roman"/>
          <w:sz w:val="24"/>
          <w:szCs w:val="24"/>
        </w:rPr>
        <w:t>ial reducirá proporcionalmente la</w:t>
      </w:r>
      <w:r w:rsidRPr="00FE1C8F">
        <w:rPr>
          <w:rFonts w:ascii="Times New Roman" w:hAnsi="Times New Roman" w:cs="Times New Roman"/>
          <w:sz w:val="24"/>
          <w:szCs w:val="24"/>
        </w:rPr>
        <w:t xml:space="preserve"> ayuda concedida en la cuantía necesaria.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Una vez tramitado el expediente de reintegro o pérdida del derecho a la subvención, se le concederá al interesado un plazo de quince d</w:t>
      </w:r>
      <w:r w:rsidR="002D4DA1">
        <w:rPr>
          <w:rFonts w:ascii="Times New Roman" w:hAnsi="Times New Roman" w:cs="Times New Roman"/>
          <w:sz w:val="24"/>
          <w:szCs w:val="24"/>
        </w:rPr>
        <w:t>ías</w:t>
      </w:r>
      <w:r w:rsidRPr="00FE1C8F">
        <w:rPr>
          <w:rFonts w:ascii="Times New Roman" w:hAnsi="Times New Roman" w:cs="Times New Roman"/>
          <w:sz w:val="24"/>
          <w:szCs w:val="24"/>
        </w:rPr>
        <w:t xml:space="preserve"> hábiles para que pueda comparecer en el expediente, tomar audiencia y, a la vista de este, pr</w:t>
      </w:r>
      <w:r w:rsidR="002D4DA1">
        <w:rPr>
          <w:rFonts w:ascii="Times New Roman" w:hAnsi="Times New Roman" w:cs="Times New Roman"/>
          <w:sz w:val="24"/>
          <w:szCs w:val="24"/>
        </w:rPr>
        <w:t>oponer las pruebas y realizar la</w:t>
      </w:r>
      <w:r w:rsidRPr="00FE1C8F">
        <w:rPr>
          <w:rFonts w:ascii="Times New Roman" w:hAnsi="Times New Roman" w:cs="Times New Roman"/>
          <w:sz w:val="24"/>
          <w:szCs w:val="24"/>
        </w:rPr>
        <w:t>s alega</w:t>
      </w:r>
      <w:r w:rsidR="002D4DA1">
        <w:rPr>
          <w:rFonts w:ascii="Times New Roman" w:hAnsi="Times New Roman" w:cs="Times New Roman"/>
          <w:sz w:val="24"/>
          <w:szCs w:val="24"/>
        </w:rPr>
        <w:t>ciones</w:t>
      </w:r>
      <w:r w:rsidRPr="00FE1C8F">
        <w:rPr>
          <w:rFonts w:ascii="Times New Roman" w:hAnsi="Times New Roman" w:cs="Times New Roman"/>
          <w:sz w:val="24"/>
          <w:szCs w:val="24"/>
        </w:rPr>
        <w:t xml:space="preserve"> que tenga por conveniente. Concluidas estas actuaciones y emitidos los informes oportunos, se dictará la resolución que corresponda por la </w:t>
      </w:r>
      <w:r w:rsidR="002D4DA1">
        <w:rPr>
          <w:rFonts w:ascii="Times New Roman" w:hAnsi="Times New Roman" w:cs="Times New Roman"/>
          <w:sz w:val="24"/>
          <w:szCs w:val="24"/>
        </w:rPr>
        <w:t>J</w:t>
      </w:r>
      <w:r w:rsidRPr="00FE1C8F">
        <w:rPr>
          <w:rFonts w:ascii="Times New Roman" w:hAnsi="Times New Roman" w:cs="Times New Roman"/>
          <w:sz w:val="24"/>
          <w:szCs w:val="24"/>
        </w:rPr>
        <w:t xml:space="preserve">unta de Gobierno. </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D</w:t>
      </w:r>
      <w:r w:rsidR="002D4DA1">
        <w:rPr>
          <w:rFonts w:ascii="Times New Roman" w:hAnsi="Times New Roman" w:cs="Times New Roman"/>
          <w:sz w:val="24"/>
          <w:szCs w:val="24"/>
        </w:rPr>
        <w:t>ecimo</w:t>
      </w:r>
      <w:r w:rsidRPr="00FE1C8F">
        <w:rPr>
          <w:rFonts w:ascii="Times New Roman" w:hAnsi="Times New Roman" w:cs="Times New Roman"/>
          <w:sz w:val="24"/>
          <w:szCs w:val="24"/>
        </w:rPr>
        <w:t>séptima.- Normativa supletoria:</w:t>
      </w:r>
    </w:p>
    <w:p w:rsidR="00FE1C8F"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En todo </w:t>
      </w:r>
      <w:r w:rsidR="002D4DA1">
        <w:rPr>
          <w:rFonts w:ascii="Times New Roman" w:hAnsi="Times New Roman" w:cs="Times New Roman"/>
          <w:sz w:val="24"/>
          <w:szCs w:val="24"/>
        </w:rPr>
        <w:t>lo</w:t>
      </w:r>
      <w:r w:rsidRPr="00FE1C8F">
        <w:rPr>
          <w:rFonts w:ascii="Times New Roman" w:hAnsi="Times New Roman" w:cs="Times New Roman"/>
          <w:sz w:val="24"/>
          <w:szCs w:val="24"/>
        </w:rPr>
        <w:t xml:space="preserve"> no dispuesto en estas bases será de aplicación a la actual convocatoria y a las subvenciones que se concedan a su ampa</w:t>
      </w:r>
      <w:r w:rsidR="002D4DA1">
        <w:rPr>
          <w:rFonts w:ascii="Times New Roman" w:hAnsi="Times New Roman" w:cs="Times New Roman"/>
          <w:sz w:val="24"/>
          <w:szCs w:val="24"/>
        </w:rPr>
        <w:t xml:space="preserve">ro </w:t>
      </w:r>
      <w:r w:rsidRPr="00FE1C8F">
        <w:rPr>
          <w:rFonts w:ascii="Times New Roman" w:hAnsi="Times New Roman" w:cs="Times New Roman"/>
          <w:sz w:val="24"/>
          <w:szCs w:val="24"/>
        </w:rPr>
        <w:t>l</w:t>
      </w:r>
      <w:r w:rsidR="002D4DA1">
        <w:rPr>
          <w:rFonts w:ascii="Times New Roman" w:hAnsi="Times New Roman" w:cs="Times New Roman"/>
          <w:sz w:val="24"/>
          <w:szCs w:val="24"/>
        </w:rPr>
        <w:t>o</w:t>
      </w:r>
      <w:r w:rsidRPr="00FE1C8F">
        <w:rPr>
          <w:rFonts w:ascii="Times New Roman" w:hAnsi="Times New Roman" w:cs="Times New Roman"/>
          <w:sz w:val="24"/>
          <w:szCs w:val="24"/>
        </w:rPr>
        <w:t xml:space="preserve"> dispuesto en la normativa de subvenciones aplicable a la administración local, así como en la legislación vigente en materia del procedimiento administrativo común de las administraciones públicas.</w:t>
      </w:r>
    </w:p>
    <w:p w:rsidR="00212C9A" w:rsidRPr="00FE1C8F" w:rsidRDefault="00FE1C8F" w:rsidP="00FE1C8F">
      <w:pPr>
        <w:spacing w:line="276" w:lineRule="auto"/>
        <w:contextualSpacing/>
        <w:jc w:val="both"/>
        <w:rPr>
          <w:rFonts w:ascii="Times New Roman" w:hAnsi="Times New Roman" w:cs="Times New Roman"/>
          <w:sz w:val="24"/>
          <w:szCs w:val="24"/>
        </w:rPr>
      </w:pPr>
      <w:r w:rsidRPr="00FE1C8F">
        <w:rPr>
          <w:rFonts w:ascii="Times New Roman" w:hAnsi="Times New Roman" w:cs="Times New Roman"/>
          <w:sz w:val="24"/>
          <w:szCs w:val="24"/>
        </w:rPr>
        <w:t xml:space="preserve">Contra este acuerdo se puede interponer, potestativamente, un recurso de reposición ante la </w:t>
      </w:r>
      <w:r w:rsidR="002D4DA1">
        <w:rPr>
          <w:rFonts w:ascii="Times New Roman" w:hAnsi="Times New Roman" w:cs="Times New Roman"/>
          <w:sz w:val="24"/>
          <w:szCs w:val="24"/>
        </w:rPr>
        <w:t>J</w:t>
      </w:r>
      <w:r w:rsidRPr="00FE1C8F">
        <w:rPr>
          <w:rFonts w:ascii="Times New Roman" w:hAnsi="Times New Roman" w:cs="Times New Roman"/>
          <w:sz w:val="24"/>
          <w:szCs w:val="24"/>
        </w:rPr>
        <w:t>unta de Gobierno de esta Diputación, en el plazo de 1 mes, como trámite previo al contencioso-administrativo, o bien directamente un recurso contencioso-administrativo ante el Juzgado Provincial de</w:t>
      </w:r>
      <w:r w:rsidR="002D4DA1">
        <w:rPr>
          <w:rFonts w:ascii="Times New Roman" w:hAnsi="Times New Roman" w:cs="Times New Roman"/>
          <w:sz w:val="24"/>
          <w:szCs w:val="24"/>
        </w:rPr>
        <w:t xml:space="preserve"> </w:t>
      </w:r>
      <w:r w:rsidRPr="00FE1C8F">
        <w:rPr>
          <w:rFonts w:ascii="Times New Roman" w:hAnsi="Times New Roman" w:cs="Times New Roman"/>
          <w:sz w:val="24"/>
          <w:szCs w:val="24"/>
        </w:rPr>
        <w:t>l</w:t>
      </w:r>
      <w:r w:rsidR="002D4DA1">
        <w:rPr>
          <w:rFonts w:ascii="Times New Roman" w:hAnsi="Times New Roman" w:cs="Times New Roman"/>
          <w:sz w:val="24"/>
          <w:szCs w:val="24"/>
        </w:rPr>
        <w:t>o</w:t>
      </w:r>
      <w:r w:rsidRPr="00FE1C8F">
        <w:rPr>
          <w:rFonts w:ascii="Times New Roman" w:hAnsi="Times New Roman" w:cs="Times New Roman"/>
          <w:sz w:val="24"/>
          <w:szCs w:val="24"/>
        </w:rPr>
        <w:t xml:space="preserve"> Contencioso-Administrativo, en el plazo de 2 meses, sin que se puedan compaginar ambos recursos. Los plazos indicados se computarán a partir del día siguiente al de la publicación de este anuncio en el BOP.</w:t>
      </w:r>
    </w:p>
    <w:p w:rsidR="00A97BF0" w:rsidRPr="00FE1C8F" w:rsidRDefault="00A97BF0" w:rsidP="00B4556D">
      <w:pPr>
        <w:spacing w:line="276" w:lineRule="auto"/>
        <w:contextualSpacing/>
        <w:jc w:val="both"/>
        <w:rPr>
          <w:rFonts w:ascii="Times New Roman" w:hAnsi="Times New Roman" w:cs="Times New Roman"/>
          <w:sz w:val="24"/>
          <w:szCs w:val="24"/>
        </w:rPr>
      </w:pPr>
      <w:bookmarkStart w:id="0" w:name="_GoBack"/>
      <w:bookmarkEnd w:id="0"/>
    </w:p>
    <w:sectPr w:rsidR="00A97BF0" w:rsidRPr="00FE1C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CEB3D8A"/>
    <w:multiLevelType w:val="hybridMultilevel"/>
    <w:tmpl w:val="A65A477A"/>
    <w:lvl w:ilvl="0" w:tplc="93F0FAD0">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61B4AAF"/>
    <w:multiLevelType w:val="hybridMultilevel"/>
    <w:tmpl w:val="37147C8A"/>
    <w:lvl w:ilvl="0" w:tplc="0388F2A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6" w15:restartNumberingAfterBreak="0">
    <w:nsid w:val="1DE92102"/>
    <w:multiLevelType w:val="hybridMultilevel"/>
    <w:tmpl w:val="831C633C"/>
    <w:lvl w:ilvl="0" w:tplc="3A788DA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FC2BB8"/>
    <w:multiLevelType w:val="hybridMultilevel"/>
    <w:tmpl w:val="E4785C8A"/>
    <w:lvl w:ilvl="0" w:tplc="99FE20C8">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42268F9"/>
    <w:multiLevelType w:val="hybridMultilevel"/>
    <w:tmpl w:val="821018E4"/>
    <w:lvl w:ilvl="0" w:tplc="1756B74C">
      <w:start w:val="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3" w15:restartNumberingAfterBreak="0">
    <w:nsid w:val="644B6F9B"/>
    <w:multiLevelType w:val="hybridMultilevel"/>
    <w:tmpl w:val="01AA4A96"/>
    <w:lvl w:ilvl="0" w:tplc="CF0E0BF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4"/>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5"/>
  </w:num>
  <w:num w:numId="14">
    <w:abstractNumId w:val="3"/>
  </w:num>
  <w:num w:numId="15">
    <w:abstractNumId w:val="6"/>
  </w:num>
  <w:num w:numId="16">
    <w:abstractNumId w:val="7"/>
  </w:num>
  <w:num w:numId="17">
    <w:abstractNumId w:val="1"/>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918C2"/>
    <w:rsid w:val="001A50FC"/>
    <w:rsid w:val="001A5C1F"/>
    <w:rsid w:val="001B676C"/>
    <w:rsid w:val="001C3F4B"/>
    <w:rsid w:val="001F25EC"/>
    <w:rsid w:val="00212AD3"/>
    <w:rsid w:val="00212C9A"/>
    <w:rsid w:val="0023028D"/>
    <w:rsid w:val="0024741F"/>
    <w:rsid w:val="002621B6"/>
    <w:rsid w:val="00274384"/>
    <w:rsid w:val="00297D95"/>
    <w:rsid w:val="002C0FD9"/>
    <w:rsid w:val="002D4DA1"/>
    <w:rsid w:val="002E4175"/>
    <w:rsid w:val="002E554F"/>
    <w:rsid w:val="002F281A"/>
    <w:rsid w:val="002F65C3"/>
    <w:rsid w:val="00306070"/>
    <w:rsid w:val="00310FB5"/>
    <w:rsid w:val="00316240"/>
    <w:rsid w:val="00334BDA"/>
    <w:rsid w:val="0033541D"/>
    <w:rsid w:val="00351AD8"/>
    <w:rsid w:val="003605C4"/>
    <w:rsid w:val="00375CBA"/>
    <w:rsid w:val="003934CD"/>
    <w:rsid w:val="003939C5"/>
    <w:rsid w:val="003A07E2"/>
    <w:rsid w:val="004158BD"/>
    <w:rsid w:val="00454D6F"/>
    <w:rsid w:val="00471948"/>
    <w:rsid w:val="00474473"/>
    <w:rsid w:val="00494501"/>
    <w:rsid w:val="004972AD"/>
    <w:rsid w:val="004A1D51"/>
    <w:rsid w:val="004D4481"/>
    <w:rsid w:val="004E241D"/>
    <w:rsid w:val="004F3CEE"/>
    <w:rsid w:val="00500381"/>
    <w:rsid w:val="0050723E"/>
    <w:rsid w:val="00511033"/>
    <w:rsid w:val="0054776B"/>
    <w:rsid w:val="0055771E"/>
    <w:rsid w:val="005C1A13"/>
    <w:rsid w:val="005C53AB"/>
    <w:rsid w:val="00600486"/>
    <w:rsid w:val="00600670"/>
    <w:rsid w:val="0060668A"/>
    <w:rsid w:val="006A7200"/>
    <w:rsid w:val="006B3D8A"/>
    <w:rsid w:val="007E34B0"/>
    <w:rsid w:val="0083154C"/>
    <w:rsid w:val="00835E58"/>
    <w:rsid w:val="00863174"/>
    <w:rsid w:val="0086768C"/>
    <w:rsid w:val="00885336"/>
    <w:rsid w:val="008A2716"/>
    <w:rsid w:val="008D1D16"/>
    <w:rsid w:val="009641AF"/>
    <w:rsid w:val="00967698"/>
    <w:rsid w:val="009B30CC"/>
    <w:rsid w:val="009D39A7"/>
    <w:rsid w:val="00A05CCE"/>
    <w:rsid w:val="00A1667B"/>
    <w:rsid w:val="00A504CF"/>
    <w:rsid w:val="00A955DE"/>
    <w:rsid w:val="00A95797"/>
    <w:rsid w:val="00A97BF0"/>
    <w:rsid w:val="00B3019D"/>
    <w:rsid w:val="00B42F7D"/>
    <w:rsid w:val="00B4556D"/>
    <w:rsid w:val="00B861E0"/>
    <w:rsid w:val="00BC49A4"/>
    <w:rsid w:val="00C07DA5"/>
    <w:rsid w:val="00C61E61"/>
    <w:rsid w:val="00C65BA2"/>
    <w:rsid w:val="00CA6665"/>
    <w:rsid w:val="00D00DCE"/>
    <w:rsid w:val="00D317B8"/>
    <w:rsid w:val="00D36A19"/>
    <w:rsid w:val="00D84325"/>
    <w:rsid w:val="00DD7CFB"/>
    <w:rsid w:val="00E03404"/>
    <w:rsid w:val="00E40815"/>
    <w:rsid w:val="00E759BB"/>
    <w:rsid w:val="00F04E1D"/>
    <w:rsid w:val="00F07310"/>
    <w:rsid w:val="00F21318"/>
    <w:rsid w:val="00F2708E"/>
    <w:rsid w:val="00F32454"/>
    <w:rsid w:val="00F7743B"/>
    <w:rsid w:val="00FE1C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Prrafodelista">
    <w:name w:val="List Paragraph"/>
    <w:basedOn w:val="Normal"/>
    <w:uiPriority w:val="34"/>
    <w:qFormat/>
    <w:rsid w:val="00A05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16</Pages>
  <Words>7924</Words>
  <Characters>43587</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2023-04-03T06:43:00Z</dcterms:created>
  <dcterms:modified xsi:type="dcterms:W3CDTF">2023-04-03T08:26:00Z</dcterms:modified>
</cp:coreProperties>
</file>