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A4C9" w14:textId="77777777" w:rsidR="00E10C99" w:rsidRPr="00C0483B" w:rsidRDefault="00E10C99" w:rsidP="00E10C99">
      <w:pPr>
        <w:widowControl w:val="0"/>
        <w:spacing w:after="0" w:line="288" w:lineRule="auto"/>
        <w:jc w:val="center"/>
        <w:outlineLvl w:val="1"/>
        <w:rPr>
          <w:rFonts w:ascii="Tahoma" w:eastAsia="Tahoma" w:hAnsi="Tahoma" w:cs="Tahoma"/>
          <w:b/>
          <w:lang w:eastAsia="es-ES"/>
        </w:rPr>
      </w:pPr>
      <w:r w:rsidRPr="00C0483B">
        <w:rPr>
          <w:rFonts w:ascii="Tahoma" w:eastAsia="Tahoma" w:hAnsi="Tahoma" w:cs="Tahoma"/>
          <w:b/>
          <w:lang w:eastAsia="es-ES"/>
        </w:rPr>
        <w:t>ANEXO IV</w:t>
      </w:r>
    </w:p>
    <w:p w14:paraId="4101661F" w14:textId="77777777" w:rsidR="00E10C99" w:rsidRPr="00C0483B" w:rsidRDefault="00E10C99" w:rsidP="00E10C99">
      <w:pPr>
        <w:widowControl w:val="0"/>
        <w:spacing w:after="0" w:line="288" w:lineRule="auto"/>
        <w:ind w:left="302" w:firstLine="302"/>
        <w:jc w:val="center"/>
        <w:outlineLvl w:val="1"/>
        <w:rPr>
          <w:rFonts w:ascii="Verdana" w:eastAsia="Verdana" w:hAnsi="Verdana" w:cs="Verdana"/>
          <w:b/>
          <w:lang w:eastAsia="es-ES"/>
        </w:rPr>
      </w:pPr>
    </w:p>
    <w:p w14:paraId="6DB78874" w14:textId="77777777" w:rsidR="00E10C99" w:rsidRPr="00C0483B" w:rsidRDefault="00E10C99" w:rsidP="00E10C99">
      <w:pPr>
        <w:widowControl w:val="0"/>
        <w:spacing w:after="0" w:line="288" w:lineRule="auto"/>
        <w:ind w:left="302" w:firstLine="302"/>
        <w:outlineLvl w:val="1"/>
        <w:rPr>
          <w:rFonts w:ascii="Tahoma" w:eastAsia="Tahoma" w:hAnsi="Tahoma" w:cs="Tahoma"/>
          <w:b/>
          <w:lang w:eastAsia="es-ES"/>
        </w:rPr>
      </w:pPr>
      <w:r w:rsidRPr="00C0483B">
        <w:rPr>
          <w:rFonts w:ascii="Tahoma" w:eastAsia="Tahoma" w:hAnsi="Tahoma" w:cs="Tahoma"/>
          <w:b/>
          <w:lang w:eastAsia="es-ES"/>
        </w:rPr>
        <w:t>ASUNTO: Declaración responsable subvenciones.</w:t>
      </w:r>
    </w:p>
    <w:p w14:paraId="34FAB823" w14:textId="77777777" w:rsidR="00E10C99" w:rsidRPr="00C0483B" w:rsidRDefault="00E10C99" w:rsidP="00E10C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after="0" w:line="240" w:lineRule="auto"/>
        <w:rPr>
          <w:rFonts w:ascii="Tahoma" w:eastAsia="Tahoma" w:hAnsi="Tahoma" w:cs="Tahoma"/>
          <w:b/>
          <w:color w:val="000000"/>
          <w:sz w:val="20"/>
          <w:szCs w:val="20"/>
          <w:lang w:eastAsia="es-ES"/>
        </w:rPr>
      </w:pPr>
    </w:p>
    <w:tbl>
      <w:tblPr>
        <w:tblW w:w="8774" w:type="dxa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1"/>
        <w:gridCol w:w="1544"/>
        <w:gridCol w:w="875"/>
        <w:gridCol w:w="668"/>
        <w:gridCol w:w="570"/>
        <w:gridCol w:w="94"/>
        <w:gridCol w:w="738"/>
        <w:gridCol w:w="339"/>
        <w:gridCol w:w="503"/>
        <w:gridCol w:w="932"/>
      </w:tblGrid>
      <w:tr w:rsidR="00E10C99" w:rsidRPr="00C0483B" w14:paraId="1B12CA50" w14:textId="77777777" w:rsidTr="00146208">
        <w:trPr>
          <w:trHeight w:val="717"/>
        </w:trPr>
        <w:tc>
          <w:tcPr>
            <w:tcW w:w="2512" w:type="dxa"/>
          </w:tcPr>
          <w:p w14:paraId="1176E312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APELLIDOS,</w:t>
            </w:r>
          </w:p>
          <w:p w14:paraId="18F1E08A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NOMBRE (*)</w:t>
            </w:r>
          </w:p>
        </w:tc>
        <w:tc>
          <w:tcPr>
            <w:tcW w:w="3751" w:type="dxa"/>
            <w:gridSpan w:val="5"/>
          </w:tcPr>
          <w:p w14:paraId="123FCE0D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077" w:type="dxa"/>
            <w:gridSpan w:val="2"/>
          </w:tcPr>
          <w:p w14:paraId="34D079E0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after="0" w:line="240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</w:pPr>
          </w:p>
          <w:p w14:paraId="3CE06635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5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DNI (*)</w:t>
            </w:r>
          </w:p>
        </w:tc>
        <w:tc>
          <w:tcPr>
            <w:tcW w:w="1435" w:type="dxa"/>
            <w:gridSpan w:val="2"/>
          </w:tcPr>
          <w:p w14:paraId="07BDE54F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E10C99" w:rsidRPr="00C0483B" w14:paraId="7C14546F" w14:textId="77777777" w:rsidTr="00146208">
        <w:trPr>
          <w:trHeight w:val="358"/>
        </w:trPr>
        <w:tc>
          <w:tcPr>
            <w:tcW w:w="2512" w:type="dxa"/>
          </w:tcPr>
          <w:p w14:paraId="3AE824E5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DIRECCIÓN (*)</w:t>
            </w:r>
          </w:p>
        </w:tc>
        <w:tc>
          <w:tcPr>
            <w:tcW w:w="6263" w:type="dxa"/>
            <w:gridSpan w:val="9"/>
          </w:tcPr>
          <w:p w14:paraId="76DC4A1E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E10C99" w:rsidRPr="00C0483B" w14:paraId="40626628" w14:textId="77777777" w:rsidTr="00146208">
        <w:trPr>
          <w:trHeight w:val="358"/>
        </w:trPr>
        <w:tc>
          <w:tcPr>
            <w:tcW w:w="2512" w:type="dxa"/>
          </w:tcPr>
          <w:p w14:paraId="32F82A20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POBLACIÓN (*)</w:t>
            </w:r>
          </w:p>
        </w:tc>
        <w:tc>
          <w:tcPr>
            <w:tcW w:w="1544" w:type="dxa"/>
          </w:tcPr>
          <w:p w14:paraId="7574D494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43" w:type="dxa"/>
            <w:gridSpan w:val="2"/>
          </w:tcPr>
          <w:p w14:paraId="1E0C327F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71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PROVINCIA (*)</w:t>
            </w:r>
          </w:p>
        </w:tc>
        <w:tc>
          <w:tcPr>
            <w:tcW w:w="1402" w:type="dxa"/>
            <w:gridSpan w:val="3"/>
          </w:tcPr>
          <w:p w14:paraId="54F9E802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42" w:type="dxa"/>
            <w:gridSpan w:val="2"/>
          </w:tcPr>
          <w:p w14:paraId="12468592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76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C.P. (*)</w:t>
            </w:r>
          </w:p>
        </w:tc>
        <w:tc>
          <w:tcPr>
            <w:tcW w:w="932" w:type="dxa"/>
          </w:tcPr>
          <w:p w14:paraId="367EFAA5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E10C99" w:rsidRPr="00C0483B" w14:paraId="1071398D" w14:textId="77777777" w:rsidTr="00146208">
        <w:trPr>
          <w:trHeight w:val="358"/>
        </w:trPr>
        <w:tc>
          <w:tcPr>
            <w:tcW w:w="2512" w:type="dxa"/>
          </w:tcPr>
          <w:p w14:paraId="19F5DAAF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TELÉFONO/S</w:t>
            </w:r>
          </w:p>
        </w:tc>
        <w:tc>
          <w:tcPr>
            <w:tcW w:w="1544" w:type="dxa"/>
          </w:tcPr>
          <w:p w14:paraId="07D3305D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 w:after="0" w:line="240" w:lineRule="auto"/>
              <w:ind w:left="69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75" w:type="dxa"/>
          </w:tcPr>
          <w:p w14:paraId="4BF30985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 w:after="0" w:line="240" w:lineRule="auto"/>
              <w:ind w:left="71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238" w:type="dxa"/>
            <w:gridSpan w:val="2"/>
          </w:tcPr>
          <w:p w14:paraId="45C113D3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73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E-MAIL</w:t>
            </w:r>
          </w:p>
        </w:tc>
        <w:tc>
          <w:tcPr>
            <w:tcW w:w="2606" w:type="dxa"/>
            <w:gridSpan w:val="5"/>
          </w:tcPr>
          <w:p w14:paraId="1B225DB2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E10C99" w:rsidRPr="00C0483B" w14:paraId="3A48B7FE" w14:textId="77777777" w:rsidTr="00146208">
        <w:trPr>
          <w:trHeight w:val="494"/>
        </w:trPr>
        <w:tc>
          <w:tcPr>
            <w:tcW w:w="2512" w:type="dxa"/>
          </w:tcPr>
          <w:p w14:paraId="62B99F6D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374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EN REPRESENTACIÓN DE (*) (CON PODERES VIGENTES)</w:t>
            </w:r>
          </w:p>
        </w:tc>
        <w:tc>
          <w:tcPr>
            <w:tcW w:w="3657" w:type="dxa"/>
            <w:gridSpan w:val="4"/>
          </w:tcPr>
          <w:p w14:paraId="06260433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71" w:type="dxa"/>
            <w:gridSpan w:val="3"/>
          </w:tcPr>
          <w:p w14:paraId="7B7BC5B5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" w:after="0" w:line="240" w:lineRule="auto"/>
              <w:ind w:left="74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DNI/CIF (*)</w:t>
            </w:r>
          </w:p>
        </w:tc>
        <w:tc>
          <w:tcPr>
            <w:tcW w:w="1435" w:type="dxa"/>
            <w:gridSpan w:val="2"/>
          </w:tcPr>
          <w:p w14:paraId="565C9EE6" w14:textId="77777777" w:rsidR="00E10C99" w:rsidRPr="00C0483B" w:rsidRDefault="00E10C99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12C76E55" w14:textId="77777777" w:rsidR="00E10C99" w:rsidRPr="00C0483B" w:rsidRDefault="00E10C99" w:rsidP="00E10C99">
      <w:pPr>
        <w:widowControl w:val="0"/>
        <w:spacing w:before="4" w:after="0" w:line="240" w:lineRule="auto"/>
        <w:ind w:left="302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(*): Campos obligatorios.</w:t>
      </w:r>
    </w:p>
    <w:p w14:paraId="07E06B4E" w14:textId="77777777" w:rsidR="00E10C99" w:rsidRPr="00C0483B" w:rsidRDefault="00E10C99" w:rsidP="00E10C99">
      <w:pPr>
        <w:widowControl w:val="0"/>
        <w:spacing w:before="114" w:after="0" w:line="362" w:lineRule="auto"/>
        <w:ind w:left="302" w:right="1417" w:firstLine="302"/>
        <w:jc w:val="both"/>
        <w:outlineLvl w:val="2"/>
        <w:rPr>
          <w:rFonts w:ascii="Tahoma" w:eastAsia="Tahoma" w:hAnsi="Tahoma" w:cs="Tahoma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Declaro, con conocimiento pleno de las sanciones por falsedad (consignadas a pie de página), que dicha persona jurídica/física se encuentra al corriente de sus obligaciones tributarias y frente a la Seguridad Social.</w:t>
      </w:r>
    </w:p>
    <w:p w14:paraId="47813A32" w14:textId="77777777" w:rsidR="00E10C99" w:rsidRPr="00C0483B" w:rsidRDefault="00E10C99" w:rsidP="00E10C99">
      <w:pPr>
        <w:widowControl w:val="0"/>
        <w:spacing w:after="0" w:line="240" w:lineRule="auto"/>
        <w:ind w:left="5812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, a</w:t>
      </w:r>
      <w:r w:rsidRPr="00C0483B">
        <w:rPr>
          <w:rFonts w:ascii="Tahoma" w:eastAsia="Tahoma" w:hAnsi="Tahoma" w:cs="Tahoma"/>
          <w:sz w:val="20"/>
          <w:szCs w:val="20"/>
          <w:lang w:eastAsia="es-ES"/>
        </w:rPr>
        <w:tab/>
        <w:t xml:space="preserve"> /</w:t>
      </w:r>
      <w:r w:rsidRPr="00C0483B">
        <w:rPr>
          <w:rFonts w:ascii="Tahoma" w:eastAsia="Tahoma" w:hAnsi="Tahoma" w:cs="Tahoma"/>
          <w:sz w:val="20"/>
          <w:szCs w:val="20"/>
          <w:lang w:eastAsia="es-ES"/>
        </w:rPr>
        <w:tab/>
        <w:t>/</w:t>
      </w:r>
      <w:r w:rsidRPr="00C0483B">
        <w:rPr>
          <w:rFonts w:ascii="Tahoma" w:eastAsia="Tahoma" w:hAnsi="Tahoma" w:cs="Tahoma"/>
          <w:sz w:val="20"/>
          <w:szCs w:val="20"/>
          <w:lang w:eastAsia="es-ES"/>
        </w:rPr>
        <w:tab/>
        <w:t xml:space="preserve">(lugar </w:t>
      </w:r>
      <w:proofErr w:type="gramStart"/>
      <w:r w:rsidRPr="00C0483B">
        <w:rPr>
          <w:rFonts w:ascii="Tahoma" w:eastAsia="Tahoma" w:hAnsi="Tahoma" w:cs="Tahoma"/>
          <w:sz w:val="20"/>
          <w:szCs w:val="20"/>
          <w:lang w:eastAsia="es-ES"/>
        </w:rPr>
        <w:t>y  firma</w:t>
      </w:r>
      <w:proofErr w:type="gramEnd"/>
      <w:r w:rsidRPr="00C0483B">
        <w:rPr>
          <w:rFonts w:ascii="Tahoma" w:eastAsia="Tahoma" w:hAnsi="Tahoma" w:cs="Tahoma"/>
          <w:sz w:val="20"/>
          <w:szCs w:val="20"/>
          <w:lang w:eastAsia="es-ES"/>
        </w:rPr>
        <w:t>)</w:t>
      </w:r>
      <w:r w:rsidRPr="00C0483B">
        <w:rPr>
          <w:rFonts w:ascii="Tahoma" w:eastAsia="Tahoma" w:hAnsi="Tahoma" w:cs="Tahoma"/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9E038E" wp14:editId="47FB0553">
                <wp:simplePos x="0" y="0"/>
                <wp:positionH relativeFrom="column">
                  <wp:posOffset>177800</wp:posOffset>
                </wp:positionH>
                <wp:positionV relativeFrom="paragraph">
                  <wp:posOffset>228600</wp:posOffset>
                </wp:positionV>
                <wp:extent cx="5600700" cy="12700"/>
                <wp:effectExtent l="0" t="0" r="0" b="0"/>
                <wp:wrapTopAndBottom distT="0" distB="0"/>
                <wp:docPr id="6" name="Conector recto de fl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45650" y="3780000"/>
                          <a:ext cx="5600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DDDD1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6" o:spid="_x0000_s1026" type="#_x0000_t32" style="position:absolute;margin-left:14pt;margin-top:18pt;width:44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">
                <w10:wrap type="topAndBottom"/>
              </v:shape>
            </w:pict>
          </mc:Fallback>
        </mc:AlternateContent>
      </w:r>
    </w:p>
    <w:p w14:paraId="43A2661B" w14:textId="77777777" w:rsidR="00E10C99" w:rsidRPr="00C0483B" w:rsidRDefault="00E10C99" w:rsidP="00E10C99">
      <w:pPr>
        <w:widowControl w:val="0"/>
        <w:spacing w:after="0" w:line="240" w:lineRule="auto"/>
        <w:ind w:left="302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Esta instancia debe acompañarse de:</w:t>
      </w:r>
    </w:p>
    <w:p w14:paraId="483400C3" w14:textId="77777777" w:rsidR="00E10C99" w:rsidRPr="00C0483B" w:rsidRDefault="00E10C99" w:rsidP="00E10C9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81"/>
          <w:tab w:val="left" w:pos="982"/>
        </w:tabs>
        <w:spacing w:before="67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Copia del DNI del solicitante.</w:t>
      </w:r>
    </w:p>
    <w:p w14:paraId="0E0E0259" w14:textId="77777777" w:rsidR="00E10C99" w:rsidRPr="00C0483B" w:rsidRDefault="00E10C99" w:rsidP="00E10C9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81"/>
          <w:tab w:val="left" w:pos="982"/>
        </w:tabs>
        <w:spacing w:before="67" w:after="0" w:line="244" w:lineRule="auto"/>
        <w:ind w:right="1281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En caso de actuar por representación, se precisará además copia de la autorización (adjuntando copia del DNI del que autoriza) o de los poderes.</w:t>
      </w:r>
    </w:p>
    <w:p w14:paraId="4A7CCB13" w14:textId="77777777" w:rsidR="00E10C99" w:rsidRPr="00C0483B" w:rsidRDefault="00E10C99" w:rsidP="00E10C99">
      <w:pPr>
        <w:widowControl w:val="0"/>
        <w:spacing w:before="64" w:after="0" w:line="249" w:lineRule="auto"/>
        <w:ind w:left="302" w:right="1132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 xml:space="preserve">[Nota: se precisa original de esta instancia, si bien las copias de DNI y poderes podrán remitirse por e-mail a </w:t>
      </w:r>
      <w:r w:rsidRPr="00C0483B">
        <w:rPr>
          <w:rFonts w:ascii="Tahoma" w:eastAsia="Tahoma" w:hAnsi="Tahoma" w:cs="Tahoma"/>
          <w:color w:val="4F81BD"/>
          <w:sz w:val="20"/>
          <w:szCs w:val="20"/>
          <w:lang w:eastAsia="es-ES"/>
        </w:rPr>
        <w:t>tesoreria@cullarvega.es</w:t>
      </w:r>
      <w:r w:rsidRPr="00C0483B">
        <w:rPr>
          <w:rFonts w:ascii="Tahoma" w:eastAsia="Tahoma" w:hAnsi="Tahoma" w:cs="Tahoma"/>
          <w:sz w:val="20"/>
          <w:szCs w:val="20"/>
          <w:lang w:eastAsia="es-ES"/>
        </w:rPr>
        <w:t>].</w:t>
      </w:r>
      <w:r w:rsidRPr="00C0483B">
        <w:rPr>
          <w:rFonts w:ascii="Tahoma" w:eastAsia="Tahoma" w:hAnsi="Tahoma" w:cs="Tahoma"/>
          <w:noProof/>
          <w:lang w:eastAsia="es-ES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4081779" wp14:editId="45793A06">
                <wp:simplePos x="0" y="0"/>
                <wp:positionH relativeFrom="column">
                  <wp:posOffset>165100</wp:posOffset>
                </wp:positionH>
                <wp:positionV relativeFrom="paragraph">
                  <wp:posOffset>406400</wp:posOffset>
                </wp:positionV>
                <wp:extent cx="5732780" cy="12700"/>
                <wp:effectExtent l="0" t="0" r="0" b="0"/>
                <wp:wrapTopAndBottom distT="0" distB="0"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79610" y="3780000"/>
                          <a:ext cx="573278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999FA" id="Conector recto de flecha 2" o:spid="_x0000_s1026" type="#_x0000_t32" style="position:absolute;margin-left:13pt;margin-top:32pt;width:451.4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">
                <w10:wrap type="topAndBottom"/>
              </v:shape>
            </w:pict>
          </mc:Fallback>
        </mc:AlternateContent>
      </w:r>
    </w:p>
    <w:p w14:paraId="30878154" w14:textId="77777777" w:rsidR="00E10C99" w:rsidRPr="00C0483B" w:rsidRDefault="00E10C99" w:rsidP="00E10C99">
      <w:pPr>
        <w:widowControl w:val="0"/>
        <w:spacing w:after="0" w:line="376" w:lineRule="auto"/>
        <w:ind w:left="302" w:right="3280"/>
        <w:rPr>
          <w:rFonts w:ascii="Tahoma" w:eastAsia="Tahoma" w:hAnsi="Tahoma" w:cs="Tahoma"/>
          <w:b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Ley Orgánica 10/1995, de 23 de noviembre, del Código Penal: Artículo 392.</w:t>
      </w:r>
    </w:p>
    <w:p w14:paraId="59793CCB" w14:textId="77777777" w:rsidR="00E10C99" w:rsidRPr="00C0483B" w:rsidRDefault="00E10C99" w:rsidP="00E10C99">
      <w:pPr>
        <w:widowControl w:val="0"/>
        <w:spacing w:before="8" w:after="0" w:line="312" w:lineRule="auto"/>
        <w:ind w:left="302" w:right="1271"/>
        <w:jc w:val="both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 xml:space="preserve">El particular que cometiere en documento público, oficial o mercantil, alguna de las falsedades descritas en los tres primeros números del apartado 1 del </w:t>
      </w:r>
      <w:hyperlink r:id="rId5" w:anchor="a390%23a390">
        <w:r w:rsidRPr="00C0483B">
          <w:rPr>
            <w:rFonts w:ascii="Tahoma" w:eastAsia="Tahoma" w:hAnsi="Tahoma" w:cs="Tahoma"/>
            <w:sz w:val="20"/>
            <w:szCs w:val="20"/>
            <w:u w:val="single"/>
            <w:lang w:eastAsia="es-ES"/>
          </w:rPr>
          <w:t>artículo 390</w:t>
        </w:r>
      </w:hyperlink>
      <w:hyperlink r:id="rId6" w:anchor="a390%23a390">
        <w:r w:rsidRPr="00C0483B">
          <w:rPr>
            <w:rFonts w:ascii="Tahoma" w:eastAsia="Tahoma" w:hAnsi="Tahoma" w:cs="Tahoma"/>
            <w:sz w:val="20"/>
            <w:szCs w:val="20"/>
            <w:lang w:eastAsia="es-ES"/>
          </w:rPr>
          <w:t xml:space="preserve">, </w:t>
        </w:r>
      </w:hyperlink>
      <w:r w:rsidRPr="00C0483B">
        <w:rPr>
          <w:rFonts w:ascii="Tahoma" w:eastAsia="Tahoma" w:hAnsi="Tahoma" w:cs="Tahoma"/>
          <w:sz w:val="20"/>
          <w:szCs w:val="20"/>
          <w:lang w:eastAsia="es-ES"/>
        </w:rPr>
        <w:t>será castigado con las penas de prisión de seis meses a tres años y multa de seis a doce meses.</w:t>
      </w:r>
    </w:p>
    <w:p w14:paraId="1B1E2A50" w14:textId="77777777" w:rsidR="00E10C99" w:rsidRPr="00C0483B" w:rsidRDefault="00E10C99" w:rsidP="00E10C99">
      <w:pPr>
        <w:widowControl w:val="0"/>
        <w:spacing w:before="52" w:after="0" w:line="240" w:lineRule="auto"/>
        <w:ind w:left="302"/>
        <w:rPr>
          <w:rFonts w:ascii="Tahoma" w:eastAsia="Tahoma" w:hAnsi="Tahoma" w:cs="Tahoma"/>
          <w:b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Artículo 390.</w:t>
      </w:r>
    </w:p>
    <w:p w14:paraId="6F4A0E7C" w14:textId="77777777" w:rsidR="00E10C99" w:rsidRPr="00C0483B" w:rsidRDefault="00E10C99" w:rsidP="00E10C99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73"/>
        </w:tabs>
        <w:spacing w:before="113" w:after="0" w:line="312" w:lineRule="auto"/>
        <w:ind w:right="1282" w:firstLine="0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Será castigado con las penas de prisión de tres a seis años, multa de seis a veinticuatro meses e inhabilitación especial por tiempo de dos a seis años, la autoridad o funcionario público que, en el ejercicio de sus funciones, cometa falsedad:</w:t>
      </w:r>
    </w:p>
    <w:p w14:paraId="071A9992" w14:textId="77777777" w:rsidR="00E10C99" w:rsidRPr="00C0483B" w:rsidRDefault="00E10C99" w:rsidP="00E10C99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21"/>
          <w:tab w:val="left" w:pos="1022"/>
        </w:tabs>
        <w:spacing w:before="61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Alterando un documento en alguno de sus elementos o requisitos de carácter esencial.</w:t>
      </w:r>
    </w:p>
    <w:p w14:paraId="22822685" w14:textId="77777777" w:rsidR="00E10C99" w:rsidRPr="00C0483B" w:rsidRDefault="00E10C99" w:rsidP="00E10C99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21"/>
          <w:tab w:val="left" w:pos="1022"/>
        </w:tabs>
        <w:spacing w:before="116" w:after="0" w:line="240" w:lineRule="auto"/>
        <w:ind w:right="1296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Simulando un documento en todo o en parte, de manera que induzca a error sobre su autenticidad.</w:t>
      </w:r>
    </w:p>
    <w:p w14:paraId="760C83CC" w14:textId="77777777" w:rsidR="00E10C99" w:rsidRPr="00C0483B" w:rsidRDefault="00E10C99" w:rsidP="00E10C99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21"/>
          <w:tab w:val="left" w:pos="1022"/>
        </w:tabs>
        <w:spacing w:before="116" w:after="0" w:line="312" w:lineRule="auto"/>
        <w:ind w:right="1579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 xml:space="preserve">Suponiendo en un acto la intervención de personas que no la han tenido, o atribuyendo a las que han intervenido en él </w:t>
      </w: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lastRenderedPageBreak/>
        <w:t>declaraciones o manifestaciones diferentes de las que hubieran hecho.</w:t>
      </w:r>
    </w:p>
    <w:p w14:paraId="59290DE3" w14:textId="77777777" w:rsidR="00E10C99" w:rsidRPr="00C0483B" w:rsidRDefault="00E10C99" w:rsidP="00E10C99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21"/>
          <w:tab w:val="left" w:pos="1022"/>
        </w:tabs>
        <w:spacing w:before="61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Faltando a la verdad en la narración de los hechos.</w:t>
      </w:r>
    </w:p>
    <w:p w14:paraId="1706A325" w14:textId="77777777" w:rsidR="00E10C99" w:rsidRPr="00C0483B" w:rsidRDefault="00E10C99" w:rsidP="00E10C99">
      <w:pPr>
        <w:widowControl w:val="0"/>
        <w:spacing w:before="106" w:after="0" w:line="240" w:lineRule="auto"/>
        <w:ind w:left="302"/>
        <w:rPr>
          <w:rFonts w:ascii="Tahoma" w:eastAsia="Tahoma" w:hAnsi="Tahoma" w:cs="Tahoma"/>
          <w:b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Artículo 399.</w:t>
      </w:r>
    </w:p>
    <w:p w14:paraId="74AD8892" w14:textId="77777777" w:rsidR="00E10C99" w:rsidRPr="00C0483B" w:rsidRDefault="00E10C99" w:rsidP="00E10C99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spacing w:before="112" w:after="0" w:line="312" w:lineRule="auto"/>
        <w:ind w:right="1276" w:firstLine="0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El particular que falsificare una certificación de las designadas en los artículos anteriores será castigado con la pena de multa de tres a seis meses.</w:t>
      </w:r>
    </w:p>
    <w:p w14:paraId="405D49D7" w14:textId="77777777" w:rsidR="00E10C99" w:rsidRPr="00C0483B" w:rsidRDefault="00E10C99" w:rsidP="00E10C99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68"/>
        </w:tabs>
        <w:spacing w:before="62" w:after="0" w:line="240" w:lineRule="auto"/>
        <w:ind w:left="467" w:hanging="165"/>
        <w:jc w:val="both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La misma pena se aplicará al que hiciere uso, a sabiendas, de la certificación falsa.</w:t>
      </w:r>
    </w:p>
    <w:p w14:paraId="5B3685A4" w14:textId="55E6A03C" w:rsidR="0066307F" w:rsidRDefault="00E10C99" w:rsidP="00E10C99"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SR ALCALDE DEL EXCMO. AYUNTAMIENTO DE CÚLLAR VEGA</w:t>
      </w:r>
    </w:p>
    <w:sectPr w:rsidR="0066307F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AD66" w14:textId="77777777" w:rsidR="00D144A0" w:rsidRDefault="00D144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650"/>
      </w:tabs>
      <w:ind w:right="20"/>
      <w:jc w:val="right"/>
      <w:rPr>
        <w:color w:val="000000"/>
      </w:rPr>
    </w:pPr>
    <w:r>
      <w:rPr>
        <w:rFonts w:ascii="Tahoma" w:eastAsia="Tahoma" w:hAnsi="Tahoma" w:cs="Tahoma"/>
        <w:color w:val="000000"/>
      </w:rPr>
      <w:tab/>
    </w:r>
  </w:p>
  <w:p w14:paraId="3521131F" w14:textId="77777777" w:rsidR="00D144A0" w:rsidRDefault="00D144A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05D17"/>
    <w:multiLevelType w:val="multilevel"/>
    <w:tmpl w:val="F77CFE3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53234D"/>
    <w:multiLevelType w:val="multilevel"/>
    <w:tmpl w:val="0BCE2678"/>
    <w:lvl w:ilvl="0">
      <w:numFmt w:val="bullet"/>
      <w:lvlText w:val="–"/>
      <w:lvlJc w:val="left"/>
      <w:pPr>
        <w:ind w:left="981" w:hanging="339"/>
      </w:pPr>
      <w:rPr>
        <w:b/>
      </w:rPr>
    </w:lvl>
    <w:lvl w:ilvl="1">
      <w:numFmt w:val="bullet"/>
      <w:lvlText w:val="•"/>
      <w:lvlJc w:val="left"/>
      <w:pPr>
        <w:ind w:left="1932" w:hanging="339"/>
      </w:pPr>
    </w:lvl>
    <w:lvl w:ilvl="2">
      <w:numFmt w:val="bullet"/>
      <w:lvlText w:val="•"/>
      <w:lvlJc w:val="left"/>
      <w:pPr>
        <w:ind w:left="2885" w:hanging="339"/>
      </w:pPr>
    </w:lvl>
    <w:lvl w:ilvl="3">
      <w:numFmt w:val="bullet"/>
      <w:lvlText w:val="•"/>
      <w:lvlJc w:val="left"/>
      <w:pPr>
        <w:ind w:left="3837" w:hanging="339"/>
      </w:pPr>
    </w:lvl>
    <w:lvl w:ilvl="4">
      <w:numFmt w:val="bullet"/>
      <w:lvlText w:val="•"/>
      <w:lvlJc w:val="left"/>
      <w:pPr>
        <w:ind w:left="4790" w:hanging="339"/>
      </w:pPr>
    </w:lvl>
    <w:lvl w:ilvl="5">
      <w:numFmt w:val="bullet"/>
      <w:lvlText w:val="•"/>
      <w:lvlJc w:val="left"/>
      <w:pPr>
        <w:ind w:left="5743" w:hanging="339"/>
      </w:pPr>
    </w:lvl>
    <w:lvl w:ilvl="6">
      <w:numFmt w:val="bullet"/>
      <w:lvlText w:val="•"/>
      <w:lvlJc w:val="left"/>
      <w:pPr>
        <w:ind w:left="6695" w:hanging="339"/>
      </w:pPr>
    </w:lvl>
    <w:lvl w:ilvl="7">
      <w:numFmt w:val="bullet"/>
      <w:lvlText w:val="•"/>
      <w:lvlJc w:val="left"/>
      <w:pPr>
        <w:ind w:left="7648" w:hanging="339"/>
      </w:pPr>
    </w:lvl>
    <w:lvl w:ilvl="8">
      <w:numFmt w:val="bullet"/>
      <w:lvlText w:val="•"/>
      <w:lvlJc w:val="left"/>
      <w:pPr>
        <w:ind w:left="8601" w:hanging="339"/>
      </w:pPr>
    </w:lvl>
  </w:abstractNum>
  <w:abstractNum w:abstractNumId="2" w15:restartNumberingAfterBreak="0">
    <w:nsid w:val="33F74216"/>
    <w:multiLevelType w:val="multilevel"/>
    <w:tmpl w:val="130861A4"/>
    <w:lvl w:ilvl="0">
      <w:start w:val="1"/>
      <w:numFmt w:val="decimal"/>
      <w:lvlText w:val="%1."/>
      <w:lvlJc w:val="left"/>
      <w:pPr>
        <w:ind w:left="302" w:hanging="178"/>
      </w:pPr>
      <w:rPr>
        <w:rFonts w:ascii="Verdana" w:eastAsia="Verdana" w:hAnsi="Verdana" w:cs="Verdana"/>
        <w:sz w:val="15"/>
        <w:szCs w:val="15"/>
      </w:rPr>
    </w:lvl>
    <w:lvl w:ilvl="1">
      <w:numFmt w:val="bullet"/>
      <w:lvlText w:val="•"/>
      <w:lvlJc w:val="left"/>
      <w:pPr>
        <w:ind w:left="1320" w:hanging="178"/>
      </w:pPr>
    </w:lvl>
    <w:lvl w:ilvl="2">
      <w:numFmt w:val="bullet"/>
      <w:lvlText w:val="•"/>
      <w:lvlJc w:val="left"/>
      <w:pPr>
        <w:ind w:left="2341" w:hanging="178"/>
      </w:pPr>
    </w:lvl>
    <w:lvl w:ilvl="3">
      <w:numFmt w:val="bullet"/>
      <w:lvlText w:val="•"/>
      <w:lvlJc w:val="left"/>
      <w:pPr>
        <w:ind w:left="3361" w:hanging="178"/>
      </w:pPr>
    </w:lvl>
    <w:lvl w:ilvl="4">
      <w:numFmt w:val="bullet"/>
      <w:lvlText w:val="•"/>
      <w:lvlJc w:val="left"/>
      <w:pPr>
        <w:ind w:left="4382" w:hanging="178"/>
      </w:pPr>
    </w:lvl>
    <w:lvl w:ilvl="5">
      <w:numFmt w:val="bullet"/>
      <w:lvlText w:val="•"/>
      <w:lvlJc w:val="left"/>
      <w:pPr>
        <w:ind w:left="5403" w:hanging="178"/>
      </w:pPr>
    </w:lvl>
    <w:lvl w:ilvl="6">
      <w:numFmt w:val="bullet"/>
      <w:lvlText w:val="•"/>
      <w:lvlJc w:val="left"/>
      <w:pPr>
        <w:ind w:left="6423" w:hanging="178"/>
      </w:pPr>
    </w:lvl>
    <w:lvl w:ilvl="7">
      <w:numFmt w:val="bullet"/>
      <w:lvlText w:val="•"/>
      <w:lvlJc w:val="left"/>
      <w:pPr>
        <w:ind w:left="7444" w:hanging="178"/>
      </w:pPr>
    </w:lvl>
    <w:lvl w:ilvl="8">
      <w:numFmt w:val="bullet"/>
      <w:lvlText w:val="•"/>
      <w:lvlJc w:val="left"/>
      <w:pPr>
        <w:ind w:left="8465" w:hanging="178"/>
      </w:pPr>
    </w:lvl>
  </w:abstractNum>
  <w:abstractNum w:abstractNumId="3" w15:restartNumberingAfterBreak="0">
    <w:nsid w:val="43F304DC"/>
    <w:multiLevelType w:val="multilevel"/>
    <w:tmpl w:val="18E42772"/>
    <w:lvl w:ilvl="0">
      <w:start w:val="4"/>
      <w:numFmt w:val="upperLetter"/>
      <w:lvlText w:val="%1."/>
      <w:lvlJc w:val="left"/>
      <w:pPr>
        <w:ind w:left="302" w:hanging="196"/>
      </w:pPr>
      <w:rPr>
        <w:rFonts w:ascii="Tahoma" w:eastAsia="Tahoma" w:hAnsi="Tahoma" w:cs="Tahoma"/>
        <w:sz w:val="18"/>
        <w:szCs w:val="18"/>
      </w:rPr>
    </w:lvl>
    <w:lvl w:ilvl="1">
      <w:start w:val="1"/>
      <w:numFmt w:val="decimal"/>
      <w:lvlText w:val="%2."/>
      <w:lvlJc w:val="left"/>
      <w:pPr>
        <w:ind w:left="302" w:hanging="171"/>
      </w:pPr>
      <w:rPr>
        <w:rFonts w:ascii="Verdana" w:eastAsia="Verdana" w:hAnsi="Verdana" w:cs="Verdana"/>
        <w:sz w:val="15"/>
        <w:szCs w:val="15"/>
      </w:rPr>
    </w:lvl>
    <w:lvl w:ilvl="2">
      <w:start w:val="1"/>
      <w:numFmt w:val="decimal"/>
      <w:lvlText w:val="%3."/>
      <w:lvlJc w:val="left"/>
      <w:pPr>
        <w:ind w:left="1022" w:hanging="360"/>
      </w:pPr>
      <w:rPr>
        <w:rFonts w:ascii="Verdana" w:eastAsia="Verdana" w:hAnsi="Verdana" w:cs="Verdana"/>
        <w:sz w:val="15"/>
        <w:szCs w:val="15"/>
      </w:rPr>
    </w:lvl>
    <w:lvl w:ilvl="3">
      <w:numFmt w:val="bullet"/>
      <w:lvlText w:val="•"/>
      <w:lvlJc w:val="left"/>
      <w:pPr>
        <w:ind w:left="3128" w:hanging="360"/>
      </w:pPr>
    </w:lvl>
    <w:lvl w:ilvl="4">
      <w:numFmt w:val="bullet"/>
      <w:lvlText w:val="•"/>
      <w:lvlJc w:val="left"/>
      <w:pPr>
        <w:ind w:left="4182" w:hanging="360"/>
      </w:pPr>
    </w:lvl>
    <w:lvl w:ilvl="5">
      <w:numFmt w:val="bullet"/>
      <w:lvlText w:val="•"/>
      <w:lvlJc w:val="left"/>
      <w:pPr>
        <w:ind w:left="5236" w:hanging="360"/>
      </w:pPr>
    </w:lvl>
    <w:lvl w:ilvl="6">
      <w:numFmt w:val="bullet"/>
      <w:lvlText w:val="•"/>
      <w:lvlJc w:val="left"/>
      <w:pPr>
        <w:ind w:left="6290" w:hanging="360"/>
      </w:pPr>
    </w:lvl>
    <w:lvl w:ilvl="7">
      <w:numFmt w:val="bullet"/>
      <w:lvlText w:val="•"/>
      <w:lvlJc w:val="left"/>
      <w:pPr>
        <w:ind w:left="7344" w:hanging="360"/>
      </w:pPr>
    </w:lvl>
    <w:lvl w:ilvl="8">
      <w:numFmt w:val="bullet"/>
      <w:lvlText w:val="•"/>
      <w:lvlJc w:val="left"/>
      <w:pPr>
        <w:ind w:left="8398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07F"/>
    <w:rsid w:val="003A3A5C"/>
    <w:rsid w:val="0066307F"/>
    <w:rsid w:val="00D144A0"/>
    <w:rsid w:val="00E1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6110"/>
  <w15:chartTrackingRefBased/>
  <w15:docId w15:val="{03CB91A6-7577-4682-B2BB-4CB111E9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oticias.juridicas.com/base_datos/Penal/lo10-1995.l2t18.html" TargetMode="External"/><Relationship Id="rId5" Type="http://schemas.openxmlformats.org/officeDocument/2006/relationships/hyperlink" Target="http://noticias.juridicas.com/base_datos/Penal/lo10-1995.l2t1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2024-11-11T09:54:00Z</dcterms:created>
  <dcterms:modified xsi:type="dcterms:W3CDTF">2024-11-11T09:54:00Z</dcterms:modified>
</cp:coreProperties>
</file>