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pStyle w:val="Ttulo"/>
      </w:pPr>
      <w:r>
        <w:rPr>
          <w:noProof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1024182</wp:posOffset>
            </wp:positionH>
            <wp:positionV relativeFrom="paragraph">
              <wp:posOffset>-22</wp:posOffset>
            </wp:positionV>
            <wp:extent cx="2268836" cy="1538915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8836" cy="1538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DECRETO</w:t>
      </w:r>
    </w:p>
    <w:p>
      <w:pPr>
        <w:spacing w:line="189" w:lineRule="exact"/>
        <w:ind w:left="6526"/>
        <w:rPr>
          <w:rFonts w:ascii="Arial MT" w:hAnsi="Arial MT"/>
          <w:sz w:val="18"/>
        </w:rPr>
      </w:pPr>
      <w:r>
        <w:rPr>
          <w:rFonts w:ascii="Arial MT" w:hAnsi="Arial MT"/>
          <w:sz w:val="16"/>
        </w:rPr>
        <w:t xml:space="preserve">Número: </w:t>
      </w:r>
      <w:r>
        <w:rPr>
          <w:rFonts w:ascii="Arial MT" w:hAnsi="Arial MT"/>
          <w:sz w:val="18"/>
        </w:rPr>
        <w:t>2694/2024</w:t>
      </w:r>
      <w:r>
        <w:rPr>
          <w:rFonts w:ascii="Arial MT" w:hAnsi="Arial MT"/>
          <w:spacing w:val="78"/>
          <w:sz w:val="18"/>
        </w:rPr>
        <w:t xml:space="preserve"> </w:t>
      </w:r>
      <w:r>
        <w:rPr>
          <w:rFonts w:ascii="Arial MT" w:hAnsi="Arial MT"/>
          <w:sz w:val="16"/>
        </w:rPr>
        <w:t xml:space="preserve">Fecha: </w:t>
      </w:r>
      <w:r>
        <w:rPr>
          <w:rFonts w:ascii="Arial MT" w:hAnsi="Arial MT"/>
          <w:sz w:val="18"/>
        </w:rPr>
        <w:t>18-10-2024</w:t>
      </w:r>
    </w:p>
    <w:p>
      <w:pPr>
        <w:pStyle w:val="Textoindependiente"/>
        <w:rPr>
          <w:rFonts w:ascii="Arial MT"/>
          <w:i w:val="0"/>
        </w:rPr>
      </w:pPr>
    </w:p>
    <w:p>
      <w:pPr>
        <w:pStyle w:val="Textoindependiente"/>
        <w:rPr>
          <w:rFonts w:ascii="Arial MT"/>
          <w:i w:val="0"/>
        </w:rPr>
      </w:pPr>
    </w:p>
    <w:p>
      <w:pPr>
        <w:pStyle w:val="Textoindependiente"/>
        <w:rPr>
          <w:rFonts w:ascii="Arial MT"/>
          <w:i w:val="0"/>
        </w:rPr>
      </w:pPr>
    </w:p>
    <w:p>
      <w:pPr>
        <w:pStyle w:val="Textoindependiente"/>
        <w:rPr>
          <w:rFonts w:ascii="Arial MT"/>
          <w:i w:val="0"/>
        </w:rPr>
      </w:pPr>
    </w:p>
    <w:p>
      <w:pPr>
        <w:pStyle w:val="Textoindependiente"/>
        <w:rPr>
          <w:rFonts w:ascii="Arial MT"/>
          <w:i w:val="0"/>
        </w:rPr>
      </w:pPr>
    </w:p>
    <w:p>
      <w:pPr>
        <w:pStyle w:val="Textoindependiente"/>
        <w:rPr>
          <w:rFonts w:ascii="Arial MT"/>
          <w:i w:val="0"/>
        </w:rPr>
      </w:pPr>
    </w:p>
    <w:p>
      <w:pPr>
        <w:pStyle w:val="Textoindependiente"/>
        <w:rPr>
          <w:rFonts w:ascii="Arial MT"/>
          <w:i w:val="0"/>
        </w:rPr>
      </w:pPr>
    </w:p>
    <w:p>
      <w:pPr>
        <w:pStyle w:val="Textoindependiente"/>
        <w:rPr>
          <w:rFonts w:ascii="Arial MT"/>
          <w:i w:val="0"/>
        </w:rPr>
      </w:pPr>
    </w:p>
    <w:p>
      <w:pPr>
        <w:pStyle w:val="Textoindependiente"/>
        <w:spacing w:before="3"/>
        <w:rPr>
          <w:rFonts w:ascii="Arial MT"/>
          <w:i w:val="0"/>
          <w:sz w:val="24"/>
        </w:rPr>
      </w:pPr>
    </w:p>
    <w:p>
      <w:pPr>
        <w:spacing w:before="93"/>
        <w:ind w:left="220" w:right="150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DECRETO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APROBACIÓN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BASES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REGULADORAS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QUE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RIGEN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LAS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AYUDAS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AL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FOMENTO DE LA</w:t>
      </w:r>
      <w:r>
        <w:rPr>
          <w:rFonts w:ascii="Arial" w:hAnsi="Arial"/>
          <w:b/>
          <w:spacing w:val="61"/>
        </w:rPr>
        <w:t xml:space="preserve"> </w:t>
      </w:r>
      <w:r>
        <w:rPr>
          <w:rFonts w:ascii="Arial" w:hAnsi="Arial"/>
          <w:b/>
        </w:rPr>
        <w:t>REHABILITACIÓN DE VIVIENDAS DE TITULARIDAD PRIVADA DENTRO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30"/>
        </w:rPr>
        <w:t xml:space="preserve"> </w:t>
      </w:r>
      <w:r>
        <w:rPr>
          <w:rFonts w:ascii="Arial" w:hAnsi="Arial"/>
          <w:b/>
        </w:rPr>
        <w:t>PROGRAMA</w:t>
      </w:r>
      <w:r>
        <w:rPr>
          <w:rFonts w:ascii="Arial" w:hAnsi="Arial"/>
          <w:b/>
          <w:spacing w:val="31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31"/>
        </w:rPr>
        <w:t xml:space="preserve"> </w:t>
      </w:r>
      <w:r>
        <w:rPr>
          <w:rFonts w:ascii="Arial" w:hAnsi="Arial"/>
          <w:b/>
        </w:rPr>
        <w:t>COMBATIR</w:t>
      </w:r>
      <w:r>
        <w:rPr>
          <w:rFonts w:ascii="Arial" w:hAnsi="Arial"/>
          <w:b/>
          <w:spacing w:val="30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31"/>
        </w:rPr>
        <w:t xml:space="preserve"> </w:t>
      </w:r>
      <w:r>
        <w:rPr>
          <w:rFonts w:ascii="Arial" w:hAnsi="Arial"/>
          <w:b/>
        </w:rPr>
        <w:t>DESPOBLACIÓN</w:t>
      </w:r>
      <w:r>
        <w:rPr>
          <w:rFonts w:ascii="Arial" w:hAnsi="Arial"/>
          <w:b/>
          <w:spacing w:val="29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30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29"/>
        </w:rPr>
        <w:t xml:space="preserve"> </w:t>
      </w:r>
      <w:r>
        <w:rPr>
          <w:rFonts w:ascii="Arial" w:hAnsi="Arial"/>
          <w:b/>
        </w:rPr>
        <w:t>MEDIO</w:t>
      </w:r>
      <w:r>
        <w:rPr>
          <w:rFonts w:ascii="Arial" w:hAnsi="Arial"/>
          <w:b/>
          <w:spacing w:val="31"/>
        </w:rPr>
        <w:t xml:space="preserve"> </w:t>
      </w:r>
      <w:r>
        <w:rPr>
          <w:rFonts w:ascii="Arial" w:hAnsi="Arial"/>
          <w:b/>
        </w:rPr>
        <w:t>RURAL</w:t>
      </w:r>
      <w:r>
        <w:rPr>
          <w:rFonts w:ascii="Arial" w:hAnsi="Arial"/>
          <w:b/>
          <w:spacing w:val="29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30"/>
        </w:rPr>
        <w:t xml:space="preserve"> </w:t>
      </w:r>
      <w:r>
        <w:rPr>
          <w:rFonts w:ascii="Arial" w:hAnsi="Arial"/>
          <w:b/>
        </w:rPr>
        <w:t>PLAN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VIVIENDA DE CANARIAS 2020-2025,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ANUALIDAD 2023.</w:t>
      </w:r>
    </w:p>
    <w:p>
      <w:pPr>
        <w:pStyle w:val="Textoindependiente"/>
        <w:rPr>
          <w:rFonts w:ascii="Arial"/>
          <w:b/>
          <w:i w:val="0"/>
          <w:sz w:val="22"/>
        </w:rPr>
      </w:pPr>
    </w:p>
    <w:p>
      <w:pPr>
        <w:ind w:left="220" w:right="145" w:firstLine="707"/>
        <w:jc w:val="both"/>
        <w:rPr>
          <w:rFonts w:ascii="Arial MT" w:hAnsi="Arial MT"/>
        </w:rPr>
      </w:pPr>
      <w:r>
        <w:rPr>
          <w:rFonts w:ascii="Arial" w:hAnsi="Arial"/>
          <w:b/>
        </w:rPr>
        <w:t>VISTA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Resolución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2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 julio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 2021,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Secretario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del Instituto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Canario de</w:t>
      </w:r>
      <w:r>
        <w:rPr>
          <w:rFonts w:ascii="Arial MT" w:hAnsi="Arial MT"/>
          <w:spacing w:val="6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Vivienda, por la que se ordena la publicación del Convenio de Cooperación suscrito por el Instituto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Canario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Vivienda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y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Federación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Canaria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Municipios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(FECAM)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para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gestión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Programa para combatir la despoblación del medio rural del Plan de Vivienda de Canarias 2020-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2025.</w:t>
      </w:r>
    </w:p>
    <w:p>
      <w:pPr>
        <w:pStyle w:val="Textoindependiente"/>
        <w:spacing w:before="2"/>
        <w:rPr>
          <w:rFonts w:ascii="Arial MT"/>
          <w:i w:val="0"/>
          <w:sz w:val="22"/>
        </w:rPr>
      </w:pPr>
    </w:p>
    <w:p>
      <w:pPr>
        <w:ind w:left="220" w:right="150" w:firstLine="707"/>
        <w:jc w:val="both"/>
        <w:rPr>
          <w:rFonts w:ascii="Arial MT" w:hAnsi="Arial MT"/>
        </w:rPr>
      </w:pPr>
      <w:r>
        <w:rPr>
          <w:rFonts w:ascii="Arial" w:hAnsi="Arial"/>
          <w:b/>
        </w:rPr>
        <w:t>VISTA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Resolución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8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 julio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 2022,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Secretario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del Instituto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Canario de</w:t>
      </w:r>
      <w:r>
        <w:rPr>
          <w:rFonts w:ascii="Arial MT" w:hAnsi="Arial MT"/>
          <w:spacing w:val="6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Vivienda por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 que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se ordena 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publicación de 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Adenda de modificación del Convenio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Cooperación suscrito por el Instituto Canario de la Vivienda y la Federación Canaria de Municipios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(FECAM) para la gestión del programa para combatir la despoblación del medio rural del Plan 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Vivienda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de Canarias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2020-2025.</w:t>
      </w:r>
    </w:p>
    <w:p>
      <w:pPr>
        <w:pStyle w:val="Textoindependiente"/>
        <w:spacing w:before="10"/>
        <w:rPr>
          <w:rFonts w:ascii="Arial MT"/>
          <w:i w:val="0"/>
          <w:sz w:val="21"/>
        </w:rPr>
      </w:pPr>
    </w:p>
    <w:p>
      <w:pPr>
        <w:ind w:left="220" w:right="147" w:firstLine="707"/>
        <w:jc w:val="both"/>
        <w:rPr>
          <w:rFonts w:ascii="Arial MT" w:hAnsi="Arial MT"/>
        </w:rPr>
      </w:pPr>
      <w:r>
        <w:rPr>
          <w:rFonts w:ascii="Arial" w:hAnsi="Arial"/>
          <w:b/>
        </w:rPr>
        <w:t xml:space="preserve">VISTA </w:t>
      </w:r>
      <w:r>
        <w:rPr>
          <w:rFonts w:ascii="Arial MT" w:hAnsi="Arial MT"/>
        </w:rPr>
        <w:t>la Resolución de 13 de diciembre de 2022, de la Directora del Instituto Canario de 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Vivienda, por la que se concede y abona una subvención directa al Ayuntamiento de El Paso, con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CIF P3802700I y expediente 32/2022, destinada a combatir la despoblación del medio rural del Plan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Vivienda de Canarias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2020-2025.</w:t>
      </w:r>
    </w:p>
    <w:p>
      <w:pPr>
        <w:pStyle w:val="Textoindependiente"/>
        <w:spacing w:before="1"/>
        <w:rPr>
          <w:rFonts w:ascii="Arial MT"/>
          <w:i w:val="0"/>
          <w:sz w:val="22"/>
        </w:rPr>
      </w:pPr>
    </w:p>
    <w:p>
      <w:pPr>
        <w:ind w:left="220" w:right="148" w:firstLine="707"/>
        <w:jc w:val="both"/>
        <w:rPr>
          <w:rFonts w:ascii="Arial MT" w:hAnsi="Arial MT"/>
        </w:rPr>
      </w:pPr>
      <w:r>
        <w:rPr>
          <w:rFonts w:ascii="Arial" w:hAnsi="Arial"/>
          <w:b/>
        </w:rPr>
        <w:t xml:space="preserve">VISTA </w:t>
      </w:r>
      <w:r>
        <w:rPr>
          <w:rFonts w:ascii="Arial MT" w:hAnsi="Arial MT"/>
        </w:rPr>
        <w:t>la Resolución nº 4554/2023 de fecha 18/12/2023 del Director del Instituto Canario 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 Vivienda por la que se concede y abona una subvención directa al Ayuntamiento de El Paso, por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importe</w:t>
      </w:r>
      <w:r>
        <w:rPr>
          <w:rFonts w:ascii="Arial MT" w:hAnsi="Arial MT"/>
          <w:spacing w:val="37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35"/>
        </w:rPr>
        <w:t xml:space="preserve"> </w:t>
      </w:r>
      <w:r>
        <w:rPr>
          <w:rFonts w:ascii="Arial MT" w:hAnsi="Arial MT"/>
        </w:rPr>
        <w:t>DOSCIENTOS</w:t>
      </w:r>
      <w:r>
        <w:rPr>
          <w:rFonts w:ascii="Arial MT" w:hAnsi="Arial MT"/>
          <w:spacing w:val="37"/>
        </w:rPr>
        <w:t xml:space="preserve"> </w:t>
      </w:r>
      <w:r>
        <w:rPr>
          <w:rFonts w:ascii="Arial MT" w:hAnsi="Arial MT"/>
        </w:rPr>
        <w:t>OCHENTA</w:t>
      </w:r>
      <w:r>
        <w:rPr>
          <w:rFonts w:ascii="Arial MT" w:hAnsi="Arial MT"/>
          <w:spacing w:val="37"/>
        </w:rPr>
        <w:t xml:space="preserve"> </w:t>
      </w:r>
      <w:r>
        <w:rPr>
          <w:rFonts w:ascii="Arial MT" w:hAnsi="Arial MT"/>
        </w:rPr>
        <w:t>Y</w:t>
      </w:r>
      <w:r>
        <w:rPr>
          <w:rFonts w:ascii="Arial MT" w:hAnsi="Arial MT"/>
          <w:spacing w:val="36"/>
        </w:rPr>
        <w:t xml:space="preserve"> </w:t>
      </w:r>
      <w:r>
        <w:rPr>
          <w:rFonts w:ascii="Arial MT" w:hAnsi="Arial MT"/>
        </w:rPr>
        <w:t>SEIS</w:t>
      </w:r>
      <w:r>
        <w:rPr>
          <w:rFonts w:ascii="Arial MT" w:hAnsi="Arial MT"/>
          <w:spacing w:val="35"/>
        </w:rPr>
        <w:t xml:space="preserve"> </w:t>
      </w:r>
      <w:r>
        <w:rPr>
          <w:rFonts w:ascii="Arial MT" w:hAnsi="Arial MT"/>
        </w:rPr>
        <w:t>MIL</w:t>
      </w:r>
      <w:r>
        <w:rPr>
          <w:rFonts w:ascii="Arial MT" w:hAnsi="Arial MT"/>
          <w:spacing w:val="35"/>
        </w:rPr>
        <w:t xml:space="preserve"> </w:t>
      </w:r>
      <w:r>
        <w:rPr>
          <w:rFonts w:ascii="Arial MT" w:hAnsi="Arial MT"/>
        </w:rPr>
        <w:t>QUINIENTOS</w:t>
      </w:r>
      <w:r>
        <w:rPr>
          <w:rFonts w:ascii="Arial MT" w:hAnsi="Arial MT"/>
          <w:spacing w:val="38"/>
        </w:rPr>
        <w:t xml:space="preserve"> </w:t>
      </w:r>
      <w:r>
        <w:rPr>
          <w:rFonts w:ascii="Arial MT" w:hAnsi="Arial MT"/>
        </w:rPr>
        <w:t>SETENTA</w:t>
      </w:r>
      <w:r>
        <w:rPr>
          <w:rFonts w:ascii="Arial MT" w:hAnsi="Arial MT"/>
          <w:spacing w:val="36"/>
        </w:rPr>
        <w:t xml:space="preserve"> </w:t>
      </w:r>
      <w:r>
        <w:rPr>
          <w:rFonts w:ascii="Arial MT" w:hAnsi="Arial MT"/>
        </w:rPr>
        <w:t>Y</w:t>
      </w:r>
      <w:r>
        <w:rPr>
          <w:rFonts w:ascii="Arial MT" w:hAnsi="Arial MT"/>
          <w:spacing w:val="37"/>
        </w:rPr>
        <w:t xml:space="preserve"> </w:t>
      </w:r>
      <w:r>
        <w:rPr>
          <w:rFonts w:ascii="Arial MT" w:hAnsi="Arial MT"/>
        </w:rPr>
        <w:t>TRES</w:t>
      </w:r>
      <w:r>
        <w:rPr>
          <w:rFonts w:ascii="Arial MT" w:hAnsi="Arial MT"/>
          <w:spacing w:val="37"/>
        </w:rPr>
        <w:t xml:space="preserve"> </w:t>
      </w:r>
      <w:r>
        <w:rPr>
          <w:rFonts w:ascii="Arial MT" w:hAnsi="Arial MT"/>
        </w:rPr>
        <w:t>EUROS</w:t>
      </w:r>
      <w:r>
        <w:rPr>
          <w:rFonts w:ascii="Arial MT" w:hAnsi="Arial MT"/>
          <w:spacing w:val="39"/>
        </w:rPr>
        <w:t xml:space="preserve"> </w:t>
      </w:r>
      <w:r>
        <w:rPr>
          <w:rFonts w:ascii="Arial MT" w:hAnsi="Arial MT"/>
        </w:rPr>
        <w:t>Y</w:t>
      </w:r>
    </w:p>
    <w:p>
      <w:pPr>
        <w:ind w:left="220" w:right="152"/>
        <w:jc w:val="both"/>
        <w:rPr>
          <w:rFonts w:ascii="Arial MT" w:hAnsi="Arial MT"/>
        </w:rPr>
      </w:pPr>
      <w:r>
        <w:rPr>
          <w:rFonts w:ascii="Arial MT" w:hAnsi="Arial MT"/>
        </w:rPr>
        <w:t>SESENTA Y DOS CÉNTIMOS DE EURO (286.573,62€), destinada a Combatir la Despoblación en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Medio Rural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dentro del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Plan de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Vivienda de Canarias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2020-2025,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anualidad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2023.</w:t>
      </w:r>
    </w:p>
    <w:p>
      <w:pPr>
        <w:pStyle w:val="Textoindependiente"/>
        <w:spacing w:before="1"/>
        <w:rPr>
          <w:rFonts w:ascii="Arial MT"/>
          <w:i w:val="0"/>
          <w:sz w:val="22"/>
        </w:rPr>
      </w:pPr>
    </w:p>
    <w:p>
      <w:pPr>
        <w:ind w:left="220" w:right="147" w:firstLine="707"/>
        <w:jc w:val="both"/>
        <w:rPr>
          <w:rFonts w:ascii="Arial MT" w:hAnsi="Arial MT"/>
        </w:rPr>
      </w:pPr>
      <w:r>
        <w:rPr>
          <w:rFonts w:ascii="Arial" w:hAnsi="Arial"/>
          <w:b/>
        </w:rPr>
        <w:t xml:space="preserve">VISTO </w:t>
      </w:r>
      <w:r>
        <w:rPr>
          <w:rFonts w:ascii="Arial MT" w:hAnsi="Arial MT"/>
        </w:rPr>
        <w:t>que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se ha redactado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 Memoria-Programa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que recoge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las condiciones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para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concesión</w:t>
      </w:r>
      <w:r>
        <w:rPr>
          <w:rFonts w:ascii="Arial MT" w:hAnsi="Arial MT"/>
          <w:spacing w:val="24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23"/>
        </w:rPr>
        <w:t xml:space="preserve"> </w:t>
      </w:r>
      <w:r>
        <w:rPr>
          <w:rFonts w:ascii="Arial MT" w:hAnsi="Arial MT"/>
        </w:rPr>
        <w:t>Ayudas</w:t>
      </w:r>
      <w:r>
        <w:rPr>
          <w:rFonts w:ascii="Arial MT" w:hAnsi="Arial MT"/>
          <w:spacing w:val="23"/>
        </w:rPr>
        <w:t xml:space="preserve"> </w:t>
      </w:r>
      <w:r>
        <w:rPr>
          <w:rFonts w:ascii="Arial MT" w:hAnsi="Arial MT"/>
        </w:rPr>
        <w:t>al</w:t>
      </w:r>
      <w:r>
        <w:rPr>
          <w:rFonts w:ascii="Arial MT" w:hAnsi="Arial MT"/>
          <w:spacing w:val="22"/>
        </w:rPr>
        <w:t xml:space="preserve"> </w:t>
      </w:r>
      <w:r>
        <w:rPr>
          <w:rFonts w:ascii="Arial MT" w:hAnsi="Arial MT"/>
        </w:rPr>
        <w:t>Fomento</w:t>
      </w:r>
      <w:r>
        <w:rPr>
          <w:rFonts w:ascii="Arial MT" w:hAnsi="Arial MT"/>
          <w:spacing w:val="23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23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26"/>
        </w:rPr>
        <w:t xml:space="preserve"> </w:t>
      </w:r>
      <w:r>
        <w:rPr>
          <w:rFonts w:ascii="Arial MT" w:hAnsi="Arial MT"/>
        </w:rPr>
        <w:t>Rehabilitación</w:t>
      </w:r>
      <w:r>
        <w:rPr>
          <w:rFonts w:ascii="Arial MT" w:hAnsi="Arial MT"/>
          <w:spacing w:val="25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23"/>
        </w:rPr>
        <w:t xml:space="preserve"> </w:t>
      </w:r>
      <w:r>
        <w:rPr>
          <w:rFonts w:ascii="Arial MT" w:hAnsi="Arial MT"/>
        </w:rPr>
        <w:t>Viviendas</w:t>
      </w:r>
      <w:r>
        <w:rPr>
          <w:rFonts w:ascii="Arial MT" w:hAnsi="Arial MT"/>
          <w:spacing w:val="26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20"/>
        </w:rPr>
        <w:t xml:space="preserve"> </w:t>
      </w:r>
      <w:r>
        <w:rPr>
          <w:rFonts w:ascii="Arial MT" w:hAnsi="Arial MT"/>
        </w:rPr>
        <w:t>Titularidad</w:t>
      </w:r>
      <w:r>
        <w:rPr>
          <w:rFonts w:ascii="Arial MT" w:hAnsi="Arial MT"/>
          <w:spacing w:val="25"/>
        </w:rPr>
        <w:t xml:space="preserve"> </w:t>
      </w:r>
      <w:r>
        <w:rPr>
          <w:rFonts w:ascii="Arial MT" w:hAnsi="Arial MT"/>
        </w:rPr>
        <w:t>Privada</w:t>
      </w:r>
      <w:r>
        <w:rPr>
          <w:rFonts w:ascii="Arial MT" w:hAnsi="Arial MT"/>
          <w:spacing w:val="23"/>
        </w:rPr>
        <w:t xml:space="preserve"> </w:t>
      </w:r>
      <w:r>
        <w:rPr>
          <w:rFonts w:ascii="Arial MT" w:hAnsi="Arial MT"/>
        </w:rPr>
        <w:t>dentro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del Programa para Combatir la Despoblación en el Medio Rural del Plan de Vivienda de Canarias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2020-2025.</w:t>
      </w:r>
    </w:p>
    <w:p>
      <w:pPr>
        <w:pStyle w:val="Textoindependiente"/>
        <w:rPr>
          <w:rFonts w:ascii="Arial MT"/>
          <w:i w:val="0"/>
          <w:sz w:val="22"/>
        </w:rPr>
      </w:pPr>
    </w:p>
    <w:p>
      <w:pPr>
        <w:ind w:left="928"/>
        <w:rPr>
          <w:rFonts w:ascii="Arial MT" w:hAnsi="Arial MT"/>
        </w:rPr>
      </w:pPr>
      <w:r>
        <w:rPr>
          <w:rFonts w:ascii="Arial" w:hAnsi="Arial"/>
          <w:b/>
        </w:rPr>
        <w:t>VISTO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 MT" w:hAnsi="Arial MT"/>
        </w:rPr>
        <w:t>que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expediente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ha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sido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informado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favorablemente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por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Secretaría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Municipal.</w:t>
      </w:r>
    </w:p>
    <w:p>
      <w:pPr>
        <w:pStyle w:val="Textoindependiente"/>
        <w:spacing w:before="9"/>
        <w:rPr>
          <w:rFonts w:ascii="Arial MT"/>
          <w:i w:val="0"/>
          <w:sz w:val="21"/>
        </w:rPr>
      </w:pPr>
    </w:p>
    <w:p>
      <w:pPr>
        <w:spacing w:before="1"/>
        <w:ind w:left="928"/>
        <w:rPr>
          <w:rFonts w:ascii="Arial MT" w:hAnsi="Arial MT"/>
        </w:rPr>
      </w:pPr>
      <w:r>
        <w:rPr>
          <w:rFonts w:ascii="Arial" w:hAnsi="Arial"/>
          <w:b/>
        </w:rPr>
        <w:t>VISTO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 MT" w:hAnsi="Arial MT"/>
        </w:rPr>
        <w:t>que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expediente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ha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sido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fiscalizado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favorablemente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por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Intervención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Municipal.</w:t>
      </w:r>
    </w:p>
    <w:p>
      <w:pPr>
        <w:pStyle w:val="Textoindependiente"/>
        <w:rPr>
          <w:rFonts w:ascii="Arial MT"/>
          <w:i w:val="0"/>
          <w:sz w:val="22"/>
        </w:rPr>
      </w:pPr>
    </w:p>
    <w:p>
      <w:pPr>
        <w:spacing w:before="1"/>
        <w:ind w:left="220" w:right="147" w:firstLine="707"/>
        <w:jc w:val="both"/>
        <w:rPr>
          <w:rFonts w:ascii="Arial MT"/>
        </w:rPr>
      </w:pPr>
      <w:r>
        <w:rPr>
          <w:rFonts w:ascii="Arial"/>
          <w:b/>
        </w:rPr>
        <w:t xml:space="preserve">CONSIDERANDO </w:t>
      </w:r>
      <w:r>
        <w:rPr>
          <w:rFonts w:ascii="Arial MT"/>
        </w:rPr>
        <w:t>lo establecido en la Ley General de Subvenciones 38/2003, de 17 de</w:t>
      </w:r>
      <w:r>
        <w:rPr>
          <w:rFonts w:ascii="Arial MT"/>
          <w:spacing w:val="1"/>
        </w:rPr>
        <w:t xml:space="preserve"> </w:t>
      </w:r>
      <w:r>
        <w:rPr>
          <w:rFonts w:ascii="Arial MT"/>
        </w:rPr>
        <w:t>noviembre,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General de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Subvenciones.</w:t>
      </w:r>
    </w:p>
    <w:p>
      <w:pPr>
        <w:pStyle w:val="Textoindependiente"/>
        <w:spacing w:before="10"/>
        <w:rPr>
          <w:rFonts w:ascii="Arial MT"/>
          <w:i w:val="0"/>
          <w:sz w:val="21"/>
        </w:rPr>
      </w:pPr>
    </w:p>
    <w:p>
      <w:pPr>
        <w:spacing w:before="1"/>
        <w:ind w:left="220" w:right="150" w:firstLine="707"/>
        <w:jc w:val="both"/>
        <w:rPr>
          <w:rFonts w:ascii="Arial MT"/>
        </w:rPr>
      </w:pPr>
      <w:r>
        <w:rPr>
          <w:rFonts w:ascii="Arial"/>
          <w:b/>
        </w:rPr>
        <w:t xml:space="preserve">CONSIDERANDO </w:t>
      </w:r>
      <w:r>
        <w:rPr>
          <w:rFonts w:ascii="Arial MT"/>
        </w:rPr>
        <w:t>lo dispuesto en el Reglamento de la Ley 38/2003, de 17 de noviembre,</w:t>
      </w:r>
      <w:r>
        <w:rPr>
          <w:rFonts w:ascii="Arial MT"/>
          <w:spacing w:val="1"/>
        </w:rPr>
        <w:t xml:space="preserve"> </w:t>
      </w:r>
      <w:r>
        <w:rPr>
          <w:rFonts w:ascii="Arial MT"/>
        </w:rPr>
        <w:t>General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Subvenciones,</w:t>
      </w:r>
      <w:r>
        <w:rPr>
          <w:rFonts w:ascii="Arial MT"/>
          <w:spacing w:val="2"/>
        </w:rPr>
        <w:t xml:space="preserve"> </w:t>
      </w:r>
      <w:r>
        <w:rPr>
          <w:rFonts w:ascii="Arial MT"/>
        </w:rPr>
        <w:t>aprobado por Real Decreto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887/2006,</w:t>
      </w:r>
      <w:r>
        <w:rPr>
          <w:rFonts w:ascii="Arial MT"/>
          <w:spacing w:val="2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21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julio.</w:t>
      </w:r>
    </w:p>
    <w:p>
      <w:pPr>
        <w:pStyle w:val="Textoindependiente"/>
        <w:spacing w:before="1"/>
        <w:rPr>
          <w:rFonts w:ascii="Arial MT"/>
          <w:i w:val="0"/>
          <w:sz w:val="22"/>
        </w:rPr>
      </w:pPr>
    </w:p>
    <w:p>
      <w:pPr>
        <w:ind w:left="220" w:right="151" w:firstLine="707"/>
        <w:jc w:val="both"/>
        <w:rPr>
          <w:rFonts w:ascii="Arial MT" w:hAnsi="Arial MT"/>
        </w:rPr>
      </w:pPr>
      <w:r>
        <w:rPr>
          <w:rFonts w:ascii="Arial" w:hAnsi="Arial"/>
          <w:b/>
        </w:rPr>
        <w:t xml:space="preserve">CONSIDERANDO </w:t>
      </w:r>
      <w:r>
        <w:rPr>
          <w:rFonts w:ascii="Arial MT" w:hAnsi="Arial MT"/>
        </w:rPr>
        <w:t>asimismo lo establecido en el Real Decreto 130/2019, de 8 de marzo, por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el que se regula la Base de Datos Nacional de Subvenciones y la publicidad de las subvenciones y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demás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ayudas públicas.</w:t>
      </w:r>
    </w:p>
    <w:p>
      <w:pPr>
        <w:jc w:val="both"/>
        <w:rPr>
          <w:rFonts w:ascii="Arial MT" w:hAnsi="Arial MT"/>
        </w:rPr>
        <w:sectPr>
          <w:type w:val="continuous"/>
          <w:pgSz w:w="11910" w:h="16840"/>
          <w:pgMar w:top="920" w:right="540" w:bottom="280" w:left="1220" w:header="720" w:footer="720" w:gutter="0"/>
          <w:cols w:space="720"/>
        </w:sectPr>
      </w:pPr>
    </w:p>
    <w:p>
      <w:pPr>
        <w:pStyle w:val="Textoindependiente"/>
        <w:rPr>
          <w:rFonts w:ascii="Arial MT"/>
          <w:i w:val="0"/>
          <w:sz w:val="19"/>
        </w:rPr>
      </w:pPr>
    </w:p>
    <w:p>
      <w:pPr>
        <w:spacing w:before="94"/>
        <w:ind w:left="220" w:right="152" w:firstLine="707"/>
        <w:jc w:val="both"/>
        <w:rPr>
          <w:rFonts w:ascii="Arial MT" w:hAnsi="Arial MT"/>
        </w:rPr>
      </w:pPr>
      <w:r>
        <w:rPr>
          <w:rFonts w:ascii="Arial MT" w:hAnsi="Arial MT"/>
        </w:rPr>
        <w:t>Por todo lo expuesto, esta Alcaldía en uso de las facultades que le confiere la legislación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vigente y concretamente el apartado k) del artículo 21.1º de la Ley 7/1985, de 2 de abril, reguladora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las Bases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de Régimen Local.</w:t>
      </w:r>
    </w:p>
    <w:p>
      <w:pPr>
        <w:pStyle w:val="Textoindependiente"/>
        <w:rPr>
          <w:rFonts w:ascii="Arial MT"/>
          <w:i w:val="0"/>
          <w:sz w:val="22"/>
        </w:rPr>
      </w:pPr>
    </w:p>
    <w:p>
      <w:pPr>
        <w:spacing w:before="1"/>
        <w:ind w:left="928"/>
        <w:rPr>
          <w:rFonts w:ascii="Arial MT"/>
        </w:rPr>
      </w:pPr>
      <w:r>
        <w:rPr>
          <w:rFonts w:ascii="Arial"/>
          <w:b/>
        </w:rPr>
        <w:t>HA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RESUELTO</w:t>
      </w:r>
      <w:r>
        <w:rPr>
          <w:rFonts w:ascii="Arial MT"/>
        </w:rPr>
        <w:t>:</w:t>
      </w:r>
    </w:p>
    <w:p>
      <w:pPr>
        <w:pStyle w:val="Textoindependiente"/>
        <w:rPr>
          <w:rFonts w:ascii="Arial MT"/>
          <w:i w:val="0"/>
          <w:sz w:val="22"/>
        </w:rPr>
      </w:pPr>
    </w:p>
    <w:p>
      <w:pPr>
        <w:ind w:left="220" w:right="148" w:firstLine="707"/>
        <w:jc w:val="both"/>
        <w:rPr>
          <w:rFonts w:ascii="Arial MT" w:hAnsi="Arial MT"/>
        </w:rPr>
      </w:pPr>
      <w:r>
        <w:rPr>
          <w:rFonts w:ascii="Arial" w:hAnsi="Arial"/>
          <w:b/>
        </w:rPr>
        <w:t>PRIMERO.-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 MT" w:hAnsi="Arial MT"/>
        </w:rPr>
        <w:t>Aprobar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Bases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Reguladoras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que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rigen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ayudas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al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Fomento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Rehabilitación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Viviendas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Titularidad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Privada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dentro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Programa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para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Combatir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Despoblación en el Medio Rural del Plan de Vivienda de Canarias 2020-2025, anualidad 2023, cuyo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texto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es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del siguiente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tenor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literal:</w:t>
      </w:r>
    </w:p>
    <w:p>
      <w:pPr>
        <w:pStyle w:val="Textoindependiente"/>
        <w:spacing w:before="1"/>
        <w:rPr>
          <w:rFonts w:ascii="Arial MT"/>
          <w:i w:val="0"/>
          <w:sz w:val="22"/>
        </w:rPr>
      </w:pPr>
    </w:p>
    <w:p>
      <w:pPr>
        <w:pStyle w:val="Ttulo2"/>
        <w:ind w:right="157"/>
        <w:jc w:val="both"/>
      </w:pPr>
      <w:r>
        <w:rPr>
          <w:spacing w:val="-1"/>
          <w:w w:val="85"/>
        </w:rPr>
        <w:t>B</w:t>
      </w:r>
      <w:r>
        <w:rPr>
          <w:spacing w:val="-2"/>
          <w:w w:val="85"/>
        </w:rPr>
        <w:t>A</w:t>
      </w:r>
      <w:r>
        <w:rPr>
          <w:spacing w:val="1"/>
          <w:w w:val="72"/>
        </w:rPr>
        <w:t>S</w:t>
      </w:r>
      <w:r>
        <w:rPr>
          <w:w w:val="74"/>
        </w:rPr>
        <w:t>ES</w:t>
      </w:r>
      <w:r>
        <w:t xml:space="preserve"> </w:t>
      </w:r>
      <w:r>
        <w:rPr>
          <w:spacing w:val="-1"/>
          <w:w w:val="74"/>
        </w:rPr>
        <w:t>RE</w:t>
      </w:r>
      <w:r>
        <w:rPr>
          <w:w w:val="103"/>
        </w:rPr>
        <w:t>G</w:t>
      </w:r>
      <w:r>
        <w:rPr>
          <w:spacing w:val="-1"/>
          <w:w w:val="74"/>
        </w:rPr>
        <w:t>U</w:t>
      </w:r>
      <w:r>
        <w:rPr>
          <w:spacing w:val="2"/>
          <w:w w:val="74"/>
        </w:rPr>
        <w:t>L</w:t>
      </w:r>
      <w:r>
        <w:rPr>
          <w:spacing w:val="-1"/>
          <w:w w:val="94"/>
        </w:rPr>
        <w:t>A</w:t>
      </w:r>
      <w:r>
        <w:rPr>
          <w:spacing w:val="-1"/>
          <w:w w:val="85"/>
        </w:rPr>
        <w:t>DO</w:t>
      </w:r>
      <w:r>
        <w:rPr>
          <w:spacing w:val="2"/>
          <w:w w:val="85"/>
        </w:rPr>
        <w:t>R</w:t>
      </w:r>
      <w:r>
        <w:rPr>
          <w:spacing w:val="-1"/>
          <w:w w:val="94"/>
        </w:rPr>
        <w:t>A</w:t>
      </w:r>
      <w:r>
        <w:rPr>
          <w:w w:val="72"/>
        </w:rPr>
        <w:t>S</w:t>
      </w:r>
      <w:r>
        <w:rPr>
          <w:spacing w:val="-2"/>
        </w:rPr>
        <w:t xml:space="preserve"> </w:t>
      </w:r>
      <w:r>
        <w:rPr>
          <w:spacing w:val="2"/>
          <w:w w:val="98"/>
        </w:rPr>
        <w:t>Q</w:t>
      </w:r>
      <w:r>
        <w:rPr>
          <w:spacing w:val="1"/>
          <w:w w:val="78"/>
        </w:rPr>
        <w:t>U</w:t>
      </w:r>
      <w:r>
        <w:rPr>
          <w:w w:val="75"/>
        </w:rPr>
        <w:t>E</w:t>
      </w:r>
      <w:r>
        <w:rPr>
          <w:spacing w:val="-2"/>
        </w:rPr>
        <w:t xml:space="preserve"> </w:t>
      </w:r>
      <w:r>
        <w:rPr>
          <w:spacing w:val="-1"/>
          <w:w w:val="64"/>
        </w:rPr>
        <w:t>R</w:t>
      </w:r>
      <w:r>
        <w:rPr>
          <w:spacing w:val="-2"/>
          <w:w w:val="64"/>
        </w:rPr>
        <w:t>I</w:t>
      </w:r>
      <w:r>
        <w:rPr>
          <w:spacing w:val="2"/>
          <w:w w:val="103"/>
        </w:rPr>
        <w:t>G</w:t>
      </w:r>
      <w:r>
        <w:rPr>
          <w:w w:val="82"/>
        </w:rPr>
        <w:t>EN</w:t>
      </w:r>
      <w:r>
        <w:rPr>
          <w:spacing w:val="-3"/>
        </w:rPr>
        <w:t xml:space="preserve"> </w:t>
      </w:r>
      <w:r>
        <w:rPr>
          <w:spacing w:val="3"/>
          <w:w w:val="68"/>
        </w:rPr>
        <w:t>L</w:t>
      </w:r>
      <w:r>
        <w:rPr>
          <w:spacing w:val="-1"/>
          <w:w w:val="94"/>
        </w:rPr>
        <w:t>A</w:t>
      </w:r>
      <w:r>
        <w:rPr>
          <w:w w:val="72"/>
        </w:rPr>
        <w:t>S</w:t>
      </w:r>
      <w:r>
        <w:t xml:space="preserve"> </w:t>
      </w:r>
      <w:r>
        <w:rPr>
          <w:spacing w:val="-1"/>
          <w:w w:val="94"/>
        </w:rPr>
        <w:t>A</w:t>
      </w:r>
      <w:r>
        <w:rPr>
          <w:spacing w:val="1"/>
          <w:w w:val="83"/>
        </w:rPr>
        <w:t>Y</w:t>
      </w:r>
      <w:r>
        <w:rPr>
          <w:spacing w:val="-1"/>
          <w:w w:val="81"/>
        </w:rPr>
        <w:t>U</w:t>
      </w:r>
      <w:r>
        <w:rPr>
          <w:spacing w:val="1"/>
          <w:w w:val="81"/>
        </w:rPr>
        <w:t>D</w:t>
      </w:r>
      <w:r>
        <w:rPr>
          <w:spacing w:val="-1"/>
          <w:w w:val="94"/>
        </w:rPr>
        <w:t>A</w:t>
      </w:r>
      <w:r>
        <w:rPr>
          <w:w w:val="72"/>
        </w:rPr>
        <w:t>S</w:t>
      </w:r>
      <w:r>
        <w:t xml:space="preserve"> </w:t>
      </w:r>
      <w:r>
        <w:rPr>
          <w:spacing w:val="-1"/>
          <w:w w:val="94"/>
        </w:rPr>
        <w:t>A</w:t>
      </w:r>
      <w:r>
        <w:rPr>
          <w:w w:val="68"/>
        </w:rPr>
        <w:t>L</w:t>
      </w:r>
      <w:r>
        <w:rPr>
          <w:spacing w:val="1"/>
        </w:rPr>
        <w:t xml:space="preserve"> </w:t>
      </w:r>
      <w:r>
        <w:rPr>
          <w:w w:val="87"/>
        </w:rPr>
        <w:t>FO</w:t>
      </w:r>
      <w:r>
        <w:rPr>
          <w:w w:val="94"/>
        </w:rPr>
        <w:t>M</w:t>
      </w:r>
      <w:r>
        <w:rPr>
          <w:w w:val="82"/>
        </w:rPr>
        <w:t>E</w:t>
      </w:r>
      <w:r>
        <w:rPr>
          <w:spacing w:val="-2"/>
          <w:w w:val="82"/>
        </w:rPr>
        <w:t>N</w:t>
      </w:r>
      <w:r>
        <w:rPr>
          <w:w w:val="81"/>
        </w:rPr>
        <w:t>TO</w:t>
      </w:r>
      <w:r>
        <w:rPr>
          <w:spacing w:val="1"/>
        </w:rPr>
        <w:t xml:space="preserve"> </w:t>
      </w:r>
      <w:r>
        <w:rPr>
          <w:spacing w:val="-1"/>
          <w:w w:val="80"/>
        </w:rPr>
        <w:t>D</w:t>
      </w:r>
      <w:r>
        <w:rPr>
          <w:w w:val="80"/>
        </w:rPr>
        <w:t>E</w:t>
      </w:r>
      <w:r>
        <w:rPr>
          <w:spacing w:val="-3"/>
        </w:rPr>
        <w:t xml:space="preserve"> </w:t>
      </w:r>
      <w:r>
        <w:rPr>
          <w:spacing w:val="1"/>
          <w:w w:val="68"/>
        </w:rPr>
        <w:t>L</w:t>
      </w:r>
      <w:r>
        <w:rPr>
          <w:w w:val="94"/>
        </w:rPr>
        <w:t>A</w:t>
      </w:r>
      <w:r>
        <w:rPr>
          <w:spacing w:val="-1"/>
        </w:rPr>
        <w:t xml:space="preserve"> </w:t>
      </w:r>
      <w:r>
        <w:rPr>
          <w:spacing w:val="-1"/>
          <w:w w:val="74"/>
        </w:rPr>
        <w:t>R</w:t>
      </w:r>
      <w:r>
        <w:rPr>
          <w:spacing w:val="1"/>
          <w:w w:val="74"/>
        </w:rPr>
        <w:t>E</w:t>
      </w:r>
      <w:r>
        <w:rPr>
          <w:spacing w:val="1"/>
          <w:w w:val="80"/>
        </w:rPr>
        <w:t>H</w:t>
      </w:r>
      <w:r>
        <w:rPr>
          <w:spacing w:val="-1"/>
          <w:w w:val="94"/>
        </w:rPr>
        <w:t>A</w:t>
      </w:r>
      <w:r>
        <w:rPr>
          <w:spacing w:val="-1"/>
          <w:w w:val="65"/>
        </w:rPr>
        <w:t>B</w:t>
      </w:r>
      <w:r>
        <w:rPr>
          <w:spacing w:val="-2"/>
          <w:w w:val="65"/>
        </w:rPr>
        <w:t>I</w:t>
      </w:r>
      <w:r>
        <w:rPr>
          <w:spacing w:val="1"/>
          <w:w w:val="68"/>
        </w:rPr>
        <w:t>L</w:t>
      </w:r>
      <w:r>
        <w:rPr>
          <w:spacing w:val="1"/>
          <w:w w:val="51"/>
        </w:rPr>
        <w:t>I</w:t>
      </w:r>
      <w:r>
        <w:rPr>
          <w:w w:val="79"/>
        </w:rPr>
        <w:t>T</w:t>
      </w:r>
      <w:r>
        <w:rPr>
          <w:spacing w:val="-1"/>
          <w:w w:val="79"/>
        </w:rPr>
        <w:t>A</w:t>
      </w:r>
      <w:r>
        <w:rPr>
          <w:w w:val="107"/>
        </w:rPr>
        <w:t>C</w:t>
      </w:r>
      <w:r>
        <w:rPr>
          <w:w w:val="79"/>
        </w:rPr>
        <w:t>I</w:t>
      </w:r>
      <w:r>
        <w:rPr>
          <w:spacing w:val="2"/>
          <w:w w:val="79"/>
        </w:rPr>
        <w:t>O</w:t>
      </w:r>
      <w:r>
        <w:rPr>
          <w:w w:val="87"/>
        </w:rPr>
        <w:t>N</w:t>
      </w:r>
      <w:r>
        <w:rPr>
          <w:spacing w:val="-3"/>
        </w:rPr>
        <w:t xml:space="preserve"> </w:t>
      </w:r>
      <w:r>
        <w:rPr>
          <w:spacing w:val="-1"/>
          <w:w w:val="80"/>
        </w:rPr>
        <w:t>D</w:t>
      </w:r>
      <w:r>
        <w:rPr>
          <w:w w:val="80"/>
        </w:rPr>
        <w:t>E</w:t>
      </w:r>
      <w:r>
        <w:t xml:space="preserve"> </w:t>
      </w:r>
      <w:r>
        <w:rPr>
          <w:spacing w:val="-1"/>
          <w:w w:val="74"/>
        </w:rPr>
        <w:t>V</w:t>
      </w:r>
      <w:r>
        <w:rPr>
          <w:spacing w:val="1"/>
          <w:w w:val="74"/>
        </w:rPr>
        <w:t>I</w:t>
      </w:r>
      <w:r>
        <w:rPr>
          <w:spacing w:val="-1"/>
          <w:w w:val="74"/>
        </w:rPr>
        <w:t>VI</w:t>
      </w:r>
      <w:r>
        <w:rPr>
          <w:spacing w:val="1"/>
          <w:w w:val="75"/>
        </w:rPr>
        <w:t>E</w:t>
      </w:r>
      <w:r>
        <w:rPr>
          <w:spacing w:val="-1"/>
          <w:w w:val="87"/>
        </w:rPr>
        <w:t>N</w:t>
      </w:r>
      <w:r>
        <w:rPr>
          <w:spacing w:val="1"/>
          <w:w w:val="84"/>
        </w:rPr>
        <w:t>D</w:t>
      </w:r>
      <w:r>
        <w:rPr>
          <w:spacing w:val="-1"/>
          <w:w w:val="94"/>
        </w:rPr>
        <w:t>A</w:t>
      </w:r>
      <w:r>
        <w:rPr>
          <w:w w:val="72"/>
        </w:rPr>
        <w:t>S</w:t>
      </w:r>
      <w:r>
        <w:t xml:space="preserve"> </w:t>
      </w:r>
      <w:r>
        <w:rPr>
          <w:spacing w:val="1"/>
          <w:w w:val="84"/>
        </w:rPr>
        <w:t>D</w:t>
      </w:r>
      <w:r>
        <w:rPr>
          <w:w w:val="75"/>
        </w:rPr>
        <w:t xml:space="preserve">E </w:t>
      </w:r>
      <w:r>
        <w:rPr>
          <w:w w:val="85"/>
        </w:rPr>
        <w:t>TITULARIDAD PRIVADA DENTRO DEL PROGRAMA PARA COMBATIR LA DESPOBLACION EN EL MEDIO</w:t>
      </w:r>
      <w:r>
        <w:rPr>
          <w:spacing w:val="1"/>
          <w:w w:val="85"/>
        </w:rPr>
        <w:t xml:space="preserve"> </w:t>
      </w:r>
      <w:r>
        <w:rPr>
          <w:w w:val="80"/>
        </w:rPr>
        <w:t>RURAL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PLAN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VIVIENDAS</w:t>
      </w:r>
      <w:r>
        <w:rPr>
          <w:spacing w:val="2"/>
          <w:w w:val="80"/>
        </w:rPr>
        <w:t xml:space="preserve"> </w:t>
      </w:r>
      <w:r>
        <w:rPr>
          <w:w w:val="80"/>
        </w:rPr>
        <w:t>DE CANARIAS</w:t>
      </w:r>
      <w:r>
        <w:rPr>
          <w:spacing w:val="1"/>
          <w:w w:val="80"/>
        </w:rPr>
        <w:t xml:space="preserve"> </w:t>
      </w:r>
      <w:r>
        <w:rPr>
          <w:w w:val="80"/>
        </w:rPr>
        <w:t>2020-2025</w:t>
      </w:r>
    </w:p>
    <w:p>
      <w:pPr>
        <w:pStyle w:val="Textoindependiente"/>
        <w:spacing w:before="7"/>
        <w:rPr>
          <w:b/>
        </w:rPr>
      </w:pPr>
    </w:p>
    <w:p>
      <w:pPr>
        <w:ind w:left="220"/>
        <w:jc w:val="both"/>
        <w:rPr>
          <w:b/>
          <w:i/>
          <w:sz w:val="20"/>
        </w:rPr>
      </w:pPr>
      <w:r>
        <w:rPr>
          <w:b/>
          <w:i/>
          <w:w w:val="80"/>
          <w:sz w:val="20"/>
        </w:rPr>
        <w:t>Primera:</w:t>
      </w:r>
      <w:r>
        <w:rPr>
          <w:b/>
          <w:i/>
          <w:spacing w:val="30"/>
          <w:w w:val="80"/>
          <w:sz w:val="20"/>
        </w:rPr>
        <w:t xml:space="preserve"> </w:t>
      </w:r>
      <w:r>
        <w:rPr>
          <w:b/>
          <w:i/>
          <w:w w:val="80"/>
          <w:sz w:val="20"/>
        </w:rPr>
        <w:t>Objeto.</w:t>
      </w:r>
    </w:p>
    <w:p>
      <w:pPr>
        <w:pStyle w:val="Textoindependiente"/>
        <w:spacing w:before="6"/>
        <w:rPr>
          <w:b/>
        </w:rPr>
      </w:pPr>
    </w:p>
    <w:p>
      <w:pPr>
        <w:pStyle w:val="Textoindependiente"/>
        <w:spacing w:line="242" w:lineRule="auto"/>
        <w:ind w:left="940" w:right="152" w:hanging="360"/>
        <w:jc w:val="both"/>
      </w:pPr>
      <w:r>
        <w:t>1.</w:t>
      </w:r>
      <w:r>
        <w:rPr>
          <w:spacing w:val="1"/>
        </w:rPr>
        <w:t xml:space="preserve"> </w:t>
      </w:r>
      <w:r>
        <w:t>Es objeto de las presentes bases regular el otorgamiento de ayudas dentro de la línea de</w:t>
      </w:r>
      <w:r>
        <w:rPr>
          <w:spacing w:val="1"/>
        </w:rPr>
        <w:t xml:space="preserve"> </w:t>
      </w:r>
      <w:r>
        <w:t>actuación “fomento de la rehabilitación de viviendas de titularidad privada en el término</w:t>
      </w:r>
      <w:r>
        <w:rPr>
          <w:spacing w:val="1"/>
        </w:rPr>
        <w:t xml:space="preserve"> </w:t>
      </w:r>
      <w:r>
        <w:t>municipal” del Programa Regional para Combatir la Despoblación en el Medio Rural del</w:t>
      </w:r>
      <w:r>
        <w:rPr>
          <w:spacing w:val="1"/>
        </w:rPr>
        <w:t xml:space="preserve"> </w:t>
      </w:r>
      <w:r>
        <w:t>Plan de Vivienda de Canarias 2020-2025, cumpliendo los requisitos establecido en dicho</w:t>
      </w:r>
      <w:r>
        <w:rPr>
          <w:spacing w:val="1"/>
        </w:rPr>
        <w:t xml:space="preserve"> </w:t>
      </w:r>
      <w:r>
        <w:t>Programa y su documento técnico y con la finalidad de asegurar la rehabilitación o</w:t>
      </w:r>
      <w:r>
        <w:rPr>
          <w:spacing w:val="1"/>
        </w:rPr>
        <w:t xml:space="preserve"> </w:t>
      </w:r>
      <w:r>
        <w:t>adecuación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viviendas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titularidad</w:t>
      </w:r>
      <w:r>
        <w:rPr>
          <w:spacing w:val="1"/>
        </w:rPr>
        <w:t xml:space="preserve"> </w:t>
      </w:r>
      <w:r>
        <w:t>privada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entorno</w:t>
      </w:r>
      <w:r>
        <w:rPr>
          <w:spacing w:val="1"/>
        </w:rPr>
        <w:t xml:space="preserve"> </w:t>
      </w:r>
      <w:r>
        <w:t>rural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mínimas</w:t>
      </w:r>
      <w:r>
        <w:rPr>
          <w:spacing w:val="1"/>
        </w:rPr>
        <w:t xml:space="preserve"> </w:t>
      </w:r>
      <w:r>
        <w:t>de</w:t>
      </w:r>
      <w:r>
        <w:rPr>
          <w:spacing w:val="-68"/>
        </w:rPr>
        <w:t xml:space="preserve"> </w:t>
      </w:r>
      <w:r>
        <w:t>habitabilidad, ahorro de consumo energético, elementos estructurales y, en definitiva,</w:t>
      </w:r>
      <w:r>
        <w:rPr>
          <w:spacing w:val="1"/>
        </w:rPr>
        <w:t xml:space="preserve"> </w:t>
      </w:r>
      <w:r>
        <w:t>aquellas obras necesarias para el adecuado mantenimiento de las mismas, con lo que se</w:t>
      </w:r>
      <w:r>
        <w:rPr>
          <w:spacing w:val="1"/>
        </w:rPr>
        <w:t xml:space="preserve"> </w:t>
      </w:r>
      <w:r>
        <w:t>pretende contribuir también a propiciar la permanencia o el cambio de residencia a las</w:t>
      </w:r>
      <w:r>
        <w:rPr>
          <w:spacing w:val="1"/>
        </w:rPr>
        <w:t xml:space="preserve"> </w:t>
      </w:r>
      <w:r>
        <w:t>zonas</w:t>
      </w:r>
      <w:r>
        <w:rPr>
          <w:spacing w:val="-17"/>
        </w:rPr>
        <w:t xml:space="preserve"> </w:t>
      </w:r>
      <w:r>
        <w:t>rurales.</w:t>
      </w:r>
    </w:p>
    <w:p>
      <w:pPr>
        <w:pStyle w:val="Textoindependiente"/>
      </w:pPr>
    </w:p>
    <w:p>
      <w:pPr>
        <w:pStyle w:val="Ttulo2"/>
        <w:jc w:val="both"/>
      </w:pPr>
      <w:r>
        <w:rPr>
          <w:w w:val="85"/>
        </w:rPr>
        <w:t>Segunda:</w:t>
      </w:r>
      <w:r>
        <w:rPr>
          <w:spacing w:val="20"/>
          <w:w w:val="85"/>
        </w:rPr>
        <w:t xml:space="preserve"> </w:t>
      </w:r>
      <w:r>
        <w:rPr>
          <w:w w:val="85"/>
        </w:rPr>
        <w:t>Tipo</w:t>
      </w:r>
      <w:r>
        <w:rPr>
          <w:spacing w:val="21"/>
          <w:w w:val="85"/>
        </w:rPr>
        <w:t xml:space="preserve"> </w:t>
      </w:r>
      <w:r>
        <w:rPr>
          <w:w w:val="85"/>
        </w:rPr>
        <w:t>de</w:t>
      </w:r>
      <w:r>
        <w:rPr>
          <w:spacing w:val="26"/>
          <w:w w:val="85"/>
        </w:rPr>
        <w:t xml:space="preserve"> </w:t>
      </w:r>
      <w:r>
        <w:rPr>
          <w:w w:val="85"/>
        </w:rPr>
        <w:t>actuaciones</w:t>
      </w:r>
      <w:r>
        <w:rPr>
          <w:spacing w:val="24"/>
          <w:w w:val="85"/>
        </w:rPr>
        <w:t xml:space="preserve"> </w:t>
      </w:r>
      <w:r>
        <w:rPr>
          <w:w w:val="85"/>
        </w:rPr>
        <w:t>objeto</w:t>
      </w:r>
      <w:r>
        <w:rPr>
          <w:spacing w:val="25"/>
          <w:w w:val="85"/>
        </w:rPr>
        <w:t xml:space="preserve"> </w:t>
      </w:r>
      <w:r>
        <w:rPr>
          <w:w w:val="85"/>
        </w:rPr>
        <w:t>de</w:t>
      </w:r>
      <w:r>
        <w:rPr>
          <w:spacing w:val="21"/>
          <w:w w:val="85"/>
        </w:rPr>
        <w:t xml:space="preserve"> </w:t>
      </w:r>
      <w:r>
        <w:rPr>
          <w:w w:val="85"/>
        </w:rPr>
        <w:t>ayuda.</w:t>
      </w:r>
    </w:p>
    <w:p>
      <w:pPr>
        <w:pStyle w:val="Textoindependiente"/>
        <w:spacing w:before="3"/>
        <w:rPr>
          <w:b/>
        </w:rPr>
      </w:pPr>
    </w:p>
    <w:p>
      <w:pPr>
        <w:pStyle w:val="Prrafodelista"/>
        <w:numPr>
          <w:ilvl w:val="0"/>
          <w:numId w:val="32"/>
        </w:numPr>
        <w:tabs>
          <w:tab w:val="left" w:pos="929"/>
        </w:tabs>
        <w:ind w:hanging="349"/>
        <w:rPr>
          <w:i/>
          <w:sz w:val="20"/>
        </w:rPr>
      </w:pPr>
      <w:r>
        <w:rPr>
          <w:i/>
          <w:w w:val="95"/>
          <w:sz w:val="20"/>
        </w:rPr>
        <w:t>Podrán</w:t>
      </w:r>
      <w:r>
        <w:rPr>
          <w:i/>
          <w:spacing w:val="10"/>
          <w:w w:val="95"/>
          <w:sz w:val="20"/>
        </w:rPr>
        <w:t xml:space="preserve"> </w:t>
      </w:r>
      <w:r>
        <w:rPr>
          <w:i/>
          <w:w w:val="95"/>
          <w:sz w:val="20"/>
        </w:rPr>
        <w:t>otorgarse</w:t>
      </w:r>
      <w:r>
        <w:rPr>
          <w:i/>
          <w:spacing w:val="10"/>
          <w:w w:val="95"/>
          <w:sz w:val="20"/>
        </w:rPr>
        <w:t xml:space="preserve"> </w:t>
      </w:r>
      <w:r>
        <w:rPr>
          <w:i/>
          <w:w w:val="95"/>
          <w:sz w:val="20"/>
        </w:rPr>
        <w:t>subvenciones</w:t>
      </w:r>
      <w:r>
        <w:rPr>
          <w:i/>
          <w:spacing w:val="9"/>
          <w:w w:val="95"/>
          <w:sz w:val="20"/>
        </w:rPr>
        <w:t xml:space="preserve"> </w:t>
      </w:r>
      <w:r>
        <w:rPr>
          <w:i/>
          <w:w w:val="95"/>
          <w:sz w:val="20"/>
        </w:rPr>
        <w:t>para</w:t>
      </w:r>
      <w:r>
        <w:rPr>
          <w:i/>
          <w:spacing w:val="11"/>
          <w:w w:val="95"/>
          <w:sz w:val="20"/>
        </w:rPr>
        <w:t xml:space="preserve"> </w:t>
      </w:r>
      <w:r>
        <w:rPr>
          <w:i/>
          <w:w w:val="95"/>
          <w:sz w:val="20"/>
        </w:rPr>
        <w:t>la</w:t>
      </w:r>
      <w:r>
        <w:rPr>
          <w:i/>
          <w:spacing w:val="11"/>
          <w:w w:val="95"/>
          <w:sz w:val="20"/>
        </w:rPr>
        <w:t xml:space="preserve"> </w:t>
      </w:r>
      <w:r>
        <w:rPr>
          <w:i/>
          <w:w w:val="95"/>
          <w:sz w:val="20"/>
        </w:rPr>
        <w:t>realización</w:t>
      </w:r>
      <w:r>
        <w:rPr>
          <w:i/>
          <w:spacing w:val="11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9"/>
          <w:w w:val="95"/>
          <w:sz w:val="20"/>
        </w:rPr>
        <w:t xml:space="preserve"> </w:t>
      </w:r>
      <w:r>
        <w:rPr>
          <w:i/>
          <w:w w:val="95"/>
          <w:sz w:val="20"/>
        </w:rPr>
        <w:t>las</w:t>
      </w:r>
      <w:r>
        <w:rPr>
          <w:i/>
          <w:spacing w:val="9"/>
          <w:w w:val="95"/>
          <w:sz w:val="20"/>
        </w:rPr>
        <w:t xml:space="preserve"> </w:t>
      </w:r>
      <w:r>
        <w:rPr>
          <w:i/>
          <w:w w:val="95"/>
          <w:sz w:val="20"/>
        </w:rPr>
        <w:t>siguientes</w:t>
      </w:r>
      <w:r>
        <w:rPr>
          <w:i/>
          <w:spacing w:val="13"/>
          <w:w w:val="95"/>
          <w:sz w:val="20"/>
        </w:rPr>
        <w:t xml:space="preserve"> </w:t>
      </w:r>
      <w:r>
        <w:rPr>
          <w:i/>
          <w:w w:val="95"/>
          <w:sz w:val="20"/>
        </w:rPr>
        <w:t>actuaciones:</w:t>
      </w:r>
    </w:p>
    <w:p>
      <w:pPr>
        <w:pStyle w:val="Textoindependiente"/>
        <w:spacing w:before="4"/>
      </w:pPr>
    </w:p>
    <w:p>
      <w:pPr>
        <w:pStyle w:val="Prrafodelista"/>
        <w:numPr>
          <w:ilvl w:val="1"/>
          <w:numId w:val="32"/>
        </w:numPr>
        <w:tabs>
          <w:tab w:val="left" w:pos="929"/>
        </w:tabs>
        <w:ind w:hanging="349"/>
        <w:rPr>
          <w:i/>
          <w:sz w:val="20"/>
        </w:rPr>
      </w:pPr>
      <w:r>
        <w:rPr>
          <w:i/>
          <w:w w:val="95"/>
          <w:sz w:val="20"/>
        </w:rPr>
        <w:t>Obras</w:t>
      </w:r>
      <w:r>
        <w:rPr>
          <w:i/>
          <w:spacing w:val="-1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1"/>
          <w:w w:val="95"/>
          <w:sz w:val="20"/>
        </w:rPr>
        <w:t xml:space="preserve"> </w:t>
      </w:r>
      <w:r>
        <w:rPr>
          <w:i/>
          <w:w w:val="95"/>
          <w:sz w:val="20"/>
        </w:rPr>
        <w:t>rehabilitación</w:t>
      </w:r>
      <w:r>
        <w:rPr>
          <w:i/>
          <w:spacing w:val="2"/>
          <w:w w:val="95"/>
          <w:sz w:val="20"/>
        </w:rPr>
        <w:t xml:space="preserve"> </w:t>
      </w:r>
      <w:r>
        <w:rPr>
          <w:i/>
          <w:w w:val="95"/>
          <w:sz w:val="20"/>
        </w:rPr>
        <w:t>en viviendas aisladas</w:t>
      </w:r>
      <w:r>
        <w:rPr>
          <w:i/>
          <w:spacing w:val="1"/>
          <w:w w:val="95"/>
          <w:sz w:val="20"/>
        </w:rPr>
        <w:t xml:space="preserve"> </w:t>
      </w:r>
      <w:r>
        <w:rPr>
          <w:i/>
          <w:w w:val="95"/>
          <w:sz w:val="20"/>
        </w:rPr>
        <w:t>o</w:t>
      </w:r>
      <w:r>
        <w:rPr>
          <w:i/>
          <w:spacing w:val="1"/>
          <w:w w:val="95"/>
          <w:sz w:val="20"/>
        </w:rPr>
        <w:t xml:space="preserve"> </w:t>
      </w:r>
      <w:r>
        <w:rPr>
          <w:i/>
          <w:w w:val="95"/>
          <w:sz w:val="20"/>
        </w:rPr>
        <w:t>interior</w:t>
      </w:r>
      <w:r>
        <w:rPr>
          <w:i/>
          <w:spacing w:val="-1"/>
          <w:w w:val="95"/>
          <w:sz w:val="20"/>
        </w:rPr>
        <w:t xml:space="preserve"> </w:t>
      </w:r>
      <w:r>
        <w:rPr>
          <w:i/>
          <w:w w:val="95"/>
          <w:sz w:val="20"/>
        </w:rPr>
        <w:t>de viviendas</w:t>
      </w:r>
      <w:r>
        <w:rPr>
          <w:i/>
          <w:spacing w:val="1"/>
          <w:w w:val="95"/>
          <w:sz w:val="20"/>
        </w:rPr>
        <w:t xml:space="preserve"> </w:t>
      </w:r>
      <w:r>
        <w:rPr>
          <w:i/>
          <w:w w:val="95"/>
          <w:sz w:val="20"/>
        </w:rPr>
        <w:t>en edificios:</w:t>
      </w:r>
    </w:p>
    <w:p>
      <w:pPr>
        <w:pStyle w:val="Textoindependiente"/>
        <w:spacing w:before="5"/>
      </w:pPr>
    </w:p>
    <w:p>
      <w:pPr>
        <w:pStyle w:val="Prrafodelista"/>
        <w:numPr>
          <w:ilvl w:val="0"/>
          <w:numId w:val="31"/>
        </w:numPr>
        <w:tabs>
          <w:tab w:val="left" w:pos="929"/>
        </w:tabs>
        <w:spacing w:before="1"/>
        <w:ind w:right="157" w:hanging="360"/>
        <w:jc w:val="both"/>
        <w:rPr>
          <w:i/>
          <w:sz w:val="20"/>
        </w:rPr>
      </w:pPr>
      <w:r>
        <w:rPr>
          <w:i/>
          <w:sz w:val="20"/>
        </w:rPr>
        <w:t>Reformas para adaptar la vivienda a personas con diversidad funcional y movilidad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reducida,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tales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como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ampliación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espacios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circulación,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cambio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70"/>
          <w:sz w:val="20"/>
        </w:rPr>
        <w:t xml:space="preserve"> </w:t>
      </w:r>
      <w:r>
        <w:rPr>
          <w:i/>
          <w:sz w:val="20"/>
        </w:rPr>
        <w:t>puertas,</w:t>
      </w:r>
      <w:r>
        <w:rPr>
          <w:i/>
          <w:spacing w:val="1"/>
          <w:sz w:val="20"/>
        </w:rPr>
        <w:t xml:space="preserve"> </w:t>
      </w:r>
      <w:r>
        <w:rPr>
          <w:i/>
          <w:w w:val="95"/>
          <w:sz w:val="20"/>
        </w:rPr>
        <w:t>instalación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señales</w:t>
      </w:r>
      <w:r>
        <w:rPr>
          <w:i/>
          <w:spacing w:val="-12"/>
          <w:w w:val="95"/>
          <w:sz w:val="20"/>
        </w:rPr>
        <w:t xml:space="preserve"> </w:t>
      </w:r>
      <w:r>
        <w:rPr>
          <w:i/>
          <w:w w:val="95"/>
          <w:sz w:val="20"/>
        </w:rPr>
        <w:t>acústicas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o</w:t>
      </w:r>
      <w:r>
        <w:rPr>
          <w:i/>
          <w:spacing w:val="-12"/>
          <w:w w:val="95"/>
          <w:sz w:val="20"/>
        </w:rPr>
        <w:t xml:space="preserve"> </w:t>
      </w:r>
      <w:r>
        <w:rPr>
          <w:i/>
          <w:w w:val="95"/>
          <w:sz w:val="20"/>
        </w:rPr>
        <w:t>luminosas,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etc.</w:t>
      </w:r>
    </w:p>
    <w:p>
      <w:pPr>
        <w:pStyle w:val="Textoindependiente"/>
        <w:spacing w:before="7"/>
      </w:pPr>
    </w:p>
    <w:p>
      <w:pPr>
        <w:pStyle w:val="Prrafodelista"/>
        <w:numPr>
          <w:ilvl w:val="0"/>
          <w:numId w:val="31"/>
        </w:numPr>
        <w:tabs>
          <w:tab w:val="left" w:pos="929"/>
        </w:tabs>
        <w:spacing w:line="244" w:lineRule="auto"/>
        <w:ind w:right="156" w:hanging="360"/>
        <w:jc w:val="both"/>
        <w:rPr>
          <w:i/>
          <w:sz w:val="20"/>
        </w:rPr>
      </w:pPr>
      <w:r>
        <w:rPr>
          <w:i/>
          <w:sz w:val="20"/>
        </w:rPr>
        <w:t>Instalación de sistemas integrados de domótica que mejoren la accesibilidad y autonomía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uso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vivienda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personas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con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discapacidad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funcional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movilidad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reducida</w:t>
      </w:r>
    </w:p>
    <w:p>
      <w:pPr>
        <w:pStyle w:val="Textoindependiente"/>
        <w:spacing w:before="10"/>
        <w:rPr>
          <w:sz w:val="19"/>
        </w:rPr>
      </w:pPr>
    </w:p>
    <w:p>
      <w:pPr>
        <w:pStyle w:val="Prrafodelista"/>
        <w:numPr>
          <w:ilvl w:val="0"/>
          <w:numId w:val="31"/>
        </w:numPr>
        <w:tabs>
          <w:tab w:val="left" w:pos="929"/>
        </w:tabs>
        <w:ind w:left="928" w:hanging="349"/>
        <w:rPr>
          <w:i/>
          <w:sz w:val="20"/>
        </w:rPr>
      </w:pPr>
      <w:r>
        <w:rPr>
          <w:i/>
          <w:w w:val="95"/>
          <w:sz w:val="20"/>
        </w:rPr>
        <w:t>Reformas</w:t>
      </w:r>
      <w:r>
        <w:rPr>
          <w:i/>
          <w:spacing w:val="2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2"/>
          <w:w w:val="95"/>
          <w:sz w:val="20"/>
        </w:rPr>
        <w:t xml:space="preserve"> </w:t>
      </w:r>
      <w:r>
        <w:rPr>
          <w:i/>
          <w:w w:val="95"/>
          <w:sz w:val="20"/>
        </w:rPr>
        <w:t>cuartos</w:t>
      </w:r>
      <w:r>
        <w:rPr>
          <w:i/>
          <w:spacing w:val="3"/>
          <w:w w:val="95"/>
          <w:sz w:val="20"/>
        </w:rPr>
        <w:t xml:space="preserve"> </w:t>
      </w:r>
      <w:r>
        <w:rPr>
          <w:i/>
          <w:w w:val="95"/>
          <w:sz w:val="20"/>
        </w:rPr>
        <w:t>húmedos</w:t>
      </w:r>
      <w:r>
        <w:rPr>
          <w:i/>
          <w:spacing w:val="2"/>
          <w:w w:val="95"/>
          <w:sz w:val="20"/>
        </w:rPr>
        <w:t xml:space="preserve"> </w:t>
      </w:r>
      <w:r>
        <w:rPr>
          <w:i/>
          <w:w w:val="95"/>
          <w:sz w:val="20"/>
        </w:rPr>
        <w:t>(cocinas,</w:t>
      </w:r>
      <w:r>
        <w:rPr>
          <w:i/>
          <w:spacing w:val="5"/>
          <w:w w:val="95"/>
          <w:sz w:val="20"/>
        </w:rPr>
        <w:t xml:space="preserve"> </w:t>
      </w:r>
      <w:r>
        <w:rPr>
          <w:i/>
          <w:w w:val="95"/>
          <w:sz w:val="20"/>
        </w:rPr>
        <w:t>baños</w:t>
      </w:r>
      <w:r>
        <w:rPr>
          <w:i/>
          <w:spacing w:val="3"/>
          <w:w w:val="95"/>
          <w:sz w:val="20"/>
        </w:rPr>
        <w:t xml:space="preserve"> </w:t>
      </w:r>
      <w:r>
        <w:rPr>
          <w:i/>
          <w:w w:val="95"/>
          <w:sz w:val="20"/>
        </w:rPr>
        <w:t>y</w:t>
      </w:r>
      <w:r>
        <w:rPr>
          <w:i/>
          <w:spacing w:val="6"/>
          <w:w w:val="95"/>
          <w:sz w:val="20"/>
        </w:rPr>
        <w:t xml:space="preserve"> </w:t>
      </w:r>
      <w:r>
        <w:rPr>
          <w:i/>
          <w:w w:val="95"/>
          <w:sz w:val="20"/>
        </w:rPr>
        <w:t>aseos).</w:t>
      </w:r>
    </w:p>
    <w:p>
      <w:pPr>
        <w:pStyle w:val="Textoindependiente"/>
        <w:spacing w:before="3"/>
      </w:pPr>
    </w:p>
    <w:p>
      <w:pPr>
        <w:pStyle w:val="Prrafodelista"/>
        <w:numPr>
          <w:ilvl w:val="0"/>
          <w:numId w:val="31"/>
        </w:numPr>
        <w:tabs>
          <w:tab w:val="left" w:pos="929"/>
        </w:tabs>
        <w:spacing w:before="1"/>
        <w:ind w:left="928" w:hanging="349"/>
        <w:rPr>
          <w:i/>
          <w:sz w:val="20"/>
        </w:rPr>
      </w:pPr>
      <w:r>
        <w:rPr>
          <w:i/>
          <w:w w:val="95"/>
          <w:sz w:val="20"/>
        </w:rPr>
        <w:t>Instalaciones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interiores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eléctricas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baja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tensión,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sin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incluir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aparatos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receptores.</w:t>
      </w:r>
    </w:p>
    <w:p>
      <w:pPr>
        <w:pStyle w:val="Textoindependiente"/>
        <w:spacing w:before="5"/>
      </w:pPr>
    </w:p>
    <w:p>
      <w:pPr>
        <w:pStyle w:val="Prrafodelista"/>
        <w:numPr>
          <w:ilvl w:val="0"/>
          <w:numId w:val="31"/>
        </w:numPr>
        <w:tabs>
          <w:tab w:val="left" w:pos="929"/>
        </w:tabs>
        <w:ind w:left="928" w:hanging="349"/>
        <w:rPr>
          <w:i/>
          <w:sz w:val="20"/>
        </w:rPr>
      </w:pPr>
      <w:r>
        <w:rPr>
          <w:i/>
          <w:w w:val="95"/>
          <w:sz w:val="20"/>
        </w:rPr>
        <w:t>Instalaciones</w:t>
      </w:r>
      <w:r>
        <w:rPr>
          <w:i/>
          <w:spacing w:val="-3"/>
          <w:w w:val="95"/>
          <w:sz w:val="20"/>
        </w:rPr>
        <w:t xml:space="preserve"> </w:t>
      </w:r>
      <w:r>
        <w:rPr>
          <w:i/>
          <w:w w:val="95"/>
          <w:sz w:val="20"/>
        </w:rPr>
        <w:t>interiores</w:t>
      </w:r>
      <w:r>
        <w:rPr>
          <w:i/>
          <w:spacing w:val="-5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5"/>
          <w:w w:val="95"/>
          <w:sz w:val="20"/>
        </w:rPr>
        <w:t xml:space="preserve"> </w:t>
      </w:r>
      <w:r>
        <w:rPr>
          <w:i/>
          <w:w w:val="95"/>
          <w:sz w:val="20"/>
        </w:rPr>
        <w:t>fontanería</w:t>
      </w:r>
      <w:r>
        <w:rPr>
          <w:i/>
          <w:spacing w:val="-3"/>
          <w:w w:val="95"/>
          <w:sz w:val="20"/>
        </w:rPr>
        <w:t xml:space="preserve"> </w:t>
      </w:r>
      <w:r>
        <w:rPr>
          <w:i/>
          <w:w w:val="95"/>
          <w:sz w:val="20"/>
        </w:rPr>
        <w:t>y</w:t>
      </w:r>
      <w:r>
        <w:rPr>
          <w:i/>
          <w:spacing w:val="-4"/>
          <w:w w:val="95"/>
          <w:sz w:val="20"/>
        </w:rPr>
        <w:t xml:space="preserve"> </w:t>
      </w:r>
      <w:r>
        <w:rPr>
          <w:i/>
          <w:w w:val="95"/>
          <w:sz w:val="20"/>
        </w:rPr>
        <w:t>saneamiento.</w:t>
      </w:r>
    </w:p>
    <w:p>
      <w:pPr>
        <w:pStyle w:val="Textoindependiente"/>
        <w:spacing w:before="4"/>
      </w:pPr>
    </w:p>
    <w:p>
      <w:pPr>
        <w:pStyle w:val="Prrafodelista"/>
        <w:numPr>
          <w:ilvl w:val="0"/>
          <w:numId w:val="31"/>
        </w:numPr>
        <w:tabs>
          <w:tab w:val="left" w:pos="929"/>
        </w:tabs>
        <w:ind w:right="158" w:hanging="360"/>
        <w:jc w:val="both"/>
        <w:rPr>
          <w:i/>
          <w:sz w:val="20"/>
        </w:rPr>
      </w:pPr>
      <w:r>
        <w:rPr>
          <w:i/>
          <w:sz w:val="20"/>
        </w:rPr>
        <w:t>Obras relativas al estado de conservación de cubiertas, azoteas, fachadas y medianerías,</w:t>
      </w:r>
      <w:r>
        <w:rPr>
          <w:i/>
          <w:spacing w:val="-68"/>
          <w:sz w:val="20"/>
        </w:rPr>
        <w:t xml:space="preserve"> </w:t>
      </w:r>
      <w:r>
        <w:rPr>
          <w:i/>
          <w:w w:val="95"/>
          <w:sz w:val="20"/>
        </w:rPr>
        <w:t>incluyendo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procesos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desamiantado,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carpintería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exterior.</w:t>
      </w:r>
    </w:p>
    <w:p>
      <w:pPr>
        <w:jc w:val="both"/>
        <w:rPr>
          <w:sz w:val="20"/>
        </w:rPr>
        <w:sectPr>
          <w:headerReference w:type="default" r:id="rId8"/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Textoindependiente"/>
        <w:spacing w:before="12"/>
        <w:rPr>
          <w:sz w:val="16"/>
        </w:rPr>
      </w:pPr>
    </w:p>
    <w:p>
      <w:pPr>
        <w:pStyle w:val="Prrafodelista"/>
        <w:numPr>
          <w:ilvl w:val="0"/>
          <w:numId w:val="31"/>
        </w:numPr>
        <w:tabs>
          <w:tab w:val="left" w:pos="929"/>
        </w:tabs>
        <w:spacing w:before="99"/>
        <w:ind w:left="928" w:hanging="349"/>
        <w:rPr>
          <w:i/>
          <w:sz w:val="20"/>
        </w:rPr>
      </w:pPr>
      <w:r>
        <w:rPr>
          <w:i/>
          <w:w w:val="95"/>
          <w:sz w:val="20"/>
        </w:rPr>
        <w:t>Refuerzo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o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sustitución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parcial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los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elementos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estructurales.</w:t>
      </w:r>
    </w:p>
    <w:p>
      <w:pPr>
        <w:pStyle w:val="Textoindependiente"/>
        <w:spacing w:before="3"/>
      </w:pPr>
    </w:p>
    <w:p>
      <w:pPr>
        <w:pStyle w:val="Prrafodelista"/>
        <w:numPr>
          <w:ilvl w:val="0"/>
          <w:numId w:val="31"/>
        </w:numPr>
        <w:tabs>
          <w:tab w:val="left" w:pos="929"/>
        </w:tabs>
        <w:spacing w:before="1" w:line="242" w:lineRule="auto"/>
        <w:ind w:right="157" w:hanging="360"/>
        <w:jc w:val="both"/>
        <w:rPr>
          <w:i/>
          <w:sz w:val="20"/>
        </w:rPr>
      </w:pPr>
      <w:r>
        <w:rPr>
          <w:i/>
          <w:sz w:val="20"/>
        </w:rPr>
        <w:t>En general las que proporcionen a las viviendas las condiciones de habitabilidad mínimas,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de acuerdo con lo previsto en la legislación vigente, debiéndose motivar la necesidad del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proyecto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actuación.</w:t>
      </w:r>
    </w:p>
    <w:p>
      <w:pPr>
        <w:pStyle w:val="Textoindependiente"/>
        <w:spacing w:before="1"/>
      </w:pPr>
    </w:p>
    <w:p>
      <w:pPr>
        <w:pStyle w:val="Prrafodelista"/>
        <w:numPr>
          <w:ilvl w:val="1"/>
          <w:numId w:val="32"/>
        </w:numPr>
        <w:tabs>
          <w:tab w:val="left" w:pos="929"/>
        </w:tabs>
        <w:spacing w:before="1"/>
        <w:ind w:hanging="349"/>
        <w:rPr>
          <w:i/>
          <w:sz w:val="20"/>
        </w:rPr>
      </w:pPr>
      <w:r>
        <w:rPr>
          <w:i/>
          <w:w w:val="95"/>
          <w:sz w:val="20"/>
        </w:rPr>
        <w:t>En</w:t>
      </w:r>
      <w:r>
        <w:rPr>
          <w:i/>
          <w:spacing w:val="6"/>
          <w:w w:val="95"/>
          <w:sz w:val="20"/>
        </w:rPr>
        <w:t xml:space="preserve"> </w:t>
      </w:r>
      <w:r>
        <w:rPr>
          <w:i/>
          <w:w w:val="95"/>
          <w:sz w:val="20"/>
        </w:rPr>
        <w:t>el</w:t>
      </w:r>
      <w:r>
        <w:rPr>
          <w:i/>
          <w:spacing w:val="7"/>
          <w:w w:val="95"/>
          <w:sz w:val="20"/>
        </w:rPr>
        <w:t xml:space="preserve"> </w:t>
      </w:r>
      <w:r>
        <w:rPr>
          <w:i/>
          <w:w w:val="95"/>
          <w:sz w:val="20"/>
        </w:rPr>
        <w:t>caso</w:t>
      </w:r>
      <w:r>
        <w:rPr>
          <w:i/>
          <w:spacing w:val="4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5"/>
          <w:w w:val="95"/>
          <w:sz w:val="20"/>
        </w:rPr>
        <w:t xml:space="preserve"> </w:t>
      </w:r>
      <w:r>
        <w:rPr>
          <w:i/>
          <w:w w:val="95"/>
          <w:sz w:val="20"/>
        </w:rPr>
        <w:t>edificios</w:t>
      </w:r>
      <w:r>
        <w:rPr>
          <w:i/>
          <w:spacing w:val="6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5"/>
          <w:w w:val="95"/>
          <w:sz w:val="20"/>
        </w:rPr>
        <w:t xml:space="preserve"> </w:t>
      </w:r>
      <w:r>
        <w:rPr>
          <w:i/>
          <w:w w:val="95"/>
          <w:sz w:val="20"/>
        </w:rPr>
        <w:t>tipología</w:t>
      </w:r>
      <w:r>
        <w:rPr>
          <w:i/>
          <w:spacing w:val="7"/>
          <w:w w:val="95"/>
          <w:sz w:val="20"/>
        </w:rPr>
        <w:t xml:space="preserve"> </w:t>
      </w:r>
      <w:r>
        <w:rPr>
          <w:i/>
          <w:w w:val="95"/>
          <w:sz w:val="20"/>
        </w:rPr>
        <w:t>residencial</w:t>
      </w:r>
      <w:r>
        <w:rPr>
          <w:i/>
          <w:spacing w:val="6"/>
          <w:w w:val="95"/>
          <w:sz w:val="20"/>
        </w:rPr>
        <w:t xml:space="preserve"> </w:t>
      </w:r>
      <w:r>
        <w:rPr>
          <w:i/>
          <w:w w:val="95"/>
          <w:sz w:val="20"/>
        </w:rPr>
        <w:t>colectiva,</w:t>
      </w:r>
      <w:r>
        <w:rPr>
          <w:i/>
          <w:spacing w:val="10"/>
          <w:w w:val="95"/>
          <w:sz w:val="20"/>
        </w:rPr>
        <w:t xml:space="preserve"> </w:t>
      </w:r>
      <w:r>
        <w:rPr>
          <w:i/>
          <w:w w:val="95"/>
          <w:sz w:val="20"/>
        </w:rPr>
        <w:t>reformas</w:t>
      </w:r>
      <w:r>
        <w:rPr>
          <w:i/>
          <w:spacing w:val="5"/>
          <w:w w:val="95"/>
          <w:sz w:val="20"/>
        </w:rPr>
        <w:t xml:space="preserve"> </w:t>
      </w:r>
      <w:r>
        <w:rPr>
          <w:i/>
          <w:w w:val="95"/>
          <w:sz w:val="20"/>
        </w:rPr>
        <w:t>en</w:t>
      </w:r>
      <w:r>
        <w:rPr>
          <w:i/>
          <w:spacing w:val="5"/>
          <w:w w:val="95"/>
          <w:sz w:val="20"/>
        </w:rPr>
        <w:t xml:space="preserve"> </w:t>
      </w:r>
      <w:r>
        <w:rPr>
          <w:i/>
          <w:w w:val="95"/>
          <w:sz w:val="20"/>
        </w:rPr>
        <w:t>las</w:t>
      </w:r>
      <w:r>
        <w:rPr>
          <w:i/>
          <w:spacing w:val="8"/>
          <w:w w:val="95"/>
          <w:sz w:val="20"/>
        </w:rPr>
        <w:t xml:space="preserve"> </w:t>
      </w:r>
      <w:r>
        <w:rPr>
          <w:i/>
          <w:w w:val="95"/>
          <w:sz w:val="20"/>
        </w:rPr>
        <w:t>zonas</w:t>
      </w:r>
      <w:r>
        <w:rPr>
          <w:i/>
          <w:spacing w:val="6"/>
          <w:w w:val="95"/>
          <w:sz w:val="20"/>
        </w:rPr>
        <w:t xml:space="preserve"> </w:t>
      </w:r>
      <w:r>
        <w:rPr>
          <w:i/>
          <w:w w:val="95"/>
          <w:sz w:val="20"/>
        </w:rPr>
        <w:t>comunes:</w:t>
      </w:r>
    </w:p>
    <w:p>
      <w:pPr>
        <w:pStyle w:val="Textoindependiente"/>
        <w:spacing w:before="3"/>
      </w:pPr>
    </w:p>
    <w:p>
      <w:pPr>
        <w:pStyle w:val="Prrafodelista"/>
        <w:numPr>
          <w:ilvl w:val="0"/>
          <w:numId w:val="30"/>
        </w:numPr>
        <w:tabs>
          <w:tab w:val="left" w:pos="929"/>
        </w:tabs>
        <w:spacing w:before="1"/>
        <w:ind w:hanging="349"/>
        <w:rPr>
          <w:i/>
          <w:sz w:val="20"/>
        </w:rPr>
      </w:pPr>
      <w:r>
        <w:rPr>
          <w:i/>
          <w:w w:val="95"/>
          <w:sz w:val="20"/>
        </w:rPr>
        <w:t>Instalaciones</w:t>
      </w:r>
      <w:r>
        <w:rPr>
          <w:i/>
          <w:spacing w:val="20"/>
          <w:w w:val="95"/>
          <w:sz w:val="20"/>
        </w:rPr>
        <w:t xml:space="preserve"> </w:t>
      </w:r>
      <w:r>
        <w:rPr>
          <w:i/>
          <w:w w:val="95"/>
          <w:sz w:val="20"/>
        </w:rPr>
        <w:t>eléctricas</w:t>
      </w:r>
      <w:r>
        <w:rPr>
          <w:i/>
          <w:spacing w:val="18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17"/>
          <w:w w:val="95"/>
          <w:sz w:val="20"/>
        </w:rPr>
        <w:t xml:space="preserve"> </w:t>
      </w:r>
      <w:r>
        <w:rPr>
          <w:i/>
          <w:w w:val="95"/>
          <w:sz w:val="20"/>
        </w:rPr>
        <w:t>enlace.</w:t>
      </w:r>
    </w:p>
    <w:p>
      <w:pPr>
        <w:pStyle w:val="Textoindependiente"/>
        <w:spacing w:before="5"/>
      </w:pPr>
    </w:p>
    <w:p>
      <w:pPr>
        <w:pStyle w:val="Prrafodelista"/>
        <w:numPr>
          <w:ilvl w:val="0"/>
          <w:numId w:val="30"/>
        </w:numPr>
        <w:tabs>
          <w:tab w:val="left" w:pos="929"/>
        </w:tabs>
        <w:spacing w:before="1"/>
        <w:ind w:hanging="349"/>
        <w:rPr>
          <w:i/>
          <w:sz w:val="20"/>
        </w:rPr>
      </w:pPr>
      <w:r>
        <w:rPr>
          <w:i/>
          <w:w w:val="95"/>
          <w:sz w:val="20"/>
        </w:rPr>
        <w:t>Instalación</w:t>
      </w:r>
      <w:r>
        <w:rPr>
          <w:i/>
          <w:spacing w:val="11"/>
          <w:w w:val="95"/>
          <w:sz w:val="20"/>
        </w:rPr>
        <w:t xml:space="preserve"> </w:t>
      </w:r>
      <w:r>
        <w:rPr>
          <w:i/>
          <w:w w:val="95"/>
          <w:sz w:val="20"/>
        </w:rPr>
        <w:t>general</w:t>
      </w:r>
      <w:r>
        <w:rPr>
          <w:i/>
          <w:spacing w:val="11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9"/>
          <w:w w:val="95"/>
          <w:sz w:val="20"/>
        </w:rPr>
        <w:t xml:space="preserve"> </w:t>
      </w:r>
      <w:r>
        <w:rPr>
          <w:i/>
          <w:w w:val="95"/>
          <w:sz w:val="20"/>
        </w:rPr>
        <w:t>fontanería.</w:t>
      </w:r>
    </w:p>
    <w:p>
      <w:pPr>
        <w:pStyle w:val="Textoindependiente"/>
        <w:spacing w:before="3"/>
      </w:pPr>
    </w:p>
    <w:p>
      <w:pPr>
        <w:pStyle w:val="Prrafodelista"/>
        <w:numPr>
          <w:ilvl w:val="0"/>
          <w:numId w:val="30"/>
        </w:numPr>
        <w:tabs>
          <w:tab w:val="left" w:pos="929"/>
        </w:tabs>
        <w:ind w:hanging="349"/>
        <w:rPr>
          <w:i/>
          <w:sz w:val="20"/>
        </w:rPr>
      </w:pPr>
      <w:r>
        <w:rPr>
          <w:i/>
          <w:sz w:val="20"/>
        </w:rPr>
        <w:t>Red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evacuación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7"/>
          <w:sz w:val="20"/>
        </w:rPr>
        <w:t xml:space="preserve"> </w:t>
      </w:r>
      <w:r>
        <w:rPr>
          <w:i/>
          <w:sz w:val="20"/>
        </w:rPr>
        <w:t>aguas.</w:t>
      </w:r>
    </w:p>
    <w:p>
      <w:pPr>
        <w:pStyle w:val="Textoindependiente"/>
        <w:spacing w:before="3"/>
      </w:pPr>
    </w:p>
    <w:p>
      <w:pPr>
        <w:pStyle w:val="Prrafodelista"/>
        <w:numPr>
          <w:ilvl w:val="0"/>
          <w:numId w:val="30"/>
        </w:numPr>
        <w:tabs>
          <w:tab w:val="left" w:pos="929"/>
        </w:tabs>
        <w:spacing w:line="244" w:lineRule="auto"/>
        <w:ind w:left="940" w:right="158" w:hanging="360"/>
        <w:jc w:val="both"/>
        <w:rPr>
          <w:i/>
          <w:sz w:val="20"/>
        </w:rPr>
      </w:pPr>
      <w:r>
        <w:rPr>
          <w:i/>
          <w:sz w:val="20"/>
        </w:rPr>
        <w:t>Obras relativas al estado de conservación de cubiertas, azoteas, fachadas y medianerías,</w:t>
      </w:r>
      <w:r>
        <w:rPr>
          <w:i/>
          <w:spacing w:val="-68"/>
          <w:sz w:val="20"/>
        </w:rPr>
        <w:t xml:space="preserve"> </w:t>
      </w:r>
      <w:r>
        <w:rPr>
          <w:i/>
          <w:w w:val="95"/>
          <w:sz w:val="20"/>
        </w:rPr>
        <w:t>incluyendo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procesos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desamiantado,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carpintería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exterior.</w:t>
      </w:r>
    </w:p>
    <w:p>
      <w:pPr>
        <w:pStyle w:val="Textoindependiente"/>
        <w:spacing w:before="10"/>
        <w:rPr>
          <w:sz w:val="19"/>
        </w:rPr>
      </w:pPr>
    </w:p>
    <w:p>
      <w:pPr>
        <w:pStyle w:val="Prrafodelista"/>
        <w:numPr>
          <w:ilvl w:val="0"/>
          <w:numId w:val="30"/>
        </w:numPr>
        <w:tabs>
          <w:tab w:val="left" w:pos="929"/>
        </w:tabs>
        <w:ind w:hanging="349"/>
        <w:rPr>
          <w:i/>
          <w:sz w:val="20"/>
        </w:rPr>
      </w:pPr>
      <w:r>
        <w:rPr>
          <w:i/>
          <w:w w:val="95"/>
          <w:sz w:val="20"/>
        </w:rPr>
        <w:t>Refuerzo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o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sustitución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parcial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los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elementos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estructurales.</w:t>
      </w:r>
    </w:p>
    <w:p>
      <w:pPr>
        <w:pStyle w:val="Textoindependiente"/>
        <w:spacing w:before="4"/>
      </w:pPr>
    </w:p>
    <w:p>
      <w:pPr>
        <w:pStyle w:val="Prrafodelista"/>
        <w:numPr>
          <w:ilvl w:val="0"/>
          <w:numId w:val="30"/>
        </w:numPr>
        <w:tabs>
          <w:tab w:val="left" w:pos="928"/>
          <w:tab w:val="left" w:pos="929"/>
        </w:tabs>
        <w:ind w:hanging="349"/>
        <w:rPr>
          <w:i/>
          <w:sz w:val="20"/>
        </w:rPr>
      </w:pPr>
      <w:r>
        <w:rPr>
          <w:i/>
          <w:sz w:val="20"/>
        </w:rPr>
        <w:t>Obras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accesibilidad.</w:t>
      </w:r>
    </w:p>
    <w:p>
      <w:pPr>
        <w:pStyle w:val="Textoindependiente"/>
        <w:spacing w:before="6"/>
      </w:pPr>
    </w:p>
    <w:p>
      <w:pPr>
        <w:pStyle w:val="Prrafodelista"/>
        <w:numPr>
          <w:ilvl w:val="1"/>
          <w:numId w:val="32"/>
        </w:numPr>
        <w:tabs>
          <w:tab w:val="left" w:pos="929"/>
        </w:tabs>
        <w:spacing w:line="242" w:lineRule="auto"/>
        <w:ind w:left="940" w:right="157" w:hanging="360"/>
        <w:jc w:val="both"/>
        <w:rPr>
          <w:i/>
          <w:sz w:val="20"/>
        </w:rPr>
      </w:pPr>
      <w:r>
        <w:rPr>
          <w:i/>
          <w:sz w:val="20"/>
        </w:rPr>
        <w:t>Obras con la finalidad de luchar contra la pobreza energética, entre cuyas causas se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encuentra la baja eficiencia energética de la vivienda, tanto en viviendas unifamiliares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aisladas o agrupadas en fila, como en los edificios de viviendas de tipología residencial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colectiva,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incluidas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actuaciones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realicen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interior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sus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viviendas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consistentes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en:</w:t>
      </w:r>
    </w:p>
    <w:p>
      <w:pPr>
        <w:pStyle w:val="Textoindependiente"/>
        <w:spacing w:before="1"/>
      </w:pPr>
    </w:p>
    <w:p>
      <w:pPr>
        <w:pStyle w:val="Textoindependiente"/>
        <w:spacing w:line="242" w:lineRule="auto"/>
        <w:ind w:left="580" w:right="155"/>
        <w:jc w:val="both"/>
      </w:pPr>
      <w:r>
        <w:t>La mejora de la envolvente térmica del edificio y/o de la vivienda para reducir su demanda</w:t>
      </w:r>
      <w:r>
        <w:rPr>
          <w:spacing w:val="1"/>
        </w:rPr>
        <w:t xml:space="preserve"> </w:t>
      </w:r>
      <w:r>
        <w:t>energética,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actuaciones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fachada,</w:t>
      </w:r>
      <w:r>
        <w:rPr>
          <w:spacing w:val="1"/>
        </w:rPr>
        <w:t xml:space="preserve"> </w:t>
      </w:r>
      <w:r>
        <w:t>cubierta,</w:t>
      </w:r>
      <w:r>
        <w:rPr>
          <w:spacing w:val="1"/>
        </w:rPr>
        <w:t xml:space="preserve"> </w:t>
      </w:r>
      <w:r>
        <w:t>plantas</w:t>
      </w:r>
      <w:r>
        <w:rPr>
          <w:spacing w:val="1"/>
        </w:rPr>
        <w:t xml:space="preserve"> </w:t>
      </w:r>
      <w:r>
        <w:t>bajas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protegidas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cualquier</w:t>
      </w:r>
      <w:r>
        <w:rPr>
          <w:spacing w:val="-9"/>
        </w:rPr>
        <w:t xml:space="preserve"> </w:t>
      </w:r>
      <w:r>
        <w:t>paramento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dicha</w:t>
      </w:r>
      <w:r>
        <w:rPr>
          <w:spacing w:val="-7"/>
        </w:rPr>
        <w:t xml:space="preserve"> </w:t>
      </w:r>
      <w:r>
        <w:t>envolvente,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mejora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su</w:t>
      </w:r>
      <w:r>
        <w:rPr>
          <w:spacing w:val="-8"/>
        </w:rPr>
        <w:t xml:space="preserve"> </w:t>
      </w:r>
      <w:r>
        <w:t>aislamiento</w:t>
      </w:r>
      <w:r>
        <w:rPr>
          <w:spacing w:val="-9"/>
        </w:rPr>
        <w:t xml:space="preserve"> </w:t>
      </w:r>
      <w:r>
        <w:t>térmico,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sustitución</w:t>
      </w:r>
      <w:r>
        <w:rPr>
          <w:spacing w:val="-6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carpinterías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acristalamiento</w:t>
      </w:r>
      <w:r>
        <w:rPr>
          <w:spacing w:val="-1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los</w:t>
      </w:r>
      <w:r>
        <w:rPr>
          <w:spacing w:val="-16"/>
        </w:rPr>
        <w:t xml:space="preserve"> </w:t>
      </w:r>
      <w:r>
        <w:t>huecos,</w:t>
      </w:r>
      <w:r>
        <w:rPr>
          <w:spacing w:val="-14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cerramiento</w:t>
      </w:r>
      <w:r>
        <w:rPr>
          <w:spacing w:val="-15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acristalamiento</w:t>
      </w:r>
      <w:r>
        <w:rPr>
          <w:spacing w:val="-1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terrazas</w:t>
      </w:r>
      <w:r>
        <w:rPr>
          <w:spacing w:val="-68"/>
        </w:rPr>
        <w:t xml:space="preserve"> </w:t>
      </w:r>
      <w:r>
        <w:rPr>
          <w:w w:val="95"/>
        </w:rPr>
        <w:t>ya techadas, u otras, incluyendo la instalación de dispositivos bioclimáticos y sombreamiento. Se</w:t>
      </w:r>
      <w:r>
        <w:rPr>
          <w:spacing w:val="1"/>
          <w:w w:val="95"/>
        </w:rPr>
        <w:t xml:space="preserve"> </w:t>
      </w:r>
      <w:r>
        <w:rPr>
          <w:w w:val="95"/>
        </w:rPr>
        <w:t>incluye</w:t>
      </w:r>
      <w:r>
        <w:rPr>
          <w:spacing w:val="2"/>
          <w:w w:val="95"/>
        </w:rPr>
        <w:t xml:space="preserve"> </w:t>
      </w:r>
      <w:r>
        <w:rPr>
          <w:w w:val="95"/>
        </w:rPr>
        <w:t>la</w:t>
      </w:r>
      <w:r>
        <w:rPr>
          <w:spacing w:val="4"/>
          <w:w w:val="95"/>
        </w:rPr>
        <w:t xml:space="preserve"> </w:t>
      </w:r>
      <w:r>
        <w:rPr>
          <w:w w:val="95"/>
        </w:rPr>
        <w:t>instalación</w:t>
      </w:r>
      <w:r>
        <w:rPr>
          <w:spacing w:val="4"/>
          <w:w w:val="95"/>
        </w:rPr>
        <w:t xml:space="preserve"> </w:t>
      </w:r>
      <w:r>
        <w:rPr>
          <w:w w:val="95"/>
        </w:rPr>
        <w:t>de</w:t>
      </w:r>
      <w:r>
        <w:rPr>
          <w:spacing w:val="7"/>
          <w:w w:val="95"/>
        </w:rPr>
        <w:t xml:space="preserve"> </w:t>
      </w:r>
      <w:r>
        <w:rPr>
          <w:w w:val="95"/>
        </w:rPr>
        <w:t>agua</w:t>
      </w:r>
      <w:r>
        <w:rPr>
          <w:spacing w:val="3"/>
          <w:w w:val="95"/>
        </w:rPr>
        <w:t xml:space="preserve"> </w:t>
      </w:r>
      <w:r>
        <w:rPr>
          <w:w w:val="95"/>
        </w:rPr>
        <w:t>caliente</w:t>
      </w:r>
      <w:r>
        <w:rPr>
          <w:spacing w:val="6"/>
          <w:w w:val="95"/>
        </w:rPr>
        <w:t xml:space="preserve"> </w:t>
      </w:r>
      <w:r>
        <w:rPr>
          <w:w w:val="95"/>
        </w:rPr>
        <w:t>sanitaria,</w:t>
      </w:r>
      <w:r>
        <w:rPr>
          <w:spacing w:val="6"/>
          <w:w w:val="95"/>
        </w:rPr>
        <w:t xml:space="preserve"> </w:t>
      </w:r>
      <w:r>
        <w:rPr>
          <w:w w:val="95"/>
        </w:rPr>
        <w:t>incluso</w:t>
      </w:r>
      <w:r>
        <w:rPr>
          <w:spacing w:val="2"/>
          <w:w w:val="95"/>
        </w:rPr>
        <w:t xml:space="preserve"> </w:t>
      </w:r>
      <w:r>
        <w:rPr>
          <w:w w:val="95"/>
        </w:rPr>
        <w:t>la</w:t>
      </w:r>
      <w:r>
        <w:rPr>
          <w:spacing w:val="3"/>
          <w:w w:val="95"/>
        </w:rPr>
        <w:t xml:space="preserve"> </w:t>
      </w:r>
      <w:r>
        <w:rPr>
          <w:w w:val="95"/>
        </w:rPr>
        <w:t>instalación</w:t>
      </w:r>
      <w:r>
        <w:rPr>
          <w:spacing w:val="4"/>
          <w:w w:val="95"/>
        </w:rPr>
        <w:t xml:space="preserve"> </w:t>
      </w:r>
      <w:r>
        <w:rPr>
          <w:w w:val="95"/>
        </w:rPr>
        <w:t>de</w:t>
      </w:r>
      <w:r>
        <w:rPr>
          <w:spacing w:val="7"/>
          <w:w w:val="95"/>
        </w:rPr>
        <w:t xml:space="preserve"> </w:t>
      </w:r>
      <w:r>
        <w:rPr>
          <w:w w:val="95"/>
        </w:rPr>
        <w:t>energía</w:t>
      </w:r>
      <w:r>
        <w:rPr>
          <w:spacing w:val="4"/>
          <w:w w:val="95"/>
        </w:rPr>
        <w:t xml:space="preserve"> </w:t>
      </w:r>
      <w:r>
        <w:rPr>
          <w:w w:val="95"/>
        </w:rPr>
        <w:t>solar</w:t>
      </w:r>
      <w:r>
        <w:rPr>
          <w:spacing w:val="2"/>
          <w:w w:val="95"/>
        </w:rPr>
        <w:t xml:space="preserve"> </w:t>
      </w:r>
      <w:r>
        <w:rPr>
          <w:w w:val="95"/>
        </w:rPr>
        <w:t>térmica.</w:t>
      </w:r>
    </w:p>
    <w:p>
      <w:pPr>
        <w:pStyle w:val="Textoindependiente"/>
      </w:pPr>
    </w:p>
    <w:p>
      <w:pPr>
        <w:pStyle w:val="Textoindependiente"/>
        <w:spacing w:line="242" w:lineRule="auto"/>
        <w:ind w:left="580" w:right="156"/>
        <w:jc w:val="both"/>
      </w:pPr>
      <w:r>
        <w:t xml:space="preserve">Para </w:t>
      </w:r>
      <w:r>
        <w:rPr>
          <w:spacing w:val="-6"/>
        </w:rPr>
        <w:t xml:space="preserve"> </w:t>
      </w:r>
      <w:r>
        <w:rPr>
          <w:w w:val="72"/>
        </w:rPr>
        <w:t>l</w:t>
      </w:r>
      <w:r>
        <w:rPr>
          <w:w w:val="113"/>
        </w:rPr>
        <w:t>a</w:t>
      </w:r>
      <w:r>
        <w:t xml:space="preserve"> </w:t>
      </w:r>
      <w:r>
        <w:rPr>
          <w:spacing w:val="-4"/>
        </w:rPr>
        <w:t xml:space="preserve"> </w:t>
      </w:r>
      <w:r>
        <w:rPr>
          <w:spacing w:val="-3"/>
          <w:w w:val="58"/>
        </w:rPr>
        <w:t>j</w:t>
      </w:r>
      <w:r>
        <w:rPr>
          <w:spacing w:val="1"/>
          <w:w w:val="95"/>
        </w:rPr>
        <w:t>u</w:t>
      </w:r>
      <w:r>
        <w:rPr>
          <w:spacing w:val="-1"/>
          <w:w w:val="79"/>
        </w:rPr>
        <w:t>s</w:t>
      </w:r>
      <w:r>
        <w:rPr>
          <w:spacing w:val="1"/>
          <w:w w:val="79"/>
        </w:rPr>
        <w:t>t</w:t>
      </w:r>
      <w:r>
        <w:rPr>
          <w:spacing w:val="-2"/>
          <w:w w:val="72"/>
        </w:rPr>
        <w:t>i</w:t>
      </w:r>
      <w:r>
        <w:rPr>
          <w:w w:val="81"/>
        </w:rPr>
        <w:t>f</w:t>
      </w:r>
      <w:r>
        <w:rPr>
          <w:spacing w:val="-2"/>
          <w:w w:val="81"/>
        </w:rPr>
        <w:t>i</w:t>
      </w:r>
      <w:r>
        <w:rPr>
          <w:w w:val="123"/>
        </w:rPr>
        <w:t>c</w:t>
      </w:r>
      <w:r>
        <w:rPr>
          <w:w w:val="113"/>
        </w:rPr>
        <w:t>a</w:t>
      </w:r>
      <w:r>
        <w:rPr>
          <w:spacing w:val="3"/>
          <w:w w:val="123"/>
        </w:rPr>
        <w:t>c</w:t>
      </w:r>
      <w:r>
        <w:rPr>
          <w:spacing w:val="-2"/>
          <w:w w:val="72"/>
        </w:rPr>
        <w:t>i</w:t>
      </w:r>
      <w:r>
        <w:rPr>
          <w:spacing w:val="-1"/>
          <w:w w:val="107"/>
        </w:rPr>
        <w:t>ó</w:t>
      </w:r>
      <w:r>
        <w:rPr>
          <w:w w:val="95"/>
        </w:rPr>
        <w:t>n</w:t>
      </w:r>
      <w:r>
        <w:t xml:space="preserve"> </w:t>
      </w:r>
      <w:r>
        <w:rPr>
          <w:spacing w:val="-4"/>
        </w:rPr>
        <w:t xml:space="preserve"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t xml:space="preserve"> </w:t>
      </w:r>
      <w:r>
        <w:rPr>
          <w:spacing w:val="-4"/>
        </w:rPr>
        <w:t xml:space="preserve"> </w:t>
      </w:r>
      <w:r>
        <w:rPr>
          <w:w w:val="72"/>
        </w:rPr>
        <w:t>l</w:t>
      </w:r>
      <w:r>
        <w:rPr>
          <w:w w:val="113"/>
        </w:rPr>
        <w:t>a</w:t>
      </w:r>
      <w:r>
        <w:t xml:space="preserve"> </w:t>
      </w:r>
      <w:r>
        <w:rPr>
          <w:spacing w:val="-6"/>
        </w:rPr>
        <w:t xml:space="preserve"> </w:t>
      </w:r>
      <w:r>
        <w:rPr>
          <w:spacing w:val="-1"/>
          <w:w w:val="103"/>
        </w:rPr>
        <w:t>de</w:t>
      </w:r>
      <w:r>
        <w:rPr>
          <w:w w:val="103"/>
        </w:rPr>
        <w:t>m</w:t>
      </w:r>
      <w:r>
        <w:rPr>
          <w:w w:val="113"/>
        </w:rPr>
        <w:t>a</w:t>
      </w:r>
      <w:r>
        <w:rPr>
          <w:w w:val="95"/>
        </w:rPr>
        <w:t>n</w:t>
      </w:r>
      <w:r>
        <w:rPr>
          <w:spacing w:val="-1"/>
          <w:w w:val="111"/>
        </w:rPr>
        <w:t>d</w:t>
      </w:r>
      <w:r>
        <w:rPr>
          <w:w w:val="111"/>
        </w:rPr>
        <w:t>a</w:t>
      </w:r>
      <w:r>
        <w:t xml:space="preserve"> </w:t>
      </w:r>
      <w:r>
        <w:rPr>
          <w:spacing w:val="-6"/>
        </w:rPr>
        <w:t xml:space="preserve"> </w:t>
      </w:r>
      <w:r>
        <w:rPr>
          <w:w w:val="102"/>
        </w:rPr>
        <w:t>en</w:t>
      </w:r>
      <w:r>
        <w:rPr>
          <w:w w:val="98"/>
        </w:rPr>
        <w:t>er</w:t>
      </w:r>
      <w:r>
        <w:rPr>
          <w:spacing w:val="2"/>
          <w:w w:val="98"/>
        </w:rPr>
        <w:t>g</w:t>
      </w:r>
      <w:r>
        <w:rPr>
          <w:w w:val="93"/>
        </w:rPr>
        <w:t>éti</w:t>
      </w:r>
      <w:r>
        <w:rPr>
          <w:w w:val="123"/>
        </w:rPr>
        <w:t>c</w:t>
      </w:r>
      <w:r>
        <w:rPr>
          <w:w w:val="113"/>
        </w:rPr>
        <w:t>a</w:t>
      </w:r>
      <w:r>
        <w:t xml:space="preserve"> </w:t>
      </w:r>
      <w:r>
        <w:rPr>
          <w:spacing w:val="-6"/>
        </w:rPr>
        <w:t xml:space="preserve"> </w:t>
      </w:r>
      <w:r>
        <w:rPr>
          <w:w w:val="102"/>
        </w:rPr>
        <w:t>en</w:t>
      </w:r>
      <w:r>
        <w:t xml:space="preserve"> </w:t>
      </w:r>
      <w:r>
        <w:rPr>
          <w:spacing w:val="-6"/>
        </w:rPr>
        <w:t xml:space="preserve"> </w:t>
      </w:r>
      <w:r>
        <w:rPr>
          <w:w w:val="72"/>
        </w:rPr>
        <w:t>l</w:t>
      </w:r>
      <w:r>
        <w:rPr>
          <w:w w:val="113"/>
        </w:rPr>
        <w:t>a</w:t>
      </w:r>
      <w:r>
        <w:t xml:space="preserve"> </w:t>
      </w:r>
      <w:r>
        <w:rPr>
          <w:spacing w:val="-6"/>
        </w:rPr>
        <w:t xml:space="preserve"> </w:t>
      </w:r>
      <w:r>
        <w:rPr>
          <w:spacing w:val="1"/>
          <w:w w:val="74"/>
        </w:rPr>
        <w:t>s</w:t>
      </w:r>
      <w:r>
        <w:rPr>
          <w:spacing w:val="-2"/>
          <w:w w:val="72"/>
        </w:rPr>
        <w:t>i</w:t>
      </w:r>
      <w:r>
        <w:rPr>
          <w:spacing w:val="1"/>
          <w:w w:val="85"/>
        </w:rPr>
        <w:t>t</w:t>
      </w:r>
      <w:r>
        <w:rPr>
          <w:spacing w:val="-2"/>
          <w:w w:val="95"/>
        </w:rPr>
        <w:t>u</w:t>
      </w:r>
      <w:r>
        <w:rPr>
          <w:w w:val="113"/>
        </w:rPr>
        <w:t>a</w:t>
      </w:r>
      <w:r>
        <w:rPr>
          <w:w w:val="123"/>
        </w:rPr>
        <w:t>c</w:t>
      </w:r>
      <w:r>
        <w:rPr>
          <w:w w:val="72"/>
        </w:rPr>
        <w:t>i</w:t>
      </w:r>
      <w:r>
        <w:rPr>
          <w:spacing w:val="-1"/>
          <w:w w:val="107"/>
        </w:rPr>
        <w:t>ó</w:t>
      </w:r>
      <w:r>
        <w:rPr>
          <w:w w:val="95"/>
        </w:rPr>
        <w:t>n</w:t>
      </w:r>
      <w:r>
        <w:t xml:space="preserve"> </w:t>
      </w:r>
      <w:r>
        <w:rPr>
          <w:spacing w:val="-6"/>
        </w:rPr>
        <w:t xml:space="preserve"> </w:t>
      </w:r>
      <w:r>
        <w:rPr>
          <w:w w:val="109"/>
        </w:rPr>
        <w:t>p</w:t>
      </w:r>
      <w:r>
        <w:rPr>
          <w:w w:val="92"/>
        </w:rPr>
        <w:t>r</w:t>
      </w:r>
      <w:r>
        <w:rPr>
          <w:spacing w:val="2"/>
          <w:w w:val="92"/>
        </w:rPr>
        <w:t>e</w:t>
      </w:r>
      <w:r>
        <w:rPr>
          <w:spacing w:val="-1"/>
          <w:w w:val="86"/>
        </w:rPr>
        <w:t>v</w:t>
      </w:r>
      <w:r>
        <w:rPr>
          <w:spacing w:val="-2"/>
          <w:w w:val="86"/>
        </w:rPr>
        <w:t>i</w:t>
      </w:r>
      <w:r>
        <w:rPr>
          <w:w w:val="113"/>
        </w:rPr>
        <w:t>a</w:t>
      </w:r>
      <w:r>
        <w:t xml:space="preserve"> </w:t>
      </w:r>
      <w:r>
        <w:rPr>
          <w:spacing w:val="-6"/>
        </w:rPr>
        <w:t xml:space="preserve"> </w:t>
      </w:r>
      <w:r>
        <w:rPr>
          <w:w w:val="90"/>
        </w:rPr>
        <w:t>y</w:t>
      </w:r>
      <w:r>
        <w:t xml:space="preserve"> </w:t>
      </w:r>
      <w:r>
        <w:rPr>
          <w:spacing w:val="-6"/>
        </w:rPr>
        <w:t xml:space="preserve"> </w:t>
      </w:r>
      <w:r>
        <w:rPr>
          <w:spacing w:val="3"/>
          <w:w w:val="109"/>
        </w:rPr>
        <w:t>p</w:t>
      </w:r>
      <w:r>
        <w:rPr>
          <w:spacing w:val="-1"/>
          <w:w w:val="107"/>
        </w:rPr>
        <w:t>o</w:t>
      </w:r>
      <w:r>
        <w:rPr>
          <w:spacing w:val="-1"/>
          <w:w w:val="79"/>
        </w:rPr>
        <w:t>s</w:t>
      </w:r>
      <w:r>
        <w:rPr>
          <w:spacing w:val="1"/>
          <w:w w:val="79"/>
        </w:rPr>
        <w:t>t</w:t>
      </w:r>
      <w:r>
        <w:rPr>
          <w:w w:val="88"/>
        </w:rPr>
        <w:t>er</w:t>
      </w:r>
      <w:r>
        <w:rPr>
          <w:spacing w:val="1"/>
          <w:w w:val="88"/>
        </w:rPr>
        <w:t>i</w:t>
      </w:r>
      <w:r>
        <w:rPr>
          <w:spacing w:val="-1"/>
          <w:w w:val="107"/>
        </w:rPr>
        <w:t>o</w:t>
      </w:r>
      <w:r>
        <w:rPr>
          <w:w w:val="70"/>
        </w:rPr>
        <w:t>r</w:t>
      </w:r>
      <w:r>
        <w:t xml:space="preserve"> </w:t>
      </w:r>
      <w:r>
        <w:rPr>
          <w:spacing w:val="-7"/>
        </w:rPr>
        <w:t xml:space="preserve"> </w:t>
      </w:r>
      <w:r>
        <w:rPr>
          <w:w w:val="113"/>
        </w:rPr>
        <w:t>a</w:t>
      </w:r>
      <w:r>
        <w:t xml:space="preserve"> </w:t>
      </w:r>
      <w:r>
        <w:rPr>
          <w:spacing w:val="-4"/>
        </w:rPr>
        <w:t xml:space="preserve"> </w:t>
      </w:r>
      <w:r>
        <w:rPr>
          <w:w w:val="72"/>
        </w:rPr>
        <w:t>l</w:t>
      </w:r>
      <w:r>
        <w:rPr>
          <w:w w:val="113"/>
        </w:rPr>
        <w:t>a</w:t>
      </w:r>
      <w:r>
        <w:rPr>
          <w:w w:val="74"/>
        </w:rPr>
        <w:t xml:space="preserve">s </w:t>
      </w:r>
      <w:r>
        <w:t>actuaciones propuestas o, en su caso, del consumo de energía primaria no renovable se</w:t>
      </w:r>
      <w:r>
        <w:rPr>
          <w:spacing w:val="1"/>
        </w:rPr>
        <w:t xml:space="preserve"> </w:t>
      </w:r>
      <w:r>
        <w:rPr>
          <w:spacing w:val="-2"/>
          <w:w w:val="95"/>
        </w:rPr>
        <w:t>u</w:t>
      </w:r>
      <w:r>
        <w:rPr>
          <w:spacing w:val="1"/>
          <w:w w:val="85"/>
        </w:rPr>
        <w:t>t</w:t>
      </w:r>
      <w:r>
        <w:rPr>
          <w:spacing w:val="-2"/>
          <w:w w:val="72"/>
        </w:rPr>
        <w:t>i</w:t>
      </w:r>
      <w:r>
        <w:rPr>
          <w:w w:val="72"/>
        </w:rPr>
        <w:t>l</w:t>
      </w:r>
      <w:r>
        <w:rPr>
          <w:spacing w:val="-2"/>
          <w:w w:val="72"/>
        </w:rPr>
        <w:t>i</w:t>
      </w:r>
      <w:r>
        <w:rPr>
          <w:spacing w:val="-1"/>
          <w:w w:val="80"/>
        </w:rPr>
        <w:t>z</w:t>
      </w:r>
      <w:r>
        <w:rPr>
          <w:w w:val="113"/>
        </w:rPr>
        <w:t>a</w:t>
      </w:r>
      <w:r>
        <w:rPr>
          <w:w w:val="95"/>
        </w:rPr>
        <w:t>rá</w:t>
      </w:r>
      <w:r>
        <w:rPr>
          <w:spacing w:val="-10"/>
        </w:rPr>
        <w:t xml:space="preserve"> </w:t>
      </w:r>
      <w:r>
        <w:rPr>
          <w:spacing w:val="3"/>
          <w:w w:val="123"/>
        </w:rPr>
        <w:t>c</w:t>
      </w:r>
      <w:r>
        <w:rPr>
          <w:spacing w:val="-2"/>
          <w:w w:val="95"/>
        </w:rPr>
        <w:t>u</w:t>
      </w:r>
      <w:r>
        <w:rPr>
          <w:w w:val="113"/>
        </w:rPr>
        <w:t>a</w:t>
      </w:r>
      <w:r>
        <w:rPr>
          <w:w w:val="72"/>
        </w:rPr>
        <w:t>l</w:t>
      </w:r>
      <w:r>
        <w:rPr>
          <w:w w:val="109"/>
        </w:rPr>
        <w:t>q</w:t>
      </w:r>
      <w:r>
        <w:rPr>
          <w:spacing w:val="1"/>
          <w:w w:val="95"/>
        </w:rPr>
        <w:t>u</w:t>
      </w:r>
      <w:r>
        <w:rPr>
          <w:spacing w:val="-2"/>
          <w:w w:val="72"/>
        </w:rPr>
        <w:t>i</w:t>
      </w:r>
      <w:r>
        <w:t>era</w:t>
      </w:r>
      <w:r>
        <w:rPr>
          <w:spacing w:val="-10"/>
        </w:rPr>
        <w:t xml:space="preserve"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-10"/>
        </w:rPr>
        <w:t xml:space="preserve"> </w:t>
      </w:r>
      <w:r>
        <w:rPr>
          <w:w w:val="72"/>
        </w:rPr>
        <w:t>l</w:t>
      </w:r>
      <w:r>
        <w:rPr>
          <w:spacing w:val="1"/>
          <w:w w:val="107"/>
        </w:rPr>
        <w:t>o</w:t>
      </w:r>
      <w:r>
        <w:rPr>
          <w:w w:val="74"/>
        </w:rPr>
        <w:t>s</w:t>
      </w:r>
      <w:r>
        <w:rPr>
          <w:spacing w:val="-12"/>
        </w:rPr>
        <w:t xml:space="preserve"> </w:t>
      </w:r>
      <w:r>
        <w:rPr>
          <w:w w:val="109"/>
        </w:rPr>
        <w:t>p</w:t>
      </w:r>
      <w:r>
        <w:rPr>
          <w:w w:val="92"/>
        </w:rPr>
        <w:t>r</w:t>
      </w:r>
      <w:r>
        <w:rPr>
          <w:spacing w:val="-1"/>
          <w:w w:val="92"/>
        </w:rPr>
        <w:t>o</w:t>
      </w:r>
      <w:r>
        <w:t>gr</w:t>
      </w:r>
      <w:r>
        <w:rPr>
          <w:spacing w:val="1"/>
        </w:rPr>
        <w:t>a</w:t>
      </w:r>
      <w:r>
        <w:rPr>
          <w:w w:val="102"/>
        </w:rPr>
        <w:t>m</w:t>
      </w:r>
      <w:r>
        <w:rPr>
          <w:spacing w:val="1"/>
          <w:w w:val="102"/>
        </w:rPr>
        <w:t>a</w:t>
      </w:r>
      <w:r>
        <w:rPr>
          <w:w w:val="74"/>
        </w:rPr>
        <w:t>s</w:t>
      </w:r>
      <w:r>
        <w:rPr>
          <w:spacing w:val="-9"/>
        </w:rPr>
        <w:t xml:space="preserve"> </w:t>
      </w:r>
      <w:r>
        <w:rPr>
          <w:spacing w:val="-2"/>
          <w:w w:val="72"/>
        </w:rPr>
        <w:t>i</w:t>
      </w:r>
      <w:r>
        <w:rPr>
          <w:w w:val="95"/>
        </w:rPr>
        <w:t>n</w:t>
      </w:r>
      <w:r>
        <w:t>f</w:t>
      </w:r>
      <w:r>
        <w:rPr>
          <w:spacing w:val="-1"/>
        </w:rPr>
        <w:t>o</w:t>
      </w:r>
      <w:r>
        <w:rPr>
          <w:w w:val="95"/>
        </w:rPr>
        <w:t>rm</w:t>
      </w:r>
      <w:r>
        <w:rPr>
          <w:spacing w:val="3"/>
          <w:w w:val="95"/>
        </w:rPr>
        <w:t>á</w:t>
      </w:r>
      <w:r>
        <w:rPr>
          <w:w w:val="80"/>
        </w:rPr>
        <w:t>t</w:t>
      </w:r>
      <w:r>
        <w:rPr>
          <w:spacing w:val="-2"/>
          <w:w w:val="80"/>
        </w:rPr>
        <w:t>i</w:t>
      </w:r>
      <w:r>
        <w:rPr>
          <w:spacing w:val="3"/>
          <w:w w:val="123"/>
        </w:rPr>
        <w:t>c</w:t>
      </w:r>
      <w:r>
        <w:rPr>
          <w:spacing w:val="-1"/>
          <w:w w:val="107"/>
        </w:rPr>
        <w:t>o</w:t>
      </w:r>
      <w:r>
        <w:rPr>
          <w:w w:val="74"/>
        </w:rPr>
        <w:t>s</w:t>
      </w:r>
      <w:r>
        <w:rPr>
          <w:spacing w:val="-9"/>
        </w:rPr>
        <w:t xml:space="preserve"> </w:t>
      </w:r>
      <w:r>
        <w:rPr>
          <w:w w:val="103"/>
        </w:rPr>
        <w:t>rec</w:t>
      </w:r>
      <w:r>
        <w:rPr>
          <w:spacing w:val="-1"/>
          <w:w w:val="107"/>
        </w:rPr>
        <w:t>o</w:t>
      </w:r>
      <w:r>
        <w:rPr>
          <w:w w:val="95"/>
        </w:rPr>
        <w:t>n</w:t>
      </w:r>
      <w:r>
        <w:rPr>
          <w:spacing w:val="-1"/>
          <w:w w:val="107"/>
        </w:rPr>
        <w:t>o</w:t>
      </w:r>
      <w:r>
        <w:rPr>
          <w:spacing w:val="3"/>
          <w:w w:val="123"/>
        </w:rPr>
        <w:t>c</w:t>
      </w:r>
      <w:r>
        <w:rPr>
          <w:spacing w:val="-2"/>
          <w:w w:val="72"/>
        </w:rPr>
        <w:t>i</w:t>
      </w:r>
      <w:r>
        <w:rPr>
          <w:spacing w:val="-1"/>
          <w:w w:val="108"/>
        </w:rPr>
        <w:t>d</w:t>
      </w:r>
      <w:r>
        <w:rPr>
          <w:spacing w:val="1"/>
          <w:w w:val="108"/>
        </w:rPr>
        <w:t>o</w:t>
      </w:r>
      <w:r>
        <w:rPr>
          <w:w w:val="74"/>
        </w:rPr>
        <w:t>s</w:t>
      </w:r>
      <w:r>
        <w:rPr>
          <w:spacing w:val="-12"/>
        </w:rPr>
        <w:t xml:space="preserve"> </w:t>
      </w:r>
      <w:r>
        <w:rPr>
          <w:w w:val="123"/>
        </w:rPr>
        <w:t>c</w:t>
      </w:r>
      <w:r>
        <w:rPr>
          <w:spacing w:val="-1"/>
          <w:w w:val="107"/>
        </w:rPr>
        <w:t>o</w:t>
      </w:r>
      <w:r>
        <w:rPr>
          <w:spacing w:val="3"/>
          <w:w w:val="95"/>
        </w:rPr>
        <w:t>n</w:t>
      </w:r>
      <w:r>
        <w:rPr>
          <w:spacing w:val="-3"/>
          <w:w w:val="58"/>
        </w:rPr>
        <w:t>j</w:t>
      </w:r>
      <w:r>
        <w:rPr>
          <w:spacing w:val="-2"/>
          <w:w w:val="95"/>
        </w:rPr>
        <w:t>u</w:t>
      </w:r>
      <w:r>
        <w:rPr>
          <w:w w:val="95"/>
        </w:rPr>
        <w:t>n</w:t>
      </w:r>
      <w:r>
        <w:rPr>
          <w:w w:val="99"/>
        </w:rPr>
        <w:t>ta</w:t>
      </w:r>
      <w:r>
        <w:rPr>
          <w:spacing w:val="3"/>
          <w:w w:val="99"/>
        </w:rPr>
        <w:t>m</w:t>
      </w:r>
      <w:r>
        <w:rPr>
          <w:w w:val="102"/>
        </w:rPr>
        <w:t>en</w:t>
      </w:r>
      <w:r>
        <w:rPr>
          <w:w w:val="99"/>
        </w:rPr>
        <w:t>te</w:t>
      </w:r>
      <w:r>
        <w:rPr>
          <w:spacing w:val="-11"/>
        </w:rPr>
        <w:t xml:space="preserve"> </w:t>
      </w:r>
      <w:r>
        <w:rPr>
          <w:w w:val="109"/>
        </w:rPr>
        <w:t>p</w:t>
      </w:r>
      <w:r>
        <w:rPr>
          <w:spacing w:val="-1"/>
          <w:w w:val="107"/>
        </w:rPr>
        <w:t>o</w:t>
      </w:r>
      <w:r>
        <w:rPr>
          <w:w w:val="70"/>
        </w:rPr>
        <w:t>r</w:t>
      </w:r>
      <w:r>
        <w:rPr>
          <w:spacing w:val="-11"/>
        </w:rPr>
        <w:t xml:space="preserve"> </w:t>
      </w:r>
      <w:r>
        <w:rPr>
          <w:w w:val="72"/>
        </w:rPr>
        <w:t>l</w:t>
      </w:r>
      <w:r>
        <w:rPr>
          <w:spacing w:val="-1"/>
          <w:w w:val="107"/>
        </w:rPr>
        <w:t>o</w:t>
      </w:r>
      <w:r>
        <w:rPr>
          <w:w w:val="74"/>
        </w:rPr>
        <w:t>s</w:t>
      </w:r>
      <w:r>
        <w:rPr>
          <w:spacing w:val="-12"/>
        </w:rPr>
        <w:t xml:space="preserve"> </w:t>
      </w:r>
      <w:r>
        <w:rPr>
          <w:spacing w:val="2"/>
          <w:w w:val="96"/>
        </w:rPr>
        <w:t>m</w:t>
      </w:r>
      <w:r>
        <w:rPr>
          <w:spacing w:val="-2"/>
          <w:w w:val="72"/>
        </w:rPr>
        <w:t>i</w:t>
      </w:r>
      <w:r>
        <w:rPr>
          <w:w w:val="95"/>
        </w:rPr>
        <w:t>n</w:t>
      </w:r>
      <w:r>
        <w:rPr>
          <w:w w:val="72"/>
        </w:rPr>
        <w:t>i</w:t>
      </w:r>
      <w:r>
        <w:rPr>
          <w:spacing w:val="-1"/>
          <w:w w:val="79"/>
        </w:rPr>
        <w:t>st</w:t>
      </w:r>
      <w:r>
        <w:rPr>
          <w:w w:val="92"/>
        </w:rPr>
        <w:t>e</w:t>
      </w:r>
      <w:r>
        <w:rPr>
          <w:spacing w:val="2"/>
          <w:w w:val="92"/>
        </w:rPr>
        <w:t>r</w:t>
      </w:r>
      <w:r>
        <w:rPr>
          <w:spacing w:val="-2"/>
          <w:w w:val="72"/>
        </w:rPr>
        <w:t>i</w:t>
      </w:r>
      <w:r>
        <w:rPr>
          <w:spacing w:val="1"/>
          <w:w w:val="107"/>
        </w:rPr>
        <w:t>o</w:t>
      </w:r>
      <w:r>
        <w:rPr>
          <w:w w:val="74"/>
        </w:rPr>
        <w:t xml:space="preserve">s </w:t>
      </w:r>
      <w:r>
        <w:t>competentes</w:t>
      </w:r>
      <w:r>
        <w:rPr>
          <w:spacing w:val="-12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materia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vivienda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energía,</w:t>
      </w:r>
      <w:r>
        <w:rPr>
          <w:spacing w:val="-12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encuentran</w:t>
      </w:r>
      <w:r>
        <w:rPr>
          <w:spacing w:val="-10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registro</w:t>
      </w:r>
      <w:r>
        <w:rPr>
          <w:spacing w:val="-12"/>
        </w:rPr>
        <w:t xml:space="preserve"> </w:t>
      </w:r>
      <w:r>
        <w:t>general</w:t>
      </w:r>
      <w:r>
        <w:rPr>
          <w:spacing w:val="-11"/>
        </w:rPr>
        <w:t xml:space="preserve"> </w:t>
      </w:r>
      <w:r>
        <w:t>de</w:t>
      </w:r>
      <w:r>
        <w:rPr>
          <w:spacing w:val="-67"/>
        </w:rPr>
        <w:t xml:space="preserve"> </w:t>
      </w:r>
      <w:r>
        <w:t>documentos reconocidos para la certificación de la eficiencia energética de los edificios.</w:t>
      </w:r>
      <w:r>
        <w:rPr>
          <w:spacing w:val="1"/>
        </w:rPr>
        <w:t xml:space="preserve"> </w:t>
      </w:r>
      <w:r>
        <w:t>Asimismo,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comparación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certificados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eficiencia</w:t>
      </w:r>
      <w:r>
        <w:rPr>
          <w:spacing w:val="-68"/>
        </w:rPr>
        <w:t xml:space="preserve"> </w:t>
      </w:r>
      <w:r>
        <w:t>energética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antes</w:t>
      </w:r>
      <w:r>
        <w:rPr>
          <w:spacing w:val="-16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después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intervención.</w:t>
      </w:r>
    </w:p>
    <w:p>
      <w:pPr>
        <w:pStyle w:val="Textoindependiente"/>
        <w:spacing w:line="242" w:lineRule="auto"/>
        <w:ind w:left="580" w:right="157"/>
        <w:jc w:val="both"/>
      </w:pPr>
      <w:r>
        <w:t>A</w:t>
      </w:r>
      <w:r>
        <w:rPr>
          <w:spacing w:val="-7"/>
        </w:rPr>
        <w:t xml:space="preserve"> </w:t>
      </w:r>
      <w:r>
        <w:t>efectos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acreditar</w:t>
      </w:r>
      <w:r>
        <w:rPr>
          <w:spacing w:val="-2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cumplimiento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finalidad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esta</w:t>
      </w:r>
      <w:r>
        <w:rPr>
          <w:spacing w:val="-2"/>
        </w:rPr>
        <w:t xml:space="preserve"> </w:t>
      </w:r>
      <w:r>
        <w:t>actuación,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requiere</w:t>
      </w:r>
      <w:r>
        <w:rPr>
          <w:spacing w:val="-3"/>
        </w:rPr>
        <w:t xml:space="preserve"> </w:t>
      </w:r>
      <w:r>
        <w:t>que,</w:t>
      </w:r>
      <w:r>
        <w:rPr>
          <w:spacing w:val="-2"/>
        </w:rPr>
        <w:t xml:space="preserve"> </w:t>
      </w:r>
      <w:r>
        <w:t>tras</w:t>
      </w:r>
      <w:r>
        <w:rPr>
          <w:spacing w:val="-68"/>
        </w:rPr>
        <w:t xml:space="preserve"> </w:t>
      </w:r>
      <w:r>
        <w:rPr>
          <w:w w:val="95"/>
        </w:rPr>
        <w:t>la inversión, se produzca una reducción de al menos el 10% de las toneladas de CO2 anuales, o</w:t>
      </w:r>
      <w:r>
        <w:rPr>
          <w:spacing w:val="1"/>
          <w:w w:val="95"/>
        </w:rPr>
        <w:t xml:space="preserve"> </w:t>
      </w:r>
      <w:r>
        <w:t>bien</w:t>
      </w:r>
      <w:r>
        <w:rPr>
          <w:spacing w:val="-10"/>
        </w:rPr>
        <w:t xml:space="preserve"> </w:t>
      </w:r>
      <w:r>
        <w:t>lograr</w:t>
      </w:r>
      <w:r>
        <w:rPr>
          <w:spacing w:val="-9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mejora</w:t>
      </w:r>
      <w:r>
        <w:rPr>
          <w:spacing w:val="-6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salto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una</w:t>
      </w:r>
      <w:r>
        <w:rPr>
          <w:spacing w:val="-10"/>
        </w:rPr>
        <w:t xml:space="preserve"> </w:t>
      </w:r>
      <w:r>
        <w:t>letra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calificación</w:t>
      </w:r>
      <w:r>
        <w:rPr>
          <w:spacing w:val="-11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edificios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uso</w:t>
      </w:r>
      <w:r>
        <w:rPr>
          <w:spacing w:val="-11"/>
        </w:rPr>
        <w:t xml:space="preserve"> </w:t>
      </w:r>
      <w:r>
        <w:t>residencial</w:t>
      </w:r>
      <w:r>
        <w:rPr>
          <w:spacing w:val="-68"/>
        </w:rPr>
        <w:t xml:space="preserve"> </w:t>
      </w:r>
      <w:r>
        <w:t>(vivienda) del documento reconocido “Calificación de la eficiencia energética de los edificios”</w:t>
      </w:r>
      <w:r>
        <w:rPr>
          <w:spacing w:val="1"/>
        </w:rPr>
        <w:t xml:space="preserve"> </w:t>
      </w:r>
      <w:r>
        <w:rPr>
          <w:spacing w:val="-1"/>
          <w:w w:val="102"/>
        </w:rPr>
        <w:t>de</w:t>
      </w:r>
      <w:r>
        <w:rPr>
          <w:w w:val="102"/>
        </w:rPr>
        <w:t>l</w:t>
      </w:r>
      <w:r>
        <w:rPr>
          <w:spacing w:val="-14"/>
        </w:rPr>
        <w:t xml:space="preserve"> </w:t>
      </w:r>
      <w:r>
        <w:rPr>
          <w:w w:val="53"/>
        </w:rPr>
        <w:t>I</w:t>
      </w:r>
      <w:r>
        <w:rPr>
          <w:w w:val="95"/>
        </w:rPr>
        <w:t>n</w:t>
      </w:r>
      <w:r>
        <w:rPr>
          <w:spacing w:val="-1"/>
          <w:w w:val="79"/>
        </w:rPr>
        <w:t>st</w:t>
      </w:r>
      <w:r>
        <w:rPr>
          <w:spacing w:val="-2"/>
          <w:w w:val="72"/>
        </w:rPr>
        <w:t>i</w:t>
      </w:r>
      <w:r>
        <w:rPr>
          <w:spacing w:val="1"/>
          <w:w w:val="85"/>
        </w:rPr>
        <w:t>t</w:t>
      </w:r>
      <w:r>
        <w:rPr>
          <w:spacing w:val="-2"/>
          <w:w w:val="95"/>
        </w:rPr>
        <w:t>u</w:t>
      </w:r>
      <w:r>
        <w:rPr>
          <w:spacing w:val="1"/>
          <w:w w:val="85"/>
        </w:rPr>
        <w:t>t</w:t>
      </w:r>
      <w:r>
        <w:rPr>
          <w:w w:val="107"/>
        </w:rPr>
        <w:t>o</w:t>
      </w:r>
      <w:r>
        <w:rPr>
          <w:spacing w:val="-16"/>
        </w:rPr>
        <w:t xml:space="preserve"> </w:t>
      </w:r>
      <w:r>
        <w:rPr>
          <w:w w:val="109"/>
        </w:rPr>
        <w:t>p</w:t>
      </w:r>
      <w:r>
        <w:rPr>
          <w:w w:val="113"/>
        </w:rPr>
        <w:t>a</w:t>
      </w:r>
      <w:r>
        <w:rPr>
          <w:w w:val="95"/>
        </w:rPr>
        <w:t>ra</w:t>
      </w:r>
      <w:r>
        <w:rPr>
          <w:spacing w:val="-15"/>
        </w:rPr>
        <w:t xml:space="preserve"> </w:t>
      </w:r>
      <w:r>
        <w:rPr>
          <w:w w:val="72"/>
        </w:rPr>
        <w:t>l</w:t>
      </w:r>
      <w:r>
        <w:rPr>
          <w:w w:val="113"/>
        </w:rPr>
        <w:t>a</w:t>
      </w:r>
      <w:r>
        <w:rPr>
          <w:spacing w:val="-15"/>
        </w:rPr>
        <w:t xml:space="preserve"> </w:t>
      </w:r>
      <w:r>
        <w:rPr>
          <w:w w:val="96"/>
        </w:rPr>
        <w:t>D</w:t>
      </w:r>
      <w:r>
        <w:rPr>
          <w:spacing w:val="-2"/>
          <w:w w:val="72"/>
        </w:rPr>
        <w:t>i</w:t>
      </w:r>
      <w:r>
        <w:rPr>
          <w:spacing w:val="-1"/>
          <w:w w:val="92"/>
        </w:rPr>
        <w:t>ve</w:t>
      </w:r>
      <w:r>
        <w:rPr>
          <w:spacing w:val="2"/>
          <w:w w:val="92"/>
        </w:rPr>
        <w:t>r</w:t>
      </w:r>
      <w:r>
        <w:rPr>
          <w:spacing w:val="-1"/>
          <w:w w:val="73"/>
        </w:rPr>
        <w:t>s</w:t>
      </w:r>
      <w:r>
        <w:rPr>
          <w:spacing w:val="-3"/>
          <w:w w:val="73"/>
        </w:rPr>
        <w:t>i</w:t>
      </w:r>
      <w:r>
        <w:rPr>
          <w:spacing w:val="2"/>
          <w:w w:val="88"/>
        </w:rPr>
        <w:t>f</w:t>
      </w:r>
      <w:r>
        <w:rPr>
          <w:spacing w:val="-2"/>
          <w:w w:val="72"/>
        </w:rPr>
        <w:t>i</w:t>
      </w:r>
      <w:r>
        <w:rPr>
          <w:w w:val="123"/>
        </w:rPr>
        <w:t>c</w:t>
      </w:r>
      <w:r>
        <w:rPr>
          <w:w w:val="113"/>
        </w:rPr>
        <w:t>a</w:t>
      </w:r>
      <w:r>
        <w:rPr>
          <w:w w:val="123"/>
        </w:rPr>
        <w:t>c</w:t>
      </w:r>
      <w:r>
        <w:rPr>
          <w:w w:val="72"/>
        </w:rPr>
        <w:t>i</w:t>
      </w:r>
      <w:r>
        <w:rPr>
          <w:spacing w:val="-1"/>
          <w:w w:val="107"/>
        </w:rPr>
        <w:t>ó</w:t>
      </w:r>
      <w:r>
        <w:rPr>
          <w:w w:val="95"/>
        </w:rPr>
        <w:t>n</w:t>
      </w:r>
      <w:r>
        <w:rPr>
          <w:spacing w:val="-15"/>
        </w:rPr>
        <w:t xml:space="preserve"> </w:t>
      </w:r>
      <w:r>
        <w:rPr>
          <w:w w:val="90"/>
        </w:rPr>
        <w:t>y</w:t>
      </w:r>
      <w:r>
        <w:rPr>
          <w:spacing w:val="-15"/>
        </w:rPr>
        <w:t xml:space="preserve"> </w:t>
      </w:r>
      <w:r>
        <w:rPr>
          <w:spacing w:val="-1"/>
          <w:w w:val="107"/>
        </w:rPr>
        <w:t>A</w:t>
      </w:r>
      <w:r>
        <w:rPr>
          <w:spacing w:val="3"/>
          <w:w w:val="95"/>
        </w:rPr>
        <w:t>h</w:t>
      </w:r>
      <w:r>
        <w:rPr>
          <w:spacing w:val="-1"/>
          <w:w w:val="107"/>
        </w:rPr>
        <w:t>o</w:t>
      </w:r>
      <w:r>
        <w:rPr>
          <w:w w:val="85"/>
        </w:rPr>
        <w:t>rro</w:t>
      </w:r>
      <w:r>
        <w:rPr>
          <w:spacing w:val="-16"/>
        </w:rPr>
        <w:t xml:space="preserve"> </w:t>
      </w:r>
      <w:r>
        <w:rPr>
          <w:spacing w:val="2"/>
          <w:w w:val="109"/>
        </w:rPr>
        <w:t>d</w:t>
      </w:r>
      <w:r>
        <w:rPr>
          <w:w w:val="108"/>
        </w:rPr>
        <w:t>e</w:t>
      </w:r>
      <w:r>
        <w:rPr>
          <w:spacing w:val="-16"/>
        </w:rPr>
        <w:t xml:space="preserve"> </w:t>
      </w:r>
      <w:r>
        <w:rPr>
          <w:w w:val="72"/>
        </w:rPr>
        <w:t>l</w:t>
      </w:r>
      <w:r>
        <w:rPr>
          <w:w w:val="113"/>
        </w:rPr>
        <w:t>a</w:t>
      </w:r>
      <w:r>
        <w:rPr>
          <w:spacing w:val="-15"/>
        </w:rPr>
        <w:t xml:space="preserve"> </w:t>
      </w:r>
      <w:r>
        <w:rPr>
          <w:w w:val="84"/>
        </w:rPr>
        <w:t>E</w:t>
      </w:r>
      <w:r>
        <w:rPr>
          <w:w w:val="95"/>
        </w:rPr>
        <w:t>n</w:t>
      </w:r>
      <w:r>
        <w:rPr>
          <w:w w:val="94"/>
        </w:rPr>
        <w:t>erg</w:t>
      </w:r>
      <w:r>
        <w:rPr>
          <w:spacing w:val="1"/>
          <w:w w:val="94"/>
        </w:rPr>
        <w:t>í</w:t>
      </w:r>
      <w:r>
        <w:rPr>
          <w:w w:val="113"/>
        </w:rPr>
        <w:t>a</w:t>
      </w:r>
      <w:r>
        <w:rPr>
          <w:spacing w:val="-15"/>
        </w:rPr>
        <w:t xml:space="preserve"> </w:t>
      </w:r>
      <w:r>
        <w:rPr>
          <w:w w:val="80"/>
        </w:rPr>
        <w:t>(</w:t>
      </w:r>
      <w:r>
        <w:rPr>
          <w:spacing w:val="-1"/>
          <w:w w:val="81"/>
        </w:rPr>
        <w:t>I</w:t>
      </w:r>
      <w:r>
        <w:rPr>
          <w:w w:val="81"/>
        </w:rPr>
        <w:t>D</w:t>
      </w:r>
      <w:r>
        <w:rPr>
          <w:spacing w:val="-1"/>
          <w:w w:val="107"/>
        </w:rPr>
        <w:t>A</w:t>
      </w:r>
      <w:r>
        <w:rPr>
          <w:w w:val="84"/>
        </w:rPr>
        <w:t>E</w:t>
      </w:r>
      <w:r>
        <w:rPr>
          <w:w w:val="80"/>
        </w:rPr>
        <w:t>)</w:t>
      </w:r>
      <w:r>
        <w:rPr>
          <w:w w:val="92"/>
        </w:rPr>
        <w:t>”.</w:t>
      </w:r>
    </w:p>
    <w:p>
      <w:pPr>
        <w:pStyle w:val="Textoindependiente"/>
        <w:spacing w:before="10"/>
        <w:rPr>
          <w:sz w:val="19"/>
        </w:rPr>
      </w:pPr>
    </w:p>
    <w:p>
      <w:pPr>
        <w:pStyle w:val="Prrafodelista"/>
        <w:numPr>
          <w:ilvl w:val="1"/>
          <w:numId w:val="32"/>
        </w:numPr>
        <w:tabs>
          <w:tab w:val="left" w:pos="929"/>
        </w:tabs>
        <w:spacing w:before="1"/>
        <w:ind w:left="940" w:right="159" w:hanging="360"/>
        <w:jc w:val="both"/>
        <w:rPr>
          <w:i/>
          <w:sz w:val="20"/>
        </w:rPr>
      </w:pPr>
      <w:r>
        <w:rPr>
          <w:i/>
          <w:sz w:val="20"/>
        </w:rPr>
        <w:t>Obras en viviendas aisladas en situación de fuera de ordenación con la finalidad de que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puedan dejar de estarlo si se desarrollan las obras necesarias para ello, con indicación de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éstas.</w:t>
      </w:r>
    </w:p>
    <w:p>
      <w:pPr>
        <w:jc w:val="both"/>
        <w:rPr>
          <w:sz w:val="20"/>
        </w:rPr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Textoindependiente"/>
        <w:spacing w:before="12"/>
        <w:rPr>
          <w:sz w:val="16"/>
        </w:rPr>
      </w:pPr>
    </w:p>
    <w:p>
      <w:pPr>
        <w:pStyle w:val="Textoindependiente"/>
        <w:spacing w:before="99" w:line="242" w:lineRule="auto"/>
        <w:ind w:left="580" w:right="157"/>
        <w:jc w:val="both"/>
      </w:pPr>
      <w:r>
        <w:t>En el caso de que las viviendas en situación de fuera de ordenación sean propiedad de</w:t>
      </w:r>
      <w:r>
        <w:rPr>
          <w:spacing w:val="1"/>
        </w:rPr>
        <w:t xml:space="preserve"> </w:t>
      </w:r>
      <w:r>
        <w:t>unidades de convivencia constituidas por colectivos vulnerables no será obligatorio que las</w:t>
      </w:r>
      <w:r>
        <w:rPr>
          <w:spacing w:val="1"/>
        </w:rPr>
        <w:t xml:space="preserve"> </w:t>
      </w:r>
      <w:r>
        <w:t>obras cumplan la finalidad prevista en el párrafo anterior. Podrán llevar a cabo obras de</w:t>
      </w:r>
      <w:r>
        <w:rPr>
          <w:spacing w:val="1"/>
        </w:rPr>
        <w:t xml:space="preserve"> </w:t>
      </w:r>
      <w:r>
        <w:t>conservación o reforma y aquellas otras que deban realizarse para cumplir obligaciones</w:t>
      </w:r>
      <w:r>
        <w:rPr>
          <w:spacing w:val="1"/>
        </w:rPr>
        <w:t xml:space="preserve"> </w:t>
      </w:r>
      <w:r>
        <w:t>impuestas por la legislación sectorial de cara al mantenimiento y viabilidad de su uso como</w:t>
      </w:r>
      <w:r>
        <w:rPr>
          <w:spacing w:val="1"/>
        </w:rPr>
        <w:t xml:space="preserve"> </w:t>
      </w:r>
      <w:r>
        <w:t>vivienda.</w:t>
      </w:r>
    </w:p>
    <w:p>
      <w:pPr>
        <w:pStyle w:val="Textoindependiente"/>
      </w:pPr>
    </w:p>
    <w:p>
      <w:pPr>
        <w:pStyle w:val="Textoindependiente"/>
        <w:spacing w:before="1" w:line="242" w:lineRule="auto"/>
        <w:ind w:left="580" w:right="158"/>
        <w:jc w:val="both"/>
      </w:pPr>
      <w:r>
        <w:t>En el caso de que la vivienda en cuestión presente valores arquitectónicos o etnográficos las</w:t>
      </w:r>
      <w:r>
        <w:rPr>
          <w:spacing w:val="1"/>
        </w:rPr>
        <w:t xml:space="preserve"> </w:t>
      </w:r>
      <w:r>
        <w:rPr>
          <w:spacing w:val="-1"/>
        </w:rPr>
        <w:t>obras</w:t>
      </w:r>
      <w:r>
        <w:rPr>
          <w:spacing w:val="-17"/>
        </w:rPr>
        <w:t xml:space="preserve"> </w:t>
      </w:r>
      <w:r>
        <w:rPr>
          <w:spacing w:val="-1"/>
        </w:rPr>
        <w:t>subvencionables</w:t>
      </w:r>
      <w:r>
        <w:rPr>
          <w:spacing w:val="-16"/>
        </w:rPr>
        <w:t xml:space="preserve"> </w:t>
      </w:r>
      <w:r>
        <w:rPr>
          <w:spacing w:val="-1"/>
        </w:rPr>
        <w:t>serán</w:t>
      </w:r>
      <w:r>
        <w:rPr>
          <w:spacing w:val="-15"/>
        </w:rPr>
        <w:t xml:space="preserve"> </w:t>
      </w:r>
      <w:r>
        <w:t>aquellas</w:t>
      </w:r>
      <w:r>
        <w:rPr>
          <w:spacing w:val="-16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permita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Ley</w:t>
      </w:r>
      <w:r>
        <w:rPr>
          <w:spacing w:val="-15"/>
        </w:rPr>
        <w:t xml:space="preserve"> </w:t>
      </w:r>
      <w:r>
        <w:t>4/2017,</w:t>
      </w:r>
      <w:r>
        <w:rPr>
          <w:spacing w:val="-1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13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julio,</w:t>
      </w:r>
      <w:r>
        <w:rPr>
          <w:spacing w:val="-16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Suelo</w:t>
      </w:r>
      <w:r>
        <w:rPr>
          <w:spacing w:val="-17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de</w:t>
      </w:r>
      <w:r>
        <w:rPr>
          <w:spacing w:val="-68"/>
        </w:rPr>
        <w:t xml:space="preserve"> </w:t>
      </w:r>
      <w:r>
        <w:rPr>
          <w:w w:val="95"/>
        </w:rPr>
        <w:t>los</w:t>
      </w:r>
      <w:r>
        <w:rPr>
          <w:spacing w:val="-12"/>
          <w:w w:val="95"/>
        </w:rPr>
        <w:t xml:space="preserve"> </w:t>
      </w:r>
      <w:r>
        <w:rPr>
          <w:w w:val="95"/>
        </w:rPr>
        <w:t>Espacios</w:t>
      </w:r>
      <w:r>
        <w:rPr>
          <w:spacing w:val="-10"/>
          <w:w w:val="95"/>
        </w:rPr>
        <w:t xml:space="preserve"> </w:t>
      </w:r>
      <w:r>
        <w:rPr>
          <w:w w:val="95"/>
        </w:rPr>
        <w:t>Naturales</w:t>
      </w:r>
      <w:r>
        <w:rPr>
          <w:spacing w:val="-12"/>
          <w:w w:val="95"/>
        </w:rPr>
        <w:t xml:space="preserve"> </w:t>
      </w:r>
      <w:r>
        <w:rPr>
          <w:w w:val="95"/>
        </w:rPr>
        <w:t>Protegidos</w:t>
      </w:r>
      <w:r>
        <w:rPr>
          <w:spacing w:val="-11"/>
          <w:w w:val="95"/>
        </w:rPr>
        <w:t xml:space="preserve"> </w:t>
      </w:r>
      <w:r>
        <w:rPr>
          <w:w w:val="95"/>
        </w:rPr>
        <w:t>de</w:t>
      </w:r>
      <w:r>
        <w:rPr>
          <w:spacing w:val="-12"/>
          <w:w w:val="95"/>
        </w:rPr>
        <w:t xml:space="preserve"> </w:t>
      </w:r>
      <w:r>
        <w:rPr>
          <w:w w:val="95"/>
        </w:rPr>
        <w:t>Canarias.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32"/>
        </w:numPr>
        <w:tabs>
          <w:tab w:val="left" w:pos="929"/>
        </w:tabs>
        <w:spacing w:before="1" w:line="242" w:lineRule="auto"/>
        <w:ind w:left="940" w:right="157" w:hanging="360"/>
        <w:jc w:val="both"/>
        <w:rPr>
          <w:i/>
          <w:sz w:val="20"/>
        </w:rPr>
      </w:pPr>
      <w:r>
        <w:rPr>
          <w:i/>
          <w:sz w:val="20"/>
        </w:rPr>
        <w:t>La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actuación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subvencionable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podrá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consistir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alguna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actividades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A,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B,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C,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D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67"/>
          <w:sz w:val="20"/>
        </w:rPr>
        <w:t xml:space="preserve"> </w:t>
      </w:r>
      <w:r>
        <w:rPr>
          <w:i/>
          <w:sz w:val="20"/>
        </w:rPr>
        <w:t>combinación de las mismas, pudiendo abarcar un conjunto de viviendas de tipología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unifamiliar y/o colectiva. En el último caso, las viviendas podrán ser de varios edificios.</w:t>
      </w:r>
      <w:r>
        <w:rPr>
          <w:i/>
          <w:spacing w:val="1"/>
          <w:sz w:val="20"/>
        </w:rPr>
        <w:t xml:space="preserve"> </w:t>
      </w:r>
      <w:r>
        <w:rPr>
          <w:i/>
          <w:w w:val="95"/>
          <w:sz w:val="20"/>
        </w:rPr>
        <w:t>Deberán distinguirse las actuaciones individuales, las cuales se referirán a las intervenciones</w:t>
      </w:r>
      <w:r>
        <w:rPr>
          <w:i/>
          <w:spacing w:val="1"/>
          <w:w w:val="95"/>
          <w:sz w:val="20"/>
        </w:rPr>
        <w:t xml:space="preserve"> </w:t>
      </w:r>
      <w:r>
        <w:rPr>
          <w:i/>
          <w:sz w:val="20"/>
        </w:rPr>
        <w:t>por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vivienda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unifamiliar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por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edificio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tipología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vivienda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colectiva.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Asimismo,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cada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actuación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individual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un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edificio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deberán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distinguirse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viviendas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objetos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intervención.</w:t>
      </w:r>
    </w:p>
    <w:p>
      <w:pPr>
        <w:pStyle w:val="Textoindependiente"/>
        <w:spacing w:before="11"/>
        <w:rPr>
          <w:sz w:val="19"/>
        </w:rPr>
      </w:pPr>
    </w:p>
    <w:p>
      <w:pPr>
        <w:pStyle w:val="Prrafodelista"/>
        <w:numPr>
          <w:ilvl w:val="0"/>
          <w:numId w:val="32"/>
        </w:numPr>
        <w:tabs>
          <w:tab w:val="left" w:pos="929"/>
        </w:tabs>
        <w:ind w:left="940" w:right="154" w:hanging="360"/>
        <w:jc w:val="both"/>
        <w:rPr>
          <w:i/>
          <w:sz w:val="20"/>
        </w:rPr>
      </w:pPr>
      <w:r>
        <w:rPr>
          <w:i/>
          <w:sz w:val="20"/>
        </w:rPr>
        <w:t>Para la obtención de las subvenciones relacionadas en este programa, se requiere que 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obra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subvencionable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no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haya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iniciado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antes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fecha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solicitud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subvención.</w:t>
      </w:r>
    </w:p>
    <w:p>
      <w:pPr>
        <w:pStyle w:val="Textoindependiente"/>
        <w:spacing w:before="7"/>
      </w:pPr>
    </w:p>
    <w:p>
      <w:pPr>
        <w:pStyle w:val="Ttulo2"/>
        <w:spacing w:before="1"/>
      </w:pPr>
      <w:r>
        <w:rPr>
          <w:w w:val="85"/>
        </w:rPr>
        <w:t>Tercera:</w:t>
      </w:r>
      <w:r>
        <w:rPr>
          <w:spacing w:val="4"/>
          <w:w w:val="85"/>
        </w:rPr>
        <w:t xml:space="preserve"> </w:t>
      </w:r>
      <w:r>
        <w:rPr>
          <w:w w:val="85"/>
        </w:rPr>
        <w:t>Régimen</w:t>
      </w:r>
      <w:r>
        <w:rPr>
          <w:spacing w:val="8"/>
          <w:w w:val="85"/>
        </w:rPr>
        <w:t xml:space="preserve"> </w:t>
      </w:r>
      <w:r>
        <w:rPr>
          <w:w w:val="85"/>
        </w:rPr>
        <w:t>de</w:t>
      </w:r>
      <w:r>
        <w:rPr>
          <w:spacing w:val="4"/>
          <w:w w:val="85"/>
        </w:rPr>
        <w:t xml:space="preserve"> </w:t>
      </w:r>
      <w:r>
        <w:rPr>
          <w:w w:val="85"/>
        </w:rPr>
        <w:t>las</w:t>
      </w:r>
      <w:r>
        <w:rPr>
          <w:spacing w:val="9"/>
          <w:w w:val="85"/>
        </w:rPr>
        <w:t xml:space="preserve"> </w:t>
      </w:r>
      <w:r>
        <w:rPr>
          <w:w w:val="85"/>
        </w:rPr>
        <w:t>viviendas</w:t>
      </w:r>
      <w:r>
        <w:rPr>
          <w:spacing w:val="6"/>
          <w:w w:val="85"/>
        </w:rPr>
        <w:t xml:space="preserve"> </w:t>
      </w:r>
      <w:r>
        <w:rPr>
          <w:w w:val="85"/>
        </w:rPr>
        <w:t>objeto</w:t>
      </w:r>
      <w:r>
        <w:rPr>
          <w:spacing w:val="4"/>
          <w:w w:val="85"/>
        </w:rPr>
        <w:t xml:space="preserve"> </w:t>
      </w:r>
      <w:r>
        <w:rPr>
          <w:w w:val="85"/>
        </w:rPr>
        <w:t>de</w:t>
      </w:r>
      <w:r>
        <w:rPr>
          <w:spacing w:val="5"/>
          <w:w w:val="85"/>
        </w:rPr>
        <w:t xml:space="preserve"> </w:t>
      </w:r>
      <w:r>
        <w:rPr>
          <w:w w:val="85"/>
        </w:rPr>
        <w:t>la</w:t>
      </w:r>
      <w:r>
        <w:rPr>
          <w:spacing w:val="9"/>
          <w:w w:val="85"/>
        </w:rPr>
        <w:t xml:space="preserve"> </w:t>
      </w:r>
      <w:r>
        <w:rPr>
          <w:w w:val="85"/>
        </w:rPr>
        <w:t>intervención.</w:t>
      </w:r>
    </w:p>
    <w:p>
      <w:pPr>
        <w:pStyle w:val="Textoindependiente"/>
        <w:spacing w:before="3"/>
        <w:rPr>
          <w:b/>
        </w:rPr>
      </w:pPr>
    </w:p>
    <w:p>
      <w:pPr>
        <w:pStyle w:val="Textoindependiente"/>
        <w:spacing w:before="1"/>
        <w:ind w:left="580"/>
      </w:pPr>
      <w:r>
        <w:rPr>
          <w:spacing w:val="-1"/>
          <w:w w:val="95"/>
        </w:rPr>
        <w:t>1.</w:t>
      </w:r>
      <w:r>
        <w:rPr>
          <w:spacing w:val="46"/>
          <w:w w:val="95"/>
        </w:rPr>
        <w:t xml:space="preserve"> </w:t>
      </w:r>
      <w:r>
        <w:rPr>
          <w:w w:val="95"/>
        </w:rPr>
        <w:t>Las</w:t>
      </w:r>
      <w:r>
        <w:rPr>
          <w:spacing w:val="-14"/>
          <w:w w:val="95"/>
        </w:rPr>
        <w:t xml:space="preserve"> </w:t>
      </w:r>
      <w:r>
        <w:rPr>
          <w:w w:val="95"/>
        </w:rPr>
        <w:t>viviendas</w:t>
      </w:r>
      <w:r>
        <w:rPr>
          <w:spacing w:val="-13"/>
          <w:w w:val="95"/>
        </w:rPr>
        <w:t xml:space="preserve"> </w:t>
      </w:r>
      <w:r>
        <w:rPr>
          <w:w w:val="95"/>
        </w:rPr>
        <w:t>objeto</w:t>
      </w:r>
      <w:r>
        <w:rPr>
          <w:spacing w:val="-12"/>
          <w:w w:val="95"/>
        </w:rPr>
        <w:t xml:space="preserve"> </w:t>
      </w:r>
      <w:r>
        <w:rPr>
          <w:w w:val="95"/>
        </w:rPr>
        <w:t>de</w:t>
      </w:r>
      <w:r>
        <w:rPr>
          <w:spacing w:val="-14"/>
          <w:w w:val="95"/>
        </w:rPr>
        <w:t xml:space="preserve"> </w:t>
      </w:r>
      <w:r>
        <w:rPr>
          <w:w w:val="95"/>
        </w:rPr>
        <w:t>la</w:t>
      </w:r>
      <w:r>
        <w:rPr>
          <w:spacing w:val="-13"/>
          <w:w w:val="95"/>
        </w:rPr>
        <w:t xml:space="preserve"> </w:t>
      </w:r>
      <w:r>
        <w:rPr>
          <w:w w:val="95"/>
        </w:rPr>
        <w:t>intervención</w:t>
      </w:r>
      <w:r>
        <w:rPr>
          <w:spacing w:val="-13"/>
          <w:w w:val="95"/>
        </w:rPr>
        <w:t xml:space="preserve"> </w:t>
      </w:r>
      <w:r>
        <w:rPr>
          <w:w w:val="95"/>
        </w:rPr>
        <w:t>deberán</w:t>
      </w:r>
      <w:r>
        <w:rPr>
          <w:spacing w:val="-13"/>
          <w:w w:val="95"/>
        </w:rPr>
        <w:t xml:space="preserve"> </w:t>
      </w:r>
      <w:r>
        <w:rPr>
          <w:w w:val="95"/>
        </w:rPr>
        <w:t>reunir</w:t>
      </w:r>
      <w:r>
        <w:rPr>
          <w:spacing w:val="-14"/>
          <w:w w:val="95"/>
        </w:rPr>
        <w:t xml:space="preserve"> </w:t>
      </w:r>
      <w:r>
        <w:rPr>
          <w:w w:val="95"/>
        </w:rPr>
        <w:t>los</w:t>
      </w:r>
      <w:r>
        <w:rPr>
          <w:spacing w:val="-14"/>
          <w:w w:val="95"/>
        </w:rPr>
        <w:t xml:space="preserve"> </w:t>
      </w:r>
      <w:r>
        <w:rPr>
          <w:w w:val="95"/>
        </w:rPr>
        <w:t>requisitos</w:t>
      </w:r>
      <w:r>
        <w:rPr>
          <w:spacing w:val="-14"/>
          <w:w w:val="95"/>
        </w:rPr>
        <w:t xml:space="preserve"> </w:t>
      </w:r>
      <w:r>
        <w:rPr>
          <w:w w:val="95"/>
        </w:rPr>
        <w:t>siguientes:</w:t>
      </w:r>
    </w:p>
    <w:p>
      <w:pPr>
        <w:pStyle w:val="Textoindependiente"/>
        <w:spacing w:before="3"/>
      </w:pPr>
    </w:p>
    <w:p>
      <w:pPr>
        <w:pStyle w:val="Prrafodelista"/>
        <w:numPr>
          <w:ilvl w:val="0"/>
          <w:numId w:val="29"/>
        </w:numPr>
        <w:tabs>
          <w:tab w:val="left" w:pos="929"/>
        </w:tabs>
        <w:spacing w:line="242" w:lineRule="auto"/>
        <w:ind w:right="155" w:hanging="360"/>
        <w:jc w:val="both"/>
        <w:rPr>
          <w:i/>
          <w:sz w:val="20"/>
        </w:rPr>
      </w:pPr>
      <w:r>
        <w:rPr>
          <w:i/>
          <w:sz w:val="20"/>
        </w:rPr>
        <w:t>La vivienda debe constituir el domicilio habitual y permanente de sus propietarios 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arrendatarios en el momento de la solicitud de la subvención. Excepcionalmente, 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vivienda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rehabilitar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podrá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estar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deshabitada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fecha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solicitud,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siempre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cuando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aporte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compromiso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persona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titular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vivienda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destinarla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domicilio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habitual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permanente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personas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propietaria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persona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tercera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régimen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w w:val="95"/>
          <w:sz w:val="20"/>
        </w:rPr>
        <w:t>arrendamiento en</w:t>
      </w:r>
      <w:r>
        <w:rPr>
          <w:i/>
          <w:spacing w:val="1"/>
          <w:w w:val="95"/>
          <w:sz w:val="20"/>
        </w:rPr>
        <w:t xml:space="preserve"> </w:t>
      </w:r>
      <w:r>
        <w:rPr>
          <w:i/>
          <w:w w:val="95"/>
          <w:sz w:val="20"/>
        </w:rPr>
        <w:t>el</w:t>
      </w:r>
      <w:r>
        <w:rPr>
          <w:i/>
          <w:spacing w:val="2"/>
          <w:w w:val="95"/>
          <w:sz w:val="20"/>
        </w:rPr>
        <w:t xml:space="preserve"> </w:t>
      </w:r>
      <w:r>
        <w:rPr>
          <w:i/>
          <w:w w:val="95"/>
          <w:sz w:val="20"/>
        </w:rPr>
        <w:t>plazo de</w:t>
      </w:r>
      <w:r>
        <w:rPr>
          <w:i/>
          <w:spacing w:val="1"/>
          <w:w w:val="95"/>
          <w:sz w:val="20"/>
        </w:rPr>
        <w:t xml:space="preserve"> </w:t>
      </w:r>
      <w:r>
        <w:rPr>
          <w:i/>
          <w:w w:val="95"/>
          <w:sz w:val="20"/>
        </w:rPr>
        <w:t>dos meses contados</w:t>
      </w:r>
      <w:r>
        <w:rPr>
          <w:i/>
          <w:spacing w:val="1"/>
          <w:w w:val="95"/>
          <w:sz w:val="20"/>
        </w:rPr>
        <w:t xml:space="preserve"> </w:t>
      </w:r>
      <w:r>
        <w:rPr>
          <w:i/>
          <w:w w:val="95"/>
          <w:sz w:val="20"/>
        </w:rPr>
        <w:t>a partir de</w:t>
      </w:r>
      <w:r>
        <w:rPr>
          <w:i/>
          <w:spacing w:val="1"/>
          <w:w w:val="95"/>
          <w:sz w:val="20"/>
        </w:rPr>
        <w:t xml:space="preserve"> </w:t>
      </w:r>
      <w:r>
        <w:rPr>
          <w:i/>
          <w:w w:val="95"/>
          <w:sz w:val="20"/>
        </w:rPr>
        <w:t>la</w:t>
      </w:r>
      <w:r>
        <w:rPr>
          <w:i/>
          <w:spacing w:val="1"/>
          <w:w w:val="95"/>
          <w:sz w:val="20"/>
        </w:rPr>
        <w:t xml:space="preserve"> </w:t>
      </w:r>
      <w:r>
        <w:rPr>
          <w:i/>
          <w:w w:val="95"/>
          <w:sz w:val="20"/>
        </w:rPr>
        <w:t>finalización</w:t>
      </w:r>
      <w:r>
        <w:rPr>
          <w:i/>
          <w:spacing w:val="2"/>
          <w:w w:val="95"/>
          <w:sz w:val="20"/>
        </w:rPr>
        <w:t xml:space="preserve"> </w:t>
      </w:r>
      <w:r>
        <w:rPr>
          <w:i/>
          <w:w w:val="95"/>
          <w:sz w:val="20"/>
        </w:rPr>
        <w:t>de las</w:t>
      </w:r>
      <w:r>
        <w:rPr>
          <w:i/>
          <w:spacing w:val="1"/>
          <w:w w:val="95"/>
          <w:sz w:val="20"/>
        </w:rPr>
        <w:t xml:space="preserve"> </w:t>
      </w:r>
      <w:r>
        <w:rPr>
          <w:i/>
          <w:w w:val="95"/>
          <w:sz w:val="20"/>
        </w:rPr>
        <w:t>obras.</w:t>
      </w:r>
    </w:p>
    <w:p>
      <w:pPr>
        <w:pStyle w:val="Textoindependiente"/>
        <w:spacing w:before="2"/>
      </w:pPr>
    </w:p>
    <w:p>
      <w:pPr>
        <w:pStyle w:val="Prrafodelista"/>
        <w:numPr>
          <w:ilvl w:val="0"/>
          <w:numId w:val="29"/>
        </w:numPr>
        <w:tabs>
          <w:tab w:val="left" w:pos="929"/>
        </w:tabs>
        <w:ind w:right="158" w:hanging="360"/>
        <w:jc w:val="both"/>
        <w:rPr>
          <w:i/>
          <w:sz w:val="20"/>
        </w:rPr>
      </w:pPr>
      <w:r>
        <w:rPr>
          <w:i/>
          <w:sz w:val="20"/>
        </w:rPr>
        <w:t>En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supuesto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solicite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subvención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realizar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actuaciones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accesibilidad,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alguno</w:t>
      </w:r>
      <w:r>
        <w:rPr>
          <w:i/>
          <w:spacing w:val="9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11"/>
          <w:sz w:val="20"/>
        </w:rPr>
        <w:t xml:space="preserve"> </w:t>
      </w:r>
      <w:r>
        <w:rPr>
          <w:i/>
          <w:sz w:val="20"/>
        </w:rPr>
        <w:t>miembros</w:t>
      </w:r>
      <w:r>
        <w:rPr>
          <w:i/>
          <w:spacing w:val="1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unidad</w:t>
      </w:r>
      <w:r>
        <w:rPr>
          <w:i/>
          <w:spacing w:val="1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convivencia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tenga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reconocida</w:t>
      </w:r>
      <w:r>
        <w:rPr>
          <w:i/>
          <w:spacing w:val="15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discapacidad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sea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mayor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65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años.</w:t>
      </w:r>
    </w:p>
    <w:p>
      <w:pPr>
        <w:pStyle w:val="Textoindependiente"/>
        <w:spacing w:before="7"/>
      </w:pPr>
    </w:p>
    <w:p>
      <w:pPr>
        <w:pStyle w:val="Prrafodelista"/>
        <w:numPr>
          <w:ilvl w:val="0"/>
          <w:numId w:val="29"/>
        </w:numPr>
        <w:tabs>
          <w:tab w:val="left" w:pos="929"/>
        </w:tabs>
        <w:spacing w:line="244" w:lineRule="auto"/>
        <w:ind w:right="155" w:hanging="360"/>
        <w:jc w:val="both"/>
        <w:rPr>
          <w:i/>
          <w:sz w:val="20"/>
        </w:rPr>
      </w:pPr>
      <w:r>
        <w:rPr>
          <w:i/>
          <w:sz w:val="20"/>
        </w:rPr>
        <w:t>Deberá tratarse de viviendas en situación de legalidad conforme a la normativa 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aplicación.</w:t>
      </w:r>
    </w:p>
    <w:p>
      <w:pPr>
        <w:pStyle w:val="Textoindependiente"/>
        <w:spacing w:before="11"/>
        <w:rPr>
          <w:sz w:val="19"/>
        </w:rPr>
      </w:pPr>
    </w:p>
    <w:p>
      <w:pPr>
        <w:pStyle w:val="Ttulo2"/>
      </w:pPr>
      <w:r>
        <w:rPr>
          <w:w w:val="85"/>
        </w:rPr>
        <w:t>Cuarta:</w:t>
      </w:r>
      <w:r>
        <w:rPr>
          <w:spacing w:val="2"/>
          <w:w w:val="85"/>
        </w:rPr>
        <w:t xml:space="preserve"> </w:t>
      </w:r>
      <w:r>
        <w:rPr>
          <w:w w:val="85"/>
        </w:rPr>
        <w:t>Requisitos</w:t>
      </w:r>
      <w:r>
        <w:rPr>
          <w:spacing w:val="5"/>
          <w:w w:val="85"/>
        </w:rPr>
        <w:t xml:space="preserve"> </w:t>
      </w:r>
      <w:r>
        <w:rPr>
          <w:w w:val="85"/>
        </w:rPr>
        <w:t>específicos</w:t>
      </w:r>
      <w:r>
        <w:rPr>
          <w:spacing w:val="3"/>
          <w:w w:val="85"/>
        </w:rPr>
        <w:t xml:space="preserve"> </w:t>
      </w:r>
      <w:r>
        <w:rPr>
          <w:w w:val="85"/>
        </w:rPr>
        <w:t>de</w:t>
      </w:r>
      <w:r>
        <w:rPr>
          <w:spacing w:val="6"/>
          <w:w w:val="85"/>
        </w:rPr>
        <w:t xml:space="preserve"> </w:t>
      </w:r>
      <w:r>
        <w:rPr>
          <w:w w:val="85"/>
        </w:rPr>
        <w:t>las</w:t>
      </w:r>
      <w:r>
        <w:rPr>
          <w:spacing w:val="5"/>
          <w:w w:val="85"/>
        </w:rPr>
        <w:t xml:space="preserve"> </w:t>
      </w:r>
      <w:r>
        <w:rPr>
          <w:w w:val="85"/>
        </w:rPr>
        <w:t>viviendas.</w:t>
      </w:r>
    </w:p>
    <w:p>
      <w:pPr>
        <w:pStyle w:val="Textoindependiente"/>
        <w:spacing w:before="3"/>
        <w:rPr>
          <w:b/>
        </w:rPr>
      </w:pPr>
    </w:p>
    <w:p>
      <w:pPr>
        <w:pStyle w:val="Prrafodelista"/>
        <w:numPr>
          <w:ilvl w:val="0"/>
          <w:numId w:val="28"/>
        </w:numPr>
        <w:tabs>
          <w:tab w:val="left" w:pos="929"/>
        </w:tabs>
        <w:spacing w:line="242" w:lineRule="auto"/>
        <w:ind w:right="150" w:hanging="360"/>
        <w:jc w:val="both"/>
        <w:rPr>
          <w:i/>
          <w:sz w:val="20"/>
        </w:rPr>
      </w:pPr>
      <w:r>
        <w:rPr>
          <w:i/>
          <w:sz w:val="20"/>
        </w:rPr>
        <w:t>Las viviendas deberán tener, en general, una antigüedad en la fecha de la solicitud de, al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menos, veinte años, salvo para actuaciones del tipo A.a) y/o A.b) en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viviendas donde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residan personas mayores de 65 años o con diversidad funcional y movilidad reducida.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Asimismo, podrán subvencionarse obras destinadas a la mejora de la salubridad por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encontrarse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vivienda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deficiencias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graves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supongan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existencia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incumplimientos del Documento Básico del Código Técnico de la Edificación DB-HS 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salubridad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impidan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dificulten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habitabilidad,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por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poner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riesgo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seguridad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67"/>
          <w:sz w:val="20"/>
        </w:rPr>
        <w:t xml:space="preserve"> </w:t>
      </w:r>
      <w:r>
        <w:rPr>
          <w:i/>
          <w:sz w:val="20"/>
        </w:rPr>
        <w:t>personas,</w:t>
      </w:r>
      <w:r>
        <w:rPr>
          <w:i/>
          <w:spacing w:val="9"/>
          <w:sz w:val="20"/>
        </w:rPr>
        <w:t xml:space="preserve"> </w:t>
      </w:r>
      <w:r>
        <w:rPr>
          <w:i/>
          <w:sz w:val="20"/>
        </w:rPr>
        <w:t>aunque</w:t>
      </w:r>
      <w:r>
        <w:rPr>
          <w:i/>
          <w:spacing w:val="8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9"/>
          <w:sz w:val="20"/>
        </w:rPr>
        <w:t xml:space="preserve"> </w:t>
      </w:r>
      <w:r>
        <w:rPr>
          <w:i/>
          <w:sz w:val="20"/>
        </w:rPr>
        <w:t>viviendas</w:t>
      </w:r>
      <w:r>
        <w:rPr>
          <w:i/>
          <w:spacing w:val="9"/>
          <w:sz w:val="20"/>
        </w:rPr>
        <w:t xml:space="preserve"> </w:t>
      </w:r>
      <w:r>
        <w:rPr>
          <w:i/>
          <w:sz w:val="20"/>
        </w:rPr>
        <w:t>no</w:t>
      </w:r>
      <w:r>
        <w:rPr>
          <w:i/>
          <w:spacing w:val="10"/>
          <w:sz w:val="20"/>
        </w:rPr>
        <w:t xml:space="preserve"> </w:t>
      </w:r>
      <w:r>
        <w:rPr>
          <w:i/>
          <w:sz w:val="20"/>
        </w:rPr>
        <w:t>tengan</w:t>
      </w:r>
      <w:r>
        <w:rPr>
          <w:i/>
          <w:spacing w:val="8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8"/>
          <w:sz w:val="20"/>
        </w:rPr>
        <w:t xml:space="preserve"> </w:t>
      </w:r>
      <w:r>
        <w:rPr>
          <w:i/>
          <w:sz w:val="20"/>
        </w:rPr>
        <w:t>antigüedad</w:t>
      </w:r>
      <w:r>
        <w:rPr>
          <w:i/>
          <w:spacing w:val="8"/>
          <w:sz w:val="20"/>
        </w:rPr>
        <w:t xml:space="preserve"> </w:t>
      </w:r>
      <w:r>
        <w:rPr>
          <w:i/>
          <w:sz w:val="20"/>
        </w:rPr>
        <w:t>requerida.</w:t>
      </w:r>
      <w:r>
        <w:rPr>
          <w:i/>
          <w:spacing w:val="11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9"/>
          <w:sz w:val="20"/>
        </w:rPr>
        <w:t xml:space="preserve"> </w:t>
      </w:r>
      <w:r>
        <w:rPr>
          <w:i/>
          <w:sz w:val="20"/>
        </w:rPr>
        <w:t>actuaciones</w:t>
      </w:r>
      <w:r>
        <w:rPr>
          <w:i/>
          <w:spacing w:val="7"/>
          <w:sz w:val="20"/>
        </w:rPr>
        <w:t xml:space="preserve"> </w:t>
      </w:r>
      <w:r>
        <w:rPr>
          <w:i/>
          <w:sz w:val="20"/>
        </w:rPr>
        <w:t>del</w:t>
      </w:r>
    </w:p>
    <w:p>
      <w:pPr>
        <w:spacing w:line="242" w:lineRule="auto"/>
        <w:jc w:val="both"/>
        <w:rPr>
          <w:sz w:val="20"/>
        </w:rPr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Textoindependiente"/>
        <w:spacing w:before="61"/>
        <w:ind w:left="940"/>
      </w:pPr>
      <w:r>
        <w:lastRenderedPageBreak/>
        <w:t>tipo</w:t>
      </w:r>
      <w:r>
        <w:rPr>
          <w:spacing w:val="36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en</w:t>
      </w:r>
      <w:r>
        <w:rPr>
          <w:spacing w:val="36"/>
        </w:rPr>
        <w:t xml:space="preserve"> </w:t>
      </w:r>
      <w:r>
        <w:t>aquellas</w:t>
      </w:r>
      <w:r>
        <w:rPr>
          <w:spacing w:val="35"/>
        </w:rPr>
        <w:t xml:space="preserve"> </w:t>
      </w:r>
      <w:r>
        <w:t>viviendas</w:t>
      </w:r>
      <w:r>
        <w:rPr>
          <w:spacing w:val="35"/>
        </w:rPr>
        <w:t xml:space="preserve"> </w:t>
      </w:r>
      <w:r>
        <w:t>en</w:t>
      </w:r>
      <w:r>
        <w:rPr>
          <w:spacing w:val="36"/>
        </w:rPr>
        <w:t xml:space="preserve"> </w:t>
      </w:r>
      <w:r>
        <w:t>que</w:t>
      </w:r>
      <w:r>
        <w:rPr>
          <w:spacing w:val="37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unidad</w:t>
      </w:r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convivencia</w:t>
      </w:r>
      <w:r>
        <w:rPr>
          <w:spacing w:val="39"/>
        </w:rPr>
        <w:t xml:space="preserve"> </w:t>
      </w:r>
      <w:r>
        <w:t>esté</w:t>
      </w:r>
      <w:r>
        <w:rPr>
          <w:spacing w:val="38"/>
        </w:rPr>
        <w:t xml:space="preserve"> </w:t>
      </w:r>
      <w:r>
        <w:t>constituida</w:t>
      </w:r>
      <w:r>
        <w:rPr>
          <w:spacing w:val="38"/>
        </w:rPr>
        <w:t xml:space="preserve"> </w:t>
      </w:r>
      <w:r>
        <w:t>por</w:t>
      </w:r>
      <w:r>
        <w:rPr>
          <w:spacing w:val="38"/>
        </w:rPr>
        <w:t xml:space="preserve"> </w:t>
      </w:r>
      <w:r>
        <w:t>un</w:t>
      </w:r>
      <w:r>
        <w:rPr>
          <w:spacing w:val="-67"/>
        </w:rPr>
        <w:t xml:space="preserve"> </w:t>
      </w:r>
      <w:r>
        <w:rPr>
          <w:w w:val="95"/>
        </w:rPr>
        <w:t>colectivo</w:t>
      </w:r>
      <w:r>
        <w:rPr>
          <w:spacing w:val="-9"/>
          <w:w w:val="95"/>
        </w:rPr>
        <w:t xml:space="preserve"> </w:t>
      </w:r>
      <w:r>
        <w:rPr>
          <w:w w:val="95"/>
        </w:rPr>
        <w:t>vulnerable</w:t>
      </w:r>
      <w:r>
        <w:rPr>
          <w:spacing w:val="-9"/>
          <w:w w:val="95"/>
        </w:rPr>
        <w:t xml:space="preserve"> </w:t>
      </w:r>
      <w:r>
        <w:rPr>
          <w:w w:val="95"/>
        </w:rPr>
        <w:t>según</w:t>
      </w:r>
      <w:r>
        <w:rPr>
          <w:spacing w:val="-8"/>
          <w:w w:val="95"/>
        </w:rPr>
        <w:t xml:space="preserve"> </w:t>
      </w:r>
      <w:r>
        <w:rPr>
          <w:w w:val="95"/>
        </w:rPr>
        <w:t>la</w:t>
      </w:r>
      <w:r>
        <w:rPr>
          <w:spacing w:val="-8"/>
          <w:w w:val="95"/>
        </w:rPr>
        <w:t xml:space="preserve"> </w:t>
      </w:r>
      <w:r>
        <w:rPr>
          <w:w w:val="95"/>
        </w:rPr>
        <w:t>definición</w:t>
      </w:r>
      <w:r>
        <w:rPr>
          <w:spacing w:val="-7"/>
          <w:w w:val="95"/>
        </w:rPr>
        <w:t xml:space="preserve"> </w:t>
      </w:r>
      <w:r>
        <w:rPr>
          <w:w w:val="95"/>
        </w:rPr>
        <w:t>prevista</w:t>
      </w:r>
      <w:r>
        <w:rPr>
          <w:spacing w:val="-6"/>
          <w:w w:val="95"/>
        </w:rPr>
        <w:t xml:space="preserve"> </w:t>
      </w:r>
      <w:r>
        <w:rPr>
          <w:w w:val="95"/>
        </w:rPr>
        <w:t>en</w:t>
      </w:r>
      <w:r>
        <w:rPr>
          <w:spacing w:val="-8"/>
          <w:w w:val="95"/>
        </w:rPr>
        <w:t xml:space="preserve"> </w:t>
      </w:r>
      <w:r>
        <w:rPr>
          <w:w w:val="95"/>
        </w:rPr>
        <w:t>el</w:t>
      </w:r>
      <w:r>
        <w:rPr>
          <w:spacing w:val="-8"/>
          <w:w w:val="95"/>
        </w:rPr>
        <w:t xml:space="preserve"> </w:t>
      </w:r>
      <w:r>
        <w:rPr>
          <w:w w:val="95"/>
        </w:rPr>
        <w:t>apartado</w:t>
      </w:r>
      <w:r>
        <w:rPr>
          <w:spacing w:val="-8"/>
          <w:w w:val="95"/>
        </w:rPr>
        <w:t xml:space="preserve"> </w:t>
      </w:r>
      <w:r>
        <w:rPr>
          <w:w w:val="95"/>
        </w:rPr>
        <w:t>8.1.</w:t>
      </w:r>
    </w:p>
    <w:p>
      <w:pPr>
        <w:pStyle w:val="Textoindependiente"/>
        <w:spacing w:before="5"/>
      </w:pPr>
    </w:p>
    <w:p>
      <w:pPr>
        <w:pStyle w:val="Prrafodelista"/>
        <w:numPr>
          <w:ilvl w:val="0"/>
          <w:numId w:val="28"/>
        </w:numPr>
        <w:tabs>
          <w:tab w:val="left" w:pos="929"/>
        </w:tabs>
        <w:spacing w:line="244" w:lineRule="auto"/>
        <w:ind w:right="156" w:hanging="360"/>
        <w:jc w:val="both"/>
        <w:rPr>
          <w:i/>
          <w:sz w:val="20"/>
        </w:rPr>
      </w:pPr>
      <w:r>
        <w:rPr>
          <w:i/>
          <w:sz w:val="20"/>
        </w:rPr>
        <w:t>Para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edificios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viviendas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tipología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residencial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colectiva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quieran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acogerse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68"/>
          <w:sz w:val="20"/>
        </w:rPr>
        <w:t xml:space="preserve"> </w:t>
      </w:r>
      <w:r>
        <w:rPr>
          <w:i/>
          <w:w w:val="95"/>
          <w:sz w:val="20"/>
        </w:rPr>
        <w:t>ayudas</w:t>
      </w:r>
      <w:r>
        <w:rPr>
          <w:i/>
          <w:spacing w:val="-12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este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programa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deberán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cumplir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los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siguientes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requisitos:</w:t>
      </w:r>
    </w:p>
    <w:p>
      <w:pPr>
        <w:pStyle w:val="Textoindependiente"/>
        <w:spacing w:before="10"/>
        <w:rPr>
          <w:sz w:val="19"/>
        </w:rPr>
      </w:pPr>
    </w:p>
    <w:p>
      <w:pPr>
        <w:pStyle w:val="Prrafodelista"/>
        <w:numPr>
          <w:ilvl w:val="0"/>
          <w:numId w:val="27"/>
        </w:numPr>
        <w:tabs>
          <w:tab w:val="left" w:pos="929"/>
        </w:tabs>
        <w:ind w:right="157" w:hanging="360"/>
        <w:jc w:val="both"/>
        <w:rPr>
          <w:i/>
          <w:sz w:val="20"/>
        </w:rPr>
      </w:pPr>
      <w:r>
        <w:rPr>
          <w:i/>
          <w:w w:val="95"/>
          <w:sz w:val="20"/>
        </w:rPr>
        <w:t>Estar finalizadas antes de 1996, admitiéndose las excepciones citadas anteriormente en este</w:t>
      </w:r>
      <w:r>
        <w:rPr>
          <w:i/>
          <w:spacing w:val="1"/>
          <w:w w:val="95"/>
          <w:sz w:val="20"/>
        </w:rPr>
        <w:t xml:space="preserve"> </w:t>
      </w:r>
      <w:r>
        <w:rPr>
          <w:i/>
          <w:sz w:val="20"/>
        </w:rPr>
        <w:t>apartado.</w:t>
      </w:r>
    </w:p>
    <w:p>
      <w:pPr>
        <w:pStyle w:val="Textoindependiente"/>
        <w:spacing w:before="6"/>
      </w:pPr>
    </w:p>
    <w:p>
      <w:pPr>
        <w:pStyle w:val="Prrafodelista"/>
        <w:numPr>
          <w:ilvl w:val="0"/>
          <w:numId w:val="27"/>
        </w:numPr>
        <w:tabs>
          <w:tab w:val="left" w:pos="929"/>
        </w:tabs>
        <w:spacing w:line="244" w:lineRule="auto"/>
        <w:ind w:right="159" w:hanging="360"/>
        <w:jc w:val="both"/>
        <w:rPr>
          <w:i/>
          <w:sz w:val="20"/>
        </w:rPr>
      </w:pPr>
      <w:r>
        <w:rPr>
          <w:i/>
          <w:sz w:val="20"/>
        </w:rPr>
        <w:t>Que al menos el 70% de su superficie construida sobre rasante, excluida la planta baja o</w:t>
      </w:r>
      <w:r>
        <w:rPr>
          <w:i/>
          <w:spacing w:val="1"/>
          <w:sz w:val="20"/>
        </w:rPr>
        <w:t xml:space="preserve"> </w:t>
      </w:r>
      <w:r>
        <w:rPr>
          <w:i/>
          <w:w w:val="95"/>
          <w:sz w:val="20"/>
        </w:rPr>
        <w:t>plantas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inferiores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si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tiene</w:t>
      </w:r>
      <w:r>
        <w:rPr>
          <w:i/>
          <w:spacing w:val="-3"/>
          <w:w w:val="95"/>
          <w:sz w:val="20"/>
        </w:rPr>
        <w:t xml:space="preserve"> </w:t>
      </w:r>
      <w:r>
        <w:rPr>
          <w:i/>
          <w:w w:val="95"/>
          <w:sz w:val="20"/>
        </w:rPr>
        <w:t>o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tienen</w:t>
      </w:r>
      <w:r>
        <w:rPr>
          <w:i/>
          <w:spacing w:val="-5"/>
          <w:w w:val="95"/>
          <w:sz w:val="20"/>
        </w:rPr>
        <w:t xml:space="preserve"> </w:t>
      </w:r>
      <w:r>
        <w:rPr>
          <w:i/>
          <w:w w:val="95"/>
          <w:sz w:val="20"/>
        </w:rPr>
        <w:t>otros</w:t>
      </w:r>
      <w:r>
        <w:rPr>
          <w:i/>
          <w:spacing w:val="-4"/>
          <w:w w:val="95"/>
          <w:sz w:val="20"/>
        </w:rPr>
        <w:t xml:space="preserve"> </w:t>
      </w:r>
      <w:r>
        <w:rPr>
          <w:i/>
          <w:w w:val="95"/>
          <w:sz w:val="20"/>
        </w:rPr>
        <w:t>usos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compatibles,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tenga</w:t>
      </w:r>
      <w:r>
        <w:rPr>
          <w:i/>
          <w:spacing w:val="-3"/>
          <w:w w:val="95"/>
          <w:sz w:val="20"/>
        </w:rPr>
        <w:t xml:space="preserve"> </w:t>
      </w:r>
      <w:r>
        <w:rPr>
          <w:i/>
          <w:w w:val="95"/>
          <w:sz w:val="20"/>
        </w:rPr>
        <w:t>uso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residencial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vivienda.</w:t>
      </w:r>
    </w:p>
    <w:p>
      <w:pPr>
        <w:pStyle w:val="Textoindependiente"/>
        <w:spacing w:before="10"/>
        <w:rPr>
          <w:sz w:val="19"/>
        </w:rPr>
      </w:pPr>
    </w:p>
    <w:p>
      <w:pPr>
        <w:pStyle w:val="Prrafodelista"/>
        <w:numPr>
          <w:ilvl w:val="0"/>
          <w:numId w:val="27"/>
        </w:numPr>
        <w:tabs>
          <w:tab w:val="left" w:pos="929"/>
        </w:tabs>
        <w:ind w:right="161" w:hanging="360"/>
        <w:jc w:val="both"/>
        <w:rPr>
          <w:i/>
          <w:sz w:val="20"/>
        </w:rPr>
      </w:pPr>
      <w:r>
        <w:rPr>
          <w:i/>
          <w:w w:val="95"/>
          <w:sz w:val="20"/>
        </w:rPr>
        <w:t>Que al menos el 50% de las viviendas constituyan el domicilio habitual de sus propietarios o</w:t>
      </w:r>
      <w:r>
        <w:rPr>
          <w:i/>
          <w:spacing w:val="1"/>
          <w:w w:val="95"/>
          <w:sz w:val="20"/>
        </w:rPr>
        <w:t xml:space="preserve"> </w:t>
      </w:r>
      <w:r>
        <w:rPr>
          <w:i/>
          <w:w w:val="95"/>
          <w:sz w:val="20"/>
        </w:rPr>
        <w:t>arrendatarios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en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el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momento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solicitar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acogerse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al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programa.</w:t>
      </w:r>
    </w:p>
    <w:p>
      <w:pPr>
        <w:pStyle w:val="Textoindependiente"/>
        <w:spacing w:before="5"/>
      </w:pPr>
    </w:p>
    <w:p>
      <w:pPr>
        <w:pStyle w:val="Prrafodelista"/>
        <w:numPr>
          <w:ilvl w:val="0"/>
          <w:numId w:val="28"/>
        </w:numPr>
        <w:tabs>
          <w:tab w:val="left" w:pos="929"/>
        </w:tabs>
        <w:spacing w:line="242" w:lineRule="auto"/>
        <w:ind w:right="156" w:hanging="360"/>
        <w:jc w:val="both"/>
        <w:rPr>
          <w:i/>
          <w:sz w:val="20"/>
        </w:rPr>
      </w:pPr>
      <w:r>
        <w:rPr>
          <w:i/>
          <w:w w:val="95"/>
          <w:sz w:val="20"/>
        </w:rPr>
        <w:t>Las viviendas y sus anejos, así como las zonas comunes interiores y exteriores de los edificios</w:t>
      </w:r>
      <w:r>
        <w:rPr>
          <w:i/>
          <w:spacing w:val="-64"/>
          <w:w w:val="95"/>
          <w:sz w:val="20"/>
        </w:rPr>
        <w:t xml:space="preserve"> </w:t>
      </w:r>
      <w:r>
        <w:rPr>
          <w:i/>
          <w:sz w:val="20"/>
        </w:rPr>
        <w:t>con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viviendas,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deberán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reunir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requisitos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relativos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diseño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calidad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Código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Técnico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de la Edificación y demás disposiciones de carácter básico y en las de ámbito autonómico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sean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aplicación,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así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como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ordenanzas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municipales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edificación.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28"/>
        </w:numPr>
        <w:tabs>
          <w:tab w:val="left" w:pos="929"/>
        </w:tabs>
        <w:ind w:right="161" w:hanging="360"/>
        <w:jc w:val="both"/>
        <w:rPr>
          <w:i/>
          <w:sz w:val="20"/>
        </w:rPr>
      </w:pPr>
      <w:r>
        <w:rPr>
          <w:i/>
          <w:w w:val="95"/>
          <w:sz w:val="20"/>
        </w:rPr>
        <w:t>Queda prohibido destinar la vivienda a alquiler turístico y a otros usos con un fin distinto al de</w:t>
      </w:r>
      <w:r>
        <w:rPr>
          <w:i/>
          <w:spacing w:val="-64"/>
          <w:w w:val="95"/>
          <w:sz w:val="20"/>
        </w:rPr>
        <w:t xml:space="preserve"> </w:t>
      </w:r>
      <w:r>
        <w:rPr>
          <w:i/>
          <w:spacing w:val="-1"/>
          <w:sz w:val="20"/>
        </w:rPr>
        <w:t>residencia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habitual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permanente,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así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como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subarriendo.</w:t>
      </w:r>
    </w:p>
    <w:p>
      <w:pPr>
        <w:pStyle w:val="Textoindependiente"/>
        <w:spacing w:before="8"/>
      </w:pPr>
    </w:p>
    <w:p>
      <w:pPr>
        <w:pStyle w:val="Prrafodelista"/>
        <w:numPr>
          <w:ilvl w:val="0"/>
          <w:numId w:val="28"/>
        </w:numPr>
        <w:tabs>
          <w:tab w:val="left" w:pos="929"/>
        </w:tabs>
        <w:ind w:left="928" w:hanging="349"/>
        <w:rPr>
          <w:i/>
          <w:sz w:val="20"/>
        </w:rPr>
      </w:pPr>
      <w:r>
        <w:rPr>
          <w:i/>
          <w:w w:val="95"/>
          <w:sz w:val="20"/>
        </w:rPr>
        <w:t>La</w:t>
      </w:r>
      <w:r>
        <w:rPr>
          <w:i/>
          <w:spacing w:val="10"/>
          <w:w w:val="95"/>
          <w:sz w:val="20"/>
        </w:rPr>
        <w:t xml:space="preserve"> </w:t>
      </w:r>
      <w:r>
        <w:rPr>
          <w:i/>
          <w:w w:val="95"/>
          <w:sz w:val="20"/>
        </w:rPr>
        <w:t>vivienda</w:t>
      </w:r>
      <w:r>
        <w:rPr>
          <w:i/>
          <w:spacing w:val="10"/>
          <w:w w:val="95"/>
          <w:sz w:val="20"/>
        </w:rPr>
        <w:t xml:space="preserve"> </w:t>
      </w:r>
      <w:r>
        <w:rPr>
          <w:i/>
          <w:w w:val="95"/>
          <w:sz w:val="20"/>
        </w:rPr>
        <w:t>no</w:t>
      </w:r>
      <w:r>
        <w:rPr>
          <w:i/>
          <w:spacing w:val="9"/>
          <w:w w:val="95"/>
          <w:sz w:val="20"/>
        </w:rPr>
        <w:t xml:space="preserve"> </w:t>
      </w:r>
      <w:r>
        <w:rPr>
          <w:i/>
          <w:w w:val="95"/>
          <w:sz w:val="20"/>
        </w:rPr>
        <w:t>podrá</w:t>
      </w:r>
      <w:r>
        <w:rPr>
          <w:i/>
          <w:spacing w:val="10"/>
          <w:w w:val="95"/>
          <w:sz w:val="20"/>
        </w:rPr>
        <w:t xml:space="preserve"> </w:t>
      </w:r>
      <w:r>
        <w:rPr>
          <w:i/>
          <w:w w:val="95"/>
          <w:sz w:val="20"/>
        </w:rPr>
        <w:t>permanecer</w:t>
      </w:r>
      <w:r>
        <w:rPr>
          <w:i/>
          <w:spacing w:val="8"/>
          <w:w w:val="95"/>
          <w:sz w:val="20"/>
        </w:rPr>
        <w:t xml:space="preserve"> </w:t>
      </w:r>
      <w:r>
        <w:rPr>
          <w:i/>
          <w:w w:val="95"/>
          <w:sz w:val="20"/>
        </w:rPr>
        <w:t>deshabitada</w:t>
      </w:r>
      <w:r>
        <w:rPr>
          <w:i/>
          <w:spacing w:val="13"/>
          <w:w w:val="95"/>
          <w:sz w:val="20"/>
        </w:rPr>
        <w:t xml:space="preserve"> </w:t>
      </w:r>
      <w:r>
        <w:rPr>
          <w:i/>
          <w:w w:val="95"/>
          <w:sz w:val="20"/>
        </w:rPr>
        <w:t>por</w:t>
      </w:r>
      <w:r>
        <w:rPr>
          <w:i/>
          <w:spacing w:val="9"/>
          <w:w w:val="95"/>
          <w:sz w:val="20"/>
        </w:rPr>
        <w:t xml:space="preserve"> </w:t>
      </w:r>
      <w:r>
        <w:rPr>
          <w:i/>
          <w:w w:val="95"/>
          <w:sz w:val="20"/>
        </w:rPr>
        <w:t>un</w:t>
      </w:r>
      <w:r>
        <w:rPr>
          <w:i/>
          <w:spacing w:val="10"/>
          <w:w w:val="95"/>
          <w:sz w:val="20"/>
        </w:rPr>
        <w:t xml:space="preserve"> </w:t>
      </w:r>
      <w:r>
        <w:rPr>
          <w:i/>
          <w:w w:val="95"/>
          <w:sz w:val="20"/>
        </w:rPr>
        <w:t>tiempo</w:t>
      </w:r>
      <w:r>
        <w:rPr>
          <w:i/>
          <w:spacing w:val="9"/>
          <w:w w:val="95"/>
          <w:sz w:val="20"/>
        </w:rPr>
        <w:t xml:space="preserve"> </w:t>
      </w:r>
      <w:r>
        <w:rPr>
          <w:i/>
          <w:w w:val="95"/>
          <w:sz w:val="20"/>
        </w:rPr>
        <w:t>superior</w:t>
      </w:r>
      <w:r>
        <w:rPr>
          <w:i/>
          <w:spacing w:val="9"/>
          <w:w w:val="95"/>
          <w:sz w:val="20"/>
        </w:rPr>
        <w:t xml:space="preserve"> </w:t>
      </w:r>
      <w:r>
        <w:rPr>
          <w:i/>
          <w:w w:val="95"/>
          <w:sz w:val="20"/>
        </w:rPr>
        <w:t>a</w:t>
      </w:r>
      <w:r>
        <w:rPr>
          <w:i/>
          <w:spacing w:val="13"/>
          <w:w w:val="95"/>
          <w:sz w:val="20"/>
        </w:rPr>
        <w:t xml:space="preserve"> </w:t>
      </w:r>
      <w:r>
        <w:rPr>
          <w:i/>
          <w:w w:val="95"/>
          <w:sz w:val="20"/>
        </w:rPr>
        <w:t>6</w:t>
      </w:r>
      <w:r>
        <w:rPr>
          <w:i/>
          <w:spacing w:val="8"/>
          <w:w w:val="95"/>
          <w:sz w:val="20"/>
        </w:rPr>
        <w:t xml:space="preserve"> </w:t>
      </w:r>
      <w:r>
        <w:rPr>
          <w:i/>
          <w:w w:val="95"/>
          <w:sz w:val="20"/>
        </w:rPr>
        <w:t>meses</w:t>
      </w:r>
      <w:r>
        <w:rPr>
          <w:i/>
          <w:spacing w:val="12"/>
          <w:w w:val="95"/>
          <w:sz w:val="20"/>
        </w:rPr>
        <w:t xml:space="preserve"> </w:t>
      </w:r>
      <w:r>
        <w:rPr>
          <w:i/>
          <w:w w:val="95"/>
          <w:sz w:val="20"/>
        </w:rPr>
        <w:t>por</w:t>
      </w:r>
      <w:r>
        <w:rPr>
          <w:i/>
          <w:spacing w:val="9"/>
          <w:w w:val="95"/>
          <w:sz w:val="20"/>
        </w:rPr>
        <w:t xml:space="preserve"> </w:t>
      </w:r>
      <w:r>
        <w:rPr>
          <w:i/>
          <w:w w:val="95"/>
          <w:sz w:val="20"/>
        </w:rPr>
        <w:t>año.</w:t>
      </w:r>
    </w:p>
    <w:p>
      <w:pPr>
        <w:pStyle w:val="Textoindependiente"/>
        <w:spacing w:before="4"/>
      </w:pPr>
    </w:p>
    <w:p>
      <w:pPr>
        <w:pStyle w:val="Prrafodelista"/>
        <w:numPr>
          <w:ilvl w:val="0"/>
          <w:numId w:val="28"/>
        </w:numPr>
        <w:tabs>
          <w:tab w:val="left" w:pos="929"/>
        </w:tabs>
        <w:spacing w:line="242" w:lineRule="auto"/>
        <w:ind w:right="158" w:hanging="360"/>
        <w:jc w:val="both"/>
        <w:rPr>
          <w:i/>
          <w:sz w:val="20"/>
        </w:rPr>
      </w:pPr>
      <w:r>
        <w:rPr>
          <w:i/>
          <w:sz w:val="20"/>
        </w:rPr>
        <w:t>De conformidad con lo dispuesto en los apartados 4 y 5 del art. 31 de la Ley 38/2003,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General de Subvenciones, se establece que la persona beneficiaria deberá destinar los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bienes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fin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concreto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le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fue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concedida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subvención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por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un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período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mínimo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10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años.</w:t>
      </w:r>
    </w:p>
    <w:p>
      <w:pPr>
        <w:pStyle w:val="Textoindependiente"/>
        <w:spacing w:before="1"/>
      </w:pPr>
    </w:p>
    <w:p>
      <w:pPr>
        <w:pStyle w:val="Ttulo2"/>
      </w:pPr>
      <w:r>
        <w:rPr>
          <w:spacing w:val="-1"/>
          <w:w w:val="85"/>
        </w:rPr>
        <w:t>Quinta:</w:t>
      </w:r>
      <w:r>
        <w:rPr>
          <w:spacing w:val="-6"/>
          <w:w w:val="85"/>
        </w:rPr>
        <w:t xml:space="preserve"> </w:t>
      </w:r>
      <w:r>
        <w:rPr>
          <w:spacing w:val="-1"/>
          <w:w w:val="85"/>
        </w:rPr>
        <w:t>Beneficiarios.</w:t>
      </w:r>
    </w:p>
    <w:p>
      <w:pPr>
        <w:pStyle w:val="Textoindependiente"/>
        <w:spacing w:before="3"/>
        <w:rPr>
          <w:b/>
        </w:rPr>
      </w:pPr>
    </w:p>
    <w:p>
      <w:pPr>
        <w:pStyle w:val="Prrafodelista"/>
        <w:numPr>
          <w:ilvl w:val="0"/>
          <w:numId w:val="26"/>
        </w:numPr>
        <w:tabs>
          <w:tab w:val="left" w:pos="929"/>
        </w:tabs>
        <w:spacing w:before="1" w:line="244" w:lineRule="auto"/>
        <w:ind w:right="159" w:hanging="360"/>
        <w:jc w:val="both"/>
        <w:rPr>
          <w:i/>
          <w:sz w:val="20"/>
        </w:rPr>
      </w:pPr>
      <w:r>
        <w:rPr>
          <w:i/>
          <w:sz w:val="20"/>
        </w:rPr>
        <w:t>Podrán ser beneficiarios de estas ayudas aquellas personas que, reúnan los siguientes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requisitos:</w:t>
      </w:r>
    </w:p>
    <w:p>
      <w:pPr>
        <w:pStyle w:val="Textoindependiente"/>
        <w:spacing w:before="9"/>
        <w:rPr>
          <w:sz w:val="19"/>
        </w:rPr>
      </w:pPr>
    </w:p>
    <w:p>
      <w:pPr>
        <w:pStyle w:val="Prrafodelista"/>
        <w:numPr>
          <w:ilvl w:val="0"/>
          <w:numId w:val="25"/>
        </w:numPr>
        <w:tabs>
          <w:tab w:val="left" w:pos="929"/>
        </w:tabs>
        <w:spacing w:before="1"/>
        <w:ind w:right="157" w:hanging="360"/>
        <w:jc w:val="both"/>
        <w:rPr>
          <w:i/>
          <w:sz w:val="20"/>
        </w:rPr>
      </w:pPr>
      <w:r>
        <w:rPr>
          <w:i/>
          <w:sz w:val="20"/>
        </w:rPr>
        <w:t>Tener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nacionalidad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española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refugiados,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asilados,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apátridas,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así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como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extranjeros</w:t>
      </w:r>
      <w:r>
        <w:rPr>
          <w:i/>
          <w:spacing w:val="-68"/>
          <w:sz w:val="20"/>
        </w:rPr>
        <w:t xml:space="preserve"> </w:t>
      </w:r>
      <w:r>
        <w:rPr>
          <w:i/>
          <w:w w:val="95"/>
          <w:sz w:val="20"/>
        </w:rPr>
        <w:t>residentes o transeúntes en los términos previstos en el artículo 9 de la Ley 16/2019, de 2 de</w:t>
      </w:r>
      <w:r>
        <w:rPr>
          <w:i/>
          <w:spacing w:val="-64"/>
          <w:w w:val="95"/>
          <w:sz w:val="20"/>
        </w:rPr>
        <w:t xml:space="preserve"> </w:t>
      </w:r>
      <w:r>
        <w:rPr>
          <w:i/>
          <w:w w:val="95"/>
          <w:sz w:val="20"/>
        </w:rPr>
        <w:t>mayo,</w:t>
      </w:r>
      <w:r>
        <w:rPr>
          <w:i/>
          <w:spacing w:val="-12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12"/>
          <w:w w:val="95"/>
          <w:sz w:val="20"/>
        </w:rPr>
        <w:t xml:space="preserve"> </w:t>
      </w:r>
      <w:r>
        <w:rPr>
          <w:i/>
          <w:w w:val="95"/>
          <w:sz w:val="20"/>
        </w:rPr>
        <w:t>Servicios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Sociales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12"/>
          <w:w w:val="95"/>
          <w:sz w:val="20"/>
        </w:rPr>
        <w:t xml:space="preserve"> </w:t>
      </w:r>
      <w:r>
        <w:rPr>
          <w:i/>
          <w:w w:val="95"/>
          <w:sz w:val="20"/>
        </w:rPr>
        <w:t>Canarias.</w:t>
      </w:r>
    </w:p>
    <w:p>
      <w:pPr>
        <w:pStyle w:val="Textoindependiente"/>
        <w:spacing w:before="9"/>
      </w:pPr>
    </w:p>
    <w:p>
      <w:pPr>
        <w:pStyle w:val="Prrafodelista"/>
        <w:numPr>
          <w:ilvl w:val="0"/>
          <w:numId w:val="25"/>
        </w:numPr>
        <w:tabs>
          <w:tab w:val="left" w:pos="929"/>
        </w:tabs>
        <w:spacing w:before="1"/>
        <w:ind w:right="158" w:hanging="360"/>
        <w:jc w:val="both"/>
        <w:rPr>
          <w:i/>
          <w:sz w:val="20"/>
        </w:rPr>
      </w:pPr>
      <w:r>
        <w:rPr>
          <w:i/>
          <w:sz w:val="20"/>
        </w:rPr>
        <w:t>Estar empadronados y residir de forma efectiva en el municipio o, en caso contrario,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acreditar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compromiso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empadronarse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destinar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vivienda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su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domicilio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habitual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permanente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arrendarla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persona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tercera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régimen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arrendamiento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plazo</w:t>
      </w:r>
      <w:r>
        <w:rPr>
          <w:i/>
          <w:spacing w:val="-68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dos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meses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contados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a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partir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la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finalización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las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obras.</w:t>
      </w:r>
    </w:p>
    <w:p>
      <w:pPr>
        <w:pStyle w:val="Textoindependiente"/>
        <w:spacing w:before="8"/>
      </w:pPr>
    </w:p>
    <w:p>
      <w:pPr>
        <w:pStyle w:val="Prrafodelista"/>
        <w:numPr>
          <w:ilvl w:val="0"/>
          <w:numId w:val="25"/>
        </w:numPr>
        <w:tabs>
          <w:tab w:val="left" w:pos="929"/>
        </w:tabs>
        <w:spacing w:line="242" w:lineRule="auto"/>
        <w:ind w:right="159" w:hanging="360"/>
        <w:jc w:val="both"/>
        <w:rPr>
          <w:i/>
          <w:sz w:val="20"/>
        </w:rPr>
      </w:pPr>
      <w:r>
        <w:rPr>
          <w:i/>
          <w:sz w:val="20"/>
        </w:rPr>
        <w:t>Ser propietario, copropietario de la vivienda en la que se van a realizar las obras 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rehabilitación o ser representantes de la Comunidad de propietarios en caso de ayudas 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edificios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tipología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residencial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colectiva.</w:t>
      </w:r>
    </w:p>
    <w:p>
      <w:pPr>
        <w:pStyle w:val="Textoindependiente"/>
        <w:spacing w:before="2"/>
      </w:pPr>
    </w:p>
    <w:p>
      <w:pPr>
        <w:pStyle w:val="Prrafodelista"/>
        <w:numPr>
          <w:ilvl w:val="0"/>
          <w:numId w:val="25"/>
        </w:numPr>
        <w:tabs>
          <w:tab w:val="left" w:pos="929"/>
        </w:tabs>
        <w:ind w:right="156" w:hanging="360"/>
        <w:jc w:val="both"/>
        <w:rPr>
          <w:i/>
          <w:sz w:val="20"/>
        </w:rPr>
      </w:pPr>
      <w:r>
        <w:rPr>
          <w:i/>
          <w:sz w:val="20"/>
        </w:rPr>
        <w:t>Que la vivienda objeto de la rehabilitación constituya la residencia habitual y permanente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unidad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familiar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solicitante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pretenda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serlo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según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lo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previsto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letra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b)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este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mismo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apartado.</w:t>
      </w:r>
    </w:p>
    <w:p>
      <w:pPr>
        <w:jc w:val="both"/>
        <w:rPr>
          <w:sz w:val="20"/>
        </w:rPr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Textoindependiente"/>
        <w:spacing w:before="12"/>
        <w:rPr>
          <w:sz w:val="16"/>
        </w:rPr>
      </w:pPr>
    </w:p>
    <w:p>
      <w:pPr>
        <w:pStyle w:val="Prrafodelista"/>
        <w:numPr>
          <w:ilvl w:val="0"/>
          <w:numId w:val="25"/>
        </w:numPr>
        <w:tabs>
          <w:tab w:val="left" w:pos="929"/>
        </w:tabs>
        <w:spacing w:before="99"/>
        <w:ind w:right="157" w:hanging="360"/>
        <w:jc w:val="both"/>
        <w:rPr>
          <w:i/>
          <w:sz w:val="20"/>
        </w:rPr>
      </w:pPr>
      <w:r>
        <w:rPr>
          <w:i/>
          <w:sz w:val="20"/>
        </w:rPr>
        <w:t>Que la vivienda necesite la realización de alguna/s de las obras de rehabilitación en los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términos</w:t>
      </w:r>
      <w:r>
        <w:rPr>
          <w:i/>
          <w:spacing w:val="-18"/>
          <w:sz w:val="20"/>
        </w:rPr>
        <w:t xml:space="preserve"> </w:t>
      </w:r>
      <w:r>
        <w:rPr>
          <w:i/>
          <w:sz w:val="20"/>
        </w:rPr>
        <w:t>contemplados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estas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bases.</w:t>
      </w:r>
    </w:p>
    <w:p>
      <w:pPr>
        <w:pStyle w:val="Textoindependiente"/>
        <w:spacing w:before="7"/>
      </w:pPr>
    </w:p>
    <w:p>
      <w:pPr>
        <w:pStyle w:val="Prrafodelista"/>
        <w:numPr>
          <w:ilvl w:val="0"/>
          <w:numId w:val="25"/>
        </w:numPr>
        <w:tabs>
          <w:tab w:val="left" w:pos="929"/>
        </w:tabs>
        <w:spacing w:before="1"/>
        <w:ind w:right="160" w:hanging="360"/>
        <w:jc w:val="both"/>
        <w:rPr>
          <w:i/>
          <w:sz w:val="20"/>
        </w:rPr>
      </w:pPr>
      <w:r>
        <w:rPr>
          <w:i/>
          <w:sz w:val="20"/>
        </w:rPr>
        <w:t>Que la vivienda y las obras de rehabilitación se ajusten a lo dispuesto en las normas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urbanísticas que sean de aplicación dejando a salto el tipo de actuaciones previstas en 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letra D de la base segunda, en relación con obras en viviendas aisladas en situación 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fuera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ordenación.</w:t>
      </w:r>
    </w:p>
    <w:p>
      <w:pPr>
        <w:pStyle w:val="Textoindependiente"/>
        <w:spacing w:before="9"/>
      </w:pPr>
    </w:p>
    <w:p>
      <w:pPr>
        <w:pStyle w:val="Prrafodelista"/>
        <w:numPr>
          <w:ilvl w:val="0"/>
          <w:numId w:val="26"/>
        </w:numPr>
        <w:tabs>
          <w:tab w:val="left" w:pos="929"/>
        </w:tabs>
        <w:spacing w:line="242" w:lineRule="auto"/>
        <w:ind w:right="158" w:hanging="360"/>
        <w:jc w:val="both"/>
        <w:rPr>
          <w:i/>
          <w:sz w:val="20"/>
        </w:rPr>
      </w:pPr>
      <w:r>
        <w:rPr>
          <w:i/>
          <w:sz w:val="20"/>
        </w:rPr>
        <w:t>No podrán obtener la condición de beneficiario, quienes estén incursos en algunas de las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prohibiciones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establecidas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apartado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segundo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artículo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13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Ley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38/2003,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17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noviembre,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General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Subvenciones.</w:t>
      </w:r>
    </w:p>
    <w:p>
      <w:pPr>
        <w:pStyle w:val="Textoindependiente"/>
        <w:spacing w:before="2"/>
      </w:pPr>
    </w:p>
    <w:p>
      <w:pPr>
        <w:pStyle w:val="Prrafodelista"/>
        <w:numPr>
          <w:ilvl w:val="0"/>
          <w:numId w:val="26"/>
        </w:numPr>
        <w:tabs>
          <w:tab w:val="left" w:pos="929"/>
        </w:tabs>
        <w:spacing w:line="242" w:lineRule="auto"/>
        <w:ind w:right="159" w:hanging="360"/>
        <w:jc w:val="both"/>
        <w:rPr>
          <w:i/>
          <w:sz w:val="20"/>
        </w:rPr>
      </w:pPr>
      <w:r>
        <w:rPr>
          <w:i/>
          <w:sz w:val="20"/>
        </w:rPr>
        <w:t>A los efectos de las presentes bases se entiende por unidad familiar la compuesta por el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solicitante, su cónyuge o la persona que con el conviva en el supuesto de uniones 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hecho, y otros familiares de primer y segundo grado por consanguinidad y afinidad, que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constituyan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unidad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económica.</w:t>
      </w:r>
    </w:p>
    <w:p>
      <w:pPr>
        <w:pStyle w:val="Textoindependiente"/>
        <w:spacing w:before="1"/>
      </w:pPr>
    </w:p>
    <w:p>
      <w:pPr>
        <w:pStyle w:val="Ttulo2"/>
      </w:pPr>
      <w:r>
        <w:rPr>
          <w:w w:val="85"/>
        </w:rPr>
        <w:t>Sexta:</w:t>
      </w:r>
      <w:r>
        <w:rPr>
          <w:spacing w:val="9"/>
          <w:w w:val="85"/>
        </w:rPr>
        <w:t xml:space="preserve"> </w:t>
      </w:r>
      <w:r>
        <w:rPr>
          <w:w w:val="85"/>
        </w:rPr>
        <w:t>Obligaciones</w:t>
      </w:r>
      <w:r>
        <w:rPr>
          <w:spacing w:val="12"/>
          <w:w w:val="85"/>
        </w:rPr>
        <w:t xml:space="preserve"> </w:t>
      </w:r>
      <w:r>
        <w:rPr>
          <w:w w:val="85"/>
        </w:rPr>
        <w:t>de</w:t>
      </w:r>
      <w:r>
        <w:rPr>
          <w:spacing w:val="13"/>
          <w:w w:val="85"/>
        </w:rPr>
        <w:t xml:space="preserve"> </w:t>
      </w:r>
      <w:r>
        <w:rPr>
          <w:w w:val="85"/>
        </w:rPr>
        <w:t>los</w:t>
      </w:r>
      <w:r>
        <w:rPr>
          <w:spacing w:val="10"/>
          <w:w w:val="85"/>
        </w:rPr>
        <w:t xml:space="preserve"> </w:t>
      </w:r>
      <w:r>
        <w:rPr>
          <w:w w:val="85"/>
        </w:rPr>
        <w:t>beneficiarios.</w:t>
      </w:r>
    </w:p>
    <w:p>
      <w:pPr>
        <w:pStyle w:val="Textoindependiente"/>
        <w:spacing w:before="4"/>
        <w:rPr>
          <w:b/>
        </w:rPr>
      </w:pPr>
    </w:p>
    <w:p>
      <w:pPr>
        <w:pStyle w:val="Textoindependiente"/>
        <w:ind w:left="940" w:right="159" w:hanging="360"/>
        <w:jc w:val="both"/>
      </w:pPr>
      <w:r>
        <w:t>1.</w:t>
      </w:r>
      <w:r>
        <w:rPr>
          <w:spacing w:val="11"/>
        </w:rPr>
        <w:t xml:space="preserve"> </w:t>
      </w:r>
      <w:r>
        <w:t>Son</w:t>
      </w:r>
      <w:r>
        <w:rPr>
          <w:spacing w:val="-13"/>
        </w:rPr>
        <w:t xml:space="preserve"> </w:t>
      </w:r>
      <w:r>
        <w:t>obligaciones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personas</w:t>
      </w:r>
      <w:r>
        <w:rPr>
          <w:spacing w:val="-15"/>
        </w:rPr>
        <w:t xml:space="preserve"> </w:t>
      </w:r>
      <w:r>
        <w:t>beneficiarias,</w:t>
      </w:r>
      <w:r>
        <w:rPr>
          <w:spacing w:val="-15"/>
        </w:rPr>
        <w:t xml:space="preserve"> </w:t>
      </w:r>
      <w:r>
        <w:t>tanto</w:t>
      </w:r>
      <w:r>
        <w:rPr>
          <w:spacing w:val="-16"/>
        </w:rPr>
        <w:t xml:space="preserve"> </w:t>
      </w:r>
      <w:r>
        <w:t>las</w:t>
      </w:r>
      <w:r>
        <w:rPr>
          <w:spacing w:val="-16"/>
        </w:rPr>
        <w:t xml:space="preserve"> </w:t>
      </w:r>
      <w:r>
        <w:t>establecidas</w:t>
      </w:r>
      <w:r>
        <w:rPr>
          <w:spacing w:val="-15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artículo</w:t>
      </w:r>
      <w:r>
        <w:rPr>
          <w:spacing w:val="-16"/>
        </w:rPr>
        <w:t xml:space="preserve"> </w:t>
      </w:r>
      <w:r>
        <w:t>14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  <w:r>
        <w:rPr>
          <w:spacing w:val="-68"/>
        </w:rPr>
        <w:t xml:space="preserve"> </w:t>
      </w:r>
      <w:r>
        <w:rPr>
          <w:w w:val="95"/>
        </w:rPr>
        <w:t>Ley</w:t>
      </w:r>
      <w:r>
        <w:rPr>
          <w:spacing w:val="-9"/>
          <w:w w:val="95"/>
        </w:rPr>
        <w:t xml:space="preserve"> </w:t>
      </w:r>
      <w:r>
        <w:rPr>
          <w:w w:val="95"/>
        </w:rPr>
        <w:t>38/2003</w:t>
      </w:r>
      <w:r>
        <w:rPr>
          <w:spacing w:val="-11"/>
          <w:w w:val="95"/>
        </w:rPr>
        <w:t xml:space="preserve"> </w:t>
      </w:r>
      <w:r>
        <w:rPr>
          <w:w w:val="95"/>
        </w:rPr>
        <w:t>de</w:t>
      </w:r>
      <w:r>
        <w:rPr>
          <w:spacing w:val="-8"/>
          <w:w w:val="95"/>
        </w:rPr>
        <w:t xml:space="preserve"> </w:t>
      </w:r>
      <w:r>
        <w:rPr>
          <w:w w:val="95"/>
        </w:rPr>
        <w:t>17</w:t>
      </w:r>
      <w:r>
        <w:rPr>
          <w:spacing w:val="-11"/>
          <w:w w:val="95"/>
        </w:rPr>
        <w:t xml:space="preserve"> </w:t>
      </w:r>
      <w:r>
        <w:rPr>
          <w:w w:val="95"/>
        </w:rPr>
        <w:t>de</w:t>
      </w:r>
      <w:r>
        <w:rPr>
          <w:spacing w:val="-10"/>
          <w:w w:val="95"/>
        </w:rPr>
        <w:t xml:space="preserve"> </w:t>
      </w:r>
      <w:r>
        <w:rPr>
          <w:w w:val="95"/>
        </w:rPr>
        <w:t>noviembre</w:t>
      </w:r>
      <w:r>
        <w:rPr>
          <w:spacing w:val="-8"/>
          <w:w w:val="95"/>
        </w:rPr>
        <w:t xml:space="preserve"> </w:t>
      </w:r>
      <w:r>
        <w:rPr>
          <w:w w:val="95"/>
        </w:rPr>
        <w:t>General</w:t>
      </w:r>
      <w:r>
        <w:rPr>
          <w:spacing w:val="-10"/>
          <w:w w:val="95"/>
        </w:rPr>
        <w:t xml:space="preserve"> </w:t>
      </w:r>
      <w:r>
        <w:rPr>
          <w:w w:val="95"/>
        </w:rPr>
        <w:t>de</w:t>
      </w:r>
      <w:r>
        <w:rPr>
          <w:spacing w:val="-8"/>
          <w:w w:val="95"/>
        </w:rPr>
        <w:t xml:space="preserve"> </w:t>
      </w:r>
      <w:r>
        <w:rPr>
          <w:w w:val="95"/>
        </w:rPr>
        <w:t>Subvenciones,</w:t>
      </w:r>
      <w:r>
        <w:rPr>
          <w:spacing w:val="-9"/>
          <w:w w:val="95"/>
        </w:rPr>
        <w:t xml:space="preserve"> </w:t>
      </w:r>
      <w:r>
        <w:rPr>
          <w:w w:val="95"/>
        </w:rPr>
        <w:t>incluidas</w:t>
      </w:r>
      <w:r>
        <w:rPr>
          <w:spacing w:val="-11"/>
          <w:w w:val="95"/>
        </w:rPr>
        <w:t xml:space="preserve"> </w:t>
      </w:r>
      <w:r>
        <w:rPr>
          <w:w w:val="95"/>
        </w:rPr>
        <w:t>las</w:t>
      </w:r>
      <w:r>
        <w:rPr>
          <w:spacing w:val="-11"/>
          <w:w w:val="95"/>
        </w:rPr>
        <w:t xml:space="preserve"> </w:t>
      </w:r>
      <w:r>
        <w:rPr>
          <w:w w:val="95"/>
        </w:rPr>
        <w:t>siguientes:</w:t>
      </w:r>
    </w:p>
    <w:p>
      <w:pPr>
        <w:pStyle w:val="Textoindependiente"/>
        <w:spacing w:before="7"/>
      </w:pPr>
    </w:p>
    <w:p>
      <w:pPr>
        <w:pStyle w:val="Prrafodelista"/>
        <w:numPr>
          <w:ilvl w:val="0"/>
          <w:numId w:val="24"/>
        </w:numPr>
        <w:tabs>
          <w:tab w:val="left" w:pos="929"/>
        </w:tabs>
        <w:spacing w:line="242" w:lineRule="auto"/>
        <w:ind w:right="156" w:hanging="360"/>
        <w:jc w:val="both"/>
        <w:rPr>
          <w:i/>
          <w:sz w:val="20"/>
        </w:rPr>
      </w:pPr>
      <w:r>
        <w:rPr>
          <w:i/>
          <w:sz w:val="20"/>
        </w:rPr>
        <w:t>Justificar ante el órgano concedente el cumplimiento de los requisitos y condiciones, así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como la realización de la actividad o adoptar el comportamiento que fundamenta 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concesión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ayudas.</w:t>
      </w:r>
    </w:p>
    <w:p>
      <w:pPr>
        <w:pStyle w:val="Textoindependiente"/>
      </w:pPr>
    </w:p>
    <w:p>
      <w:pPr>
        <w:pStyle w:val="Prrafodelista"/>
        <w:numPr>
          <w:ilvl w:val="0"/>
          <w:numId w:val="24"/>
        </w:numPr>
        <w:tabs>
          <w:tab w:val="left" w:pos="929"/>
        </w:tabs>
        <w:spacing w:line="242" w:lineRule="auto"/>
        <w:ind w:right="155" w:hanging="360"/>
        <w:jc w:val="both"/>
        <w:rPr>
          <w:i/>
          <w:sz w:val="20"/>
        </w:rPr>
      </w:pPr>
      <w:r>
        <w:rPr>
          <w:i/>
          <w:sz w:val="20"/>
        </w:rPr>
        <w:t>Someterse a las actuaciones de comprobación a efectuar por el órgano concedente, así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como cualquier otra comprobación que pueda realizar el órgano de control competente,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aportando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cuanta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información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sea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requerida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ejercicio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actuaciones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anteriores.</w:t>
      </w:r>
    </w:p>
    <w:p>
      <w:pPr>
        <w:pStyle w:val="Textoindependiente"/>
        <w:spacing w:before="2"/>
      </w:pPr>
    </w:p>
    <w:p>
      <w:pPr>
        <w:pStyle w:val="Prrafodelista"/>
        <w:numPr>
          <w:ilvl w:val="0"/>
          <w:numId w:val="24"/>
        </w:numPr>
        <w:tabs>
          <w:tab w:val="left" w:pos="929"/>
        </w:tabs>
        <w:spacing w:line="244" w:lineRule="auto"/>
        <w:ind w:right="157" w:hanging="360"/>
        <w:jc w:val="both"/>
        <w:rPr>
          <w:i/>
          <w:sz w:val="20"/>
        </w:rPr>
      </w:pPr>
      <w:r>
        <w:rPr>
          <w:i/>
          <w:sz w:val="20"/>
        </w:rPr>
        <w:t>Comunicar al órgano concedente la obtención de otras subvenciones, ayudas, ingresos 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recursos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con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mismo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objeto.</w:t>
      </w:r>
    </w:p>
    <w:p>
      <w:pPr>
        <w:pStyle w:val="Textoindependiente"/>
        <w:spacing w:before="10"/>
        <w:rPr>
          <w:sz w:val="19"/>
        </w:rPr>
      </w:pPr>
    </w:p>
    <w:p>
      <w:pPr>
        <w:pStyle w:val="Prrafodelista"/>
        <w:numPr>
          <w:ilvl w:val="0"/>
          <w:numId w:val="24"/>
        </w:numPr>
        <w:tabs>
          <w:tab w:val="left" w:pos="929"/>
        </w:tabs>
        <w:ind w:right="159" w:hanging="360"/>
        <w:jc w:val="both"/>
        <w:rPr>
          <w:i/>
          <w:sz w:val="20"/>
        </w:rPr>
      </w:pPr>
      <w:r>
        <w:rPr>
          <w:i/>
          <w:sz w:val="20"/>
        </w:rPr>
        <w:t>Comunicar al Ayuntamiento cualquier alteración que se produzca en las circunstancias y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requisitos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subjetivos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objetivos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tenidos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cuenta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concesión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ayuda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facilitar</w:t>
      </w:r>
      <w:r>
        <w:rPr>
          <w:i/>
          <w:spacing w:val="-68"/>
          <w:sz w:val="20"/>
        </w:rPr>
        <w:t xml:space="preserve"> </w:t>
      </w:r>
      <w:r>
        <w:rPr>
          <w:i/>
          <w:w w:val="95"/>
          <w:sz w:val="20"/>
        </w:rPr>
        <w:t>cualquier</w:t>
      </w:r>
      <w:r>
        <w:rPr>
          <w:i/>
          <w:spacing w:val="-12"/>
          <w:w w:val="95"/>
          <w:sz w:val="20"/>
        </w:rPr>
        <w:t xml:space="preserve"> </w:t>
      </w:r>
      <w:r>
        <w:rPr>
          <w:i/>
          <w:w w:val="95"/>
          <w:sz w:val="20"/>
        </w:rPr>
        <w:t>información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que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les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sea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requerida.</w:t>
      </w:r>
    </w:p>
    <w:p>
      <w:pPr>
        <w:pStyle w:val="Textoindependiente"/>
        <w:spacing w:before="10"/>
      </w:pPr>
    </w:p>
    <w:p>
      <w:pPr>
        <w:pStyle w:val="Prrafodelista"/>
        <w:numPr>
          <w:ilvl w:val="0"/>
          <w:numId w:val="24"/>
        </w:numPr>
        <w:tabs>
          <w:tab w:val="left" w:pos="929"/>
        </w:tabs>
        <w:ind w:right="156" w:hanging="360"/>
        <w:jc w:val="both"/>
        <w:rPr>
          <w:i/>
          <w:sz w:val="20"/>
        </w:rPr>
      </w:pPr>
      <w:r>
        <w:rPr>
          <w:i/>
          <w:sz w:val="20"/>
        </w:rPr>
        <w:t>Hallarse al corriente en el cumplimiento de las obligaciones tributarias con el Gobierno de</w:t>
      </w:r>
      <w:r>
        <w:rPr>
          <w:i/>
          <w:spacing w:val="-68"/>
          <w:sz w:val="20"/>
        </w:rPr>
        <w:t xml:space="preserve"> </w:t>
      </w:r>
      <w:r>
        <w:rPr>
          <w:i/>
          <w:w w:val="95"/>
          <w:sz w:val="20"/>
        </w:rPr>
        <w:t>Canarias Agencia Tributaria Estatal, Tesorería de la Seguridad Social o regímenes alternativos</w:t>
      </w:r>
      <w:r>
        <w:rPr>
          <w:i/>
          <w:spacing w:val="-64"/>
          <w:w w:val="9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previsión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social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con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propia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Hacienda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Municipal.</w:t>
      </w:r>
    </w:p>
    <w:p>
      <w:pPr>
        <w:pStyle w:val="Textoindependiente"/>
        <w:spacing w:before="6"/>
      </w:pPr>
    </w:p>
    <w:p>
      <w:pPr>
        <w:pStyle w:val="Prrafodelista"/>
        <w:numPr>
          <w:ilvl w:val="0"/>
          <w:numId w:val="24"/>
        </w:numPr>
        <w:tabs>
          <w:tab w:val="left" w:pos="929"/>
        </w:tabs>
        <w:spacing w:before="1" w:line="242" w:lineRule="auto"/>
        <w:ind w:right="157" w:hanging="360"/>
        <w:jc w:val="both"/>
        <w:rPr>
          <w:i/>
          <w:sz w:val="20"/>
        </w:rPr>
      </w:pPr>
      <w:r>
        <w:rPr>
          <w:i/>
          <w:sz w:val="20"/>
        </w:rPr>
        <w:t>Facilitar cuanta información les sea requerida por el Ayuntamiento, tanto durante los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trámites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solicitud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concesión,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como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durante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ejecución,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finalización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justificación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obras.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24"/>
        </w:numPr>
        <w:tabs>
          <w:tab w:val="left" w:pos="929"/>
        </w:tabs>
        <w:spacing w:before="1"/>
        <w:ind w:right="155" w:hanging="360"/>
        <w:jc w:val="both"/>
        <w:rPr>
          <w:i/>
          <w:sz w:val="20"/>
        </w:rPr>
      </w:pPr>
      <w:r>
        <w:rPr>
          <w:i/>
          <w:w w:val="95"/>
          <w:sz w:val="20"/>
        </w:rPr>
        <w:t>Prestar consentimiento, tanto al Ayuntamiento como al Instituto Canario de la Vivienda, a fin</w:t>
      </w:r>
      <w:r>
        <w:rPr>
          <w:i/>
          <w:spacing w:val="1"/>
          <w:w w:val="95"/>
          <w:sz w:val="20"/>
        </w:rPr>
        <w:t xml:space="preserve"> </w:t>
      </w:r>
      <w:r>
        <w:rPr>
          <w:i/>
          <w:sz w:val="20"/>
        </w:rPr>
        <w:t>de que pueda mostrar públicamente el resultado de la intervención llevada a cabo y de la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ayuda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concedida.</w:t>
      </w:r>
    </w:p>
    <w:p>
      <w:pPr>
        <w:jc w:val="both"/>
        <w:rPr>
          <w:sz w:val="20"/>
        </w:rPr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Textoindependiente"/>
        <w:spacing w:before="12"/>
        <w:rPr>
          <w:sz w:val="16"/>
        </w:rPr>
      </w:pPr>
    </w:p>
    <w:p>
      <w:pPr>
        <w:pStyle w:val="Ttulo2"/>
        <w:spacing w:before="99"/>
      </w:pPr>
      <w:r>
        <w:rPr>
          <w:w w:val="85"/>
        </w:rPr>
        <w:t>Séptima:</w:t>
      </w:r>
      <w:r>
        <w:rPr>
          <w:spacing w:val="1"/>
          <w:w w:val="85"/>
        </w:rPr>
        <w:t xml:space="preserve"> </w:t>
      </w:r>
      <w:r>
        <w:rPr>
          <w:w w:val="85"/>
        </w:rPr>
        <w:t>Presupuesto</w:t>
      </w:r>
      <w:r>
        <w:rPr>
          <w:spacing w:val="-1"/>
          <w:w w:val="85"/>
        </w:rPr>
        <w:t xml:space="preserve"> </w:t>
      </w:r>
      <w:r>
        <w:rPr>
          <w:w w:val="85"/>
        </w:rPr>
        <w:t>y</w:t>
      </w:r>
      <w:r>
        <w:rPr>
          <w:spacing w:val="-2"/>
          <w:w w:val="85"/>
        </w:rPr>
        <w:t xml:space="preserve"> </w:t>
      </w:r>
      <w:r>
        <w:rPr>
          <w:w w:val="85"/>
        </w:rPr>
        <w:t>gastos</w:t>
      </w:r>
      <w:r>
        <w:rPr>
          <w:spacing w:val="1"/>
          <w:w w:val="85"/>
        </w:rPr>
        <w:t xml:space="preserve"> </w:t>
      </w:r>
      <w:r>
        <w:rPr>
          <w:w w:val="85"/>
        </w:rPr>
        <w:t>subvencionables.</w:t>
      </w:r>
    </w:p>
    <w:p>
      <w:pPr>
        <w:pStyle w:val="Textoindependiente"/>
        <w:spacing w:before="3"/>
        <w:rPr>
          <w:b/>
        </w:rPr>
      </w:pPr>
    </w:p>
    <w:p>
      <w:pPr>
        <w:pStyle w:val="Prrafodelista"/>
        <w:numPr>
          <w:ilvl w:val="0"/>
          <w:numId w:val="23"/>
        </w:numPr>
        <w:tabs>
          <w:tab w:val="left" w:pos="929"/>
        </w:tabs>
        <w:spacing w:before="1" w:line="242" w:lineRule="auto"/>
        <w:ind w:right="155" w:hanging="360"/>
        <w:jc w:val="both"/>
        <w:rPr>
          <w:i/>
          <w:sz w:val="20"/>
        </w:rPr>
      </w:pPr>
      <w:r>
        <w:rPr>
          <w:i/>
          <w:sz w:val="20"/>
        </w:rPr>
        <w:t>El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presupuesto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subvencionable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será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correspondiente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total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ejecución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obras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descritas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base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segunda,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incluidos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trabajos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sean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necesarios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correcta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67"/>
          <w:sz w:val="20"/>
        </w:rPr>
        <w:t xml:space="preserve"> </w:t>
      </w:r>
      <w:r>
        <w:rPr>
          <w:i/>
          <w:w w:val="123"/>
          <w:sz w:val="20"/>
        </w:rPr>
        <w:t>c</w:t>
      </w:r>
      <w:r>
        <w:rPr>
          <w:i/>
          <w:spacing w:val="-1"/>
          <w:w w:val="107"/>
          <w:sz w:val="20"/>
        </w:rPr>
        <w:t>o</w:t>
      </w:r>
      <w:r>
        <w:rPr>
          <w:i/>
          <w:w w:val="101"/>
          <w:sz w:val="20"/>
        </w:rPr>
        <w:t>m</w:t>
      </w:r>
      <w:r>
        <w:rPr>
          <w:i/>
          <w:spacing w:val="1"/>
          <w:w w:val="101"/>
          <w:sz w:val="20"/>
        </w:rPr>
        <w:t>p</w:t>
      </w:r>
      <w:r>
        <w:rPr>
          <w:i/>
          <w:w w:val="72"/>
          <w:sz w:val="20"/>
        </w:rPr>
        <w:t>l</w:t>
      </w:r>
      <w:r>
        <w:rPr>
          <w:i/>
          <w:w w:val="104"/>
          <w:sz w:val="20"/>
        </w:rPr>
        <w:t>eta</w:t>
      </w:r>
      <w:r>
        <w:rPr>
          <w:i/>
          <w:spacing w:val="-16"/>
          <w:sz w:val="20"/>
        </w:rPr>
        <w:t xml:space="preserve"> </w:t>
      </w:r>
      <w:r>
        <w:rPr>
          <w:i/>
          <w:spacing w:val="2"/>
          <w:w w:val="108"/>
          <w:sz w:val="20"/>
        </w:rPr>
        <w:t>e</w:t>
      </w:r>
      <w:r>
        <w:rPr>
          <w:i/>
          <w:spacing w:val="-3"/>
          <w:w w:val="58"/>
          <w:sz w:val="20"/>
        </w:rPr>
        <w:t>j</w:t>
      </w:r>
      <w:r>
        <w:rPr>
          <w:i/>
          <w:w w:val="115"/>
          <w:sz w:val="20"/>
        </w:rPr>
        <w:t>e</w:t>
      </w:r>
      <w:r>
        <w:rPr>
          <w:i/>
          <w:spacing w:val="3"/>
          <w:w w:val="115"/>
          <w:sz w:val="20"/>
        </w:rPr>
        <w:t>c</w:t>
      </w:r>
      <w:r>
        <w:rPr>
          <w:i/>
          <w:spacing w:val="-2"/>
          <w:w w:val="95"/>
          <w:sz w:val="20"/>
        </w:rPr>
        <w:t>u</w:t>
      </w:r>
      <w:r>
        <w:rPr>
          <w:i/>
          <w:w w:val="123"/>
          <w:sz w:val="20"/>
        </w:rPr>
        <w:t>c</w:t>
      </w:r>
      <w:r>
        <w:rPr>
          <w:i/>
          <w:w w:val="72"/>
          <w:sz w:val="20"/>
        </w:rPr>
        <w:t>i</w:t>
      </w:r>
      <w:r>
        <w:rPr>
          <w:i/>
          <w:spacing w:val="-1"/>
          <w:w w:val="107"/>
          <w:sz w:val="20"/>
        </w:rPr>
        <w:t>ó</w:t>
      </w:r>
      <w:r>
        <w:rPr>
          <w:i/>
          <w:w w:val="95"/>
          <w:sz w:val="20"/>
        </w:rPr>
        <w:t>n</w:t>
      </w:r>
      <w:r>
        <w:rPr>
          <w:i/>
          <w:spacing w:val="-15"/>
          <w:sz w:val="20"/>
        </w:rPr>
        <w:t xml:space="preserve"> </w:t>
      </w:r>
      <w:r>
        <w:rPr>
          <w:i/>
          <w:spacing w:val="-1"/>
          <w:w w:val="109"/>
          <w:sz w:val="20"/>
        </w:rPr>
        <w:t>d</w:t>
      </w:r>
      <w:r>
        <w:rPr>
          <w:i/>
          <w:w w:val="109"/>
          <w:sz w:val="20"/>
        </w:rPr>
        <w:t>e</w:t>
      </w:r>
      <w:r>
        <w:rPr>
          <w:i/>
          <w:spacing w:val="-16"/>
          <w:sz w:val="20"/>
        </w:rPr>
        <w:t xml:space="preserve"> </w:t>
      </w:r>
      <w:r>
        <w:rPr>
          <w:i/>
          <w:spacing w:val="3"/>
          <w:w w:val="72"/>
          <w:sz w:val="20"/>
        </w:rPr>
        <w:t>l</w:t>
      </w:r>
      <w:r>
        <w:rPr>
          <w:i/>
          <w:w w:val="113"/>
          <w:sz w:val="20"/>
        </w:rPr>
        <w:t>a</w:t>
      </w:r>
      <w:r>
        <w:rPr>
          <w:i/>
          <w:w w:val="74"/>
          <w:sz w:val="20"/>
        </w:rPr>
        <w:t>s</w:t>
      </w:r>
      <w:r>
        <w:rPr>
          <w:i/>
          <w:spacing w:val="-16"/>
          <w:sz w:val="20"/>
        </w:rPr>
        <w:t xml:space="preserve"> </w:t>
      </w:r>
      <w:r>
        <w:rPr>
          <w:i/>
          <w:spacing w:val="-1"/>
          <w:w w:val="118"/>
          <w:sz w:val="20"/>
        </w:rPr>
        <w:t>a</w:t>
      </w:r>
      <w:r>
        <w:rPr>
          <w:i/>
          <w:w w:val="118"/>
          <w:sz w:val="20"/>
        </w:rPr>
        <w:t>c</w:t>
      </w:r>
      <w:r>
        <w:rPr>
          <w:i/>
          <w:w w:val="91"/>
          <w:sz w:val="20"/>
        </w:rPr>
        <w:t>t</w:t>
      </w:r>
      <w:r>
        <w:rPr>
          <w:i/>
          <w:spacing w:val="-2"/>
          <w:w w:val="91"/>
          <w:sz w:val="20"/>
        </w:rPr>
        <w:t>u</w:t>
      </w:r>
      <w:r>
        <w:rPr>
          <w:i/>
          <w:w w:val="113"/>
          <w:sz w:val="20"/>
        </w:rPr>
        <w:t>a</w:t>
      </w:r>
      <w:r>
        <w:rPr>
          <w:i/>
          <w:spacing w:val="3"/>
          <w:w w:val="123"/>
          <w:sz w:val="20"/>
        </w:rPr>
        <w:t>c</w:t>
      </w:r>
      <w:r>
        <w:rPr>
          <w:i/>
          <w:spacing w:val="-2"/>
          <w:w w:val="72"/>
          <w:sz w:val="20"/>
        </w:rPr>
        <w:t>i</w:t>
      </w:r>
      <w:r>
        <w:rPr>
          <w:i/>
          <w:spacing w:val="-1"/>
          <w:w w:val="107"/>
          <w:sz w:val="20"/>
        </w:rPr>
        <w:t>o</w:t>
      </w:r>
      <w:r>
        <w:rPr>
          <w:i/>
          <w:w w:val="95"/>
          <w:sz w:val="20"/>
        </w:rPr>
        <w:t>n</w:t>
      </w:r>
      <w:r>
        <w:rPr>
          <w:i/>
          <w:spacing w:val="2"/>
          <w:w w:val="108"/>
          <w:sz w:val="20"/>
        </w:rPr>
        <w:t>e</w:t>
      </w:r>
      <w:r>
        <w:rPr>
          <w:i/>
          <w:spacing w:val="-1"/>
          <w:w w:val="74"/>
          <w:sz w:val="20"/>
        </w:rPr>
        <w:t>s</w:t>
      </w:r>
      <w:r>
        <w:rPr>
          <w:i/>
          <w:w w:val="74"/>
          <w:sz w:val="20"/>
        </w:rPr>
        <w:t>,</w:t>
      </w:r>
      <w:r>
        <w:rPr>
          <w:i/>
          <w:spacing w:val="-16"/>
          <w:sz w:val="20"/>
        </w:rPr>
        <w:t xml:space="preserve"> </w:t>
      </w:r>
      <w:r>
        <w:rPr>
          <w:i/>
          <w:w w:val="102"/>
          <w:sz w:val="20"/>
        </w:rPr>
        <w:t>má</w:t>
      </w:r>
      <w:r>
        <w:rPr>
          <w:i/>
          <w:w w:val="74"/>
          <w:sz w:val="20"/>
        </w:rPr>
        <w:t>s</w:t>
      </w:r>
      <w:r>
        <w:rPr>
          <w:i/>
          <w:spacing w:val="-16"/>
          <w:sz w:val="20"/>
        </w:rPr>
        <w:t xml:space="preserve"> </w:t>
      </w:r>
      <w:r>
        <w:rPr>
          <w:i/>
          <w:spacing w:val="2"/>
          <w:w w:val="72"/>
          <w:sz w:val="20"/>
        </w:rPr>
        <w:t>l</w:t>
      </w:r>
      <w:r>
        <w:rPr>
          <w:i/>
          <w:spacing w:val="-1"/>
          <w:w w:val="107"/>
          <w:sz w:val="20"/>
        </w:rPr>
        <w:t>o</w:t>
      </w:r>
      <w:r>
        <w:rPr>
          <w:i/>
          <w:w w:val="74"/>
          <w:sz w:val="20"/>
        </w:rPr>
        <w:t>s</w:t>
      </w:r>
      <w:r>
        <w:rPr>
          <w:i/>
          <w:spacing w:val="-14"/>
          <w:sz w:val="20"/>
        </w:rPr>
        <w:t xml:space="preserve"> </w:t>
      </w:r>
      <w:r>
        <w:rPr>
          <w:i/>
          <w:w w:val="95"/>
          <w:sz w:val="20"/>
        </w:rPr>
        <w:t>h</w:t>
      </w:r>
      <w:r>
        <w:rPr>
          <w:i/>
          <w:spacing w:val="-1"/>
          <w:w w:val="107"/>
          <w:sz w:val="20"/>
        </w:rPr>
        <w:t>o</w:t>
      </w:r>
      <w:r>
        <w:rPr>
          <w:i/>
          <w:w w:val="95"/>
          <w:sz w:val="20"/>
        </w:rPr>
        <w:t>n</w:t>
      </w:r>
      <w:r>
        <w:rPr>
          <w:i/>
          <w:spacing w:val="-1"/>
          <w:w w:val="107"/>
          <w:sz w:val="20"/>
        </w:rPr>
        <w:t>o</w:t>
      </w:r>
      <w:r>
        <w:rPr>
          <w:i/>
          <w:w w:val="95"/>
          <w:sz w:val="20"/>
        </w:rPr>
        <w:t>ra</w:t>
      </w:r>
      <w:r>
        <w:rPr>
          <w:i/>
          <w:spacing w:val="2"/>
          <w:w w:val="70"/>
          <w:sz w:val="20"/>
        </w:rPr>
        <w:t>r</w:t>
      </w:r>
      <w:r>
        <w:rPr>
          <w:i/>
          <w:spacing w:val="-2"/>
          <w:w w:val="72"/>
          <w:sz w:val="20"/>
        </w:rPr>
        <w:t>i</w:t>
      </w:r>
      <w:r>
        <w:rPr>
          <w:i/>
          <w:spacing w:val="-1"/>
          <w:w w:val="107"/>
          <w:sz w:val="20"/>
        </w:rPr>
        <w:t>o</w:t>
      </w:r>
      <w:r>
        <w:rPr>
          <w:i/>
          <w:w w:val="74"/>
          <w:sz w:val="20"/>
        </w:rPr>
        <w:t>s</w:t>
      </w:r>
      <w:r>
        <w:rPr>
          <w:i/>
          <w:spacing w:val="-14"/>
          <w:sz w:val="20"/>
        </w:rPr>
        <w:t xml:space="preserve"> </w:t>
      </w:r>
      <w:r>
        <w:rPr>
          <w:i/>
          <w:spacing w:val="-1"/>
          <w:w w:val="109"/>
          <w:sz w:val="20"/>
        </w:rPr>
        <w:t>d</w:t>
      </w:r>
      <w:r>
        <w:rPr>
          <w:i/>
          <w:w w:val="109"/>
          <w:sz w:val="20"/>
        </w:rPr>
        <w:t>e</w:t>
      </w:r>
      <w:r>
        <w:rPr>
          <w:i/>
          <w:spacing w:val="-16"/>
          <w:sz w:val="20"/>
        </w:rPr>
        <w:t xml:space="preserve"> </w:t>
      </w:r>
      <w:r>
        <w:rPr>
          <w:i/>
          <w:spacing w:val="1"/>
          <w:w w:val="72"/>
          <w:sz w:val="20"/>
        </w:rPr>
        <w:t>l</w:t>
      </w:r>
      <w:r>
        <w:rPr>
          <w:i/>
          <w:spacing w:val="1"/>
          <w:w w:val="107"/>
          <w:sz w:val="20"/>
        </w:rPr>
        <w:t>o</w:t>
      </w:r>
      <w:r>
        <w:rPr>
          <w:i/>
          <w:w w:val="74"/>
          <w:sz w:val="20"/>
        </w:rPr>
        <w:t>s</w:t>
      </w:r>
      <w:r>
        <w:rPr>
          <w:i/>
          <w:spacing w:val="-16"/>
          <w:sz w:val="20"/>
        </w:rPr>
        <w:t xml:space="preserve"> </w:t>
      </w:r>
      <w:r>
        <w:rPr>
          <w:i/>
          <w:spacing w:val="-1"/>
          <w:w w:val="96"/>
          <w:sz w:val="20"/>
        </w:rPr>
        <w:t>pro</w:t>
      </w:r>
      <w:r>
        <w:rPr>
          <w:i/>
          <w:spacing w:val="1"/>
          <w:w w:val="96"/>
          <w:sz w:val="20"/>
        </w:rPr>
        <w:t>f</w:t>
      </w:r>
      <w:r>
        <w:rPr>
          <w:i/>
          <w:w w:val="92"/>
          <w:sz w:val="20"/>
        </w:rPr>
        <w:t>e</w:t>
      </w:r>
      <w:r>
        <w:rPr>
          <w:i/>
          <w:spacing w:val="1"/>
          <w:w w:val="92"/>
          <w:sz w:val="20"/>
        </w:rPr>
        <w:t>s</w:t>
      </w:r>
      <w:r>
        <w:rPr>
          <w:i/>
          <w:w w:val="72"/>
          <w:sz w:val="20"/>
        </w:rPr>
        <w:t>i</w:t>
      </w:r>
      <w:r>
        <w:rPr>
          <w:i/>
          <w:spacing w:val="-1"/>
          <w:w w:val="107"/>
          <w:sz w:val="20"/>
        </w:rPr>
        <w:t>o</w:t>
      </w:r>
      <w:r>
        <w:rPr>
          <w:i/>
          <w:w w:val="95"/>
          <w:sz w:val="20"/>
        </w:rPr>
        <w:t>n</w:t>
      </w:r>
      <w:r>
        <w:rPr>
          <w:i/>
          <w:w w:val="113"/>
          <w:sz w:val="20"/>
        </w:rPr>
        <w:t>a</w:t>
      </w:r>
      <w:r>
        <w:rPr>
          <w:i/>
          <w:w w:val="72"/>
          <w:sz w:val="20"/>
        </w:rPr>
        <w:t>l</w:t>
      </w:r>
      <w:r>
        <w:rPr>
          <w:i/>
          <w:w w:val="92"/>
          <w:sz w:val="20"/>
        </w:rPr>
        <w:t>es</w:t>
      </w:r>
      <w:r>
        <w:rPr>
          <w:i/>
          <w:spacing w:val="-16"/>
          <w:sz w:val="20"/>
        </w:rPr>
        <w:t xml:space="preserve"> </w:t>
      </w:r>
      <w:r>
        <w:rPr>
          <w:i/>
          <w:spacing w:val="-2"/>
          <w:w w:val="72"/>
          <w:sz w:val="20"/>
        </w:rPr>
        <w:t>i</w:t>
      </w:r>
      <w:r>
        <w:rPr>
          <w:i/>
          <w:w w:val="95"/>
          <w:sz w:val="20"/>
        </w:rPr>
        <w:t>n</w:t>
      </w:r>
      <w:r>
        <w:rPr>
          <w:i/>
          <w:spacing w:val="1"/>
          <w:w w:val="85"/>
          <w:sz w:val="20"/>
        </w:rPr>
        <w:t>t</w:t>
      </w:r>
      <w:r>
        <w:rPr>
          <w:i/>
          <w:w w:val="92"/>
          <w:sz w:val="20"/>
        </w:rPr>
        <w:t>er</w:t>
      </w:r>
      <w:r>
        <w:rPr>
          <w:i/>
          <w:spacing w:val="2"/>
          <w:w w:val="92"/>
          <w:sz w:val="20"/>
        </w:rPr>
        <w:t>v</w:t>
      </w:r>
      <w:r>
        <w:rPr>
          <w:i/>
          <w:spacing w:val="-2"/>
          <w:w w:val="72"/>
          <w:sz w:val="20"/>
        </w:rPr>
        <w:t>i</w:t>
      </w:r>
      <w:r>
        <w:rPr>
          <w:i/>
          <w:w w:val="95"/>
          <w:sz w:val="20"/>
        </w:rPr>
        <w:t>n</w:t>
      </w:r>
      <w:r>
        <w:rPr>
          <w:i/>
          <w:spacing w:val="-2"/>
          <w:w w:val="72"/>
          <w:sz w:val="20"/>
        </w:rPr>
        <w:t>i</w:t>
      </w:r>
      <w:r>
        <w:rPr>
          <w:i/>
          <w:w w:val="102"/>
          <w:sz w:val="20"/>
        </w:rPr>
        <w:t>en</w:t>
      </w:r>
      <w:r>
        <w:rPr>
          <w:i/>
          <w:w w:val="99"/>
          <w:sz w:val="20"/>
        </w:rPr>
        <w:t>t</w:t>
      </w:r>
      <w:r>
        <w:rPr>
          <w:i/>
          <w:spacing w:val="2"/>
          <w:w w:val="99"/>
          <w:sz w:val="20"/>
        </w:rPr>
        <w:t>e</w:t>
      </w:r>
      <w:r>
        <w:rPr>
          <w:i/>
          <w:w w:val="74"/>
          <w:sz w:val="20"/>
        </w:rPr>
        <w:t>s</w:t>
      </w:r>
    </w:p>
    <w:p>
      <w:pPr>
        <w:pStyle w:val="Textoindependiente"/>
        <w:spacing w:line="242" w:lineRule="auto"/>
        <w:ind w:left="940" w:right="146"/>
        <w:jc w:val="both"/>
      </w:pPr>
      <w:r>
        <w:t>-coste de la redacción de los proyectos, informes técnicos y certificados necesarios-, los</w:t>
      </w:r>
      <w:r>
        <w:rPr>
          <w:spacing w:val="1"/>
        </w:rPr>
        <w:t xml:space="preserve"> </w:t>
      </w:r>
      <w:r>
        <w:rPr>
          <w:w w:val="95"/>
        </w:rPr>
        <w:t>gastos derivados de la tramitación administrativa, y otros gastos generales similares siempre</w:t>
      </w:r>
      <w:r>
        <w:rPr>
          <w:spacing w:val="1"/>
          <w:w w:val="95"/>
        </w:rPr>
        <w:t xml:space="preserve"> </w:t>
      </w:r>
      <w:r>
        <w:t>que todos ellos estén debidamente justificados y sean absolutamente necesarios para la</w:t>
      </w:r>
      <w:r>
        <w:rPr>
          <w:spacing w:val="1"/>
        </w:rPr>
        <w:t xml:space="preserve"> </w:t>
      </w:r>
      <w:r>
        <w:rPr>
          <w:w w:val="95"/>
        </w:rPr>
        <w:t>realización</w:t>
      </w:r>
      <w:r>
        <w:rPr>
          <w:spacing w:val="-12"/>
          <w:w w:val="95"/>
        </w:rPr>
        <w:t xml:space="preserve"> </w:t>
      </w:r>
      <w:r>
        <w:rPr>
          <w:w w:val="95"/>
        </w:rPr>
        <w:t>de</w:t>
      </w:r>
      <w:r>
        <w:rPr>
          <w:spacing w:val="-13"/>
          <w:w w:val="95"/>
        </w:rPr>
        <w:t xml:space="preserve"> </w:t>
      </w:r>
      <w:r>
        <w:rPr>
          <w:w w:val="95"/>
        </w:rPr>
        <w:t>las</w:t>
      </w:r>
      <w:r>
        <w:rPr>
          <w:spacing w:val="-11"/>
          <w:w w:val="95"/>
        </w:rPr>
        <w:t xml:space="preserve"> </w:t>
      </w:r>
      <w:r>
        <w:rPr>
          <w:w w:val="95"/>
        </w:rPr>
        <w:t>obras</w:t>
      </w:r>
      <w:r>
        <w:rPr>
          <w:spacing w:val="-12"/>
          <w:w w:val="95"/>
        </w:rPr>
        <w:t xml:space="preserve"> </w:t>
      </w:r>
      <w:r>
        <w:rPr>
          <w:w w:val="95"/>
        </w:rPr>
        <w:t>y</w:t>
      </w:r>
      <w:r>
        <w:rPr>
          <w:spacing w:val="-10"/>
          <w:w w:val="95"/>
        </w:rPr>
        <w:t xml:space="preserve"> </w:t>
      </w:r>
      <w:r>
        <w:rPr>
          <w:w w:val="95"/>
        </w:rPr>
        <w:t>su</w:t>
      </w:r>
      <w:r>
        <w:rPr>
          <w:spacing w:val="-14"/>
          <w:w w:val="95"/>
        </w:rPr>
        <w:t xml:space="preserve"> </w:t>
      </w:r>
      <w:r>
        <w:rPr>
          <w:w w:val="95"/>
        </w:rPr>
        <w:t>puesta</w:t>
      </w:r>
      <w:r>
        <w:rPr>
          <w:spacing w:val="-10"/>
          <w:w w:val="95"/>
        </w:rPr>
        <w:t xml:space="preserve"> </w:t>
      </w:r>
      <w:r>
        <w:rPr>
          <w:w w:val="95"/>
        </w:rPr>
        <w:t>en</w:t>
      </w:r>
      <w:r>
        <w:rPr>
          <w:spacing w:val="-11"/>
          <w:w w:val="95"/>
        </w:rPr>
        <w:t xml:space="preserve"> </w:t>
      </w:r>
      <w:r>
        <w:rPr>
          <w:w w:val="95"/>
        </w:rPr>
        <w:t>uso.</w:t>
      </w:r>
      <w:r>
        <w:rPr>
          <w:spacing w:val="-10"/>
          <w:w w:val="95"/>
        </w:rPr>
        <w:t xml:space="preserve"> </w:t>
      </w:r>
      <w:r>
        <w:rPr>
          <w:w w:val="95"/>
        </w:rPr>
        <w:t>No</w:t>
      </w:r>
      <w:r>
        <w:rPr>
          <w:spacing w:val="-11"/>
          <w:w w:val="95"/>
        </w:rPr>
        <w:t xml:space="preserve"> </w:t>
      </w:r>
      <w:r>
        <w:rPr>
          <w:w w:val="95"/>
        </w:rPr>
        <w:t>se</w:t>
      </w:r>
      <w:r>
        <w:rPr>
          <w:spacing w:val="-10"/>
          <w:w w:val="95"/>
        </w:rPr>
        <w:t xml:space="preserve"> </w:t>
      </w:r>
      <w:r>
        <w:rPr>
          <w:w w:val="95"/>
        </w:rPr>
        <w:t>incluirán</w:t>
      </w:r>
      <w:r>
        <w:rPr>
          <w:spacing w:val="-12"/>
          <w:w w:val="95"/>
        </w:rPr>
        <w:t xml:space="preserve"> </w:t>
      </w:r>
      <w:r>
        <w:rPr>
          <w:w w:val="95"/>
        </w:rPr>
        <w:t>impuestos,</w:t>
      </w:r>
      <w:r>
        <w:rPr>
          <w:spacing w:val="-13"/>
          <w:w w:val="95"/>
        </w:rPr>
        <w:t xml:space="preserve"> </w:t>
      </w:r>
      <w:r>
        <w:rPr>
          <w:w w:val="95"/>
        </w:rPr>
        <w:t>tasas</w:t>
      </w:r>
      <w:r>
        <w:rPr>
          <w:spacing w:val="-11"/>
          <w:w w:val="95"/>
        </w:rPr>
        <w:t xml:space="preserve"> </w:t>
      </w:r>
      <w:r>
        <w:rPr>
          <w:w w:val="95"/>
        </w:rPr>
        <w:t>o</w:t>
      </w:r>
      <w:r>
        <w:rPr>
          <w:spacing w:val="-12"/>
          <w:w w:val="95"/>
        </w:rPr>
        <w:t xml:space="preserve"> </w:t>
      </w:r>
      <w:r>
        <w:rPr>
          <w:w w:val="95"/>
        </w:rPr>
        <w:t>tributos.</w:t>
      </w:r>
    </w:p>
    <w:p>
      <w:pPr>
        <w:pStyle w:val="Textoindependiente"/>
        <w:spacing w:before="2"/>
      </w:pPr>
    </w:p>
    <w:p>
      <w:pPr>
        <w:pStyle w:val="Prrafodelista"/>
        <w:numPr>
          <w:ilvl w:val="0"/>
          <w:numId w:val="23"/>
        </w:numPr>
        <w:tabs>
          <w:tab w:val="left" w:pos="929"/>
        </w:tabs>
        <w:ind w:left="928" w:hanging="349"/>
        <w:rPr>
          <w:i/>
          <w:sz w:val="20"/>
        </w:rPr>
      </w:pPr>
      <w:r>
        <w:rPr>
          <w:i/>
          <w:w w:val="90"/>
          <w:sz w:val="20"/>
        </w:rPr>
        <w:t>Asimismo,</w:t>
      </w:r>
      <w:r>
        <w:rPr>
          <w:i/>
          <w:spacing w:val="15"/>
          <w:w w:val="90"/>
          <w:sz w:val="20"/>
        </w:rPr>
        <w:t xml:space="preserve"> </w:t>
      </w:r>
      <w:r>
        <w:rPr>
          <w:i/>
          <w:w w:val="90"/>
          <w:sz w:val="20"/>
        </w:rPr>
        <w:t>deberán</w:t>
      </w:r>
      <w:r>
        <w:rPr>
          <w:i/>
          <w:spacing w:val="16"/>
          <w:w w:val="90"/>
          <w:sz w:val="20"/>
        </w:rPr>
        <w:t xml:space="preserve"> </w:t>
      </w:r>
      <w:r>
        <w:rPr>
          <w:i/>
          <w:w w:val="90"/>
          <w:sz w:val="20"/>
        </w:rPr>
        <w:t>cumplirse</w:t>
      </w:r>
      <w:r>
        <w:rPr>
          <w:i/>
          <w:spacing w:val="16"/>
          <w:w w:val="90"/>
          <w:sz w:val="20"/>
        </w:rPr>
        <w:t xml:space="preserve"> </w:t>
      </w:r>
      <w:r>
        <w:rPr>
          <w:i/>
          <w:w w:val="90"/>
          <w:sz w:val="20"/>
        </w:rPr>
        <w:t>los</w:t>
      </w:r>
      <w:r>
        <w:rPr>
          <w:i/>
          <w:spacing w:val="18"/>
          <w:w w:val="90"/>
          <w:sz w:val="20"/>
        </w:rPr>
        <w:t xml:space="preserve"> </w:t>
      </w:r>
      <w:r>
        <w:rPr>
          <w:i/>
          <w:w w:val="90"/>
          <w:sz w:val="20"/>
        </w:rPr>
        <w:t>siguientes</w:t>
      </w:r>
      <w:r>
        <w:rPr>
          <w:i/>
          <w:spacing w:val="15"/>
          <w:w w:val="90"/>
          <w:sz w:val="20"/>
        </w:rPr>
        <w:t xml:space="preserve"> </w:t>
      </w:r>
      <w:r>
        <w:rPr>
          <w:i/>
          <w:w w:val="90"/>
          <w:sz w:val="20"/>
        </w:rPr>
        <w:t>requisitos:</w:t>
      </w:r>
    </w:p>
    <w:p>
      <w:pPr>
        <w:pStyle w:val="Textoindependiente"/>
        <w:spacing w:before="3"/>
      </w:pPr>
    </w:p>
    <w:p>
      <w:pPr>
        <w:pStyle w:val="Prrafodelista"/>
        <w:numPr>
          <w:ilvl w:val="0"/>
          <w:numId w:val="22"/>
        </w:numPr>
        <w:tabs>
          <w:tab w:val="left" w:pos="929"/>
        </w:tabs>
        <w:ind w:hanging="349"/>
        <w:rPr>
          <w:i/>
          <w:sz w:val="20"/>
        </w:rPr>
      </w:pPr>
      <w:r>
        <w:rPr>
          <w:i/>
          <w:sz w:val="20"/>
        </w:rPr>
        <w:t>El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importe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mínimo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subvencionable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por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cada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actuación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individual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deberá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ser,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menos,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</w:t>
      </w:r>
    </w:p>
    <w:p>
      <w:pPr>
        <w:pStyle w:val="Textoindependiente"/>
        <w:spacing w:before="2"/>
        <w:ind w:left="940"/>
        <w:jc w:val="both"/>
      </w:pPr>
      <w:r>
        <w:rPr>
          <w:w w:val="85"/>
        </w:rPr>
        <w:t>1.000,00</w:t>
      </w:r>
      <w:r>
        <w:rPr>
          <w:spacing w:val="-5"/>
          <w:w w:val="85"/>
        </w:rPr>
        <w:t xml:space="preserve"> </w:t>
      </w:r>
      <w:r>
        <w:rPr>
          <w:w w:val="85"/>
        </w:rPr>
        <w:t>€</w:t>
      </w:r>
    </w:p>
    <w:p>
      <w:pPr>
        <w:pStyle w:val="Textoindependiente"/>
        <w:spacing w:before="6"/>
      </w:pPr>
    </w:p>
    <w:p>
      <w:pPr>
        <w:pStyle w:val="Prrafodelista"/>
        <w:numPr>
          <w:ilvl w:val="0"/>
          <w:numId w:val="22"/>
        </w:numPr>
        <w:tabs>
          <w:tab w:val="left" w:pos="929"/>
        </w:tabs>
        <w:ind w:left="940" w:right="156" w:hanging="360"/>
        <w:jc w:val="both"/>
        <w:rPr>
          <w:i/>
          <w:sz w:val="20"/>
        </w:rPr>
      </w:pPr>
      <w:r>
        <w:rPr>
          <w:i/>
          <w:spacing w:val="-1"/>
          <w:sz w:val="20"/>
        </w:rPr>
        <w:t>Los</w:t>
      </w:r>
      <w:r>
        <w:rPr>
          <w:i/>
          <w:spacing w:val="-15"/>
          <w:sz w:val="20"/>
        </w:rPr>
        <w:t xml:space="preserve"> </w:t>
      </w:r>
      <w:r>
        <w:rPr>
          <w:i/>
          <w:spacing w:val="-1"/>
          <w:sz w:val="20"/>
        </w:rPr>
        <w:t>costes</w:t>
      </w:r>
      <w:r>
        <w:rPr>
          <w:i/>
          <w:spacing w:val="-14"/>
          <w:sz w:val="20"/>
        </w:rPr>
        <w:t xml:space="preserve"> </w:t>
      </w:r>
      <w:r>
        <w:rPr>
          <w:i/>
          <w:spacing w:val="-1"/>
          <w:sz w:val="20"/>
        </w:rPr>
        <w:t>subvencionables</w:t>
      </w:r>
      <w:r>
        <w:rPr>
          <w:i/>
          <w:spacing w:val="-16"/>
          <w:sz w:val="20"/>
        </w:rPr>
        <w:t xml:space="preserve"> </w:t>
      </w:r>
      <w:r>
        <w:rPr>
          <w:i/>
          <w:spacing w:val="-1"/>
          <w:sz w:val="20"/>
        </w:rPr>
        <w:t>de</w:t>
      </w:r>
      <w:r>
        <w:rPr>
          <w:i/>
          <w:spacing w:val="-16"/>
          <w:sz w:val="20"/>
        </w:rPr>
        <w:t xml:space="preserve"> </w:t>
      </w:r>
      <w:r>
        <w:rPr>
          <w:i/>
          <w:spacing w:val="-1"/>
          <w:sz w:val="20"/>
        </w:rPr>
        <w:t>la</w:t>
      </w:r>
      <w:r>
        <w:rPr>
          <w:i/>
          <w:spacing w:val="-13"/>
          <w:sz w:val="20"/>
        </w:rPr>
        <w:t xml:space="preserve"> </w:t>
      </w:r>
      <w:r>
        <w:rPr>
          <w:i/>
          <w:spacing w:val="-1"/>
          <w:sz w:val="20"/>
        </w:rPr>
        <w:t>actuación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no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podrá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superar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costes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medios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mercado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tales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actuaciones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correspondan.</w:t>
      </w:r>
    </w:p>
    <w:p>
      <w:pPr>
        <w:pStyle w:val="Textoindependiente"/>
        <w:spacing w:before="5"/>
      </w:pPr>
    </w:p>
    <w:p>
      <w:pPr>
        <w:pStyle w:val="Prrafodelista"/>
        <w:numPr>
          <w:ilvl w:val="0"/>
          <w:numId w:val="22"/>
        </w:numPr>
        <w:tabs>
          <w:tab w:val="left" w:pos="929"/>
        </w:tabs>
        <w:ind w:hanging="349"/>
        <w:rPr>
          <w:i/>
          <w:sz w:val="20"/>
        </w:rPr>
      </w:pPr>
      <w:r>
        <w:rPr>
          <w:i/>
          <w:w w:val="95"/>
          <w:sz w:val="20"/>
        </w:rPr>
        <w:t>Los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honorarios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profesionales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subvencionables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estarán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limitados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al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7,5%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del</w:t>
      </w:r>
      <w:r>
        <w:rPr>
          <w:i/>
          <w:spacing w:val="-5"/>
          <w:w w:val="95"/>
          <w:sz w:val="20"/>
        </w:rPr>
        <w:t xml:space="preserve"> </w:t>
      </w:r>
      <w:r>
        <w:rPr>
          <w:i/>
          <w:w w:val="95"/>
          <w:sz w:val="20"/>
        </w:rPr>
        <w:t>coste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las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obras.</w:t>
      </w:r>
    </w:p>
    <w:p>
      <w:pPr>
        <w:pStyle w:val="Textoindependiente"/>
        <w:spacing w:before="3"/>
      </w:pPr>
    </w:p>
    <w:p>
      <w:pPr>
        <w:pStyle w:val="Prrafodelista"/>
        <w:numPr>
          <w:ilvl w:val="0"/>
          <w:numId w:val="22"/>
        </w:numPr>
        <w:tabs>
          <w:tab w:val="left" w:pos="929"/>
        </w:tabs>
        <w:spacing w:before="1"/>
        <w:ind w:hanging="349"/>
        <w:rPr>
          <w:i/>
          <w:sz w:val="20"/>
        </w:rPr>
      </w:pPr>
      <w:r>
        <w:rPr>
          <w:i/>
          <w:w w:val="95"/>
          <w:sz w:val="20"/>
        </w:rPr>
        <w:t>El</w:t>
      </w:r>
      <w:r>
        <w:rPr>
          <w:i/>
          <w:spacing w:val="10"/>
          <w:w w:val="95"/>
          <w:sz w:val="20"/>
        </w:rPr>
        <w:t xml:space="preserve"> </w:t>
      </w:r>
      <w:r>
        <w:rPr>
          <w:i/>
          <w:w w:val="95"/>
          <w:sz w:val="20"/>
        </w:rPr>
        <w:t>presupuesto</w:t>
      </w:r>
      <w:r>
        <w:rPr>
          <w:i/>
          <w:spacing w:val="11"/>
          <w:w w:val="95"/>
          <w:sz w:val="20"/>
        </w:rPr>
        <w:t xml:space="preserve"> </w:t>
      </w:r>
      <w:r>
        <w:rPr>
          <w:i/>
          <w:w w:val="95"/>
          <w:sz w:val="20"/>
        </w:rPr>
        <w:t>subvencionable</w:t>
      </w:r>
      <w:r>
        <w:rPr>
          <w:i/>
          <w:spacing w:val="9"/>
          <w:w w:val="95"/>
          <w:sz w:val="20"/>
        </w:rPr>
        <w:t xml:space="preserve"> </w:t>
      </w:r>
      <w:r>
        <w:rPr>
          <w:i/>
          <w:w w:val="95"/>
          <w:sz w:val="20"/>
        </w:rPr>
        <w:t>no</w:t>
      </w:r>
      <w:r>
        <w:rPr>
          <w:i/>
          <w:spacing w:val="9"/>
          <w:w w:val="95"/>
          <w:sz w:val="20"/>
        </w:rPr>
        <w:t xml:space="preserve"> </w:t>
      </w:r>
      <w:r>
        <w:rPr>
          <w:i/>
          <w:w w:val="95"/>
          <w:sz w:val="20"/>
        </w:rPr>
        <w:t>incluirá</w:t>
      </w:r>
      <w:r>
        <w:rPr>
          <w:i/>
          <w:spacing w:val="10"/>
          <w:w w:val="95"/>
          <w:sz w:val="20"/>
        </w:rPr>
        <w:t xml:space="preserve"> </w:t>
      </w:r>
      <w:r>
        <w:rPr>
          <w:i/>
          <w:w w:val="95"/>
          <w:sz w:val="20"/>
        </w:rPr>
        <w:t>electrodomésticos.</w:t>
      </w:r>
    </w:p>
    <w:p>
      <w:pPr>
        <w:pStyle w:val="Textoindependiente"/>
        <w:rPr>
          <w:sz w:val="24"/>
        </w:rPr>
      </w:pPr>
    </w:p>
    <w:p>
      <w:pPr>
        <w:pStyle w:val="Ttulo2"/>
        <w:spacing w:before="202"/>
      </w:pPr>
      <w:r>
        <w:rPr>
          <w:w w:val="85"/>
        </w:rPr>
        <w:t>Octava.</w:t>
      </w:r>
      <w:r>
        <w:rPr>
          <w:spacing w:val="23"/>
          <w:w w:val="85"/>
        </w:rPr>
        <w:t xml:space="preserve"> </w:t>
      </w:r>
      <w:r>
        <w:rPr>
          <w:w w:val="85"/>
        </w:rPr>
        <w:t>Cuantía</w:t>
      </w:r>
      <w:r>
        <w:rPr>
          <w:spacing w:val="26"/>
          <w:w w:val="85"/>
        </w:rPr>
        <w:t xml:space="preserve"> </w:t>
      </w:r>
      <w:r>
        <w:rPr>
          <w:w w:val="85"/>
        </w:rPr>
        <w:t>máximas</w:t>
      </w:r>
      <w:r>
        <w:rPr>
          <w:spacing w:val="26"/>
          <w:w w:val="85"/>
        </w:rPr>
        <w:t xml:space="preserve"> </w:t>
      </w:r>
      <w:r>
        <w:rPr>
          <w:w w:val="85"/>
        </w:rPr>
        <w:t>de</w:t>
      </w:r>
      <w:r>
        <w:rPr>
          <w:spacing w:val="24"/>
          <w:w w:val="85"/>
        </w:rPr>
        <w:t xml:space="preserve"> </w:t>
      </w:r>
      <w:r>
        <w:rPr>
          <w:w w:val="85"/>
        </w:rPr>
        <w:t>las</w:t>
      </w:r>
      <w:r>
        <w:rPr>
          <w:spacing w:val="26"/>
          <w:w w:val="85"/>
        </w:rPr>
        <w:t xml:space="preserve"> </w:t>
      </w:r>
      <w:r>
        <w:rPr>
          <w:w w:val="85"/>
        </w:rPr>
        <w:t>ayudas.</w:t>
      </w:r>
    </w:p>
    <w:p>
      <w:pPr>
        <w:pStyle w:val="Textoindependiente"/>
        <w:spacing w:before="3"/>
        <w:rPr>
          <w:b/>
        </w:rPr>
      </w:pPr>
    </w:p>
    <w:p>
      <w:pPr>
        <w:pStyle w:val="Prrafodelista"/>
        <w:numPr>
          <w:ilvl w:val="0"/>
          <w:numId w:val="21"/>
        </w:numPr>
        <w:tabs>
          <w:tab w:val="left" w:pos="929"/>
        </w:tabs>
        <w:ind w:hanging="349"/>
        <w:rPr>
          <w:i/>
          <w:sz w:val="20"/>
        </w:rPr>
      </w:pPr>
      <w:r>
        <w:rPr>
          <w:i/>
          <w:w w:val="90"/>
          <w:sz w:val="20"/>
        </w:rPr>
        <w:t>Viviendas</w:t>
      </w:r>
      <w:r>
        <w:rPr>
          <w:i/>
          <w:spacing w:val="37"/>
          <w:w w:val="90"/>
          <w:sz w:val="20"/>
        </w:rPr>
        <w:t xml:space="preserve"> </w:t>
      </w:r>
      <w:r>
        <w:rPr>
          <w:i/>
          <w:w w:val="90"/>
          <w:sz w:val="20"/>
        </w:rPr>
        <w:t>unifamiliares</w:t>
      </w:r>
    </w:p>
    <w:p>
      <w:pPr>
        <w:pStyle w:val="Textoindependiente"/>
        <w:spacing w:before="6"/>
      </w:pPr>
    </w:p>
    <w:p>
      <w:pPr>
        <w:pStyle w:val="Textoindependiente"/>
        <w:ind w:left="220"/>
      </w:pPr>
      <w:r>
        <w:t>Se</w:t>
      </w:r>
      <w:r>
        <w:rPr>
          <w:spacing w:val="11"/>
        </w:rPr>
        <w:t xml:space="preserve"> </w:t>
      </w:r>
      <w:r>
        <w:t>concederá</w:t>
      </w:r>
      <w:r>
        <w:rPr>
          <w:spacing w:val="12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los</w:t>
      </w:r>
      <w:r>
        <w:rPr>
          <w:spacing w:val="11"/>
        </w:rPr>
        <w:t xml:space="preserve"> </w:t>
      </w:r>
      <w:r>
        <w:t>beneficiarios</w:t>
      </w:r>
      <w:r>
        <w:rPr>
          <w:spacing w:val="14"/>
        </w:rPr>
        <w:t xml:space="preserve"> </w:t>
      </w:r>
      <w:r>
        <w:t>una</w:t>
      </w:r>
      <w:r>
        <w:rPr>
          <w:spacing w:val="12"/>
        </w:rPr>
        <w:t xml:space="preserve"> </w:t>
      </w:r>
      <w:r>
        <w:t>subvención</w:t>
      </w:r>
      <w:r>
        <w:rPr>
          <w:spacing w:val="13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hasta</w:t>
      </w:r>
      <w:r>
        <w:rPr>
          <w:spacing w:val="12"/>
        </w:rPr>
        <w:t xml:space="preserve"> </w:t>
      </w:r>
      <w:r>
        <w:t>el</w:t>
      </w:r>
      <w:r>
        <w:rPr>
          <w:spacing w:val="96"/>
        </w:rPr>
        <w:t xml:space="preserve"> </w:t>
      </w:r>
      <w:r>
        <w:t>50%</w:t>
      </w:r>
      <w:r>
        <w:rPr>
          <w:spacing w:val="11"/>
        </w:rPr>
        <w:t xml:space="preserve"> </w:t>
      </w:r>
      <w:r>
        <w:t>del</w:t>
      </w:r>
      <w:r>
        <w:rPr>
          <w:spacing w:val="13"/>
        </w:rPr>
        <w:t xml:space="preserve"> </w:t>
      </w:r>
      <w:r>
        <w:t>coste</w:t>
      </w:r>
      <w:r>
        <w:rPr>
          <w:spacing w:val="12"/>
        </w:rPr>
        <w:t xml:space="preserve"> </w:t>
      </w:r>
      <w:r>
        <w:t>subvencionable</w:t>
      </w:r>
      <w:r>
        <w:rPr>
          <w:spacing w:val="11"/>
        </w:rPr>
        <w:t xml:space="preserve"> </w:t>
      </w:r>
      <w:r>
        <w:t>de</w:t>
      </w:r>
    </w:p>
    <w:p>
      <w:pPr>
        <w:pStyle w:val="Textoindependiente"/>
        <w:spacing w:before="2"/>
        <w:ind w:left="220"/>
      </w:pPr>
      <w:r>
        <w:rPr>
          <w:w w:val="95"/>
        </w:rPr>
        <w:t>cada</w:t>
      </w:r>
      <w:r>
        <w:rPr>
          <w:spacing w:val="2"/>
          <w:w w:val="95"/>
        </w:rPr>
        <w:t xml:space="preserve"> </w:t>
      </w:r>
      <w:r>
        <w:rPr>
          <w:w w:val="95"/>
        </w:rPr>
        <w:t>actuación</w:t>
      </w:r>
      <w:r>
        <w:rPr>
          <w:spacing w:val="2"/>
          <w:w w:val="95"/>
        </w:rPr>
        <w:t xml:space="preserve"> </w:t>
      </w:r>
      <w:r>
        <w:rPr>
          <w:w w:val="95"/>
        </w:rPr>
        <w:t>individual</w:t>
      </w:r>
      <w:r>
        <w:rPr>
          <w:spacing w:val="2"/>
          <w:w w:val="95"/>
        </w:rPr>
        <w:t xml:space="preserve"> </w:t>
      </w:r>
      <w:r>
        <w:rPr>
          <w:w w:val="95"/>
        </w:rPr>
        <w:t>y</w:t>
      </w:r>
      <w:r>
        <w:rPr>
          <w:spacing w:val="3"/>
          <w:w w:val="95"/>
        </w:rPr>
        <w:t xml:space="preserve"> </w:t>
      </w:r>
      <w:r>
        <w:rPr>
          <w:w w:val="95"/>
        </w:rPr>
        <w:t>por</w:t>
      </w:r>
      <w:r>
        <w:rPr>
          <w:spacing w:val="1"/>
          <w:w w:val="95"/>
        </w:rPr>
        <w:t xml:space="preserve"> </w:t>
      </w:r>
      <w:r>
        <w:rPr>
          <w:w w:val="95"/>
        </w:rPr>
        <w:t>un</w:t>
      </w:r>
      <w:r>
        <w:rPr>
          <w:spacing w:val="2"/>
          <w:w w:val="95"/>
        </w:rPr>
        <w:t xml:space="preserve"> </w:t>
      </w:r>
      <w:r>
        <w:rPr>
          <w:w w:val="95"/>
        </w:rPr>
        <w:t>importe</w:t>
      </w:r>
      <w:r>
        <w:rPr>
          <w:spacing w:val="3"/>
          <w:w w:val="95"/>
        </w:rPr>
        <w:t xml:space="preserve"> </w:t>
      </w:r>
      <w:r>
        <w:rPr>
          <w:w w:val="95"/>
        </w:rPr>
        <w:t>máximo</w:t>
      </w:r>
      <w:r>
        <w:rPr>
          <w:spacing w:val="1"/>
          <w:w w:val="95"/>
        </w:rPr>
        <w:t xml:space="preserve"> </w:t>
      </w:r>
      <w:r>
        <w:rPr>
          <w:w w:val="95"/>
        </w:rPr>
        <w:t>por</w:t>
      </w:r>
      <w:r>
        <w:rPr>
          <w:spacing w:val="4"/>
          <w:w w:val="95"/>
        </w:rPr>
        <w:t xml:space="preserve"> </w:t>
      </w:r>
      <w:r>
        <w:rPr>
          <w:w w:val="95"/>
        </w:rPr>
        <w:t>vivienda</w:t>
      </w:r>
      <w:r>
        <w:rPr>
          <w:spacing w:val="2"/>
          <w:w w:val="95"/>
        </w:rPr>
        <w:t xml:space="preserve"> </w:t>
      </w:r>
      <w:r>
        <w:rPr>
          <w:w w:val="95"/>
        </w:rPr>
        <w:t>de</w:t>
      </w:r>
      <w:r>
        <w:rPr>
          <w:spacing w:val="5"/>
          <w:w w:val="95"/>
        </w:rPr>
        <w:t xml:space="preserve"> </w:t>
      </w:r>
      <w:r>
        <w:rPr>
          <w:w w:val="95"/>
        </w:rPr>
        <w:t>10.000,00</w:t>
      </w:r>
      <w:r>
        <w:rPr>
          <w:spacing w:val="1"/>
          <w:w w:val="95"/>
        </w:rPr>
        <w:t xml:space="preserve"> </w:t>
      </w:r>
      <w:r>
        <w:rPr>
          <w:w w:val="95"/>
        </w:rPr>
        <w:t>€</w:t>
      </w:r>
    </w:p>
    <w:p>
      <w:pPr>
        <w:pStyle w:val="Textoindependiente"/>
        <w:spacing w:before="3"/>
      </w:pPr>
    </w:p>
    <w:p>
      <w:pPr>
        <w:pStyle w:val="Textoindependiente"/>
        <w:spacing w:before="1" w:line="242" w:lineRule="auto"/>
        <w:ind w:left="220" w:right="158"/>
        <w:jc w:val="both"/>
      </w:pPr>
      <w:r>
        <w:t>En</w:t>
      </w:r>
      <w:r>
        <w:rPr>
          <w:spacing w:val="-13"/>
        </w:rPr>
        <w:t xml:space="preserve"> </w:t>
      </w:r>
      <w:r>
        <w:t>aquellas</w:t>
      </w:r>
      <w:r>
        <w:rPr>
          <w:spacing w:val="-14"/>
        </w:rPr>
        <w:t xml:space="preserve"> </w:t>
      </w:r>
      <w:r>
        <w:t>viviendas</w:t>
      </w:r>
      <w:r>
        <w:rPr>
          <w:spacing w:val="-13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unidad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convivencia</w:t>
      </w:r>
      <w:r>
        <w:rPr>
          <w:spacing w:val="-13"/>
        </w:rPr>
        <w:t xml:space="preserve"> </w:t>
      </w:r>
      <w:r>
        <w:t>esté</w:t>
      </w:r>
      <w:r>
        <w:rPr>
          <w:spacing w:val="-12"/>
        </w:rPr>
        <w:t xml:space="preserve"> </w:t>
      </w:r>
      <w:r>
        <w:t>constituida</w:t>
      </w:r>
      <w:r>
        <w:rPr>
          <w:spacing w:val="-13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colectivo</w:t>
      </w:r>
      <w:r>
        <w:rPr>
          <w:spacing w:val="-14"/>
        </w:rPr>
        <w:t xml:space="preserve"> </w:t>
      </w:r>
      <w:r>
        <w:t>vulnerable,</w:t>
      </w:r>
      <w:r>
        <w:rPr>
          <w:spacing w:val="-13"/>
        </w:rPr>
        <w:t xml:space="preserve"> </w:t>
      </w:r>
      <w:r>
        <w:t>el</w:t>
      </w:r>
      <w:r>
        <w:rPr>
          <w:spacing w:val="-68"/>
        </w:rPr>
        <w:t xml:space="preserve"> </w:t>
      </w:r>
      <w:r>
        <w:t>porcentaje máximo de la ayuda correspondiente a esa vivienda sobre la inversión afectada a la</w:t>
      </w:r>
      <w:r>
        <w:rPr>
          <w:spacing w:val="1"/>
        </w:rPr>
        <w:t xml:space="preserve"> </w:t>
      </w:r>
      <w:r>
        <w:rPr>
          <w:w w:val="90"/>
        </w:rPr>
        <w:t>misma</w:t>
      </w:r>
      <w:r>
        <w:rPr>
          <w:spacing w:val="-5"/>
          <w:w w:val="90"/>
        </w:rPr>
        <w:t xml:space="preserve"> </w:t>
      </w:r>
      <w:r>
        <w:rPr>
          <w:w w:val="90"/>
        </w:rPr>
        <w:t>será</w:t>
      </w:r>
      <w:r>
        <w:rPr>
          <w:spacing w:val="-7"/>
          <w:w w:val="90"/>
        </w:rPr>
        <w:t xml:space="preserve"> </w:t>
      </w:r>
      <w:r>
        <w:rPr>
          <w:w w:val="90"/>
        </w:rPr>
        <w:t>del</w:t>
      </w:r>
      <w:r>
        <w:rPr>
          <w:spacing w:val="-6"/>
          <w:w w:val="90"/>
        </w:rPr>
        <w:t xml:space="preserve"> </w:t>
      </w:r>
      <w:r>
        <w:rPr>
          <w:w w:val="90"/>
        </w:rPr>
        <w:t>100%</w:t>
      </w:r>
      <w:r>
        <w:rPr>
          <w:spacing w:val="-7"/>
          <w:w w:val="90"/>
        </w:rPr>
        <w:t xml:space="preserve"> </w:t>
      </w:r>
      <w:r>
        <w:rPr>
          <w:w w:val="90"/>
        </w:rPr>
        <w:t>y</w:t>
      </w:r>
      <w:r>
        <w:rPr>
          <w:spacing w:val="-6"/>
          <w:w w:val="90"/>
        </w:rPr>
        <w:t xml:space="preserve"> </w:t>
      </w:r>
      <w:r>
        <w:rPr>
          <w:w w:val="90"/>
        </w:rPr>
        <w:t>no</w:t>
      </w:r>
      <w:r>
        <w:rPr>
          <w:spacing w:val="-8"/>
          <w:w w:val="90"/>
        </w:rPr>
        <w:t xml:space="preserve"> </w:t>
      </w:r>
      <w:r>
        <w:rPr>
          <w:w w:val="90"/>
        </w:rPr>
        <w:t>superará</w:t>
      </w:r>
      <w:r>
        <w:rPr>
          <w:spacing w:val="-6"/>
          <w:w w:val="90"/>
        </w:rPr>
        <w:t xml:space="preserve"> </w:t>
      </w:r>
      <w:r>
        <w:rPr>
          <w:w w:val="90"/>
        </w:rPr>
        <w:t>el</w:t>
      </w:r>
      <w:r>
        <w:rPr>
          <w:spacing w:val="-6"/>
          <w:w w:val="90"/>
        </w:rPr>
        <w:t xml:space="preserve"> </w:t>
      </w:r>
      <w:r>
        <w:rPr>
          <w:w w:val="90"/>
        </w:rPr>
        <w:t>importe</w:t>
      </w:r>
      <w:r>
        <w:rPr>
          <w:spacing w:val="-5"/>
          <w:w w:val="90"/>
        </w:rPr>
        <w:t xml:space="preserve"> </w:t>
      </w:r>
      <w:r>
        <w:rPr>
          <w:w w:val="90"/>
        </w:rPr>
        <w:t>de</w:t>
      </w:r>
      <w:r>
        <w:rPr>
          <w:spacing w:val="-4"/>
          <w:w w:val="90"/>
        </w:rPr>
        <w:t xml:space="preserve"> </w:t>
      </w:r>
      <w:r>
        <w:rPr>
          <w:w w:val="90"/>
        </w:rPr>
        <w:t>5.000,00</w:t>
      </w:r>
      <w:r>
        <w:rPr>
          <w:spacing w:val="-4"/>
          <w:w w:val="90"/>
        </w:rPr>
        <w:t xml:space="preserve"> </w:t>
      </w:r>
      <w:r>
        <w:rPr>
          <w:w w:val="90"/>
        </w:rPr>
        <w:t>€.</w:t>
      </w:r>
    </w:p>
    <w:p>
      <w:pPr>
        <w:pStyle w:val="Textoindependiente"/>
        <w:spacing w:before="1"/>
      </w:pPr>
    </w:p>
    <w:p>
      <w:pPr>
        <w:pStyle w:val="Textoindependiente"/>
        <w:spacing w:before="1" w:line="242" w:lineRule="auto"/>
        <w:ind w:left="220" w:right="155"/>
        <w:jc w:val="both"/>
      </w:pPr>
      <w:r>
        <w:t>En el supuesto de actuación del tipo C (lucha contra la pobreza energética), los honorarios</w:t>
      </w:r>
      <w:r>
        <w:rPr>
          <w:spacing w:val="1"/>
        </w:rPr>
        <w:t xml:space="preserve"> </w:t>
      </w:r>
      <w:r>
        <w:t>profesionales</w:t>
      </w:r>
      <w:r>
        <w:rPr>
          <w:spacing w:val="-15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coste</w:t>
      </w:r>
      <w:r>
        <w:rPr>
          <w:spacing w:val="-9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certificado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eficiencia</w:t>
      </w:r>
      <w:r>
        <w:rPr>
          <w:spacing w:val="-13"/>
        </w:rPr>
        <w:t xml:space="preserve"> </w:t>
      </w:r>
      <w:r>
        <w:t>energética</w:t>
      </w:r>
      <w:r>
        <w:rPr>
          <w:spacing w:val="-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considerarán</w:t>
      </w:r>
      <w:r>
        <w:rPr>
          <w:spacing w:val="-13"/>
        </w:rPr>
        <w:t xml:space="preserve"> </w:t>
      </w:r>
      <w:r>
        <w:t>aparte</w:t>
      </w:r>
      <w:r>
        <w:rPr>
          <w:spacing w:val="-15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resto</w:t>
      </w:r>
      <w:r>
        <w:rPr>
          <w:spacing w:val="-12"/>
        </w:rPr>
        <w:t xml:space="preserve"> </w:t>
      </w:r>
      <w:r>
        <w:t>de</w:t>
      </w:r>
      <w:r>
        <w:rPr>
          <w:spacing w:val="-68"/>
        </w:rPr>
        <w:t xml:space="preserve"> </w:t>
      </w:r>
      <w:r>
        <w:t>conceptos subvencionables, de forma que este resto se subvencionará al porcentaje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rPr>
          <w:w w:val="95"/>
        </w:rPr>
        <w:t>corresponda de acuerdo al párrafo anterior y hasta el límite de 10.000,00 € por vivienda de tipología</w:t>
      </w:r>
      <w:r>
        <w:rPr>
          <w:spacing w:val="1"/>
          <w:w w:val="95"/>
        </w:rPr>
        <w:t xml:space="preserve"> </w:t>
      </w:r>
      <w:r>
        <w:rPr>
          <w:w w:val="95"/>
        </w:rPr>
        <w:t>individual. Por su parte, los honorarios del técnico proyectista y el coste del certificado de eficiencia</w:t>
      </w:r>
      <w:r>
        <w:rPr>
          <w:spacing w:val="1"/>
          <w:w w:val="95"/>
        </w:rPr>
        <w:t xml:space="preserve"> </w:t>
      </w:r>
      <w:r>
        <w:t>energética se subvencionarán al 100%</w:t>
      </w:r>
      <w:r>
        <w:rPr>
          <w:spacing w:val="1"/>
        </w:rPr>
        <w:t xml:space="preserve"> </w:t>
      </w:r>
      <w:r>
        <w:t>hasta el límite de 750,00 y 250,00 €, respectivamente.</w:t>
      </w:r>
      <w:r>
        <w:rPr>
          <w:spacing w:val="1"/>
        </w:rPr>
        <w:t xml:space="preserve"> </w:t>
      </w:r>
      <w:r>
        <w:rPr>
          <w:w w:val="95"/>
        </w:rPr>
        <w:t>Finalmente,</w:t>
      </w:r>
      <w:r>
        <w:rPr>
          <w:spacing w:val="-10"/>
          <w:w w:val="95"/>
        </w:rPr>
        <w:t xml:space="preserve"> </w:t>
      </w:r>
      <w:r>
        <w:rPr>
          <w:w w:val="95"/>
        </w:rPr>
        <w:t>la</w:t>
      </w:r>
      <w:r>
        <w:rPr>
          <w:spacing w:val="-8"/>
          <w:w w:val="95"/>
        </w:rPr>
        <w:t xml:space="preserve"> </w:t>
      </w:r>
      <w:r>
        <w:rPr>
          <w:w w:val="95"/>
        </w:rPr>
        <w:t>cuantía</w:t>
      </w:r>
      <w:r>
        <w:rPr>
          <w:spacing w:val="-8"/>
          <w:w w:val="95"/>
        </w:rPr>
        <w:t xml:space="preserve"> </w:t>
      </w:r>
      <w:r>
        <w:rPr>
          <w:w w:val="95"/>
        </w:rPr>
        <w:t>de</w:t>
      </w:r>
      <w:r>
        <w:rPr>
          <w:spacing w:val="-10"/>
          <w:w w:val="95"/>
        </w:rPr>
        <w:t xml:space="preserve"> </w:t>
      </w:r>
      <w:r>
        <w:rPr>
          <w:w w:val="95"/>
        </w:rPr>
        <w:t>la</w:t>
      </w:r>
      <w:r>
        <w:rPr>
          <w:spacing w:val="-8"/>
          <w:w w:val="95"/>
        </w:rPr>
        <w:t xml:space="preserve"> </w:t>
      </w:r>
      <w:r>
        <w:rPr>
          <w:w w:val="95"/>
        </w:rPr>
        <w:t>subvención</w:t>
      </w:r>
      <w:r>
        <w:rPr>
          <w:spacing w:val="-8"/>
          <w:w w:val="95"/>
        </w:rPr>
        <w:t xml:space="preserve"> </w:t>
      </w:r>
      <w:r>
        <w:rPr>
          <w:w w:val="95"/>
        </w:rPr>
        <w:t>será</w:t>
      </w:r>
      <w:r>
        <w:rPr>
          <w:spacing w:val="-9"/>
          <w:w w:val="95"/>
        </w:rPr>
        <w:t xml:space="preserve"> </w:t>
      </w:r>
      <w:r>
        <w:rPr>
          <w:w w:val="95"/>
        </w:rPr>
        <w:t>la</w:t>
      </w:r>
      <w:r>
        <w:rPr>
          <w:spacing w:val="-8"/>
          <w:w w:val="95"/>
        </w:rPr>
        <w:t xml:space="preserve"> </w:t>
      </w:r>
      <w:r>
        <w:rPr>
          <w:w w:val="95"/>
        </w:rPr>
        <w:t>suma</w:t>
      </w:r>
      <w:r>
        <w:rPr>
          <w:spacing w:val="-8"/>
          <w:w w:val="95"/>
        </w:rPr>
        <w:t xml:space="preserve"> </w:t>
      </w:r>
      <w:r>
        <w:rPr>
          <w:w w:val="95"/>
        </w:rPr>
        <w:t>de</w:t>
      </w:r>
      <w:r>
        <w:rPr>
          <w:spacing w:val="-10"/>
          <w:w w:val="95"/>
        </w:rPr>
        <w:t xml:space="preserve"> </w:t>
      </w:r>
      <w:r>
        <w:rPr>
          <w:w w:val="95"/>
        </w:rPr>
        <w:t>ambos</w:t>
      </w:r>
      <w:r>
        <w:rPr>
          <w:spacing w:val="-9"/>
          <w:w w:val="95"/>
        </w:rPr>
        <w:t xml:space="preserve"> </w:t>
      </w:r>
      <w:r>
        <w:rPr>
          <w:w w:val="95"/>
        </w:rPr>
        <w:t>términos.</w:t>
      </w:r>
    </w:p>
    <w:p>
      <w:pPr>
        <w:pStyle w:val="Textoindependiente"/>
        <w:spacing w:before="11"/>
        <w:rPr>
          <w:sz w:val="19"/>
        </w:rPr>
      </w:pPr>
    </w:p>
    <w:p>
      <w:pPr>
        <w:pStyle w:val="Textoindependiente"/>
        <w:spacing w:before="1"/>
        <w:ind w:left="220"/>
      </w:pPr>
      <w:r>
        <w:rPr>
          <w:w w:val="95"/>
        </w:rPr>
        <w:t>Se</w:t>
      </w:r>
      <w:r>
        <w:rPr>
          <w:spacing w:val="3"/>
          <w:w w:val="95"/>
        </w:rPr>
        <w:t xml:space="preserve"> </w:t>
      </w:r>
      <w:r>
        <w:rPr>
          <w:w w:val="95"/>
        </w:rPr>
        <w:t>entenderán</w:t>
      </w:r>
      <w:r>
        <w:rPr>
          <w:spacing w:val="5"/>
          <w:w w:val="95"/>
        </w:rPr>
        <w:t xml:space="preserve"> </w:t>
      </w:r>
      <w:r>
        <w:rPr>
          <w:w w:val="95"/>
        </w:rPr>
        <w:t>por</w:t>
      </w:r>
      <w:r>
        <w:rPr>
          <w:spacing w:val="4"/>
          <w:w w:val="95"/>
        </w:rPr>
        <w:t xml:space="preserve"> </w:t>
      </w:r>
      <w:r>
        <w:rPr>
          <w:w w:val="95"/>
        </w:rPr>
        <w:t>colectivos</w:t>
      </w:r>
      <w:r>
        <w:rPr>
          <w:spacing w:val="4"/>
          <w:w w:val="95"/>
        </w:rPr>
        <w:t xml:space="preserve"> </w:t>
      </w:r>
      <w:r>
        <w:rPr>
          <w:w w:val="95"/>
        </w:rPr>
        <w:t>vulnerables:</w:t>
      </w:r>
    </w:p>
    <w:p>
      <w:pPr>
        <w:pStyle w:val="Textoindependiente"/>
        <w:spacing w:before="5"/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7357"/>
      </w:tblGrid>
      <w:tr>
        <w:trPr>
          <w:trHeight w:val="630"/>
        </w:trPr>
        <w:tc>
          <w:tcPr>
            <w:tcW w:w="2518" w:type="dxa"/>
            <w:shd w:val="clear" w:color="auto" w:fill="D0CECE"/>
          </w:tcPr>
          <w:p>
            <w:pPr>
              <w:pStyle w:val="TableParagraph"/>
              <w:spacing w:before="70"/>
              <w:ind w:left="283" w:right="102" w:hanging="106"/>
              <w:rPr>
                <w:b/>
                <w:i/>
                <w:sz w:val="20"/>
              </w:rPr>
            </w:pPr>
            <w:r>
              <w:rPr>
                <w:b/>
                <w:i/>
                <w:w w:val="85"/>
                <w:sz w:val="20"/>
              </w:rPr>
              <w:t>Umbral de ingresos, en</w:t>
            </w:r>
            <w:r>
              <w:rPr>
                <w:b/>
                <w:i/>
                <w:spacing w:val="-56"/>
                <w:w w:val="85"/>
                <w:sz w:val="20"/>
              </w:rPr>
              <w:t xml:space="preserve"> </w:t>
            </w:r>
            <w:r>
              <w:rPr>
                <w:b/>
                <w:i/>
                <w:spacing w:val="-1"/>
                <w:w w:val="85"/>
                <w:sz w:val="20"/>
              </w:rPr>
              <w:t>nº</w:t>
            </w:r>
            <w:r>
              <w:rPr>
                <w:b/>
                <w:i/>
                <w:spacing w:val="-4"/>
                <w:w w:val="85"/>
                <w:sz w:val="20"/>
              </w:rPr>
              <w:t xml:space="preserve"> </w:t>
            </w:r>
            <w:r>
              <w:rPr>
                <w:b/>
                <w:i/>
                <w:spacing w:val="-1"/>
                <w:w w:val="85"/>
                <w:sz w:val="20"/>
              </w:rPr>
              <w:t>de</w:t>
            </w:r>
            <w:r>
              <w:rPr>
                <w:b/>
                <w:i/>
                <w:spacing w:val="-6"/>
                <w:w w:val="85"/>
                <w:sz w:val="20"/>
              </w:rPr>
              <w:t xml:space="preserve"> </w:t>
            </w:r>
            <w:r>
              <w:rPr>
                <w:b/>
                <w:i/>
                <w:spacing w:val="-1"/>
                <w:w w:val="85"/>
                <w:sz w:val="20"/>
              </w:rPr>
              <w:t>veces</w:t>
            </w:r>
            <w:r>
              <w:rPr>
                <w:b/>
                <w:i/>
                <w:spacing w:val="-5"/>
                <w:w w:val="85"/>
                <w:sz w:val="20"/>
              </w:rPr>
              <w:t xml:space="preserve"> </w:t>
            </w:r>
            <w:r>
              <w:rPr>
                <w:b/>
                <w:i/>
                <w:spacing w:val="-1"/>
                <w:w w:val="85"/>
                <w:sz w:val="20"/>
              </w:rPr>
              <w:t>el</w:t>
            </w:r>
            <w:r>
              <w:rPr>
                <w:b/>
                <w:i/>
                <w:spacing w:val="-2"/>
                <w:w w:val="85"/>
                <w:sz w:val="20"/>
              </w:rPr>
              <w:t xml:space="preserve"> </w:t>
            </w:r>
            <w:r>
              <w:rPr>
                <w:b/>
                <w:i/>
                <w:w w:val="85"/>
                <w:sz w:val="20"/>
              </w:rPr>
              <w:t>IPREM</w:t>
            </w:r>
          </w:p>
        </w:tc>
        <w:tc>
          <w:tcPr>
            <w:tcW w:w="7357" w:type="dxa"/>
            <w:shd w:val="clear" w:color="auto" w:fill="D0CECE"/>
          </w:tcPr>
          <w:p>
            <w:pPr>
              <w:pStyle w:val="TableParagraph"/>
              <w:spacing w:before="192"/>
              <w:ind w:left="1532" w:right="1474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pacing w:val="-1"/>
                <w:w w:val="90"/>
                <w:sz w:val="20"/>
              </w:rPr>
              <w:t>Características</w:t>
            </w:r>
            <w:r>
              <w:rPr>
                <w:b/>
                <w:i/>
                <w:spacing w:val="-9"/>
                <w:w w:val="90"/>
                <w:sz w:val="20"/>
              </w:rPr>
              <w:t xml:space="preserve"> </w:t>
            </w:r>
            <w:r>
              <w:rPr>
                <w:b/>
                <w:i/>
                <w:w w:val="90"/>
                <w:sz w:val="20"/>
              </w:rPr>
              <w:t>de</w:t>
            </w:r>
            <w:r>
              <w:rPr>
                <w:b/>
                <w:i/>
                <w:spacing w:val="-10"/>
                <w:w w:val="90"/>
                <w:sz w:val="20"/>
              </w:rPr>
              <w:t xml:space="preserve"> </w:t>
            </w:r>
            <w:r>
              <w:rPr>
                <w:b/>
                <w:i/>
                <w:w w:val="90"/>
                <w:sz w:val="20"/>
              </w:rPr>
              <w:t>la</w:t>
            </w:r>
            <w:r>
              <w:rPr>
                <w:b/>
                <w:i/>
                <w:spacing w:val="-8"/>
                <w:w w:val="90"/>
                <w:sz w:val="20"/>
              </w:rPr>
              <w:t xml:space="preserve"> </w:t>
            </w:r>
            <w:r>
              <w:rPr>
                <w:b/>
                <w:i/>
                <w:w w:val="90"/>
                <w:sz w:val="20"/>
              </w:rPr>
              <w:t>unidad</w:t>
            </w:r>
            <w:r>
              <w:rPr>
                <w:b/>
                <w:i/>
                <w:spacing w:val="-10"/>
                <w:w w:val="90"/>
                <w:sz w:val="20"/>
              </w:rPr>
              <w:t xml:space="preserve"> </w:t>
            </w:r>
            <w:r>
              <w:rPr>
                <w:b/>
                <w:i/>
                <w:w w:val="90"/>
                <w:sz w:val="20"/>
              </w:rPr>
              <w:t>de</w:t>
            </w:r>
            <w:r>
              <w:rPr>
                <w:b/>
                <w:i/>
                <w:spacing w:val="-9"/>
                <w:w w:val="90"/>
                <w:sz w:val="20"/>
              </w:rPr>
              <w:t xml:space="preserve"> </w:t>
            </w:r>
            <w:r>
              <w:rPr>
                <w:b/>
                <w:i/>
                <w:w w:val="90"/>
                <w:sz w:val="20"/>
              </w:rPr>
              <w:t>convivencia</w:t>
            </w:r>
          </w:p>
        </w:tc>
      </w:tr>
    </w:tbl>
    <w:p>
      <w:pPr>
        <w:jc w:val="center"/>
        <w:rPr>
          <w:sz w:val="20"/>
        </w:rPr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Textoindependiente"/>
        <w:spacing w:before="11"/>
        <w:rPr>
          <w:sz w:val="4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7357"/>
      </w:tblGrid>
      <w:tr>
        <w:trPr>
          <w:trHeight w:val="952"/>
        </w:trPr>
        <w:tc>
          <w:tcPr>
            <w:tcW w:w="2518" w:type="dxa"/>
          </w:tcPr>
          <w:p>
            <w:pPr>
              <w:pStyle w:val="TableParagraph"/>
              <w:spacing w:before="3"/>
              <w:rPr>
                <w:i/>
                <w:sz w:val="29"/>
              </w:rPr>
            </w:pPr>
          </w:p>
          <w:p>
            <w:pPr>
              <w:pStyle w:val="TableParagraph"/>
              <w:ind w:left="107"/>
              <w:rPr>
                <w:i/>
                <w:sz w:val="20"/>
              </w:rPr>
            </w:pPr>
            <w:r>
              <w:rPr>
                <w:i/>
                <w:w w:val="80"/>
                <w:sz w:val="20"/>
              </w:rPr>
              <w:t>≤ (1.5 + (N-1)*0.5)</w:t>
            </w:r>
          </w:p>
        </w:tc>
        <w:tc>
          <w:tcPr>
            <w:tcW w:w="7357" w:type="dxa"/>
          </w:tcPr>
          <w:p>
            <w:pPr>
              <w:pStyle w:val="TableParagraph"/>
              <w:spacing w:before="9"/>
              <w:rPr>
                <w:i/>
                <w:sz w:val="19"/>
              </w:rPr>
            </w:pPr>
          </w:p>
          <w:p>
            <w:pPr>
              <w:pStyle w:val="TableParagraph"/>
              <w:spacing w:before="1" w:line="230" w:lineRule="auto"/>
              <w:ind w:left="283" w:hanging="142"/>
              <w:rPr>
                <w:i/>
                <w:sz w:val="20"/>
              </w:rPr>
            </w:pPr>
            <w:r>
              <w:rPr>
                <w:rFonts w:ascii="Calibri" w:hAnsi="Calibri"/>
                <w:sz w:val="20"/>
              </w:rPr>
              <w:t>-</w:t>
            </w:r>
            <w:r>
              <w:rPr>
                <w:rFonts w:ascii="Calibri" w:hAnsi="Calibri"/>
                <w:spacing w:val="30"/>
                <w:sz w:val="20"/>
              </w:rPr>
              <w:t xml:space="preserve"> </w:t>
            </w:r>
            <w:r>
              <w:rPr>
                <w:i/>
                <w:sz w:val="20"/>
              </w:rPr>
              <w:t>Unidades</w:t>
            </w:r>
            <w:r>
              <w:rPr>
                <w:i/>
                <w:spacing w:val="28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31"/>
                <w:sz w:val="20"/>
              </w:rPr>
              <w:t xml:space="preserve"> </w:t>
            </w:r>
            <w:r>
              <w:rPr>
                <w:i/>
                <w:sz w:val="20"/>
              </w:rPr>
              <w:t>convivencia</w:t>
            </w:r>
            <w:r>
              <w:rPr>
                <w:i/>
                <w:spacing w:val="29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32"/>
                <w:sz w:val="20"/>
              </w:rPr>
              <w:t xml:space="preserve"> </w:t>
            </w:r>
            <w:r>
              <w:rPr>
                <w:i/>
                <w:sz w:val="20"/>
              </w:rPr>
              <w:t>hasta</w:t>
            </w:r>
            <w:r>
              <w:rPr>
                <w:i/>
                <w:spacing w:val="29"/>
                <w:sz w:val="20"/>
              </w:rPr>
              <w:t xml:space="preserve"> </w:t>
            </w:r>
            <w:r>
              <w:rPr>
                <w:i/>
                <w:sz w:val="20"/>
              </w:rPr>
              <w:t>4</w:t>
            </w:r>
            <w:r>
              <w:rPr>
                <w:i/>
                <w:spacing w:val="30"/>
                <w:sz w:val="20"/>
              </w:rPr>
              <w:t xml:space="preserve"> </w:t>
            </w:r>
            <w:r>
              <w:rPr>
                <w:i/>
                <w:sz w:val="20"/>
              </w:rPr>
              <w:t>miembros.</w:t>
            </w:r>
            <w:r>
              <w:rPr>
                <w:i/>
                <w:spacing w:val="28"/>
                <w:sz w:val="20"/>
              </w:rPr>
              <w:t xml:space="preserve"> </w:t>
            </w:r>
            <w:r>
              <w:rPr>
                <w:i/>
                <w:sz w:val="20"/>
              </w:rPr>
              <w:t>N</w:t>
            </w:r>
            <w:r>
              <w:rPr>
                <w:i/>
                <w:spacing w:val="30"/>
                <w:sz w:val="20"/>
              </w:rPr>
              <w:t xml:space="preserve"> </w:t>
            </w:r>
            <w:r>
              <w:rPr>
                <w:i/>
                <w:sz w:val="20"/>
              </w:rPr>
              <w:t>es</w:t>
            </w:r>
            <w:r>
              <w:rPr>
                <w:i/>
                <w:spacing w:val="30"/>
                <w:sz w:val="20"/>
              </w:rPr>
              <w:t xml:space="preserve"> </w:t>
            </w:r>
            <w:r>
              <w:rPr>
                <w:i/>
                <w:sz w:val="20"/>
              </w:rPr>
              <w:t>el</w:t>
            </w:r>
            <w:r>
              <w:rPr>
                <w:i/>
                <w:spacing w:val="30"/>
                <w:sz w:val="20"/>
              </w:rPr>
              <w:t xml:space="preserve"> </w:t>
            </w:r>
            <w:r>
              <w:rPr>
                <w:i/>
                <w:sz w:val="20"/>
              </w:rPr>
              <w:t>número</w:t>
            </w:r>
            <w:r>
              <w:rPr>
                <w:i/>
                <w:spacing w:val="30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68"/>
                <w:sz w:val="20"/>
              </w:rPr>
              <w:t xml:space="preserve"> </w:t>
            </w:r>
            <w:r>
              <w:rPr>
                <w:i/>
                <w:sz w:val="20"/>
              </w:rPr>
              <w:t>miembros</w:t>
            </w:r>
            <w:r>
              <w:rPr>
                <w:i/>
                <w:spacing w:val="-16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16"/>
                <w:sz w:val="20"/>
              </w:rPr>
              <w:t xml:space="preserve"> </w:t>
            </w:r>
            <w:r>
              <w:rPr>
                <w:i/>
                <w:sz w:val="20"/>
              </w:rPr>
              <w:t>la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unidad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16"/>
                <w:sz w:val="20"/>
              </w:rPr>
              <w:t xml:space="preserve"> </w:t>
            </w:r>
            <w:r>
              <w:rPr>
                <w:i/>
                <w:sz w:val="20"/>
              </w:rPr>
              <w:t>convivencia.</w:t>
            </w:r>
          </w:p>
        </w:tc>
      </w:tr>
      <w:tr>
        <w:trPr>
          <w:trHeight w:val="1190"/>
        </w:trPr>
        <w:tc>
          <w:tcPr>
            <w:tcW w:w="2518" w:type="dxa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181"/>
              <w:ind w:left="107"/>
              <w:rPr>
                <w:i/>
                <w:sz w:val="20"/>
              </w:rPr>
            </w:pPr>
            <w:r>
              <w:rPr>
                <w:i/>
                <w:w w:val="75"/>
                <w:sz w:val="20"/>
              </w:rPr>
              <w:t>≤</w:t>
            </w:r>
            <w:r>
              <w:rPr>
                <w:i/>
                <w:spacing w:val="3"/>
                <w:w w:val="75"/>
                <w:sz w:val="20"/>
              </w:rPr>
              <w:t xml:space="preserve"> </w:t>
            </w:r>
            <w:r>
              <w:rPr>
                <w:i/>
                <w:w w:val="75"/>
                <w:sz w:val="20"/>
              </w:rPr>
              <w:t>4</w:t>
            </w:r>
          </w:p>
        </w:tc>
        <w:tc>
          <w:tcPr>
            <w:tcW w:w="7357" w:type="dxa"/>
          </w:tcPr>
          <w:p>
            <w:pPr>
              <w:pStyle w:val="TableParagraph"/>
              <w:spacing w:before="9"/>
              <w:rPr>
                <w:i/>
                <w:sz w:val="18"/>
              </w:rPr>
            </w:pPr>
          </w:p>
          <w:p>
            <w:pPr>
              <w:pStyle w:val="TableParagraph"/>
              <w:numPr>
                <w:ilvl w:val="0"/>
                <w:numId w:val="20"/>
              </w:numPr>
              <w:tabs>
                <w:tab w:val="left" w:pos="284"/>
              </w:tabs>
              <w:spacing w:line="250" w:lineRule="exact"/>
              <w:ind w:hanging="143"/>
              <w:rPr>
                <w:i/>
                <w:sz w:val="20"/>
              </w:rPr>
            </w:pPr>
            <w:r>
              <w:rPr>
                <w:i/>
                <w:w w:val="95"/>
                <w:sz w:val="20"/>
              </w:rPr>
              <w:t>Familia</w:t>
            </w:r>
            <w:r>
              <w:rPr>
                <w:i/>
                <w:spacing w:val="17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numerosa</w:t>
            </w:r>
            <w:r>
              <w:rPr>
                <w:i/>
                <w:spacing w:val="16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de</w:t>
            </w:r>
            <w:r>
              <w:rPr>
                <w:i/>
                <w:spacing w:val="16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categoría</w:t>
            </w:r>
            <w:r>
              <w:rPr>
                <w:i/>
                <w:spacing w:val="20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general.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val="left" w:pos="284"/>
              </w:tabs>
              <w:spacing w:before="1" w:line="232" w:lineRule="auto"/>
              <w:ind w:right="47"/>
              <w:rPr>
                <w:i/>
                <w:sz w:val="20"/>
              </w:rPr>
            </w:pPr>
            <w:r>
              <w:rPr>
                <w:i/>
                <w:sz w:val="20"/>
              </w:rPr>
              <w:t>Unidades</w:t>
            </w:r>
            <w:r>
              <w:rPr>
                <w:i/>
                <w:spacing w:val="8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9"/>
                <w:sz w:val="20"/>
              </w:rPr>
              <w:t xml:space="preserve"> </w:t>
            </w:r>
            <w:r>
              <w:rPr>
                <w:i/>
                <w:sz w:val="20"/>
              </w:rPr>
              <w:t>convivencia</w:t>
            </w:r>
            <w:r>
              <w:rPr>
                <w:i/>
                <w:spacing w:val="9"/>
                <w:sz w:val="20"/>
              </w:rPr>
              <w:t xml:space="preserve"> </w:t>
            </w:r>
            <w:r>
              <w:rPr>
                <w:i/>
                <w:sz w:val="20"/>
              </w:rPr>
              <w:t>en</w:t>
            </w:r>
            <w:r>
              <w:rPr>
                <w:i/>
                <w:spacing w:val="9"/>
                <w:sz w:val="20"/>
              </w:rPr>
              <w:t xml:space="preserve"> </w:t>
            </w:r>
            <w:r>
              <w:rPr>
                <w:i/>
                <w:sz w:val="20"/>
              </w:rPr>
              <w:t>las</w:t>
            </w:r>
            <w:r>
              <w:rPr>
                <w:i/>
                <w:spacing w:val="8"/>
                <w:sz w:val="20"/>
              </w:rPr>
              <w:t xml:space="preserve"> </w:t>
            </w:r>
            <w:r>
              <w:rPr>
                <w:i/>
                <w:sz w:val="20"/>
              </w:rPr>
              <w:t>que</w:t>
            </w:r>
            <w:r>
              <w:rPr>
                <w:i/>
                <w:spacing w:val="9"/>
                <w:sz w:val="20"/>
              </w:rPr>
              <w:t xml:space="preserve"> </w:t>
            </w:r>
            <w:r>
              <w:rPr>
                <w:i/>
                <w:sz w:val="20"/>
              </w:rPr>
              <w:t>exista</w:t>
            </w:r>
            <w:r>
              <w:rPr>
                <w:i/>
                <w:spacing w:val="11"/>
                <w:sz w:val="20"/>
              </w:rPr>
              <w:t xml:space="preserve"> </w:t>
            </w:r>
            <w:r>
              <w:rPr>
                <w:i/>
                <w:sz w:val="20"/>
              </w:rPr>
              <w:t>alguna</w:t>
            </w:r>
            <w:r>
              <w:rPr>
                <w:i/>
                <w:spacing w:val="9"/>
                <w:sz w:val="20"/>
              </w:rPr>
              <w:t xml:space="preserve"> </w:t>
            </w:r>
            <w:r>
              <w:rPr>
                <w:i/>
                <w:sz w:val="20"/>
              </w:rPr>
              <w:t>persona</w:t>
            </w:r>
            <w:r>
              <w:rPr>
                <w:i/>
                <w:spacing w:val="9"/>
                <w:sz w:val="20"/>
              </w:rPr>
              <w:t xml:space="preserve"> </w:t>
            </w:r>
            <w:r>
              <w:rPr>
                <w:i/>
                <w:sz w:val="20"/>
              </w:rPr>
              <w:t>con</w:t>
            </w:r>
            <w:r>
              <w:rPr>
                <w:i/>
                <w:spacing w:val="-68"/>
                <w:sz w:val="20"/>
              </w:rPr>
              <w:t xml:space="preserve"> </w:t>
            </w:r>
            <w:r>
              <w:rPr>
                <w:i/>
                <w:spacing w:val="-1"/>
                <w:sz w:val="20"/>
              </w:rPr>
              <w:t>discapacidad</w:t>
            </w:r>
            <w:r>
              <w:rPr>
                <w:i/>
                <w:spacing w:val="-15"/>
                <w:sz w:val="20"/>
              </w:rPr>
              <w:t xml:space="preserve"> </w:t>
            </w:r>
            <w:r>
              <w:rPr>
                <w:i/>
                <w:sz w:val="20"/>
              </w:rPr>
              <w:t>diferente</w:t>
            </w:r>
            <w:r>
              <w:rPr>
                <w:i/>
                <w:spacing w:val="-15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16"/>
                <w:sz w:val="20"/>
              </w:rPr>
              <w:t xml:space="preserve"> </w:t>
            </w:r>
            <w:r>
              <w:rPr>
                <w:i/>
                <w:sz w:val="20"/>
              </w:rPr>
              <w:t>la</w:t>
            </w:r>
            <w:r>
              <w:rPr>
                <w:i/>
                <w:spacing w:val="-16"/>
                <w:sz w:val="20"/>
              </w:rPr>
              <w:t xml:space="preserve"> </w:t>
            </w:r>
            <w:r>
              <w:rPr>
                <w:i/>
                <w:sz w:val="20"/>
              </w:rPr>
              <w:t>correspondiente</w:t>
            </w:r>
            <w:r>
              <w:rPr>
                <w:i/>
                <w:spacing w:val="-18"/>
                <w:sz w:val="20"/>
              </w:rPr>
              <w:t xml:space="preserve"> </w:t>
            </w:r>
            <w:r>
              <w:rPr>
                <w:i/>
                <w:sz w:val="20"/>
              </w:rPr>
              <w:t>al</w:t>
            </w:r>
            <w:r>
              <w:rPr>
                <w:i/>
                <w:spacing w:val="-15"/>
                <w:sz w:val="20"/>
              </w:rPr>
              <w:t xml:space="preserve"> </w:t>
            </w:r>
            <w:r>
              <w:rPr>
                <w:i/>
                <w:sz w:val="20"/>
              </w:rPr>
              <w:t>siguiente</w:t>
            </w:r>
            <w:r>
              <w:rPr>
                <w:i/>
                <w:spacing w:val="-15"/>
                <w:sz w:val="20"/>
              </w:rPr>
              <w:t xml:space="preserve"> </w:t>
            </w:r>
            <w:r>
              <w:rPr>
                <w:i/>
                <w:sz w:val="20"/>
              </w:rPr>
              <w:t>umbral.</w:t>
            </w:r>
          </w:p>
        </w:tc>
      </w:tr>
      <w:tr>
        <w:trPr>
          <w:trHeight w:val="2949"/>
        </w:trPr>
        <w:tc>
          <w:tcPr>
            <w:tcW w:w="2518" w:type="dxa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187"/>
              <w:ind w:left="107"/>
              <w:rPr>
                <w:i/>
                <w:sz w:val="20"/>
              </w:rPr>
            </w:pPr>
            <w:r>
              <w:rPr>
                <w:i/>
                <w:w w:val="75"/>
                <w:sz w:val="20"/>
              </w:rPr>
              <w:t>≤</w:t>
            </w:r>
            <w:r>
              <w:rPr>
                <w:i/>
                <w:spacing w:val="3"/>
                <w:w w:val="75"/>
                <w:sz w:val="20"/>
              </w:rPr>
              <w:t xml:space="preserve"> </w:t>
            </w:r>
            <w:r>
              <w:rPr>
                <w:i/>
                <w:w w:val="75"/>
                <w:sz w:val="20"/>
              </w:rPr>
              <w:t>5</w:t>
            </w:r>
          </w:p>
        </w:tc>
        <w:tc>
          <w:tcPr>
            <w:tcW w:w="7357" w:type="dxa"/>
          </w:tcPr>
          <w:p>
            <w:pPr>
              <w:pStyle w:val="TableParagraph"/>
              <w:spacing w:before="7"/>
              <w:rPr>
                <w:i/>
                <w:sz w:val="30"/>
              </w:rPr>
            </w:pPr>
          </w:p>
          <w:p>
            <w:pPr>
              <w:pStyle w:val="TableParagraph"/>
              <w:numPr>
                <w:ilvl w:val="0"/>
                <w:numId w:val="19"/>
              </w:numPr>
              <w:tabs>
                <w:tab w:val="left" w:pos="284"/>
              </w:tabs>
              <w:spacing w:line="250" w:lineRule="exact"/>
              <w:ind w:hanging="143"/>
              <w:jc w:val="both"/>
              <w:rPr>
                <w:i/>
                <w:sz w:val="20"/>
              </w:rPr>
            </w:pPr>
            <w:r>
              <w:rPr>
                <w:i/>
                <w:w w:val="95"/>
                <w:sz w:val="20"/>
              </w:rPr>
              <w:t>Familia</w:t>
            </w:r>
            <w:r>
              <w:rPr>
                <w:i/>
                <w:spacing w:val="21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numerosa</w:t>
            </w:r>
            <w:r>
              <w:rPr>
                <w:i/>
                <w:spacing w:val="19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de</w:t>
            </w:r>
            <w:r>
              <w:rPr>
                <w:i/>
                <w:spacing w:val="19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categoría</w:t>
            </w:r>
            <w:r>
              <w:rPr>
                <w:i/>
                <w:spacing w:val="23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especial.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val="left" w:pos="284"/>
              </w:tabs>
              <w:spacing w:before="1" w:line="232" w:lineRule="auto"/>
              <w:ind w:right="52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Unidades de convivencia que incluyan personas con discapacidad de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alguno</w:t>
            </w:r>
            <w:r>
              <w:rPr>
                <w:i/>
                <w:spacing w:val="-13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de</w:t>
            </w:r>
            <w:r>
              <w:rPr>
                <w:i/>
                <w:spacing w:val="-12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estos</w:t>
            </w:r>
            <w:r>
              <w:rPr>
                <w:i/>
                <w:spacing w:val="-12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tipos:</w:t>
            </w:r>
          </w:p>
          <w:p>
            <w:pPr>
              <w:pStyle w:val="TableParagraph"/>
              <w:numPr>
                <w:ilvl w:val="1"/>
                <w:numId w:val="19"/>
              </w:numPr>
              <w:tabs>
                <w:tab w:val="left" w:pos="816"/>
              </w:tabs>
              <w:spacing w:before="3"/>
              <w:ind w:right="47" w:hanging="360"/>
              <w:jc w:val="both"/>
              <w:rPr>
                <w:i/>
                <w:sz w:val="20"/>
              </w:rPr>
            </w:pPr>
            <w:r>
              <w:rPr>
                <w:i/>
                <w:w w:val="95"/>
                <w:sz w:val="20"/>
              </w:rPr>
              <w:t>Personas con parálisis cerebral, personas con enfermedad mental,</w:t>
            </w:r>
            <w:r>
              <w:rPr>
                <w:i/>
                <w:spacing w:val="1"/>
                <w:w w:val="95"/>
                <w:sz w:val="20"/>
              </w:rPr>
              <w:t xml:space="preserve"> </w:t>
            </w:r>
            <w:r>
              <w:rPr>
                <w:i/>
                <w:sz w:val="20"/>
              </w:rPr>
              <w:t>personas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con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discapacidad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intelectual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personas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con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discapacidad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del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desarrollo,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con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un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grado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discapacidad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reconocido</w:t>
            </w:r>
            <w:r>
              <w:rPr>
                <w:i/>
                <w:spacing w:val="-10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igual</w:t>
            </w:r>
            <w:r>
              <w:rPr>
                <w:i/>
                <w:spacing w:val="-11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o</w:t>
            </w:r>
            <w:r>
              <w:rPr>
                <w:i/>
                <w:spacing w:val="-10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superior</w:t>
            </w:r>
            <w:r>
              <w:rPr>
                <w:i/>
                <w:spacing w:val="-12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al</w:t>
            </w:r>
            <w:r>
              <w:rPr>
                <w:i/>
                <w:spacing w:val="-11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33%</w:t>
            </w:r>
          </w:p>
          <w:p>
            <w:pPr>
              <w:pStyle w:val="TableParagraph"/>
              <w:numPr>
                <w:ilvl w:val="1"/>
                <w:numId w:val="19"/>
              </w:numPr>
              <w:tabs>
                <w:tab w:val="left" w:pos="816"/>
              </w:tabs>
              <w:spacing w:before="7" w:line="244" w:lineRule="auto"/>
              <w:ind w:right="50" w:hanging="360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Personas con discapacidad física o sensorial, con un grado de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discapacidad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reconocido</w:t>
            </w:r>
            <w:r>
              <w:rPr>
                <w:i/>
                <w:spacing w:val="-17"/>
                <w:sz w:val="20"/>
              </w:rPr>
              <w:t xml:space="preserve"> </w:t>
            </w:r>
            <w:r>
              <w:rPr>
                <w:i/>
                <w:sz w:val="20"/>
              </w:rPr>
              <w:t>igual</w:t>
            </w:r>
            <w:r>
              <w:rPr>
                <w:i/>
                <w:spacing w:val="-16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15"/>
                <w:sz w:val="20"/>
              </w:rPr>
              <w:t xml:space="preserve"> </w:t>
            </w:r>
            <w:r>
              <w:rPr>
                <w:i/>
                <w:sz w:val="20"/>
              </w:rPr>
              <w:t>superior</w:t>
            </w:r>
            <w:r>
              <w:rPr>
                <w:i/>
                <w:spacing w:val="-17"/>
                <w:sz w:val="20"/>
              </w:rPr>
              <w:t xml:space="preserve"> </w:t>
            </w:r>
            <w:r>
              <w:rPr>
                <w:i/>
                <w:sz w:val="20"/>
              </w:rPr>
              <w:t>al</w:t>
            </w:r>
            <w:r>
              <w:rPr>
                <w:i/>
                <w:spacing w:val="-15"/>
                <w:sz w:val="20"/>
              </w:rPr>
              <w:t xml:space="preserve"> </w:t>
            </w:r>
            <w:r>
              <w:rPr>
                <w:i/>
                <w:sz w:val="20"/>
              </w:rPr>
              <w:t>65%</w:t>
            </w:r>
          </w:p>
        </w:tc>
      </w:tr>
      <w:tr>
        <w:trPr>
          <w:trHeight w:val="633"/>
        </w:trPr>
        <w:tc>
          <w:tcPr>
            <w:tcW w:w="2518" w:type="dxa"/>
          </w:tcPr>
          <w:p>
            <w:pPr>
              <w:pStyle w:val="TableParagraph"/>
              <w:spacing w:before="194"/>
              <w:ind w:left="1150" w:right="1086"/>
              <w:jc w:val="center"/>
              <w:rPr>
                <w:i/>
                <w:sz w:val="20"/>
              </w:rPr>
            </w:pPr>
            <w:r>
              <w:rPr>
                <w:i/>
                <w:w w:val="85"/>
                <w:sz w:val="20"/>
              </w:rPr>
              <w:t>---</w:t>
            </w:r>
          </w:p>
        </w:tc>
        <w:tc>
          <w:tcPr>
            <w:tcW w:w="7357" w:type="dxa"/>
          </w:tcPr>
          <w:p>
            <w:pPr>
              <w:pStyle w:val="TableParagraph"/>
              <w:spacing w:before="194"/>
              <w:ind w:left="141"/>
              <w:rPr>
                <w:i/>
                <w:sz w:val="20"/>
              </w:rPr>
            </w:pPr>
            <w:r>
              <w:rPr>
                <w:rFonts w:ascii="Calibri" w:hAnsi="Calibri"/>
                <w:sz w:val="20"/>
              </w:rPr>
              <w:t>-</w:t>
            </w:r>
            <w:r>
              <w:rPr>
                <w:rFonts w:ascii="Calibri" w:hAnsi="Calibri"/>
                <w:spacing w:val="44"/>
                <w:sz w:val="20"/>
              </w:rPr>
              <w:t xml:space="preserve"> </w:t>
            </w:r>
            <w:r>
              <w:rPr>
                <w:i/>
                <w:sz w:val="20"/>
              </w:rPr>
              <w:t>Víctima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violencia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género</w:t>
            </w:r>
          </w:p>
        </w:tc>
      </w:tr>
      <w:tr>
        <w:trPr>
          <w:trHeight w:val="633"/>
        </w:trPr>
        <w:tc>
          <w:tcPr>
            <w:tcW w:w="2518" w:type="dxa"/>
          </w:tcPr>
          <w:p>
            <w:pPr>
              <w:pStyle w:val="TableParagraph"/>
              <w:spacing w:before="195"/>
              <w:ind w:left="1150" w:right="1086"/>
              <w:jc w:val="center"/>
              <w:rPr>
                <w:i/>
                <w:sz w:val="20"/>
              </w:rPr>
            </w:pPr>
            <w:r>
              <w:rPr>
                <w:i/>
                <w:w w:val="85"/>
                <w:sz w:val="20"/>
              </w:rPr>
              <w:t>---</w:t>
            </w:r>
          </w:p>
        </w:tc>
        <w:tc>
          <w:tcPr>
            <w:tcW w:w="7357" w:type="dxa"/>
          </w:tcPr>
          <w:p>
            <w:pPr>
              <w:pStyle w:val="TableParagraph"/>
              <w:spacing w:before="195"/>
              <w:ind w:left="141"/>
              <w:rPr>
                <w:i/>
                <w:sz w:val="20"/>
              </w:rPr>
            </w:pPr>
            <w:r>
              <w:rPr>
                <w:rFonts w:ascii="Calibri"/>
                <w:sz w:val="20"/>
              </w:rPr>
              <w:t>-</w:t>
            </w:r>
            <w:r>
              <w:rPr>
                <w:rFonts w:ascii="Calibri"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Persona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dependiente</w:t>
            </w:r>
          </w:p>
        </w:tc>
      </w:tr>
    </w:tbl>
    <w:p>
      <w:pPr>
        <w:pStyle w:val="Textoindependiente"/>
        <w:spacing w:before="1"/>
        <w:rPr>
          <w:sz w:val="12"/>
        </w:rPr>
      </w:pPr>
    </w:p>
    <w:p>
      <w:pPr>
        <w:pStyle w:val="Textoindependiente"/>
        <w:spacing w:before="99"/>
        <w:ind w:left="220"/>
      </w:pPr>
      <w:r>
        <w:rPr>
          <w:w w:val="95"/>
        </w:rPr>
        <w:t>Los</w:t>
      </w:r>
      <w:r>
        <w:rPr>
          <w:spacing w:val="5"/>
          <w:w w:val="95"/>
        </w:rPr>
        <w:t xml:space="preserve"> </w:t>
      </w:r>
      <w:r>
        <w:rPr>
          <w:w w:val="95"/>
        </w:rPr>
        <w:t>ingresos</w:t>
      </w:r>
      <w:r>
        <w:rPr>
          <w:spacing w:val="3"/>
          <w:w w:val="95"/>
        </w:rPr>
        <w:t xml:space="preserve"> </w:t>
      </w:r>
      <w:r>
        <w:rPr>
          <w:w w:val="95"/>
        </w:rPr>
        <w:t>de</w:t>
      </w:r>
      <w:r>
        <w:rPr>
          <w:spacing w:val="4"/>
          <w:w w:val="95"/>
        </w:rPr>
        <w:t xml:space="preserve"> </w:t>
      </w:r>
      <w:r>
        <w:rPr>
          <w:w w:val="95"/>
        </w:rPr>
        <w:t>la</w:t>
      </w:r>
      <w:r>
        <w:rPr>
          <w:spacing w:val="7"/>
          <w:w w:val="95"/>
        </w:rPr>
        <w:t xml:space="preserve"> </w:t>
      </w:r>
      <w:r>
        <w:rPr>
          <w:w w:val="95"/>
        </w:rPr>
        <w:t>unidad</w:t>
      </w:r>
      <w:r>
        <w:rPr>
          <w:spacing w:val="7"/>
          <w:w w:val="95"/>
        </w:rPr>
        <w:t xml:space="preserve"> </w:t>
      </w:r>
      <w:r>
        <w:rPr>
          <w:w w:val="95"/>
        </w:rPr>
        <w:t>de</w:t>
      </w:r>
      <w:r>
        <w:rPr>
          <w:spacing w:val="4"/>
          <w:w w:val="95"/>
        </w:rPr>
        <w:t xml:space="preserve"> </w:t>
      </w:r>
      <w:r>
        <w:rPr>
          <w:w w:val="95"/>
        </w:rPr>
        <w:t>convivencia</w:t>
      </w:r>
      <w:r>
        <w:rPr>
          <w:spacing w:val="8"/>
          <w:w w:val="95"/>
        </w:rPr>
        <w:t xml:space="preserve"> </w:t>
      </w:r>
      <w:r>
        <w:rPr>
          <w:w w:val="95"/>
        </w:rPr>
        <w:t>o</w:t>
      </w:r>
      <w:r>
        <w:rPr>
          <w:spacing w:val="3"/>
          <w:w w:val="95"/>
        </w:rPr>
        <w:t xml:space="preserve"> </w:t>
      </w:r>
      <w:r>
        <w:rPr>
          <w:w w:val="95"/>
        </w:rPr>
        <w:t>vivienda</w:t>
      </w:r>
      <w:r>
        <w:rPr>
          <w:spacing w:val="4"/>
          <w:w w:val="95"/>
        </w:rPr>
        <w:t xml:space="preserve"> </w:t>
      </w:r>
      <w:r>
        <w:rPr>
          <w:w w:val="95"/>
        </w:rPr>
        <w:t>serán</w:t>
      </w:r>
      <w:r>
        <w:rPr>
          <w:spacing w:val="5"/>
          <w:w w:val="95"/>
        </w:rPr>
        <w:t xml:space="preserve"> </w:t>
      </w:r>
      <w:r>
        <w:rPr>
          <w:w w:val="95"/>
        </w:rPr>
        <w:t>los</w:t>
      </w:r>
      <w:r>
        <w:rPr>
          <w:spacing w:val="5"/>
          <w:w w:val="95"/>
        </w:rPr>
        <w:t xml:space="preserve"> </w:t>
      </w:r>
      <w:r>
        <w:rPr>
          <w:w w:val="95"/>
        </w:rPr>
        <w:t>ingresos</w:t>
      </w:r>
      <w:r>
        <w:rPr>
          <w:spacing w:val="6"/>
          <w:w w:val="95"/>
        </w:rPr>
        <w:t xml:space="preserve"> </w:t>
      </w:r>
      <w:r>
        <w:rPr>
          <w:w w:val="95"/>
        </w:rPr>
        <w:t>de</w:t>
      </w:r>
      <w:r>
        <w:rPr>
          <w:spacing w:val="4"/>
          <w:w w:val="95"/>
        </w:rPr>
        <w:t xml:space="preserve"> </w:t>
      </w:r>
      <w:r>
        <w:rPr>
          <w:w w:val="95"/>
        </w:rPr>
        <w:t>los</w:t>
      </w:r>
      <w:r>
        <w:rPr>
          <w:spacing w:val="3"/>
          <w:w w:val="95"/>
        </w:rPr>
        <w:t xml:space="preserve"> </w:t>
      </w:r>
      <w:r>
        <w:rPr>
          <w:w w:val="95"/>
        </w:rPr>
        <w:t>miembros</w:t>
      </w:r>
      <w:r>
        <w:rPr>
          <w:spacing w:val="2"/>
          <w:w w:val="95"/>
        </w:rPr>
        <w:t xml:space="preserve"> </w:t>
      </w:r>
      <w:r>
        <w:rPr>
          <w:w w:val="95"/>
        </w:rPr>
        <w:t>de</w:t>
      </w:r>
      <w:r>
        <w:rPr>
          <w:spacing w:val="7"/>
          <w:w w:val="95"/>
        </w:rPr>
        <w:t xml:space="preserve"> </w:t>
      </w:r>
      <w:r>
        <w:rPr>
          <w:w w:val="95"/>
        </w:rPr>
        <w:t>la</w:t>
      </w:r>
      <w:r>
        <w:rPr>
          <w:spacing w:val="4"/>
          <w:w w:val="95"/>
        </w:rPr>
        <w:t xml:space="preserve"> </w:t>
      </w:r>
      <w:r>
        <w:rPr>
          <w:w w:val="95"/>
        </w:rPr>
        <w:t>unidad</w:t>
      </w:r>
      <w:r>
        <w:rPr>
          <w:spacing w:val="-64"/>
          <w:w w:val="9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convivencia</w:t>
      </w:r>
      <w:r>
        <w:rPr>
          <w:spacing w:val="-12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vivienda</w:t>
      </w:r>
      <w:r>
        <w:rPr>
          <w:spacing w:val="-14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años</w:t>
      </w:r>
      <w:r>
        <w:rPr>
          <w:spacing w:val="-15"/>
        </w:rPr>
        <w:t xml:space="preserve"> </w:t>
      </w:r>
      <w:r>
        <w:t>anterior</w:t>
      </w:r>
      <w:r>
        <w:rPr>
          <w:spacing w:val="-15"/>
        </w:rPr>
        <w:t xml:space="preserve"> </w:t>
      </w:r>
      <w:r>
        <w:t>al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concesión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subvención.</w:t>
      </w:r>
    </w:p>
    <w:p>
      <w:pPr>
        <w:pStyle w:val="Textoindependiente"/>
        <w:spacing w:before="4"/>
        <w:ind w:left="220"/>
      </w:pPr>
      <w:r>
        <w:t>Para</w:t>
      </w:r>
      <w:r>
        <w:rPr>
          <w:spacing w:val="-15"/>
        </w:rPr>
        <w:t xml:space="preserve"> </w:t>
      </w:r>
      <w:r>
        <w:rPr>
          <w:spacing w:val="-1"/>
          <w:w w:val="85"/>
        </w:rPr>
        <w:t>s</w:t>
      </w:r>
      <w:r>
        <w:rPr>
          <w:w w:val="85"/>
        </w:rPr>
        <w:t>u</w:t>
      </w:r>
      <w:r>
        <w:rPr>
          <w:spacing w:val="-17"/>
        </w:rPr>
        <w:t xml:space="preserve"> </w:t>
      </w:r>
      <w:r>
        <w:rPr>
          <w:w w:val="123"/>
        </w:rPr>
        <w:t>c</w:t>
      </w:r>
      <w:r>
        <w:rPr>
          <w:w w:val="113"/>
        </w:rPr>
        <w:t>á</w:t>
      </w:r>
      <w:r>
        <w:rPr>
          <w:w w:val="72"/>
        </w:rPr>
        <w:t>l</w:t>
      </w:r>
      <w:r>
        <w:rPr>
          <w:spacing w:val="3"/>
          <w:w w:val="123"/>
        </w:rPr>
        <w:t>c</w:t>
      </w:r>
      <w:r>
        <w:rPr>
          <w:spacing w:val="-2"/>
          <w:w w:val="95"/>
        </w:rPr>
        <w:t>u</w:t>
      </w:r>
      <w:r>
        <w:rPr>
          <w:w w:val="72"/>
        </w:rPr>
        <w:t>l</w:t>
      </w:r>
      <w:r>
        <w:rPr>
          <w:spacing w:val="-1"/>
          <w:w w:val="107"/>
        </w:rPr>
        <w:t>o</w:t>
      </w:r>
      <w:r>
        <w:rPr>
          <w:w w:val="60"/>
        </w:rPr>
        <w:t>:</w:t>
      </w:r>
    </w:p>
    <w:p>
      <w:pPr>
        <w:pStyle w:val="Textoindependiente"/>
        <w:spacing w:before="3"/>
      </w:pPr>
    </w:p>
    <w:p>
      <w:pPr>
        <w:pStyle w:val="Prrafodelista"/>
        <w:numPr>
          <w:ilvl w:val="0"/>
          <w:numId w:val="18"/>
        </w:numPr>
        <w:tabs>
          <w:tab w:val="left" w:pos="929"/>
        </w:tabs>
        <w:spacing w:line="242" w:lineRule="auto"/>
        <w:ind w:right="156" w:hanging="360"/>
        <w:rPr>
          <w:i/>
          <w:sz w:val="20"/>
        </w:rPr>
      </w:pPr>
      <w:r>
        <w:rPr>
          <w:i/>
          <w:sz w:val="20"/>
        </w:rPr>
        <w:t>Se partirá de las cuantías de la base imponible general y del ahorro, reguladas en los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artículos 48 y 49 respectivamente, de la Ley 35/2006, de 28 de noviembre, del Impuesto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sobre</w:t>
      </w:r>
      <w:r>
        <w:rPr>
          <w:i/>
          <w:spacing w:val="-18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Renta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8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Personas</w:t>
      </w:r>
      <w:r>
        <w:rPr>
          <w:i/>
          <w:spacing w:val="-18"/>
          <w:sz w:val="20"/>
        </w:rPr>
        <w:t xml:space="preserve"> </w:t>
      </w:r>
      <w:r>
        <w:rPr>
          <w:i/>
          <w:sz w:val="20"/>
        </w:rPr>
        <w:t>Físicas.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18"/>
        </w:numPr>
        <w:tabs>
          <w:tab w:val="left" w:pos="929"/>
        </w:tabs>
        <w:ind w:right="155" w:hanging="360"/>
        <w:rPr>
          <w:i/>
          <w:sz w:val="20"/>
        </w:rPr>
      </w:pPr>
      <w:r>
        <w:rPr>
          <w:i/>
          <w:sz w:val="20"/>
        </w:rPr>
        <w:t>Excepcionalmente y, ante la no disposición de datos fiscales recientes, el Ayuntamiento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podrá solicitar otras informaciones, incluyendo una declaración responsable sobre sus</w:t>
      </w:r>
      <w:r>
        <w:rPr>
          <w:i/>
          <w:spacing w:val="1"/>
          <w:sz w:val="20"/>
        </w:rPr>
        <w:t xml:space="preserve"> </w:t>
      </w:r>
      <w:r>
        <w:rPr>
          <w:i/>
          <w:w w:val="95"/>
          <w:sz w:val="20"/>
        </w:rPr>
        <w:t>ingresos,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a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efectos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determinar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los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ingresos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reales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los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miembros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la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vivienda.</w:t>
      </w:r>
    </w:p>
    <w:p>
      <w:pPr>
        <w:pStyle w:val="Textoindependiente"/>
        <w:spacing w:before="8"/>
      </w:pPr>
    </w:p>
    <w:p>
      <w:pPr>
        <w:pStyle w:val="Prrafodelista"/>
        <w:numPr>
          <w:ilvl w:val="0"/>
          <w:numId w:val="18"/>
        </w:numPr>
        <w:tabs>
          <w:tab w:val="left" w:pos="929"/>
        </w:tabs>
        <w:ind w:right="156" w:hanging="360"/>
        <w:rPr>
          <w:i/>
          <w:sz w:val="20"/>
        </w:rPr>
      </w:pPr>
      <w:r>
        <w:rPr>
          <w:i/>
          <w:sz w:val="20"/>
        </w:rPr>
        <w:t>La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cuantía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resultante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convertirá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número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veces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IPREM,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referido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14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pagas,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68"/>
          <w:sz w:val="20"/>
        </w:rPr>
        <w:t xml:space="preserve"> </w:t>
      </w:r>
      <w:r>
        <w:rPr>
          <w:i/>
          <w:w w:val="95"/>
          <w:sz w:val="20"/>
        </w:rPr>
        <w:t>vigor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durante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el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período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al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que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se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refieran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los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ingresos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evaluados.</w:t>
      </w:r>
    </w:p>
    <w:p>
      <w:pPr>
        <w:pStyle w:val="Textoindependiente"/>
        <w:spacing w:before="4"/>
      </w:pPr>
    </w:p>
    <w:p>
      <w:pPr>
        <w:pStyle w:val="Prrafodelista"/>
        <w:numPr>
          <w:ilvl w:val="0"/>
          <w:numId w:val="21"/>
        </w:numPr>
        <w:tabs>
          <w:tab w:val="left" w:pos="929"/>
        </w:tabs>
        <w:ind w:hanging="349"/>
        <w:rPr>
          <w:i/>
          <w:sz w:val="20"/>
        </w:rPr>
      </w:pPr>
      <w:r>
        <w:rPr>
          <w:i/>
          <w:w w:val="84"/>
          <w:sz w:val="20"/>
        </w:rPr>
        <w:t>E</w:t>
      </w:r>
      <w:r>
        <w:rPr>
          <w:i/>
          <w:spacing w:val="-1"/>
          <w:w w:val="98"/>
          <w:sz w:val="20"/>
        </w:rPr>
        <w:t>di</w:t>
      </w:r>
      <w:r>
        <w:rPr>
          <w:i/>
          <w:w w:val="81"/>
          <w:sz w:val="20"/>
        </w:rPr>
        <w:t>f</w:t>
      </w:r>
      <w:r>
        <w:rPr>
          <w:i/>
          <w:spacing w:val="-2"/>
          <w:w w:val="81"/>
          <w:sz w:val="20"/>
        </w:rPr>
        <w:t>i</w:t>
      </w:r>
      <w:r>
        <w:rPr>
          <w:i/>
          <w:spacing w:val="3"/>
          <w:w w:val="123"/>
          <w:sz w:val="20"/>
        </w:rPr>
        <w:t>c</w:t>
      </w:r>
      <w:r>
        <w:rPr>
          <w:i/>
          <w:spacing w:val="-2"/>
          <w:w w:val="72"/>
          <w:sz w:val="20"/>
        </w:rPr>
        <w:t>i</w:t>
      </w:r>
      <w:r>
        <w:rPr>
          <w:i/>
          <w:spacing w:val="1"/>
          <w:w w:val="107"/>
          <w:sz w:val="20"/>
        </w:rPr>
        <w:t>o</w:t>
      </w:r>
      <w:r>
        <w:rPr>
          <w:i/>
          <w:w w:val="74"/>
          <w:sz w:val="20"/>
        </w:rPr>
        <w:t>s</w:t>
      </w:r>
      <w:r>
        <w:rPr>
          <w:i/>
          <w:spacing w:val="-16"/>
          <w:sz w:val="20"/>
        </w:rPr>
        <w:t xml:space="preserve"> </w:t>
      </w:r>
      <w:r>
        <w:rPr>
          <w:i/>
          <w:spacing w:val="-1"/>
          <w:w w:val="109"/>
          <w:sz w:val="20"/>
        </w:rPr>
        <w:t>d</w:t>
      </w:r>
      <w:r>
        <w:rPr>
          <w:i/>
          <w:w w:val="109"/>
          <w:sz w:val="20"/>
        </w:rPr>
        <w:t>e</w:t>
      </w:r>
      <w:r>
        <w:rPr>
          <w:i/>
          <w:spacing w:val="-16"/>
          <w:sz w:val="20"/>
        </w:rPr>
        <w:t xml:space="preserve"> </w:t>
      </w:r>
      <w:r>
        <w:rPr>
          <w:i/>
          <w:spacing w:val="2"/>
          <w:w w:val="85"/>
          <w:sz w:val="20"/>
        </w:rPr>
        <w:t>t</w:t>
      </w:r>
      <w:r>
        <w:rPr>
          <w:i/>
          <w:spacing w:val="-2"/>
          <w:w w:val="72"/>
          <w:sz w:val="20"/>
        </w:rPr>
        <w:t>i</w:t>
      </w:r>
      <w:r>
        <w:rPr>
          <w:i/>
          <w:spacing w:val="3"/>
          <w:w w:val="109"/>
          <w:sz w:val="20"/>
        </w:rPr>
        <w:t>p</w:t>
      </w:r>
      <w:r>
        <w:rPr>
          <w:i/>
          <w:spacing w:val="-1"/>
          <w:w w:val="107"/>
          <w:sz w:val="20"/>
        </w:rPr>
        <w:t>o</w:t>
      </w:r>
      <w:r>
        <w:rPr>
          <w:i/>
          <w:w w:val="72"/>
          <w:sz w:val="20"/>
        </w:rPr>
        <w:t>l</w:t>
      </w:r>
      <w:r>
        <w:rPr>
          <w:i/>
          <w:spacing w:val="-1"/>
          <w:w w:val="107"/>
          <w:sz w:val="20"/>
        </w:rPr>
        <w:t>o</w:t>
      </w:r>
      <w:r>
        <w:rPr>
          <w:i/>
          <w:w w:val="97"/>
          <w:sz w:val="20"/>
        </w:rPr>
        <w:t>g</w:t>
      </w:r>
      <w:r>
        <w:rPr>
          <w:i/>
          <w:spacing w:val="1"/>
          <w:w w:val="97"/>
          <w:sz w:val="20"/>
        </w:rPr>
        <w:t>í</w:t>
      </w:r>
      <w:r>
        <w:rPr>
          <w:i/>
          <w:w w:val="113"/>
          <w:sz w:val="20"/>
        </w:rPr>
        <w:t>a</w:t>
      </w:r>
      <w:r>
        <w:rPr>
          <w:i/>
          <w:spacing w:val="-15"/>
          <w:sz w:val="20"/>
        </w:rPr>
        <w:t xml:space="preserve"> </w:t>
      </w:r>
      <w:r>
        <w:rPr>
          <w:i/>
          <w:w w:val="86"/>
          <w:sz w:val="20"/>
        </w:rPr>
        <w:t>re</w:t>
      </w:r>
      <w:r>
        <w:rPr>
          <w:i/>
          <w:spacing w:val="2"/>
          <w:w w:val="86"/>
          <w:sz w:val="20"/>
        </w:rPr>
        <w:t>s</w:t>
      </w:r>
      <w:r>
        <w:rPr>
          <w:i/>
          <w:w w:val="72"/>
          <w:sz w:val="20"/>
        </w:rPr>
        <w:t>i</w:t>
      </w:r>
      <w:r>
        <w:rPr>
          <w:i/>
          <w:spacing w:val="-1"/>
          <w:w w:val="104"/>
          <w:sz w:val="20"/>
        </w:rPr>
        <w:t>de</w:t>
      </w:r>
      <w:r>
        <w:rPr>
          <w:i/>
          <w:spacing w:val="1"/>
          <w:w w:val="104"/>
          <w:sz w:val="20"/>
        </w:rPr>
        <w:t>n</w:t>
      </w:r>
      <w:r>
        <w:rPr>
          <w:i/>
          <w:w w:val="123"/>
          <w:sz w:val="20"/>
        </w:rPr>
        <w:t>c</w:t>
      </w:r>
      <w:r>
        <w:rPr>
          <w:i/>
          <w:spacing w:val="-2"/>
          <w:w w:val="72"/>
          <w:sz w:val="20"/>
        </w:rPr>
        <w:t>i</w:t>
      </w:r>
      <w:r>
        <w:rPr>
          <w:i/>
          <w:w w:val="113"/>
          <w:sz w:val="20"/>
        </w:rPr>
        <w:t>a</w:t>
      </w:r>
      <w:r>
        <w:rPr>
          <w:i/>
          <w:w w:val="72"/>
          <w:sz w:val="20"/>
        </w:rPr>
        <w:t>l</w:t>
      </w:r>
      <w:r>
        <w:rPr>
          <w:i/>
          <w:spacing w:val="-15"/>
          <w:sz w:val="20"/>
        </w:rPr>
        <w:t xml:space="preserve"> </w:t>
      </w:r>
      <w:r>
        <w:rPr>
          <w:i/>
          <w:w w:val="123"/>
          <w:sz w:val="20"/>
        </w:rPr>
        <w:t>c</w:t>
      </w:r>
      <w:r>
        <w:rPr>
          <w:i/>
          <w:spacing w:val="-1"/>
          <w:w w:val="107"/>
          <w:sz w:val="20"/>
        </w:rPr>
        <w:t>o</w:t>
      </w:r>
      <w:r>
        <w:rPr>
          <w:i/>
          <w:w w:val="72"/>
          <w:sz w:val="20"/>
        </w:rPr>
        <w:t>l</w:t>
      </w:r>
      <w:r>
        <w:rPr>
          <w:i/>
          <w:w w:val="115"/>
          <w:sz w:val="20"/>
        </w:rPr>
        <w:t>ec</w:t>
      </w:r>
      <w:r>
        <w:rPr>
          <w:i/>
          <w:spacing w:val="1"/>
          <w:w w:val="85"/>
          <w:sz w:val="20"/>
        </w:rPr>
        <w:t>t</w:t>
      </w:r>
      <w:r>
        <w:rPr>
          <w:i/>
          <w:spacing w:val="-2"/>
          <w:w w:val="72"/>
          <w:sz w:val="20"/>
        </w:rPr>
        <w:t>i</w:t>
      </w:r>
      <w:r>
        <w:rPr>
          <w:i/>
          <w:spacing w:val="-1"/>
          <w:w w:val="103"/>
          <w:sz w:val="20"/>
        </w:rPr>
        <w:t>v</w:t>
      </w:r>
      <w:r>
        <w:rPr>
          <w:i/>
          <w:w w:val="103"/>
          <w:sz w:val="20"/>
        </w:rPr>
        <w:t>a</w:t>
      </w:r>
      <w:r>
        <w:rPr>
          <w:i/>
          <w:w w:val="60"/>
          <w:sz w:val="20"/>
        </w:rPr>
        <w:t>:</w:t>
      </w:r>
    </w:p>
    <w:p>
      <w:pPr>
        <w:pStyle w:val="Textoindependiente"/>
        <w:spacing w:before="6"/>
      </w:pPr>
    </w:p>
    <w:p>
      <w:pPr>
        <w:pStyle w:val="Textoindependiente"/>
        <w:ind w:left="220"/>
      </w:pPr>
      <w:r>
        <w:t>Cuantía</w:t>
      </w:r>
      <w:r>
        <w:rPr>
          <w:spacing w:val="-15"/>
        </w:rPr>
        <w:t xml:space="preserve"> </w:t>
      </w:r>
      <w:r>
        <w:t>máxima</w:t>
      </w:r>
      <w:r>
        <w:rPr>
          <w:spacing w:val="-14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subvención</w:t>
      </w:r>
      <w:r>
        <w:rPr>
          <w:spacing w:val="-14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edificios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tipología</w:t>
      </w:r>
      <w:r>
        <w:rPr>
          <w:spacing w:val="-14"/>
        </w:rPr>
        <w:t xml:space="preserve"> </w:t>
      </w:r>
      <w:r>
        <w:t>residencial</w:t>
      </w:r>
      <w:r>
        <w:rPr>
          <w:spacing w:val="-14"/>
        </w:rPr>
        <w:t xml:space="preserve"> </w:t>
      </w:r>
      <w:r>
        <w:t>colectiva</w:t>
      </w:r>
    </w:p>
    <w:p>
      <w:pPr>
        <w:pStyle w:val="Textoindependiente"/>
        <w:spacing w:before="3"/>
      </w:pP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8"/>
        <w:gridCol w:w="1979"/>
        <w:gridCol w:w="3787"/>
        <w:gridCol w:w="2149"/>
      </w:tblGrid>
      <w:tr>
        <w:trPr>
          <w:trHeight w:val="1012"/>
        </w:trPr>
        <w:tc>
          <w:tcPr>
            <w:tcW w:w="1978" w:type="dxa"/>
          </w:tcPr>
          <w:p>
            <w:pPr>
              <w:pStyle w:val="TableParagraph"/>
              <w:spacing w:before="6"/>
              <w:rPr>
                <w:i/>
                <w:sz w:val="21"/>
              </w:rPr>
            </w:pPr>
          </w:p>
          <w:p>
            <w:pPr>
              <w:pStyle w:val="TableParagraph"/>
              <w:ind w:left="462" w:right="390" w:firstLine="43"/>
              <w:rPr>
                <w:i/>
                <w:sz w:val="20"/>
              </w:rPr>
            </w:pPr>
            <w:r>
              <w:rPr>
                <w:i/>
                <w:sz w:val="20"/>
              </w:rPr>
              <w:t>Colectivos</w:t>
            </w:r>
            <w:r>
              <w:rPr>
                <w:i/>
                <w:spacing w:val="-68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vulnerables</w:t>
            </w:r>
          </w:p>
        </w:tc>
        <w:tc>
          <w:tcPr>
            <w:tcW w:w="1979" w:type="dxa"/>
          </w:tcPr>
          <w:p>
            <w:pPr>
              <w:pStyle w:val="TableParagraph"/>
              <w:spacing w:before="139"/>
              <w:ind w:left="347" w:right="286" w:firstLine="3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Máxima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Intensidad</w:t>
            </w:r>
            <w:r>
              <w:rPr>
                <w:i/>
                <w:spacing w:val="1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de</w:t>
            </w:r>
            <w:r>
              <w:rPr>
                <w:i/>
                <w:spacing w:val="-63"/>
                <w:w w:val="95"/>
                <w:sz w:val="20"/>
              </w:rPr>
              <w:t xml:space="preserve"> </w:t>
            </w:r>
            <w:r>
              <w:rPr>
                <w:i/>
                <w:sz w:val="20"/>
              </w:rPr>
              <w:t>Ayuda</w:t>
            </w:r>
          </w:p>
        </w:tc>
        <w:tc>
          <w:tcPr>
            <w:tcW w:w="3787" w:type="dxa"/>
          </w:tcPr>
          <w:p>
            <w:pPr>
              <w:pStyle w:val="TableParagraph"/>
              <w:spacing w:before="139"/>
              <w:ind w:left="147" w:right="86" w:hanging="2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Cuantía máxima de la subvención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por</w:t>
            </w:r>
            <w:r>
              <w:rPr>
                <w:i/>
                <w:spacing w:val="-8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vivienda:</w:t>
            </w:r>
            <w:r>
              <w:rPr>
                <w:i/>
                <w:spacing w:val="-4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el</w:t>
            </w:r>
            <w:r>
              <w:rPr>
                <w:i/>
                <w:spacing w:val="-6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menor</w:t>
            </w:r>
            <w:r>
              <w:rPr>
                <w:i/>
                <w:spacing w:val="-8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de</w:t>
            </w:r>
            <w:r>
              <w:rPr>
                <w:i/>
                <w:spacing w:val="-7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los</w:t>
            </w:r>
            <w:r>
              <w:rPr>
                <w:i/>
                <w:spacing w:val="-7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valores</w:t>
            </w:r>
            <w:r>
              <w:rPr>
                <w:i/>
                <w:spacing w:val="-64"/>
                <w:w w:val="95"/>
                <w:sz w:val="20"/>
              </w:rPr>
              <w:t xml:space="preserve"> </w:t>
            </w:r>
            <w:r>
              <w:rPr>
                <w:i/>
                <w:w w:val="90"/>
                <w:sz w:val="20"/>
              </w:rPr>
              <w:t>límite</w:t>
            </w:r>
            <w:r>
              <w:rPr>
                <w:i/>
                <w:spacing w:val="-10"/>
                <w:w w:val="90"/>
                <w:sz w:val="20"/>
              </w:rPr>
              <w:t xml:space="preserve"> </w:t>
            </w:r>
            <w:r>
              <w:rPr>
                <w:i/>
                <w:w w:val="90"/>
                <w:sz w:val="20"/>
              </w:rPr>
              <w:t>1</w:t>
            </w:r>
            <w:r>
              <w:rPr>
                <w:i/>
                <w:spacing w:val="-9"/>
                <w:w w:val="90"/>
                <w:sz w:val="20"/>
              </w:rPr>
              <w:t xml:space="preserve"> </w:t>
            </w:r>
            <w:r>
              <w:rPr>
                <w:i/>
                <w:w w:val="90"/>
                <w:sz w:val="20"/>
              </w:rPr>
              <w:t>y</w:t>
            </w:r>
            <w:r>
              <w:rPr>
                <w:i/>
                <w:spacing w:val="-8"/>
                <w:w w:val="90"/>
                <w:sz w:val="20"/>
              </w:rPr>
              <w:t xml:space="preserve"> </w:t>
            </w:r>
            <w:r>
              <w:rPr>
                <w:i/>
                <w:w w:val="90"/>
                <w:sz w:val="20"/>
              </w:rPr>
              <w:t>límite</w:t>
            </w:r>
            <w:r>
              <w:rPr>
                <w:i/>
                <w:spacing w:val="-7"/>
                <w:w w:val="90"/>
                <w:sz w:val="20"/>
              </w:rPr>
              <w:t xml:space="preserve"> </w:t>
            </w:r>
            <w:r>
              <w:rPr>
                <w:i/>
                <w:w w:val="90"/>
                <w:sz w:val="20"/>
              </w:rPr>
              <w:t>2</w:t>
            </w:r>
          </w:p>
        </w:tc>
        <w:tc>
          <w:tcPr>
            <w:tcW w:w="2149" w:type="dxa"/>
          </w:tcPr>
          <w:p>
            <w:pPr>
              <w:pStyle w:val="TableParagraph"/>
              <w:spacing w:before="139"/>
              <w:ind w:left="232" w:right="171"/>
              <w:jc w:val="center"/>
              <w:rPr>
                <w:i/>
                <w:sz w:val="20"/>
              </w:rPr>
            </w:pPr>
            <w:r>
              <w:rPr>
                <w:i/>
                <w:w w:val="95"/>
                <w:sz w:val="20"/>
              </w:rPr>
              <w:t>Limitación</w:t>
            </w:r>
            <w:r>
              <w:rPr>
                <w:i/>
                <w:spacing w:val="6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para</w:t>
            </w:r>
            <w:r>
              <w:rPr>
                <w:i/>
                <w:spacing w:val="6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el</w:t>
            </w:r>
            <w:r>
              <w:rPr>
                <w:i/>
                <w:spacing w:val="-64"/>
                <w:w w:val="95"/>
                <w:sz w:val="20"/>
              </w:rPr>
              <w:t xml:space="preserve"> </w:t>
            </w:r>
            <w:r>
              <w:rPr>
                <w:i/>
                <w:sz w:val="20"/>
              </w:rPr>
              <w:t>conjunto del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edificio</w:t>
            </w:r>
          </w:p>
        </w:tc>
      </w:tr>
    </w:tbl>
    <w:p>
      <w:pPr>
        <w:jc w:val="center"/>
        <w:rPr>
          <w:sz w:val="20"/>
        </w:rPr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Textoindependiente"/>
        <w:spacing w:before="11"/>
        <w:rPr>
          <w:sz w:val="4"/>
        </w:rPr>
      </w:pP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8"/>
        <w:gridCol w:w="1979"/>
        <w:gridCol w:w="1957"/>
        <w:gridCol w:w="1830"/>
        <w:gridCol w:w="2149"/>
      </w:tblGrid>
      <w:tr>
        <w:trPr>
          <w:trHeight w:val="419"/>
        </w:trPr>
        <w:tc>
          <w:tcPr>
            <w:tcW w:w="1978" w:type="dxa"/>
            <w:vMerge w:val="restart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79" w:type="dxa"/>
            <w:vMerge w:val="restart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7" w:type="dxa"/>
            <w:vMerge w:val="restart"/>
          </w:tcPr>
          <w:p>
            <w:pPr>
              <w:pStyle w:val="TableParagraph"/>
              <w:spacing w:before="173"/>
              <w:ind w:left="565" w:right="512"/>
              <w:jc w:val="center"/>
              <w:rPr>
                <w:i/>
                <w:sz w:val="20"/>
              </w:rPr>
            </w:pPr>
            <w:r>
              <w:rPr>
                <w:i/>
                <w:w w:val="90"/>
                <w:sz w:val="20"/>
              </w:rPr>
              <w:t>Límite</w:t>
            </w:r>
            <w:r>
              <w:rPr>
                <w:i/>
                <w:spacing w:val="-9"/>
                <w:w w:val="90"/>
                <w:sz w:val="20"/>
              </w:rPr>
              <w:t xml:space="preserve"> </w:t>
            </w:r>
            <w:r>
              <w:rPr>
                <w:i/>
                <w:w w:val="90"/>
                <w:sz w:val="20"/>
              </w:rPr>
              <w:t>1</w:t>
            </w:r>
          </w:p>
          <w:p>
            <w:pPr>
              <w:pStyle w:val="TableParagraph"/>
              <w:spacing w:before="2"/>
              <w:ind w:left="565" w:right="510"/>
              <w:jc w:val="center"/>
              <w:rPr>
                <w:i/>
                <w:sz w:val="20"/>
              </w:rPr>
            </w:pPr>
            <w:r>
              <w:rPr>
                <w:i/>
                <w:w w:val="95"/>
                <w:sz w:val="20"/>
              </w:rPr>
              <w:t>(€)</w:t>
            </w:r>
          </w:p>
        </w:tc>
        <w:tc>
          <w:tcPr>
            <w:tcW w:w="1830" w:type="dxa"/>
            <w:vMerge w:val="restart"/>
          </w:tcPr>
          <w:p>
            <w:pPr>
              <w:pStyle w:val="TableParagraph"/>
              <w:spacing w:before="173"/>
              <w:ind w:left="554" w:right="504"/>
              <w:jc w:val="center"/>
              <w:rPr>
                <w:i/>
                <w:sz w:val="20"/>
              </w:rPr>
            </w:pPr>
            <w:r>
              <w:rPr>
                <w:i/>
                <w:w w:val="90"/>
                <w:sz w:val="20"/>
              </w:rPr>
              <w:t>Límite</w:t>
            </w:r>
            <w:r>
              <w:rPr>
                <w:i/>
                <w:spacing w:val="-9"/>
                <w:w w:val="90"/>
                <w:sz w:val="20"/>
              </w:rPr>
              <w:t xml:space="preserve"> </w:t>
            </w:r>
            <w:r>
              <w:rPr>
                <w:i/>
                <w:w w:val="90"/>
                <w:sz w:val="20"/>
              </w:rPr>
              <w:t>2</w:t>
            </w:r>
          </w:p>
          <w:p>
            <w:pPr>
              <w:pStyle w:val="TableParagraph"/>
              <w:spacing w:before="2"/>
              <w:ind w:left="554" w:right="503"/>
              <w:jc w:val="center"/>
              <w:rPr>
                <w:i/>
                <w:sz w:val="20"/>
              </w:rPr>
            </w:pPr>
            <w:r>
              <w:rPr>
                <w:i/>
                <w:w w:val="95"/>
                <w:sz w:val="20"/>
              </w:rPr>
              <w:t>(€)</w:t>
            </w:r>
          </w:p>
        </w:tc>
        <w:tc>
          <w:tcPr>
            <w:tcW w:w="214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05"/>
        </w:trPr>
        <w:tc>
          <w:tcPr>
            <w:tcW w:w="197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7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9" w:type="dxa"/>
          </w:tcPr>
          <w:p>
            <w:pPr>
              <w:pStyle w:val="TableParagraph"/>
              <w:spacing w:before="79"/>
              <w:ind w:left="702"/>
              <w:rPr>
                <w:i/>
                <w:sz w:val="20"/>
              </w:rPr>
            </w:pPr>
            <w:r>
              <w:rPr>
                <w:i/>
                <w:sz w:val="20"/>
              </w:rPr>
              <w:t>General</w:t>
            </w:r>
          </w:p>
        </w:tc>
      </w:tr>
      <w:tr>
        <w:trPr>
          <w:trHeight w:val="426"/>
        </w:trPr>
        <w:tc>
          <w:tcPr>
            <w:tcW w:w="1978" w:type="dxa"/>
          </w:tcPr>
          <w:p>
            <w:pPr>
              <w:pStyle w:val="TableParagraph"/>
              <w:spacing w:before="91"/>
              <w:ind w:left="851" w:right="791"/>
              <w:jc w:val="center"/>
              <w:rPr>
                <w:i/>
                <w:sz w:val="20"/>
              </w:rPr>
            </w:pPr>
            <w:r>
              <w:rPr>
                <w:i/>
                <w:w w:val="85"/>
                <w:sz w:val="20"/>
              </w:rPr>
              <w:t>Sí</w:t>
            </w:r>
          </w:p>
        </w:tc>
        <w:tc>
          <w:tcPr>
            <w:tcW w:w="1979" w:type="dxa"/>
          </w:tcPr>
          <w:p>
            <w:pPr>
              <w:pStyle w:val="TableParagraph"/>
              <w:spacing w:before="91"/>
              <w:ind w:left="727" w:right="665"/>
              <w:jc w:val="center"/>
              <w:rPr>
                <w:i/>
                <w:sz w:val="20"/>
              </w:rPr>
            </w:pPr>
            <w:r>
              <w:rPr>
                <w:i/>
                <w:w w:val="90"/>
                <w:sz w:val="20"/>
              </w:rPr>
              <w:t>100%</w:t>
            </w:r>
          </w:p>
        </w:tc>
        <w:tc>
          <w:tcPr>
            <w:tcW w:w="1957" w:type="dxa"/>
          </w:tcPr>
          <w:p>
            <w:pPr>
              <w:pStyle w:val="TableParagraph"/>
              <w:spacing w:before="91"/>
              <w:ind w:left="565" w:right="511"/>
              <w:jc w:val="center"/>
              <w:rPr>
                <w:i/>
                <w:sz w:val="20"/>
              </w:rPr>
            </w:pPr>
            <w:r>
              <w:rPr>
                <w:i/>
                <w:w w:val="85"/>
                <w:sz w:val="20"/>
              </w:rPr>
              <w:t>1*ISv</w:t>
            </w:r>
          </w:p>
        </w:tc>
        <w:tc>
          <w:tcPr>
            <w:tcW w:w="1830" w:type="dxa"/>
            <w:vMerge w:val="restart"/>
          </w:tcPr>
          <w:p>
            <w:pPr>
              <w:pStyle w:val="TableParagraph"/>
              <w:spacing w:before="8"/>
              <w:rPr>
                <w:i/>
                <w:sz w:val="24"/>
              </w:rPr>
            </w:pPr>
          </w:p>
          <w:p>
            <w:pPr>
              <w:pStyle w:val="TableParagraph"/>
              <w:ind w:left="465"/>
              <w:rPr>
                <w:i/>
                <w:sz w:val="20"/>
              </w:rPr>
            </w:pPr>
            <w:r>
              <w:rPr>
                <w:i/>
                <w:w w:val="85"/>
                <w:sz w:val="20"/>
              </w:rPr>
              <w:t>8.000,00</w:t>
            </w:r>
            <w:r>
              <w:rPr>
                <w:i/>
                <w:spacing w:val="-5"/>
                <w:w w:val="85"/>
                <w:sz w:val="20"/>
              </w:rPr>
              <w:t xml:space="preserve"> </w:t>
            </w:r>
            <w:r>
              <w:rPr>
                <w:i/>
                <w:w w:val="85"/>
                <w:sz w:val="20"/>
              </w:rPr>
              <w:t>€</w:t>
            </w:r>
          </w:p>
        </w:tc>
        <w:tc>
          <w:tcPr>
            <w:tcW w:w="2149" w:type="dxa"/>
            <w:vMerge w:val="restart"/>
          </w:tcPr>
          <w:p>
            <w:pPr>
              <w:pStyle w:val="TableParagraph"/>
              <w:spacing w:before="8"/>
              <w:rPr>
                <w:i/>
                <w:sz w:val="24"/>
              </w:rPr>
            </w:pPr>
          </w:p>
          <w:p>
            <w:pPr>
              <w:pStyle w:val="TableParagraph"/>
              <w:ind w:left="170"/>
              <w:rPr>
                <w:i/>
                <w:sz w:val="20"/>
              </w:rPr>
            </w:pPr>
            <w:r>
              <w:rPr>
                <w:i/>
                <w:w w:val="90"/>
                <w:sz w:val="20"/>
              </w:rPr>
              <w:t>8.000,00</w:t>
            </w:r>
            <w:r>
              <w:rPr>
                <w:i/>
                <w:spacing w:val="3"/>
                <w:w w:val="90"/>
                <w:sz w:val="20"/>
              </w:rPr>
              <w:t xml:space="preserve"> </w:t>
            </w:r>
            <w:r>
              <w:rPr>
                <w:i/>
                <w:w w:val="90"/>
                <w:sz w:val="20"/>
              </w:rPr>
              <w:t>€/vivienda</w:t>
            </w:r>
          </w:p>
        </w:tc>
      </w:tr>
      <w:tr>
        <w:trPr>
          <w:trHeight w:val="405"/>
        </w:trPr>
        <w:tc>
          <w:tcPr>
            <w:tcW w:w="1978" w:type="dxa"/>
          </w:tcPr>
          <w:p>
            <w:pPr>
              <w:pStyle w:val="TableParagraph"/>
              <w:spacing w:before="82"/>
              <w:ind w:left="851" w:right="792"/>
              <w:jc w:val="center"/>
              <w:rPr>
                <w:i/>
                <w:sz w:val="20"/>
              </w:rPr>
            </w:pPr>
            <w:r>
              <w:rPr>
                <w:i/>
                <w:w w:val="105"/>
                <w:sz w:val="20"/>
              </w:rPr>
              <w:t>No</w:t>
            </w:r>
          </w:p>
        </w:tc>
        <w:tc>
          <w:tcPr>
            <w:tcW w:w="1979" w:type="dxa"/>
          </w:tcPr>
          <w:p>
            <w:pPr>
              <w:pStyle w:val="TableParagraph"/>
              <w:spacing w:before="82"/>
              <w:ind w:left="727" w:right="665"/>
              <w:jc w:val="center"/>
              <w:rPr>
                <w:i/>
                <w:sz w:val="20"/>
              </w:rPr>
            </w:pPr>
            <w:r>
              <w:rPr>
                <w:i/>
                <w:w w:val="90"/>
                <w:sz w:val="20"/>
              </w:rPr>
              <w:t>50%</w:t>
            </w:r>
          </w:p>
        </w:tc>
        <w:tc>
          <w:tcPr>
            <w:tcW w:w="1957" w:type="dxa"/>
          </w:tcPr>
          <w:p>
            <w:pPr>
              <w:pStyle w:val="TableParagraph"/>
              <w:spacing w:before="82"/>
              <w:ind w:left="565" w:right="512"/>
              <w:jc w:val="center"/>
              <w:rPr>
                <w:i/>
                <w:sz w:val="20"/>
              </w:rPr>
            </w:pPr>
            <w:r>
              <w:rPr>
                <w:i/>
                <w:w w:val="90"/>
                <w:sz w:val="20"/>
              </w:rPr>
              <w:t>0.50*ISv</w:t>
            </w:r>
          </w:p>
        </w:tc>
        <w:tc>
          <w:tcPr>
            <w:tcW w:w="183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Textoindependiente"/>
        <w:spacing w:before="1"/>
        <w:ind w:left="220"/>
      </w:pPr>
      <w:r>
        <w:rPr>
          <w:w w:val="95"/>
        </w:rPr>
        <w:t>ISv:</w:t>
      </w:r>
      <w:r>
        <w:rPr>
          <w:spacing w:val="-6"/>
          <w:w w:val="95"/>
        </w:rPr>
        <w:t xml:space="preserve"> </w:t>
      </w:r>
      <w:r>
        <w:rPr>
          <w:w w:val="95"/>
        </w:rPr>
        <w:t>Inversión</w:t>
      </w:r>
      <w:r>
        <w:rPr>
          <w:spacing w:val="-2"/>
          <w:w w:val="95"/>
        </w:rPr>
        <w:t xml:space="preserve"> </w:t>
      </w:r>
      <w:r>
        <w:rPr>
          <w:w w:val="95"/>
        </w:rPr>
        <w:t>Subvencionable</w:t>
      </w:r>
      <w:r>
        <w:rPr>
          <w:spacing w:val="-5"/>
          <w:w w:val="95"/>
        </w:rPr>
        <w:t xml:space="preserve"> </w:t>
      </w:r>
      <w:r>
        <w:rPr>
          <w:w w:val="95"/>
        </w:rPr>
        <w:t>asignada</w:t>
      </w:r>
      <w:r>
        <w:rPr>
          <w:spacing w:val="-5"/>
          <w:w w:val="95"/>
        </w:rPr>
        <w:t xml:space="preserve"> </w:t>
      </w:r>
      <w:r>
        <w:rPr>
          <w:w w:val="95"/>
        </w:rPr>
        <w:t>a</w:t>
      </w:r>
      <w:r>
        <w:rPr>
          <w:spacing w:val="-4"/>
          <w:w w:val="95"/>
        </w:rPr>
        <w:t xml:space="preserve"> </w:t>
      </w:r>
      <w:r>
        <w:rPr>
          <w:w w:val="95"/>
        </w:rPr>
        <w:t>una</w:t>
      </w:r>
      <w:r>
        <w:rPr>
          <w:spacing w:val="-4"/>
          <w:w w:val="95"/>
        </w:rPr>
        <w:t xml:space="preserve"> </w:t>
      </w:r>
      <w:r>
        <w:rPr>
          <w:w w:val="95"/>
        </w:rPr>
        <w:t>vivienda</w:t>
      </w:r>
    </w:p>
    <w:p>
      <w:pPr>
        <w:pStyle w:val="Textoindependiente"/>
        <w:rPr>
          <w:sz w:val="24"/>
        </w:rPr>
      </w:pPr>
    </w:p>
    <w:p>
      <w:pPr>
        <w:pStyle w:val="Textoindependiente"/>
        <w:spacing w:before="203" w:line="242" w:lineRule="auto"/>
        <w:ind w:left="220" w:right="156"/>
        <w:jc w:val="both"/>
      </w:pPr>
      <w:r>
        <w:t xml:space="preserve">En el supuesto de actuación del tipo </w:t>
      </w:r>
      <w:r>
        <w:rPr>
          <w:w w:val="95"/>
        </w:rPr>
        <w:t xml:space="preserve">III </w:t>
      </w:r>
      <w:r>
        <w:t>(lucha contra la pobreza energética) los honorarios</w:t>
      </w:r>
      <w:r>
        <w:rPr>
          <w:spacing w:val="1"/>
        </w:rPr>
        <w:t xml:space="preserve"> </w:t>
      </w:r>
      <w:r>
        <w:t>profesionales</w:t>
      </w:r>
      <w:r>
        <w:rPr>
          <w:spacing w:val="-15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coste</w:t>
      </w:r>
      <w:r>
        <w:rPr>
          <w:spacing w:val="-9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certificado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eficiencia</w:t>
      </w:r>
      <w:r>
        <w:rPr>
          <w:spacing w:val="-13"/>
        </w:rPr>
        <w:t xml:space="preserve"> </w:t>
      </w:r>
      <w:r>
        <w:t>energética</w:t>
      </w:r>
      <w:r>
        <w:rPr>
          <w:spacing w:val="-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considerarán</w:t>
      </w:r>
      <w:r>
        <w:rPr>
          <w:spacing w:val="-13"/>
        </w:rPr>
        <w:t xml:space="preserve"> </w:t>
      </w:r>
      <w:r>
        <w:t>aparte</w:t>
      </w:r>
      <w:r>
        <w:rPr>
          <w:spacing w:val="-15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resto</w:t>
      </w:r>
      <w:r>
        <w:rPr>
          <w:spacing w:val="-12"/>
        </w:rPr>
        <w:t xml:space="preserve"> </w:t>
      </w:r>
      <w:r>
        <w:t>de</w:t>
      </w:r>
      <w:r>
        <w:rPr>
          <w:spacing w:val="-68"/>
        </w:rPr>
        <w:t xml:space="preserve"> </w:t>
      </w:r>
      <w:r>
        <w:t>conceptos</w:t>
      </w:r>
      <w:r>
        <w:rPr>
          <w:spacing w:val="1"/>
        </w:rPr>
        <w:t xml:space="preserve"> </w:t>
      </w:r>
      <w:r>
        <w:t>subvencionables,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resto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subvencionará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corresponda</w:t>
      </w:r>
      <w:r>
        <w:rPr>
          <w:spacing w:val="-1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acuerdo</w:t>
      </w:r>
      <w:r>
        <w:rPr>
          <w:spacing w:val="-18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tabla</w:t>
      </w:r>
      <w:r>
        <w:rPr>
          <w:spacing w:val="-16"/>
        </w:rPr>
        <w:t xml:space="preserve"> </w:t>
      </w:r>
      <w:r>
        <w:t>anterior</w:t>
      </w:r>
      <w:r>
        <w:rPr>
          <w:spacing w:val="-18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hasta</w:t>
      </w:r>
      <w:r>
        <w:rPr>
          <w:spacing w:val="-17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límite</w:t>
      </w:r>
      <w:r>
        <w:rPr>
          <w:spacing w:val="-17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8.000,00</w:t>
      </w:r>
      <w:r>
        <w:rPr>
          <w:spacing w:val="-15"/>
        </w:rPr>
        <w:t xml:space="preserve"> </w:t>
      </w:r>
      <w:r>
        <w:t>€</w:t>
      </w:r>
      <w:r>
        <w:rPr>
          <w:spacing w:val="-15"/>
        </w:rPr>
        <w:t xml:space="preserve"> </w:t>
      </w:r>
      <w:r>
        <w:t>por</w:t>
      </w:r>
      <w:r>
        <w:rPr>
          <w:spacing w:val="-18"/>
        </w:rPr>
        <w:t xml:space="preserve"> </w:t>
      </w:r>
      <w:r>
        <w:t>vivienda</w:t>
      </w:r>
      <w:r>
        <w:rPr>
          <w:spacing w:val="-16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tipología</w:t>
      </w:r>
      <w:r>
        <w:rPr>
          <w:spacing w:val="-67"/>
        </w:rPr>
        <w:t xml:space="preserve"> </w:t>
      </w:r>
      <w:r>
        <w:t>colectiva.</w:t>
      </w:r>
      <w:r>
        <w:rPr>
          <w:spacing w:val="-14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su</w:t>
      </w:r>
      <w:r>
        <w:rPr>
          <w:spacing w:val="-18"/>
        </w:rPr>
        <w:t xml:space="preserve"> </w:t>
      </w:r>
      <w:r>
        <w:t>parte,</w:t>
      </w:r>
      <w:r>
        <w:rPr>
          <w:spacing w:val="-15"/>
        </w:rPr>
        <w:t xml:space="preserve"> </w:t>
      </w:r>
      <w:r>
        <w:t>los</w:t>
      </w:r>
      <w:r>
        <w:rPr>
          <w:spacing w:val="-16"/>
        </w:rPr>
        <w:t xml:space="preserve"> </w:t>
      </w:r>
      <w:r>
        <w:t>honorarios</w:t>
      </w:r>
      <w:r>
        <w:rPr>
          <w:spacing w:val="-16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técnico</w:t>
      </w:r>
      <w:r>
        <w:rPr>
          <w:spacing w:val="-14"/>
        </w:rPr>
        <w:t xml:space="preserve"> </w:t>
      </w:r>
      <w:r>
        <w:t>proyectista</w:t>
      </w:r>
      <w:r>
        <w:rPr>
          <w:spacing w:val="-15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coste</w:t>
      </w:r>
      <w:r>
        <w:rPr>
          <w:spacing w:val="-15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certificado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eficiencia</w:t>
      </w:r>
      <w:r>
        <w:rPr>
          <w:spacing w:val="-68"/>
        </w:rPr>
        <w:t xml:space="preserve"> </w:t>
      </w:r>
      <w:r>
        <w:t>energética</w:t>
      </w:r>
      <w:r>
        <w:rPr>
          <w:spacing w:val="-15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subvencionarán</w:t>
      </w:r>
      <w:r>
        <w:rPr>
          <w:spacing w:val="-16"/>
        </w:rPr>
        <w:t xml:space="preserve"> </w:t>
      </w:r>
      <w:r>
        <w:t>al</w:t>
      </w:r>
      <w:r>
        <w:rPr>
          <w:spacing w:val="-16"/>
        </w:rPr>
        <w:t xml:space="preserve"> </w:t>
      </w:r>
      <w:r>
        <w:t>100%</w:t>
      </w:r>
    </w:p>
    <w:p>
      <w:pPr>
        <w:pStyle w:val="Textoindependiente"/>
      </w:pPr>
    </w:p>
    <w:p>
      <w:pPr>
        <w:pStyle w:val="Textoindependiente"/>
        <w:spacing w:line="242" w:lineRule="auto"/>
        <w:ind w:left="220" w:right="158"/>
        <w:jc w:val="both"/>
      </w:pPr>
      <w:r>
        <w:t>No obstante, los honorarios del técnico proyectista estarán limitados a 2.500,00 € por edificio,</w:t>
      </w:r>
      <w:r>
        <w:rPr>
          <w:spacing w:val="1"/>
        </w:rPr>
        <w:t xml:space="preserve"> </w:t>
      </w:r>
      <w:r>
        <w:t>mientras que el coste de los certificados de eficiencia energética estará limitado a 500,00 € por</w:t>
      </w:r>
      <w:r>
        <w:rPr>
          <w:spacing w:val="1"/>
        </w:rPr>
        <w:t xml:space="preserve"> </w:t>
      </w:r>
      <w:r>
        <w:t>edificio</w:t>
      </w:r>
      <w:r>
        <w:rPr>
          <w:spacing w:val="-16"/>
        </w:rPr>
        <w:t xml:space="preserve"> </w:t>
      </w:r>
      <w:r>
        <w:t>más</w:t>
      </w:r>
      <w:r>
        <w:rPr>
          <w:spacing w:val="-15"/>
        </w:rPr>
        <w:t xml:space="preserve"> </w:t>
      </w:r>
      <w:r>
        <w:t>30</w:t>
      </w:r>
      <w:r>
        <w:rPr>
          <w:spacing w:val="-15"/>
        </w:rPr>
        <w:t xml:space="preserve"> </w:t>
      </w:r>
      <w:r>
        <w:t>€</w:t>
      </w:r>
      <w:r>
        <w:rPr>
          <w:spacing w:val="-13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vivienda</w:t>
      </w:r>
      <w:r>
        <w:rPr>
          <w:spacing w:val="-14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edificio.</w:t>
      </w:r>
      <w:r>
        <w:rPr>
          <w:spacing w:val="-12"/>
        </w:rPr>
        <w:t xml:space="preserve"> </w:t>
      </w:r>
      <w:r>
        <w:t>Finalmente,</w:t>
      </w:r>
      <w:r>
        <w:rPr>
          <w:spacing w:val="-15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cuantía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subvención</w:t>
      </w:r>
      <w:r>
        <w:rPr>
          <w:spacing w:val="-12"/>
        </w:rPr>
        <w:t xml:space="preserve"> </w:t>
      </w:r>
      <w:r>
        <w:t>será</w:t>
      </w:r>
      <w:r>
        <w:rPr>
          <w:spacing w:val="-14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suma</w:t>
      </w:r>
      <w:r>
        <w:rPr>
          <w:spacing w:val="-14"/>
        </w:rPr>
        <w:t xml:space="preserve"> </w:t>
      </w:r>
      <w:r>
        <w:t>de</w:t>
      </w:r>
      <w:r>
        <w:rPr>
          <w:spacing w:val="-68"/>
        </w:rPr>
        <w:t xml:space="preserve"> </w:t>
      </w:r>
      <w:r>
        <w:t>ambos</w:t>
      </w:r>
      <w:r>
        <w:rPr>
          <w:spacing w:val="-17"/>
        </w:rPr>
        <w:t xml:space="preserve"> </w:t>
      </w:r>
      <w:r>
        <w:t>términos.</w:t>
      </w:r>
    </w:p>
    <w:p>
      <w:pPr>
        <w:pStyle w:val="Textoindependiente"/>
        <w:spacing w:before="1"/>
      </w:pPr>
    </w:p>
    <w:p>
      <w:pPr>
        <w:pStyle w:val="Ttulo2"/>
      </w:pPr>
      <w:r>
        <w:rPr>
          <w:w w:val="85"/>
        </w:rPr>
        <w:t>Novena:</w:t>
      </w:r>
      <w:r>
        <w:rPr>
          <w:spacing w:val="31"/>
          <w:w w:val="85"/>
        </w:rPr>
        <w:t xml:space="preserve"> </w:t>
      </w:r>
      <w:r>
        <w:rPr>
          <w:w w:val="85"/>
        </w:rPr>
        <w:t>Financiación.</w:t>
      </w:r>
    </w:p>
    <w:p>
      <w:pPr>
        <w:pStyle w:val="Textoindependiente"/>
        <w:spacing w:before="4"/>
        <w:rPr>
          <w:b/>
        </w:rPr>
      </w:pPr>
    </w:p>
    <w:p>
      <w:pPr>
        <w:pStyle w:val="Prrafodelista"/>
        <w:numPr>
          <w:ilvl w:val="0"/>
          <w:numId w:val="17"/>
        </w:numPr>
        <w:tabs>
          <w:tab w:val="left" w:pos="929"/>
        </w:tabs>
        <w:spacing w:line="244" w:lineRule="auto"/>
        <w:ind w:right="159" w:hanging="360"/>
        <w:jc w:val="both"/>
        <w:rPr>
          <w:i/>
          <w:sz w:val="20"/>
        </w:rPr>
      </w:pPr>
      <w:r>
        <w:rPr>
          <w:i/>
          <w:sz w:val="20"/>
        </w:rPr>
        <w:t>La financiación de las ayudas correspondientes a esta convocatoria se imputará a la</w:t>
      </w:r>
      <w:r>
        <w:rPr>
          <w:i/>
          <w:spacing w:val="1"/>
          <w:sz w:val="20"/>
        </w:rPr>
        <w:t xml:space="preserve"> </w:t>
      </w:r>
      <w:r>
        <w:rPr>
          <w:i/>
          <w:w w:val="95"/>
          <w:sz w:val="20"/>
        </w:rPr>
        <w:t>aplicación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presupuestaria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1520.78000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los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presupuestos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municipales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para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el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año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2024.</w:t>
      </w:r>
    </w:p>
    <w:p>
      <w:pPr>
        <w:pStyle w:val="Textoindependiente"/>
        <w:spacing w:before="10"/>
        <w:rPr>
          <w:sz w:val="19"/>
        </w:rPr>
      </w:pPr>
    </w:p>
    <w:p>
      <w:pPr>
        <w:pStyle w:val="Prrafodelista"/>
        <w:numPr>
          <w:ilvl w:val="0"/>
          <w:numId w:val="17"/>
        </w:numPr>
        <w:tabs>
          <w:tab w:val="left" w:pos="929"/>
        </w:tabs>
        <w:ind w:right="158" w:hanging="360"/>
        <w:jc w:val="both"/>
        <w:rPr>
          <w:i/>
          <w:sz w:val="20"/>
        </w:rPr>
      </w:pPr>
      <w:r>
        <w:rPr>
          <w:i/>
          <w:sz w:val="20"/>
        </w:rPr>
        <w:t>La concesión de las ayudas queda condicionada a la existencia de crédito adecuado y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suficiente en el momento de la resolución de concesión. La cuantía máxima destinada a</w:t>
      </w:r>
      <w:r>
        <w:rPr>
          <w:i/>
          <w:spacing w:val="1"/>
          <w:sz w:val="20"/>
        </w:rPr>
        <w:t xml:space="preserve"> </w:t>
      </w:r>
      <w:r>
        <w:rPr>
          <w:i/>
          <w:w w:val="95"/>
          <w:sz w:val="20"/>
        </w:rPr>
        <w:t>financiar esta convocatoria será de 286.573,62 €, correspondientes al 100% de la subvención</w:t>
      </w:r>
      <w:r>
        <w:rPr>
          <w:i/>
          <w:spacing w:val="-64"/>
          <w:w w:val="95"/>
          <w:sz w:val="20"/>
        </w:rPr>
        <w:t xml:space="preserve"> </w:t>
      </w:r>
      <w:r>
        <w:rPr>
          <w:i/>
          <w:spacing w:val="-1"/>
          <w:w w:val="107"/>
          <w:sz w:val="20"/>
        </w:rPr>
        <w:t>o</w:t>
      </w:r>
      <w:r>
        <w:rPr>
          <w:i/>
          <w:w w:val="98"/>
          <w:sz w:val="20"/>
        </w:rPr>
        <w:t>t</w:t>
      </w:r>
      <w:r>
        <w:rPr>
          <w:i/>
          <w:spacing w:val="-2"/>
          <w:w w:val="98"/>
          <w:sz w:val="20"/>
        </w:rPr>
        <w:t>o</w:t>
      </w:r>
      <w:r>
        <w:rPr>
          <w:i/>
          <w:spacing w:val="2"/>
          <w:w w:val="70"/>
          <w:sz w:val="20"/>
        </w:rPr>
        <w:t>r</w:t>
      </w:r>
      <w:r>
        <w:rPr>
          <w:i/>
          <w:w w:val="110"/>
          <w:sz w:val="20"/>
        </w:rPr>
        <w:t>ga</w:t>
      </w:r>
      <w:r>
        <w:rPr>
          <w:i/>
          <w:spacing w:val="-1"/>
          <w:w w:val="111"/>
          <w:sz w:val="20"/>
        </w:rPr>
        <w:t>d</w:t>
      </w:r>
      <w:r>
        <w:rPr>
          <w:i/>
          <w:w w:val="111"/>
          <w:sz w:val="20"/>
        </w:rPr>
        <w:t>a</w:t>
      </w:r>
      <w:r>
        <w:rPr>
          <w:i/>
          <w:spacing w:val="-15"/>
          <w:sz w:val="20"/>
        </w:rPr>
        <w:t xml:space="preserve"> </w:t>
      </w:r>
      <w:r>
        <w:rPr>
          <w:i/>
          <w:w w:val="109"/>
          <w:sz w:val="20"/>
        </w:rPr>
        <w:t>p</w:t>
      </w:r>
      <w:r>
        <w:rPr>
          <w:i/>
          <w:spacing w:val="-1"/>
          <w:w w:val="107"/>
          <w:sz w:val="20"/>
        </w:rPr>
        <w:t>o</w:t>
      </w:r>
      <w:r>
        <w:rPr>
          <w:i/>
          <w:w w:val="70"/>
          <w:sz w:val="20"/>
        </w:rPr>
        <w:t>r</w:t>
      </w:r>
      <w:r>
        <w:rPr>
          <w:i/>
          <w:spacing w:val="-16"/>
          <w:sz w:val="20"/>
        </w:rPr>
        <w:t xml:space="preserve"> </w:t>
      </w:r>
      <w:r>
        <w:rPr>
          <w:i/>
          <w:w w:val="97"/>
          <w:sz w:val="20"/>
        </w:rPr>
        <w:t>el</w:t>
      </w:r>
      <w:r>
        <w:rPr>
          <w:i/>
          <w:spacing w:val="-15"/>
          <w:sz w:val="20"/>
        </w:rPr>
        <w:t xml:space="preserve"> </w:t>
      </w:r>
      <w:r>
        <w:rPr>
          <w:i/>
          <w:w w:val="53"/>
          <w:sz w:val="20"/>
        </w:rPr>
        <w:t>I</w:t>
      </w:r>
      <w:r>
        <w:rPr>
          <w:i/>
          <w:w w:val="95"/>
          <w:sz w:val="20"/>
        </w:rPr>
        <w:t>n</w:t>
      </w:r>
      <w:r>
        <w:rPr>
          <w:i/>
          <w:spacing w:val="-1"/>
          <w:w w:val="79"/>
          <w:sz w:val="20"/>
        </w:rPr>
        <w:t>s</w:t>
      </w:r>
      <w:r>
        <w:rPr>
          <w:i/>
          <w:spacing w:val="1"/>
          <w:w w:val="79"/>
          <w:sz w:val="20"/>
        </w:rPr>
        <w:t>t</w:t>
      </w:r>
      <w:r>
        <w:rPr>
          <w:i/>
          <w:spacing w:val="-2"/>
          <w:w w:val="72"/>
          <w:sz w:val="20"/>
        </w:rPr>
        <w:t>i</w:t>
      </w:r>
      <w:r>
        <w:rPr>
          <w:i/>
          <w:spacing w:val="1"/>
          <w:w w:val="85"/>
          <w:sz w:val="20"/>
        </w:rPr>
        <w:t>t</w:t>
      </w:r>
      <w:r>
        <w:rPr>
          <w:i/>
          <w:spacing w:val="-2"/>
          <w:w w:val="95"/>
          <w:sz w:val="20"/>
        </w:rPr>
        <w:t>u</w:t>
      </w:r>
      <w:r>
        <w:rPr>
          <w:i/>
          <w:spacing w:val="1"/>
          <w:w w:val="85"/>
          <w:sz w:val="20"/>
        </w:rPr>
        <w:t>t</w:t>
      </w:r>
      <w:r>
        <w:rPr>
          <w:i/>
          <w:w w:val="107"/>
          <w:sz w:val="20"/>
        </w:rPr>
        <w:t>o</w:t>
      </w:r>
      <w:r>
        <w:rPr>
          <w:i/>
          <w:spacing w:val="-14"/>
          <w:sz w:val="20"/>
        </w:rPr>
        <w:t xml:space="preserve"> </w:t>
      </w:r>
      <w:r>
        <w:rPr>
          <w:i/>
          <w:spacing w:val="1"/>
          <w:w w:val="115"/>
          <w:sz w:val="20"/>
        </w:rPr>
        <w:t>C</w:t>
      </w:r>
      <w:r>
        <w:rPr>
          <w:i/>
          <w:w w:val="113"/>
          <w:sz w:val="20"/>
        </w:rPr>
        <w:t>a</w:t>
      </w:r>
      <w:r>
        <w:rPr>
          <w:i/>
          <w:w w:val="95"/>
          <w:sz w:val="20"/>
        </w:rPr>
        <w:t>n</w:t>
      </w:r>
      <w:r>
        <w:rPr>
          <w:i/>
          <w:w w:val="113"/>
          <w:sz w:val="20"/>
        </w:rPr>
        <w:t>a</w:t>
      </w:r>
      <w:r>
        <w:rPr>
          <w:i/>
          <w:w w:val="71"/>
          <w:sz w:val="20"/>
        </w:rPr>
        <w:t>r</w:t>
      </w:r>
      <w:r>
        <w:rPr>
          <w:i/>
          <w:spacing w:val="-2"/>
          <w:w w:val="71"/>
          <w:sz w:val="20"/>
        </w:rPr>
        <w:t>i</w:t>
      </w:r>
      <w:r>
        <w:rPr>
          <w:i/>
          <w:w w:val="107"/>
          <w:sz w:val="20"/>
        </w:rPr>
        <w:t>o</w:t>
      </w:r>
      <w:r>
        <w:rPr>
          <w:i/>
          <w:spacing w:val="-16"/>
          <w:sz w:val="20"/>
        </w:rPr>
        <w:t xml:space="preserve"> </w:t>
      </w:r>
      <w:r>
        <w:rPr>
          <w:i/>
          <w:spacing w:val="-1"/>
          <w:w w:val="109"/>
          <w:sz w:val="20"/>
        </w:rPr>
        <w:t>d</w:t>
      </w:r>
      <w:r>
        <w:rPr>
          <w:i/>
          <w:w w:val="109"/>
          <w:sz w:val="20"/>
        </w:rPr>
        <w:t>e</w:t>
      </w:r>
      <w:r>
        <w:rPr>
          <w:i/>
          <w:spacing w:val="-16"/>
          <w:sz w:val="20"/>
        </w:rPr>
        <w:t xml:space="preserve"> </w:t>
      </w:r>
      <w:r>
        <w:rPr>
          <w:i/>
          <w:spacing w:val="1"/>
          <w:w w:val="72"/>
          <w:sz w:val="20"/>
        </w:rPr>
        <w:t>l</w:t>
      </w:r>
      <w:r>
        <w:rPr>
          <w:i/>
          <w:w w:val="113"/>
          <w:sz w:val="20"/>
        </w:rPr>
        <w:t>a</w:t>
      </w:r>
      <w:r>
        <w:rPr>
          <w:i/>
          <w:spacing w:val="-15"/>
          <w:sz w:val="20"/>
        </w:rPr>
        <w:t xml:space="preserve"> </w:t>
      </w:r>
      <w:r>
        <w:rPr>
          <w:i/>
          <w:spacing w:val="1"/>
          <w:w w:val="102"/>
          <w:sz w:val="20"/>
        </w:rPr>
        <w:t>V</w:t>
      </w:r>
      <w:r>
        <w:rPr>
          <w:i/>
          <w:spacing w:val="-2"/>
          <w:w w:val="72"/>
          <w:sz w:val="20"/>
        </w:rPr>
        <w:t>i</w:t>
      </w:r>
      <w:r>
        <w:rPr>
          <w:i/>
          <w:spacing w:val="2"/>
          <w:w w:val="93"/>
          <w:sz w:val="20"/>
        </w:rPr>
        <w:t>v</w:t>
      </w:r>
      <w:r>
        <w:rPr>
          <w:i/>
          <w:spacing w:val="-2"/>
          <w:w w:val="72"/>
          <w:sz w:val="20"/>
        </w:rPr>
        <w:t>i</w:t>
      </w:r>
      <w:r>
        <w:rPr>
          <w:i/>
          <w:w w:val="102"/>
          <w:sz w:val="20"/>
        </w:rPr>
        <w:t>en</w:t>
      </w:r>
      <w:r>
        <w:rPr>
          <w:i/>
          <w:spacing w:val="-1"/>
          <w:w w:val="111"/>
          <w:sz w:val="20"/>
        </w:rPr>
        <w:t>d</w:t>
      </w:r>
      <w:r>
        <w:rPr>
          <w:i/>
          <w:w w:val="111"/>
          <w:sz w:val="20"/>
        </w:rPr>
        <w:t>a</w:t>
      </w:r>
      <w:r>
        <w:rPr>
          <w:i/>
          <w:spacing w:val="-15"/>
          <w:sz w:val="20"/>
        </w:rPr>
        <w:t xml:space="preserve"> </w:t>
      </w:r>
      <w:r>
        <w:rPr>
          <w:i/>
          <w:spacing w:val="3"/>
          <w:w w:val="109"/>
          <w:sz w:val="20"/>
        </w:rPr>
        <w:t>p</w:t>
      </w:r>
      <w:r>
        <w:rPr>
          <w:i/>
          <w:w w:val="113"/>
          <w:sz w:val="20"/>
        </w:rPr>
        <w:t>a</w:t>
      </w:r>
      <w:r>
        <w:rPr>
          <w:i/>
          <w:w w:val="95"/>
          <w:sz w:val="20"/>
        </w:rPr>
        <w:t>ra</w:t>
      </w:r>
      <w:r>
        <w:rPr>
          <w:i/>
          <w:spacing w:val="-15"/>
          <w:sz w:val="20"/>
        </w:rPr>
        <w:t xml:space="preserve"> </w:t>
      </w:r>
      <w:r>
        <w:rPr>
          <w:i/>
          <w:w w:val="72"/>
          <w:sz w:val="20"/>
        </w:rPr>
        <w:t>l</w:t>
      </w:r>
      <w:r>
        <w:rPr>
          <w:i/>
          <w:w w:val="113"/>
          <w:sz w:val="20"/>
        </w:rPr>
        <w:t>a</w:t>
      </w:r>
      <w:r>
        <w:rPr>
          <w:i/>
          <w:spacing w:val="-15"/>
          <w:sz w:val="20"/>
        </w:rPr>
        <w:t xml:space="preserve"> </w:t>
      </w:r>
      <w:r>
        <w:rPr>
          <w:i/>
          <w:w w:val="90"/>
          <w:sz w:val="20"/>
        </w:rPr>
        <w:t>e</w:t>
      </w:r>
      <w:r>
        <w:rPr>
          <w:i/>
          <w:spacing w:val="-2"/>
          <w:w w:val="90"/>
          <w:sz w:val="20"/>
        </w:rPr>
        <w:t>j</w:t>
      </w:r>
      <w:r>
        <w:rPr>
          <w:i/>
          <w:w w:val="115"/>
          <w:sz w:val="20"/>
        </w:rPr>
        <w:t>e</w:t>
      </w:r>
      <w:r>
        <w:rPr>
          <w:i/>
          <w:spacing w:val="3"/>
          <w:w w:val="115"/>
          <w:sz w:val="20"/>
        </w:rPr>
        <w:t>c</w:t>
      </w:r>
      <w:r>
        <w:rPr>
          <w:i/>
          <w:spacing w:val="-2"/>
          <w:w w:val="95"/>
          <w:sz w:val="20"/>
        </w:rPr>
        <w:t>u</w:t>
      </w:r>
      <w:r>
        <w:rPr>
          <w:i/>
          <w:w w:val="123"/>
          <w:sz w:val="20"/>
        </w:rPr>
        <w:t>c</w:t>
      </w:r>
      <w:r>
        <w:rPr>
          <w:i/>
          <w:w w:val="72"/>
          <w:sz w:val="20"/>
        </w:rPr>
        <w:t>i</w:t>
      </w:r>
      <w:r>
        <w:rPr>
          <w:i/>
          <w:spacing w:val="-1"/>
          <w:w w:val="107"/>
          <w:sz w:val="20"/>
        </w:rPr>
        <w:t>ó</w:t>
      </w:r>
      <w:r>
        <w:rPr>
          <w:i/>
          <w:w w:val="95"/>
          <w:sz w:val="20"/>
        </w:rPr>
        <w:t>n</w:t>
      </w:r>
      <w:r>
        <w:rPr>
          <w:i/>
          <w:spacing w:val="-15"/>
          <w:sz w:val="20"/>
        </w:rPr>
        <w:t xml:space="preserve"> </w:t>
      </w:r>
      <w:r>
        <w:rPr>
          <w:i/>
          <w:spacing w:val="-1"/>
          <w:w w:val="109"/>
          <w:sz w:val="20"/>
        </w:rPr>
        <w:t>d</w:t>
      </w:r>
      <w:r>
        <w:rPr>
          <w:i/>
          <w:w w:val="109"/>
          <w:sz w:val="20"/>
        </w:rPr>
        <w:t>e</w:t>
      </w:r>
      <w:r>
        <w:rPr>
          <w:i/>
          <w:spacing w:val="-16"/>
          <w:sz w:val="20"/>
        </w:rPr>
        <w:t xml:space="preserve"> </w:t>
      </w:r>
      <w:r>
        <w:rPr>
          <w:i/>
          <w:w w:val="108"/>
          <w:sz w:val="20"/>
        </w:rPr>
        <w:t>e</w:t>
      </w:r>
      <w:r>
        <w:rPr>
          <w:i/>
          <w:spacing w:val="1"/>
          <w:w w:val="74"/>
          <w:sz w:val="20"/>
        </w:rPr>
        <w:t>s</w:t>
      </w:r>
      <w:r>
        <w:rPr>
          <w:i/>
          <w:w w:val="99"/>
          <w:sz w:val="20"/>
        </w:rPr>
        <w:t>te</w:t>
      </w:r>
      <w:r>
        <w:rPr>
          <w:i/>
          <w:spacing w:val="-14"/>
          <w:sz w:val="20"/>
        </w:rPr>
        <w:t xml:space="preserve"> </w:t>
      </w:r>
      <w:r>
        <w:rPr>
          <w:i/>
          <w:w w:val="109"/>
          <w:sz w:val="20"/>
        </w:rPr>
        <w:t>p</w:t>
      </w:r>
      <w:r>
        <w:rPr>
          <w:i/>
          <w:w w:val="92"/>
          <w:sz w:val="20"/>
        </w:rPr>
        <w:t>r</w:t>
      </w:r>
      <w:r>
        <w:rPr>
          <w:i/>
          <w:spacing w:val="-1"/>
          <w:w w:val="92"/>
          <w:sz w:val="20"/>
        </w:rPr>
        <w:t>o</w:t>
      </w:r>
      <w:r>
        <w:rPr>
          <w:i/>
          <w:sz w:val="20"/>
        </w:rPr>
        <w:t>gr</w:t>
      </w:r>
      <w:r>
        <w:rPr>
          <w:i/>
          <w:spacing w:val="1"/>
          <w:sz w:val="20"/>
        </w:rPr>
        <w:t>a</w:t>
      </w:r>
      <w:r>
        <w:rPr>
          <w:i/>
          <w:w w:val="102"/>
          <w:sz w:val="20"/>
        </w:rPr>
        <w:t>m</w:t>
      </w:r>
      <w:r>
        <w:rPr>
          <w:i/>
          <w:spacing w:val="1"/>
          <w:w w:val="102"/>
          <w:sz w:val="20"/>
        </w:rPr>
        <w:t>a</w:t>
      </w:r>
      <w:r>
        <w:rPr>
          <w:i/>
          <w:w w:val="75"/>
          <w:sz w:val="20"/>
        </w:rPr>
        <w:t>.</w:t>
      </w:r>
    </w:p>
    <w:p>
      <w:pPr>
        <w:pStyle w:val="Textoindependiente"/>
        <w:spacing w:before="11"/>
      </w:pPr>
    </w:p>
    <w:p>
      <w:pPr>
        <w:pStyle w:val="Ttulo2"/>
      </w:pPr>
      <w:r>
        <w:rPr>
          <w:w w:val="85"/>
        </w:rPr>
        <w:t>Décima:</w:t>
      </w:r>
      <w:r>
        <w:rPr>
          <w:spacing w:val="3"/>
          <w:w w:val="85"/>
        </w:rPr>
        <w:t xml:space="preserve"> </w:t>
      </w:r>
      <w:r>
        <w:rPr>
          <w:w w:val="85"/>
        </w:rPr>
        <w:t>Órganos</w:t>
      </w:r>
      <w:r>
        <w:rPr>
          <w:spacing w:val="5"/>
          <w:w w:val="85"/>
        </w:rPr>
        <w:t xml:space="preserve"> </w:t>
      </w:r>
      <w:r>
        <w:rPr>
          <w:w w:val="85"/>
        </w:rPr>
        <w:t>competentes</w:t>
      </w:r>
      <w:r>
        <w:rPr>
          <w:spacing w:val="6"/>
          <w:w w:val="85"/>
        </w:rPr>
        <w:t xml:space="preserve"> </w:t>
      </w:r>
      <w:r>
        <w:rPr>
          <w:w w:val="85"/>
        </w:rPr>
        <w:t>para</w:t>
      </w:r>
      <w:r>
        <w:rPr>
          <w:spacing w:val="4"/>
          <w:w w:val="85"/>
        </w:rPr>
        <w:t xml:space="preserve"> </w:t>
      </w:r>
      <w:r>
        <w:rPr>
          <w:w w:val="85"/>
        </w:rPr>
        <w:t>instruir</w:t>
      </w:r>
      <w:r>
        <w:rPr>
          <w:spacing w:val="6"/>
          <w:w w:val="85"/>
        </w:rPr>
        <w:t xml:space="preserve"> </w:t>
      </w:r>
      <w:r>
        <w:rPr>
          <w:w w:val="85"/>
        </w:rPr>
        <w:t>y</w:t>
      </w:r>
      <w:r>
        <w:rPr>
          <w:spacing w:val="3"/>
          <w:w w:val="85"/>
        </w:rPr>
        <w:t xml:space="preserve"> </w:t>
      </w:r>
      <w:r>
        <w:rPr>
          <w:w w:val="85"/>
        </w:rPr>
        <w:t>resolver</w:t>
      </w:r>
      <w:r>
        <w:rPr>
          <w:spacing w:val="5"/>
          <w:w w:val="85"/>
        </w:rPr>
        <w:t xml:space="preserve"> </w:t>
      </w:r>
      <w:r>
        <w:rPr>
          <w:w w:val="85"/>
        </w:rPr>
        <w:t>el</w:t>
      </w:r>
      <w:r>
        <w:rPr>
          <w:spacing w:val="4"/>
          <w:w w:val="85"/>
        </w:rPr>
        <w:t xml:space="preserve"> </w:t>
      </w:r>
      <w:r>
        <w:rPr>
          <w:w w:val="85"/>
        </w:rPr>
        <w:t>procedimiento.</w:t>
      </w:r>
    </w:p>
    <w:p>
      <w:pPr>
        <w:pStyle w:val="Textoindependiente"/>
        <w:spacing w:before="3"/>
        <w:rPr>
          <w:b/>
        </w:rPr>
      </w:pPr>
    </w:p>
    <w:p>
      <w:pPr>
        <w:pStyle w:val="Textoindependiente"/>
        <w:ind w:left="220"/>
      </w:pPr>
      <w:r>
        <w:t>La</w:t>
      </w:r>
      <w:r>
        <w:rPr>
          <w:spacing w:val="38"/>
        </w:rPr>
        <w:t xml:space="preserve"> </w:t>
      </w:r>
      <w:r>
        <w:t>competencia</w:t>
      </w:r>
      <w:r>
        <w:rPr>
          <w:spacing w:val="38"/>
        </w:rPr>
        <w:t xml:space="preserve"> </w:t>
      </w:r>
      <w:r>
        <w:t>para</w:t>
      </w:r>
      <w:r>
        <w:rPr>
          <w:spacing w:val="38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ordenación</w:t>
      </w:r>
      <w:r>
        <w:rPr>
          <w:spacing w:val="38"/>
        </w:rPr>
        <w:t xml:space="preserve"> </w:t>
      </w:r>
      <w:r>
        <w:t>e</w:t>
      </w:r>
      <w:r>
        <w:rPr>
          <w:spacing w:val="37"/>
        </w:rPr>
        <w:t xml:space="preserve"> </w:t>
      </w:r>
      <w:r>
        <w:t>instrucción</w:t>
      </w:r>
      <w:r>
        <w:rPr>
          <w:spacing w:val="38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los</w:t>
      </w:r>
      <w:r>
        <w:rPr>
          <w:spacing w:val="36"/>
        </w:rPr>
        <w:t xml:space="preserve"> </w:t>
      </w:r>
      <w:r>
        <w:t>expedientes</w:t>
      </w:r>
      <w:r>
        <w:rPr>
          <w:spacing w:val="36"/>
        </w:rPr>
        <w:t xml:space="preserve"> </w:t>
      </w:r>
      <w:r>
        <w:t>corresponderá</w:t>
      </w:r>
      <w:r>
        <w:rPr>
          <w:spacing w:val="38"/>
        </w:rPr>
        <w:t xml:space="preserve"> </w:t>
      </w:r>
      <w:r>
        <w:t>al</w:t>
      </w:r>
      <w:r>
        <w:rPr>
          <w:spacing w:val="-68"/>
        </w:rPr>
        <w:t xml:space="preserve"> </w:t>
      </w:r>
      <w:r>
        <w:t>departamento</w:t>
      </w:r>
      <w:r>
        <w:rPr>
          <w:spacing w:val="-1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Secretaría</w:t>
      </w:r>
      <w:r>
        <w:rPr>
          <w:spacing w:val="-15"/>
        </w:rPr>
        <w:t xml:space="preserve"> </w:t>
      </w:r>
      <w:r>
        <w:t>Municipal.</w:t>
      </w:r>
    </w:p>
    <w:p>
      <w:pPr>
        <w:pStyle w:val="Textoindependiente"/>
        <w:spacing w:before="8"/>
      </w:pPr>
    </w:p>
    <w:p>
      <w:pPr>
        <w:pStyle w:val="Textoindependiente"/>
        <w:spacing w:line="242" w:lineRule="auto"/>
        <w:ind w:left="220" w:right="154"/>
        <w:jc w:val="both"/>
      </w:pPr>
      <w:r>
        <w:t>El órgano instructor procederá a la revisión de los expedientes de solicitud verificando que</w:t>
      </w:r>
      <w:r>
        <w:rPr>
          <w:spacing w:val="1"/>
        </w:rPr>
        <w:t xml:space="preserve"> </w:t>
      </w:r>
      <w:r>
        <w:t>contengan la documentación exigida y realizando, en su caso, el trámite de subsanación de</w:t>
      </w:r>
      <w:r>
        <w:rPr>
          <w:spacing w:val="1"/>
        </w:rPr>
        <w:t xml:space="preserve"> </w:t>
      </w:r>
      <w:r>
        <w:t>errores</w:t>
      </w:r>
      <w:r>
        <w:rPr>
          <w:spacing w:val="-15"/>
        </w:rPr>
        <w:t xml:space="preserve"> </w:t>
      </w:r>
      <w:r>
        <w:t>si</w:t>
      </w:r>
      <w:r>
        <w:rPr>
          <w:spacing w:val="-18"/>
        </w:rPr>
        <w:t xml:space="preserve"> </w:t>
      </w:r>
      <w:r>
        <w:t>procediera.</w:t>
      </w:r>
    </w:p>
    <w:p>
      <w:pPr>
        <w:pStyle w:val="Textoindependiente"/>
      </w:pPr>
    </w:p>
    <w:p>
      <w:pPr>
        <w:pStyle w:val="Textoindependiente"/>
        <w:spacing w:line="242" w:lineRule="auto"/>
        <w:ind w:left="220" w:right="158"/>
        <w:jc w:val="both"/>
      </w:pPr>
      <w:r>
        <w:t>Además,</w:t>
      </w:r>
      <w:r>
        <w:rPr>
          <w:spacing w:val="-11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realizarán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oficio</w:t>
      </w:r>
      <w:r>
        <w:rPr>
          <w:spacing w:val="-12"/>
        </w:rPr>
        <w:t xml:space="preserve"> </w:t>
      </w:r>
      <w:r>
        <w:t>cuantas</w:t>
      </w:r>
      <w:r>
        <w:rPr>
          <w:spacing w:val="-10"/>
        </w:rPr>
        <w:t xml:space="preserve"> </w:t>
      </w:r>
      <w:r>
        <w:t>actuaciones</w:t>
      </w:r>
      <w:r>
        <w:rPr>
          <w:spacing w:val="-11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estimen</w:t>
      </w:r>
      <w:r>
        <w:rPr>
          <w:spacing w:val="-10"/>
        </w:rPr>
        <w:t xml:space="preserve"> </w:t>
      </w:r>
      <w:r>
        <w:t>necesarias</w:t>
      </w:r>
      <w:r>
        <w:rPr>
          <w:spacing w:val="-11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convenientes</w:t>
      </w:r>
      <w:r>
        <w:rPr>
          <w:spacing w:val="-12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la</w:t>
      </w:r>
      <w:r>
        <w:rPr>
          <w:spacing w:val="-68"/>
        </w:rPr>
        <w:t xml:space="preserve"> </w:t>
      </w:r>
      <w:r>
        <w:t>determinación,</w:t>
      </w:r>
      <w:r>
        <w:rPr>
          <w:spacing w:val="-8"/>
        </w:rPr>
        <w:t xml:space="preserve"> </w:t>
      </w:r>
      <w:r>
        <w:t>conocimiento</w:t>
      </w:r>
      <w:r>
        <w:rPr>
          <w:spacing w:val="-9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comprobación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figuren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solicitudes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virtud</w:t>
      </w:r>
      <w:r>
        <w:rPr>
          <w:spacing w:val="-68"/>
        </w:rPr>
        <w:t xml:space="preserve"> </w:t>
      </w:r>
      <w:r>
        <w:t>de los cuales se deberán valorar las mismas para la resolución del expediente de concesión de</w:t>
      </w:r>
      <w:r>
        <w:rPr>
          <w:spacing w:val="1"/>
        </w:rPr>
        <w:t xml:space="preserve"> </w:t>
      </w:r>
      <w:r>
        <w:t>ayuda.</w:t>
      </w:r>
    </w:p>
    <w:p>
      <w:pPr>
        <w:pStyle w:val="Textoindependiente"/>
        <w:spacing w:before="1"/>
      </w:pPr>
    </w:p>
    <w:p>
      <w:pPr>
        <w:pStyle w:val="Textoindependiente"/>
        <w:spacing w:before="1"/>
        <w:ind w:left="220"/>
      </w:pPr>
      <w:r>
        <w:t>Será</w:t>
      </w:r>
      <w:r>
        <w:rPr>
          <w:spacing w:val="20"/>
        </w:rPr>
        <w:t xml:space="preserve"> </w:t>
      </w:r>
      <w:r>
        <w:t>competente</w:t>
      </w:r>
      <w:r>
        <w:rPr>
          <w:spacing w:val="19"/>
        </w:rPr>
        <w:t xml:space="preserve"> </w:t>
      </w:r>
      <w:r>
        <w:t>para</w:t>
      </w:r>
      <w:r>
        <w:rPr>
          <w:spacing w:val="22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resolución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los</w:t>
      </w:r>
      <w:r>
        <w:rPr>
          <w:spacing w:val="21"/>
        </w:rPr>
        <w:t xml:space="preserve"> </w:t>
      </w:r>
      <w:r>
        <w:t>procedimientos</w:t>
      </w:r>
      <w:r>
        <w:rPr>
          <w:spacing w:val="19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concesión</w:t>
      </w:r>
      <w:r>
        <w:rPr>
          <w:spacing w:val="20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las</w:t>
      </w:r>
      <w:r>
        <w:rPr>
          <w:spacing w:val="19"/>
        </w:rPr>
        <w:t xml:space="preserve"> </w:t>
      </w:r>
      <w:r>
        <w:t>ayudas</w:t>
      </w:r>
      <w:r>
        <w:rPr>
          <w:spacing w:val="-68"/>
        </w:rPr>
        <w:t xml:space="preserve"> </w:t>
      </w:r>
      <w:r>
        <w:t>contempladas</w:t>
      </w:r>
      <w:r>
        <w:rPr>
          <w:spacing w:val="-17"/>
        </w:rPr>
        <w:t xml:space="preserve"> </w:t>
      </w:r>
      <w:r>
        <w:t>en</w:t>
      </w:r>
      <w:r>
        <w:rPr>
          <w:spacing w:val="-16"/>
        </w:rPr>
        <w:t xml:space="preserve"> </w:t>
      </w:r>
      <w:r>
        <w:t>estas</w:t>
      </w:r>
      <w:r>
        <w:rPr>
          <w:spacing w:val="-13"/>
        </w:rPr>
        <w:t xml:space="preserve"> </w:t>
      </w:r>
      <w:r>
        <w:t>bases</w:t>
      </w:r>
      <w:r>
        <w:rPr>
          <w:spacing w:val="-16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Alcalde.</w:t>
      </w:r>
    </w:p>
    <w:p>
      <w:pPr>
        <w:pStyle w:val="Textoindependiente"/>
        <w:spacing w:before="7"/>
      </w:pPr>
    </w:p>
    <w:p>
      <w:pPr>
        <w:pStyle w:val="Ttulo2"/>
      </w:pPr>
      <w:r>
        <w:rPr>
          <w:w w:val="85"/>
        </w:rPr>
        <w:t>Undécima:</w:t>
      </w:r>
      <w:r>
        <w:rPr>
          <w:spacing w:val="8"/>
          <w:w w:val="85"/>
        </w:rPr>
        <w:t xml:space="preserve"> </w:t>
      </w:r>
      <w:r>
        <w:rPr>
          <w:w w:val="85"/>
        </w:rPr>
        <w:t>Forma,</w:t>
      </w:r>
      <w:r>
        <w:rPr>
          <w:spacing w:val="9"/>
          <w:w w:val="85"/>
        </w:rPr>
        <w:t xml:space="preserve"> </w:t>
      </w:r>
      <w:r>
        <w:rPr>
          <w:w w:val="85"/>
        </w:rPr>
        <w:t>lugar</w:t>
      </w:r>
      <w:r>
        <w:rPr>
          <w:spacing w:val="12"/>
          <w:w w:val="85"/>
        </w:rPr>
        <w:t xml:space="preserve"> </w:t>
      </w:r>
      <w:r>
        <w:rPr>
          <w:w w:val="85"/>
        </w:rPr>
        <w:t>y</w:t>
      </w:r>
      <w:r>
        <w:rPr>
          <w:spacing w:val="9"/>
          <w:w w:val="85"/>
        </w:rPr>
        <w:t xml:space="preserve"> </w:t>
      </w:r>
      <w:r>
        <w:rPr>
          <w:w w:val="85"/>
        </w:rPr>
        <w:t>plazo</w:t>
      </w:r>
      <w:r>
        <w:rPr>
          <w:spacing w:val="12"/>
          <w:w w:val="85"/>
        </w:rPr>
        <w:t xml:space="preserve"> </w:t>
      </w:r>
      <w:r>
        <w:rPr>
          <w:w w:val="85"/>
        </w:rPr>
        <w:t>de</w:t>
      </w:r>
      <w:r>
        <w:rPr>
          <w:spacing w:val="9"/>
          <w:w w:val="85"/>
        </w:rPr>
        <w:t xml:space="preserve"> </w:t>
      </w:r>
      <w:r>
        <w:rPr>
          <w:w w:val="85"/>
        </w:rPr>
        <w:t>presentación</w:t>
      </w:r>
      <w:r>
        <w:rPr>
          <w:spacing w:val="12"/>
          <w:w w:val="85"/>
        </w:rPr>
        <w:t xml:space="preserve"> </w:t>
      </w:r>
      <w:r>
        <w:rPr>
          <w:w w:val="85"/>
        </w:rPr>
        <w:t>de</w:t>
      </w:r>
      <w:r>
        <w:rPr>
          <w:spacing w:val="10"/>
          <w:w w:val="85"/>
        </w:rPr>
        <w:t xml:space="preserve"> </w:t>
      </w:r>
      <w:r>
        <w:rPr>
          <w:w w:val="85"/>
        </w:rPr>
        <w:t>solicitudes.</w:t>
      </w:r>
    </w:p>
    <w:p>
      <w:pPr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Prrafodelista"/>
        <w:numPr>
          <w:ilvl w:val="0"/>
          <w:numId w:val="16"/>
        </w:numPr>
        <w:tabs>
          <w:tab w:val="left" w:pos="929"/>
        </w:tabs>
        <w:spacing w:before="61"/>
        <w:ind w:right="154" w:hanging="360"/>
        <w:jc w:val="both"/>
        <w:rPr>
          <w:i/>
          <w:sz w:val="20"/>
        </w:rPr>
      </w:pPr>
      <w:r>
        <w:rPr>
          <w:i/>
          <w:sz w:val="20"/>
        </w:rPr>
        <w:lastRenderedPageBreak/>
        <w:t>Las instancias de solicitud, debidamente cumplimentadas, junto con la documentación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requerida, se presentarán en el Registro General de este Ayuntamiento, o a través de la</w:t>
      </w:r>
      <w:r>
        <w:rPr>
          <w:i/>
          <w:spacing w:val="1"/>
          <w:sz w:val="20"/>
        </w:rPr>
        <w:t xml:space="preserve"> </w:t>
      </w:r>
      <w:r>
        <w:rPr>
          <w:i/>
          <w:w w:val="95"/>
          <w:sz w:val="20"/>
        </w:rPr>
        <w:t>sede</w:t>
      </w:r>
      <w:r>
        <w:rPr>
          <w:i/>
          <w:spacing w:val="4"/>
          <w:w w:val="95"/>
          <w:sz w:val="20"/>
        </w:rPr>
        <w:t xml:space="preserve"> </w:t>
      </w:r>
      <w:r>
        <w:rPr>
          <w:i/>
          <w:w w:val="95"/>
          <w:sz w:val="20"/>
        </w:rPr>
        <w:t>electrónica</w:t>
      </w:r>
      <w:r>
        <w:rPr>
          <w:i/>
          <w:color w:val="0000FF"/>
          <w:spacing w:val="8"/>
          <w:w w:val="95"/>
          <w:sz w:val="20"/>
        </w:rPr>
        <w:t xml:space="preserve"> </w:t>
      </w:r>
      <w:hyperlink r:id="rId9">
        <w:r>
          <w:rPr>
            <w:i/>
            <w:color w:val="0000FF"/>
            <w:w w:val="95"/>
            <w:sz w:val="20"/>
            <w:u w:val="single" w:color="0000FF"/>
          </w:rPr>
          <w:t>https://sede.elpaso.es</w:t>
        </w:r>
        <w:r>
          <w:rPr>
            <w:i/>
            <w:color w:val="0000FF"/>
            <w:spacing w:val="6"/>
            <w:w w:val="95"/>
            <w:sz w:val="20"/>
          </w:rPr>
          <w:t xml:space="preserve"> </w:t>
        </w:r>
      </w:hyperlink>
      <w:r>
        <w:rPr>
          <w:i/>
          <w:w w:val="95"/>
          <w:sz w:val="20"/>
        </w:rPr>
        <w:t>o</w:t>
      </w:r>
      <w:r>
        <w:rPr>
          <w:i/>
          <w:spacing w:val="4"/>
          <w:w w:val="95"/>
          <w:sz w:val="20"/>
        </w:rPr>
        <w:t xml:space="preserve"> </w:t>
      </w:r>
      <w:r>
        <w:rPr>
          <w:i/>
          <w:w w:val="95"/>
          <w:sz w:val="20"/>
        </w:rPr>
        <w:t>en</w:t>
      </w:r>
      <w:r>
        <w:rPr>
          <w:i/>
          <w:spacing w:val="4"/>
          <w:w w:val="95"/>
          <w:sz w:val="20"/>
        </w:rPr>
        <w:t xml:space="preserve"> </w:t>
      </w:r>
      <w:r>
        <w:rPr>
          <w:i/>
          <w:w w:val="95"/>
          <w:sz w:val="20"/>
        </w:rPr>
        <w:t>cualquiera</w:t>
      </w:r>
      <w:r>
        <w:rPr>
          <w:i/>
          <w:spacing w:val="5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5"/>
          <w:w w:val="95"/>
          <w:sz w:val="20"/>
        </w:rPr>
        <w:t xml:space="preserve"> </w:t>
      </w:r>
      <w:r>
        <w:rPr>
          <w:i/>
          <w:w w:val="95"/>
          <w:sz w:val="20"/>
        </w:rPr>
        <w:t>los</w:t>
      </w:r>
      <w:r>
        <w:rPr>
          <w:i/>
          <w:spacing w:val="4"/>
          <w:w w:val="95"/>
          <w:sz w:val="20"/>
        </w:rPr>
        <w:t xml:space="preserve"> </w:t>
      </w:r>
      <w:r>
        <w:rPr>
          <w:i/>
          <w:w w:val="95"/>
          <w:sz w:val="20"/>
        </w:rPr>
        <w:t>lugares</w:t>
      </w:r>
      <w:r>
        <w:rPr>
          <w:i/>
          <w:spacing w:val="3"/>
          <w:w w:val="95"/>
          <w:sz w:val="20"/>
        </w:rPr>
        <w:t xml:space="preserve"> </w:t>
      </w:r>
      <w:r>
        <w:rPr>
          <w:i/>
          <w:w w:val="95"/>
          <w:sz w:val="20"/>
        </w:rPr>
        <w:t>previstos</w:t>
      </w:r>
      <w:r>
        <w:rPr>
          <w:i/>
          <w:spacing w:val="4"/>
          <w:w w:val="95"/>
          <w:sz w:val="20"/>
        </w:rPr>
        <w:t xml:space="preserve"> </w:t>
      </w:r>
      <w:r>
        <w:rPr>
          <w:i/>
          <w:w w:val="95"/>
          <w:sz w:val="20"/>
        </w:rPr>
        <w:t>en</w:t>
      </w:r>
      <w:r>
        <w:rPr>
          <w:i/>
          <w:spacing w:val="5"/>
          <w:w w:val="95"/>
          <w:sz w:val="20"/>
        </w:rPr>
        <w:t xml:space="preserve"> </w:t>
      </w:r>
      <w:r>
        <w:rPr>
          <w:i/>
          <w:w w:val="95"/>
          <w:sz w:val="20"/>
        </w:rPr>
        <w:t>el</w:t>
      </w:r>
      <w:r>
        <w:rPr>
          <w:i/>
          <w:spacing w:val="5"/>
          <w:w w:val="95"/>
          <w:sz w:val="20"/>
        </w:rPr>
        <w:t xml:space="preserve"> </w:t>
      </w:r>
      <w:r>
        <w:rPr>
          <w:i/>
          <w:w w:val="95"/>
          <w:sz w:val="20"/>
        </w:rPr>
        <w:t>artículo</w:t>
      </w:r>
    </w:p>
    <w:p>
      <w:pPr>
        <w:pStyle w:val="Textoindependiente"/>
        <w:spacing w:before="5" w:line="244" w:lineRule="auto"/>
        <w:ind w:left="940" w:right="157"/>
        <w:jc w:val="both"/>
      </w:pPr>
      <w:r>
        <w:t>16.4 de la Ley 39/2015, de 1 de octubre, de Procedimiento Administrativo Común de las</w:t>
      </w:r>
      <w:r>
        <w:rPr>
          <w:spacing w:val="1"/>
        </w:rPr>
        <w:t xml:space="preserve"> </w:t>
      </w:r>
      <w:r>
        <w:t>Administraciones</w:t>
      </w:r>
      <w:r>
        <w:rPr>
          <w:spacing w:val="-15"/>
        </w:rPr>
        <w:t xml:space="preserve"> </w:t>
      </w:r>
      <w:r>
        <w:t>Públicas.</w:t>
      </w:r>
    </w:p>
    <w:p>
      <w:pPr>
        <w:pStyle w:val="Textoindependiente"/>
        <w:spacing w:before="10"/>
        <w:rPr>
          <w:sz w:val="19"/>
        </w:rPr>
      </w:pPr>
    </w:p>
    <w:p>
      <w:pPr>
        <w:pStyle w:val="Prrafodelista"/>
        <w:numPr>
          <w:ilvl w:val="0"/>
          <w:numId w:val="16"/>
        </w:numPr>
        <w:tabs>
          <w:tab w:val="left" w:pos="929"/>
        </w:tabs>
        <w:spacing w:line="242" w:lineRule="auto"/>
        <w:ind w:right="160" w:hanging="360"/>
        <w:jc w:val="both"/>
        <w:rPr>
          <w:i/>
          <w:sz w:val="20"/>
        </w:rPr>
      </w:pPr>
      <w:r>
        <w:rPr>
          <w:i/>
          <w:sz w:val="20"/>
        </w:rPr>
        <w:t>Conforme con lo establecido en el artículo 28 de la Ley 39/2015, de 1 de octubre, del</w:t>
      </w:r>
      <w:r>
        <w:rPr>
          <w:i/>
          <w:spacing w:val="1"/>
          <w:sz w:val="20"/>
        </w:rPr>
        <w:t xml:space="preserve"> </w:t>
      </w:r>
      <w:r>
        <w:rPr>
          <w:i/>
          <w:w w:val="95"/>
          <w:sz w:val="20"/>
        </w:rPr>
        <w:t>Procedimiento</w:t>
      </w:r>
      <w:r>
        <w:rPr>
          <w:i/>
          <w:spacing w:val="13"/>
          <w:w w:val="95"/>
          <w:sz w:val="20"/>
        </w:rPr>
        <w:t xml:space="preserve"> </w:t>
      </w:r>
      <w:r>
        <w:rPr>
          <w:i/>
          <w:w w:val="95"/>
          <w:sz w:val="20"/>
        </w:rPr>
        <w:t>Administrativo</w:t>
      </w:r>
      <w:r>
        <w:rPr>
          <w:i/>
          <w:spacing w:val="13"/>
          <w:w w:val="95"/>
          <w:sz w:val="20"/>
        </w:rPr>
        <w:t xml:space="preserve"> </w:t>
      </w:r>
      <w:r>
        <w:rPr>
          <w:i/>
          <w:w w:val="95"/>
          <w:sz w:val="20"/>
        </w:rPr>
        <w:t>Común</w:t>
      </w:r>
      <w:r>
        <w:rPr>
          <w:i/>
          <w:spacing w:val="14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12"/>
          <w:w w:val="95"/>
          <w:sz w:val="20"/>
        </w:rPr>
        <w:t xml:space="preserve"> </w:t>
      </w:r>
      <w:r>
        <w:rPr>
          <w:i/>
          <w:w w:val="95"/>
          <w:sz w:val="20"/>
        </w:rPr>
        <w:t>las</w:t>
      </w:r>
      <w:r>
        <w:rPr>
          <w:i/>
          <w:spacing w:val="15"/>
          <w:w w:val="95"/>
          <w:sz w:val="20"/>
        </w:rPr>
        <w:t xml:space="preserve"> </w:t>
      </w:r>
      <w:r>
        <w:rPr>
          <w:i/>
          <w:w w:val="95"/>
          <w:sz w:val="20"/>
        </w:rPr>
        <w:t>Administraciones</w:t>
      </w:r>
      <w:r>
        <w:rPr>
          <w:i/>
          <w:spacing w:val="16"/>
          <w:w w:val="95"/>
          <w:sz w:val="20"/>
        </w:rPr>
        <w:t xml:space="preserve"> </w:t>
      </w:r>
      <w:r>
        <w:rPr>
          <w:i/>
          <w:w w:val="95"/>
          <w:sz w:val="20"/>
        </w:rPr>
        <w:t>Públicas,</w:t>
      </w:r>
      <w:r>
        <w:rPr>
          <w:i/>
          <w:spacing w:val="12"/>
          <w:w w:val="95"/>
          <w:sz w:val="20"/>
        </w:rPr>
        <w:t xml:space="preserve"> </w:t>
      </w:r>
      <w:r>
        <w:rPr>
          <w:i/>
          <w:w w:val="95"/>
          <w:sz w:val="20"/>
        </w:rPr>
        <w:t>se</w:t>
      </w:r>
      <w:r>
        <w:rPr>
          <w:i/>
          <w:spacing w:val="17"/>
          <w:w w:val="95"/>
          <w:sz w:val="20"/>
        </w:rPr>
        <w:t xml:space="preserve"> </w:t>
      </w:r>
      <w:r>
        <w:rPr>
          <w:i/>
          <w:w w:val="95"/>
          <w:sz w:val="20"/>
        </w:rPr>
        <w:t>entiende</w:t>
      </w:r>
      <w:r>
        <w:rPr>
          <w:i/>
          <w:spacing w:val="17"/>
          <w:w w:val="95"/>
          <w:sz w:val="20"/>
        </w:rPr>
        <w:t xml:space="preserve"> </w:t>
      </w:r>
      <w:r>
        <w:rPr>
          <w:i/>
          <w:w w:val="95"/>
          <w:sz w:val="20"/>
        </w:rPr>
        <w:t>otorgado</w:t>
      </w:r>
      <w:r>
        <w:rPr>
          <w:i/>
          <w:spacing w:val="-65"/>
          <w:w w:val="95"/>
          <w:sz w:val="20"/>
        </w:rPr>
        <w:t xml:space="preserve"> </w:t>
      </w:r>
      <w:r>
        <w:rPr>
          <w:i/>
          <w:sz w:val="20"/>
        </w:rPr>
        <w:t>el consentimiento a este Ayuntamiento, para la consulta de los datos que afecten al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procedimiento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resolución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ayuda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solicitada.</w:t>
      </w:r>
    </w:p>
    <w:p>
      <w:pPr>
        <w:pStyle w:val="Textoindependiente"/>
        <w:spacing w:before="2"/>
      </w:pPr>
    </w:p>
    <w:p>
      <w:pPr>
        <w:pStyle w:val="Textoindependiente"/>
        <w:ind w:left="940" w:right="156"/>
        <w:jc w:val="both"/>
      </w:pPr>
      <w:r>
        <w:rPr>
          <w:w w:val="95"/>
        </w:rPr>
        <w:t>En caso de que el solicitante no otorgue su consentimiento para la consulta deberá indicarlo</w:t>
      </w:r>
      <w:r>
        <w:rPr>
          <w:spacing w:val="1"/>
          <w:w w:val="95"/>
        </w:rPr>
        <w:t xml:space="preserve"> </w:t>
      </w:r>
      <w:r>
        <w:t>de forma explícita en la solicitud, comprometiéndose a aportar los datos y certificados</w:t>
      </w:r>
      <w:r>
        <w:rPr>
          <w:spacing w:val="1"/>
        </w:rPr>
        <w:t xml:space="preserve"> </w:t>
      </w:r>
      <w:r>
        <w:t>requeridos</w:t>
      </w:r>
      <w:r>
        <w:rPr>
          <w:spacing w:val="-18"/>
        </w:rPr>
        <w:t xml:space="preserve"> </w:t>
      </w:r>
      <w:r>
        <w:t>para</w:t>
      </w:r>
      <w:r>
        <w:rPr>
          <w:spacing w:val="-16"/>
        </w:rPr>
        <w:t xml:space="preserve"> </w:t>
      </w:r>
      <w:r>
        <w:t>su</w:t>
      </w:r>
      <w:r>
        <w:rPr>
          <w:spacing w:val="-18"/>
        </w:rPr>
        <w:t xml:space="preserve"> </w:t>
      </w:r>
      <w:r>
        <w:t>resolución.</w:t>
      </w:r>
    </w:p>
    <w:p>
      <w:pPr>
        <w:pStyle w:val="Textoindependiente"/>
        <w:spacing w:before="7"/>
      </w:pPr>
    </w:p>
    <w:p>
      <w:pPr>
        <w:pStyle w:val="Prrafodelista"/>
        <w:numPr>
          <w:ilvl w:val="0"/>
          <w:numId w:val="16"/>
        </w:numPr>
        <w:tabs>
          <w:tab w:val="left" w:pos="929"/>
        </w:tabs>
        <w:spacing w:line="242" w:lineRule="auto"/>
        <w:ind w:right="159" w:hanging="360"/>
        <w:jc w:val="both"/>
        <w:rPr>
          <w:i/>
          <w:sz w:val="20"/>
        </w:rPr>
      </w:pPr>
      <w:r>
        <w:rPr>
          <w:i/>
          <w:sz w:val="20"/>
        </w:rPr>
        <w:t>La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presentación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solicitudes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tendrá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lugar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dentro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plazo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30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días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naturales,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contar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desde el día siguiente a la publicación de la presente convocatoria en el Boletín Oficial de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la Provincia, previa inserción en la Base de Datos Nacional de Subvenciones (BDNS). Las</w:t>
      </w:r>
      <w:r>
        <w:rPr>
          <w:i/>
          <w:spacing w:val="1"/>
          <w:sz w:val="20"/>
        </w:rPr>
        <w:t xml:space="preserve"> </w:t>
      </w:r>
      <w:r>
        <w:rPr>
          <w:i/>
          <w:w w:val="95"/>
          <w:sz w:val="20"/>
        </w:rPr>
        <w:t>solicitudes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presentadas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fuera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del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plazo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aludido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no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serán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admitidas.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16"/>
        </w:numPr>
        <w:tabs>
          <w:tab w:val="left" w:pos="929"/>
        </w:tabs>
        <w:spacing w:line="242" w:lineRule="auto"/>
        <w:ind w:right="158" w:hanging="360"/>
        <w:jc w:val="both"/>
        <w:rPr>
          <w:i/>
          <w:sz w:val="20"/>
        </w:rPr>
      </w:pPr>
      <w:r>
        <w:rPr>
          <w:i/>
          <w:sz w:val="20"/>
        </w:rPr>
        <w:t>El modelo de solicitud, las autorizaciones y las bases se encuentran a disposición de los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interesados en el registro general del Ayuntamiento, así como en la sede electrónica</w:t>
      </w:r>
      <w:r>
        <w:rPr>
          <w:i/>
          <w:color w:val="0000FF"/>
          <w:spacing w:val="1"/>
          <w:sz w:val="20"/>
        </w:rPr>
        <w:t xml:space="preserve"> </w:t>
      </w:r>
      <w:hyperlink r:id="rId10">
        <w:r>
          <w:rPr>
            <w:i/>
            <w:color w:val="0000FF"/>
            <w:sz w:val="20"/>
            <w:u w:val="single" w:color="0000FF"/>
          </w:rPr>
          <w:t>https://sede.elpaso.es</w:t>
        </w:r>
        <w:r>
          <w:rPr>
            <w:i/>
            <w:sz w:val="20"/>
          </w:rPr>
          <w:t>.</w:t>
        </w:r>
      </w:hyperlink>
    </w:p>
    <w:p>
      <w:pPr>
        <w:pStyle w:val="Textoindependiente"/>
      </w:pPr>
    </w:p>
    <w:p>
      <w:pPr>
        <w:pStyle w:val="Textoindependiente"/>
        <w:spacing w:before="4"/>
      </w:pPr>
    </w:p>
    <w:p>
      <w:pPr>
        <w:pStyle w:val="Ttulo2"/>
      </w:pPr>
      <w:r>
        <w:rPr>
          <w:w w:val="85"/>
        </w:rPr>
        <w:t>Duodécima:</w:t>
      </w:r>
      <w:r>
        <w:rPr>
          <w:spacing w:val="15"/>
          <w:w w:val="85"/>
        </w:rPr>
        <w:t xml:space="preserve"> </w:t>
      </w:r>
      <w:r>
        <w:rPr>
          <w:w w:val="85"/>
        </w:rPr>
        <w:t>Formalización</w:t>
      </w:r>
      <w:r>
        <w:rPr>
          <w:spacing w:val="17"/>
          <w:w w:val="85"/>
        </w:rPr>
        <w:t xml:space="preserve"> </w:t>
      </w:r>
      <w:r>
        <w:rPr>
          <w:w w:val="85"/>
        </w:rPr>
        <w:t>y</w:t>
      </w:r>
      <w:r>
        <w:rPr>
          <w:spacing w:val="15"/>
          <w:w w:val="85"/>
        </w:rPr>
        <w:t xml:space="preserve"> </w:t>
      </w:r>
      <w:r>
        <w:rPr>
          <w:w w:val="85"/>
        </w:rPr>
        <w:t>presentación</w:t>
      </w:r>
      <w:r>
        <w:rPr>
          <w:spacing w:val="17"/>
          <w:w w:val="85"/>
        </w:rPr>
        <w:t xml:space="preserve"> </w:t>
      </w:r>
      <w:r>
        <w:rPr>
          <w:w w:val="85"/>
        </w:rPr>
        <w:t>de</w:t>
      </w:r>
      <w:r>
        <w:rPr>
          <w:spacing w:val="15"/>
          <w:w w:val="85"/>
        </w:rPr>
        <w:t xml:space="preserve"> </w:t>
      </w:r>
      <w:r>
        <w:rPr>
          <w:w w:val="85"/>
        </w:rPr>
        <w:t>solicitudes.</w:t>
      </w:r>
    </w:p>
    <w:p>
      <w:pPr>
        <w:pStyle w:val="Textoindependiente"/>
        <w:spacing w:before="4"/>
        <w:rPr>
          <w:b/>
        </w:rPr>
      </w:pPr>
    </w:p>
    <w:p>
      <w:pPr>
        <w:pStyle w:val="Prrafodelista"/>
        <w:numPr>
          <w:ilvl w:val="0"/>
          <w:numId w:val="15"/>
        </w:numPr>
        <w:tabs>
          <w:tab w:val="left" w:pos="929"/>
        </w:tabs>
        <w:spacing w:line="242" w:lineRule="auto"/>
        <w:ind w:right="159" w:hanging="360"/>
        <w:jc w:val="both"/>
        <w:rPr>
          <w:i/>
          <w:sz w:val="20"/>
        </w:rPr>
      </w:pPr>
      <w:r>
        <w:rPr>
          <w:i/>
          <w:sz w:val="20"/>
        </w:rPr>
        <w:t>Las solicitudes de ayudas para el fomento de la rehabilitación de viviendas de titularidad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privada,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dirigirán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Sr.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Alcalde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presentará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través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vías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indicadas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base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undécima.</w:t>
      </w:r>
    </w:p>
    <w:p>
      <w:pPr>
        <w:pStyle w:val="Textoindependiente"/>
        <w:spacing w:before="2"/>
      </w:pPr>
    </w:p>
    <w:p>
      <w:pPr>
        <w:pStyle w:val="Prrafodelista"/>
        <w:numPr>
          <w:ilvl w:val="0"/>
          <w:numId w:val="15"/>
        </w:numPr>
        <w:tabs>
          <w:tab w:val="left" w:pos="929"/>
        </w:tabs>
        <w:ind w:right="159" w:hanging="360"/>
        <w:rPr>
          <w:i/>
          <w:sz w:val="20"/>
        </w:rPr>
      </w:pPr>
      <w:r>
        <w:rPr>
          <w:i/>
          <w:sz w:val="20"/>
        </w:rPr>
        <w:t>Se</w:t>
      </w:r>
      <w:r>
        <w:rPr>
          <w:i/>
          <w:spacing w:val="13"/>
          <w:sz w:val="20"/>
        </w:rPr>
        <w:t xml:space="preserve"> </w:t>
      </w:r>
      <w:r>
        <w:rPr>
          <w:i/>
          <w:sz w:val="20"/>
        </w:rPr>
        <w:t>deberá</w:t>
      </w:r>
      <w:r>
        <w:rPr>
          <w:i/>
          <w:spacing w:val="14"/>
          <w:sz w:val="20"/>
        </w:rPr>
        <w:t xml:space="preserve"> </w:t>
      </w:r>
      <w:r>
        <w:rPr>
          <w:i/>
          <w:sz w:val="20"/>
        </w:rPr>
        <w:t>presentar</w:t>
      </w:r>
      <w:r>
        <w:rPr>
          <w:i/>
          <w:spacing w:val="1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14"/>
          <w:sz w:val="20"/>
        </w:rPr>
        <w:t xml:space="preserve"> </w:t>
      </w:r>
      <w:r>
        <w:rPr>
          <w:i/>
          <w:sz w:val="20"/>
        </w:rPr>
        <w:t>solicitud</w:t>
      </w:r>
      <w:r>
        <w:rPr>
          <w:i/>
          <w:spacing w:val="13"/>
          <w:sz w:val="20"/>
        </w:rPr>
        <w:t xml:space="preserve"> </w:t>
      </w:r>
      <w:r>
        <w:rPr>
          <w:i/>
          <w:sz w:val="20"/>
        </w:rPr>
        <w:t>por</w:t>
      </w:r>
      <w:r>
        <w:rPr>
          <w:i/>
          <w:spacing w:val="13"/>
          <w:sz w:val="20"/>
        </w:rPr>
        <w:t xml:space="preserve"> </w:t>
      </w:r>
      <w:r>
        <w:rPr>
          <w:i/>
          <w:sz w:val="20"/>
        </w:rPr>
        <w:t>cada</w:t>
      </w:r>
      <w:r>
        <w:rPr>
          <w:i/>
          <w:spacing w:val="14"/>
          <w:sz w:val="20"/>
        </w:rPr>
        <w:t xml:space="preserve"> </w:t>
      </w:r>
      <w:r>
        <w:rPr>
          <w:i/>
          <w:sz w:val="20"/>
        </w:rPr>
        <w:t>actuación</w:t>
      </w:r>
      <w:r>
        <w:rPr>
          <w:i/>
          <w:spacing w:val="14"/>
          <w:sz w:val="20"/>
        </w:rPr>
        <w:t xml:space="preserve"> </w:t>
      </w:r>
      <w:r>
        <w:rPr>
          <w:i/>
          <w:sz w:val="20"/>
        </w:rPr>
        <w:t>conformada</w:t>
      </w:r>
      <w:r>
        <w:rPr>
          <w:i/>
          <w:spacing w:val="14"/>
          <w:sz w:val="20"/>
        </w:rPr>
        <w:t xml:space="preserve"> </w:t>
      </w:r>
      <w:r>
        <w:rPr>
          <w:i/>
          <w:sz w:val="20"/>
        </w:rPr>
        <w:t>junto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con</w:t>
      </w:r>
      <w:r>
        <w:rPr>
          <w:i/>
          <w:spacing w:val="14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4"/>
          <w:sz w:val="20"/>
        </w:rPr>
        <w:t xml:space="preserve"> </w:t>
      </w:r>
      <w:r>
        <w:rPr>
          <w:i/>
          <w:sz w:val="20"/>
        </w:rPr>
        <w:t>siguiente</w:t>
      </w:r>
      <w:r>
        <w:rPr>
          <w:i/>
          <w:spacing w:val="-67"/>
          <w:sz w:val="20"/>
        </w:rPr>
        <w:t xml:space="preserve"> </w:t>
      </w:r>
      <w:r>
        <w:rPr>
          <w:i/>
          <w:sz w:val="20"/>
        </w:rPr>
        <w:t>documentación:</w:t>
      </w:r>
    </w:p>
    <w:p>
      <w:pPr>
        <w:pStyle w:val="Textoindependiente"/>
        <w:spacing w:before="7"/>
      </w:pPr>
    </w:p>
    <w:p>
      <w:pPr>
        <w:pStyle w:val="Prrafodelista"/>
        <w:numPr>
          <w:ilvl w:val="0"/>
          <w:numId w:val="14"/>
        </w:numPr>
        <w:tabs>
          <w:tab w:val="left" w:pos="929"/>
        </w:tabs>
        <w:ind w:hanging="349"/>
        <w:rPr>
          <w:i/>
          <w:sz w:val="20"/>
        </w:rPr>
      </w:pPr>
      <w:r>
        <w:rPr>
          <w:i/>
          <w:w w:val="95"/>
          <w:sz w:val="20"/>
        </w:rPr>
        <w:t>Modelo</w:t>
      </w:r>
      <w:r>
        <w:rPr>
          <w:i/>
          <w:spacing w:val="16"/>
          <w:w w:val="95"/>
          <w:sz w:val="20"/>
        </w:rPr>
        <w:t xml:space="preserve"> </w:t>
      </w:r>
      <w:r>
        <w:rPr>
          <w:i/>
          <w:w w:val="95"/>
          <w:sz w:val="20"/>
        </w:rPr>
        <w:t>normalizado</w:t>
      </w:r>
      <w:r>
        <w:rPr>
          <w:i/>
          <w:spacing w:val="17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17"/>
          <w:w w:val="95"/>
          <w:sz w:val="20"/>
        </w:rPr>
        <w:t xml:space="preserve"> </w:t>
      </w:r>
      <w:r>
        <w:rPr>
          <w:i/>
          <w:w w:val="95"/>
          <w:sz w:val="20"/>
        </w:rPr>
        <w:t>la</w:t>
      </w:r>
      <w:r>
        <w:rPr>
          <w:i/>
          <w:spacing w:val="18"/>
          <w:w w:val="95"/>
          <w:sz w:val="20"/>
        </w:rPr>
        <w:t xml:space="preserve"> </w:t>
      </w:r>
      <w:r>
        <w:rPr>
          <w:i/>
          <w:w w:val="95"/>
          <w:sz w:val="20"/>
        </w:rPr>
        <w:t>solicitud</w:t>
      </w:r>
      <w:r>
        <w:rPr>
          <w:i/>
          <w:spacing w:val="17"/>
          <w:w w:val="95"/>
          <w:sz w:val="20"/>
        </w:rPr>
        <w:t xml:space="preserve"> </w:t>
      </w:r>
      <w:r>
        <w:rPr>
          <w:i/>
          <w:w w:val="95"/>
          <w:sz w:val="20"/>
        </w:rPr>
        <w:t>debidamente</w:t>
      </w:r>
      <w:r>
        <w:rPr>
          <w:i/>
          <w:spacing w:val="19"/>
          <w:w w:val="95"/>
          <w:sz w:val="20"/>
        </w:rPr>
        <w:t xml:space="preserve"> </w:t>
      </w:r>
      <w:r>
        <w:rPr>
          <w:i/>
          <w:w w:val="95"/>
          <w:sz w:val="20"/>
        </w:rPr>
        <w:t>cumplimentado</w:t>
      </w:r>
      <w:r>
        <w:rPr>
          <w:i/>
          <w:spacing w:val="17"/>
          <w:w w:val="95"/>
          <w:sz w:val="20"/>
        </w:rPr>
        <w:t xml:space="preserve"> </w:t>
      </w:r>
      <w:r>
        <w:rPr>
          <w:i/>
          <w:w w:val="95"/>
          <w:sz w:val="20"/>
        </w:rPr>
        <w:t>y</w:t>
      </w:r>
      <w:r>
        <w:rPr>
          <w:i/>
          <w:spacing w:val="18"/>
          <w:w w:val="95"/>
          <w:sz w:val="20"/>
        </w:rPr>
        <w:t xml:space="preserve"> </w:t>
      </w:r>
      <w:r>
        <w:rPr>
          <w:i/>
          <w:w w:val="95"/>
          <w:sz w:val="20"/>
        </w:rPr>
        <w:t>firmado</w:t>
      </w:r>
      <w:r>
        <w:rPr>
          <w:i/>
          <w:spacing w:val="17"/>
          <w:w w:val="95"/>
          <w:sz w:val="20"/>
        </w:rPr>
        <w:t xml:space="preserve"> </w:t>
      </w:r>
      <w:r>
        <w:rPr>
          <w:i/>
          <w:w w:val="95"/>
          <w:sz w:val="20"/>
        </w:rPr>
        <w:t>(Anexo</w:t>
      </w:r>
      <w:r>
        <w:rPr>
          <w:i/>
          <w:spacing w:val="17"/>
          <w:w w:val="95"/>
          <w:sz w:val="20"/>
        </w:rPr>
        <w:t xml:space="preserve"> </w:t>
      </w:r>
      <w:r>
        <w:rPr>
          <w:i/>
          <w:w w:val="95"/>
          <w:sz w:val="20"/>
        </w:rPr>
        <w:t>I).</w:t>
      </w:r>
    </w:p>
    <w:p>
      <w:pPr>
        <w:pStyle w:val="Textoindependiente"/>
        <w:spacing w:before="4"/>
      </w:pPr>
    </w:p>
    <w:p>
      <w:pPr>
        <w:pStyle w:val="Prrafodelista"/>
        <w:numPr>
          <w:ilvl w:val="0"/>
          <w:numId w:val="14"/>
        </w:numPr>
        <w:tabs>
          <w:tab w:val="left" w:pos="929"/>
        </w:tabs>
        <w:ind w:left="940" w:right="158" w:hanging="360"/>
        <w:rPr>
          <w:i/>
          <w:sz w:val="20"/>
        </w:rPr>
      </w:pPr>
      <w:r>
        <w:rPr>
          <w:i/>
          <w:sz w:val="20"/>
        </w:rPr>
        <w:t>DNI</w:t>
      </w:r>
      <w:r>
        <w:rPr>
          <w:i/>
          <w:spacing w:val="13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13"/>
          <w:sz w:val="20"/>
        </w:rPr>
        <w:t xml:space="preserve"> </w:t>
      </w:r>
      <w:r>
        <w:rPr>
          <w:i/>
          <w:sz w:val="20"/>
        </w:rPr>
        <w:t>NIE</w:t>
      </w:r>
      <w:r>
        <w:rPr>
          <w:i/>
          <w:spacing w:val="13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13"/>
          <w:sz w:val="20"/>
        </w:rPr>
        <w:t xml:space="preserve"> </w:t>
      </w:r>
      <w:r>
        <w:rPr>
          <w:i/>
          <w:sz w:val="20"/>
        </w:rPr>
        <w:t>solicitante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1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3"/>
          <w:sz w:val="20"/>
        </w:rPr>
        <w:t xml:space="preserve"> </w:t>
      </w:r>
      <w:r>
        <w:rPr>
          <w:i/>
          <w:sz w:val="20"/>
        </w:rPr>
        <w:t>todos</w:t>
      </w:r>
      <w:r>
        <w:rPr>
          <w:i/>
          <w:spacing w:val="13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13"/>
          <w:sz w:val="20"/>
        </w:rPr>
        <w:t xml:space="preserve"> </w:t>
      </w:r>
      <w:r>
        <w:rPr>
          <w:i/>
          <w:sz w:val="20"/>
        </w:rPr>
        <w:t>miembros</w:t>
      </w:r>
      <w:r>
        <w:rPr>
          <w:i/>
          <w:spacing w:val="1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5"/>
          <w:sz w:val="20"/>
        </w:rPr>
        <w:t xml:space="preserve"> </w:t>
      </w:r>
      <w:r>
        <w:rPr>
          <w:i/>
          <w:sz w:val="20"/>
        </w:rPr>
        <w:t>unidad</w:t>
      </w:r>
      <w:r>
        <w:rPr>
          <w:i/>
          <w:spacing w:val="13"/>
          <w:sz w:val="20"/>
        </w:rPr>
        <w:t xml:space="preserve"> </w:t>
      </w:r>
      <w:r>
        <w:rPr>
          <w:i/>
          <w:sz w:val="20"/>
        </w:rPr>
        <w:t>familiar.</w:t>
      </w:r>
      <w:r>
        <w:rPr>
          <w:i/>
          <w:spacing w:val="14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11"/>
          <w:sz w:val="20"/>
        </w:rPr>
        <w:t xml:space="preserve"> </w:t>
      </w:r>
      <w:r>
        <w:rPr>
          <w:i/>
          <w:sz w:val="20"/>
        </w:rPr>
        <w:t>extranjeros</w:t>
      </w:r>
      <w:r>
        <w:rPr>
          <w:i/>
          <w:spacing w:val="-67"/>
          <w:sz w:val="20"/>
        </w:rPr>
        <w:t xml:space="preserve"> </w:t>
      </w:r>
      <w:r>
        <w:rPr>
          <w:i/>
          <w:sz w:val="20"/>
        </w:rPr>
        <w:t>deberán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presentar,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además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original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copia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completa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pasaporte.</w:t>
      </w:r>
    </w:p>
    <w:p>
      <w:pPr>
        <w:pStyle w:val="Textoindependiente"/>
        <w:spacing w:before="8"/>
      </w:pPr>
    </w:p>
    <w:p>
      <w:pPr>
        <w:pStyle w:val="Prrafodelista"/>
        <w:numPr>
          <w:ilvl w:val="0"/>
          <w:numId w:val="14"/>
        </w:numPr>
        <w:tabs>
          <w:tab w:val="left" w:pos="929"/>
        </w:tabs>
        <w:ind w:hanging="349"/>
        <w:rPr>
          <w:i/>
          <w:sz w:val="20"/>
        </w:rPr>
      </w:pPr>
      <w:r>
        <w:rPr>
          <w:i/>
          <w:sz w:val="20"/>
        </w:rPr>
        <w:t>Documentación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acreditativa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titularidad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vivienda.</w:t>
      </w:r>
    </w:p>
    <w:p>
      <w:pPr>
        <w:pStyle w:val="Textoindependiente"/>
        <w:spacing w:before="3"/>
      </w:pPr>
    </w:p>
    <w:p>
      <w:pPr>
        <w:pStyle w:val="Prrafodelista"/>
        <w:numPr>
          <w:ilvl w:val="0"/>
          <w:numId w:val="14"/>
        </w:numPr>
        <w:tabs>
          <w:tab w:val="left" w:pos="929"/>
        </w:tabs>
        <w:spacing w:before="1"/>
        <w:ind w:left="940" w:right="158" w:hanging="360"/>
        <w:rPr>
          <w:i/>
          <w:sz w:val="20"/>
        </w:rPr>
      </w:pPr>
      <w:r>
        <w:rPr>
          <w:i/>
          <w:sz w:val="20"/>
        </w:rPr>
        <w:t>Justificante</w:t>
      </w:r>
      <w:r>
        <w:rPr>
          <w:i/>
          <w:spacing w:val="5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56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58"/>
          <w:sz w:val="20"/>
        </w:rPr>
        <w:t xml:space="preserve"> </w:t>
      </w:r>
      <w:r>
        <w:rPr>
          <w:i/>
          <w:sz w:val="20"/>
        </w:rPr>
        <w:t>ingresos</w:t>
      </w:r>
      <w:r>
        <w:rPr>
          <w:i/>
          <w:spacing w:val="57"/>
          <w:sz w:val="20"/>
        </w:rPr>
        <w:t xml:space="preserve"> </w:t>
      </w:r>
      <w:r>
        <w:rPr>
          <w:i/>
          <w:sz w:val="20"/>
        </w:rPr>
        <w:t>económicos</w:t>
      </w:r>
      <w:r>
        <w:rPr>
          <w:i/>
          <w:spacing w:val="5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57"/>
          <w:sz w:val="20"/>
        </w:rPr>
        <w:t xml:space="preserve"> </w:t>
      </w:r>
      <w:r>
        <w:rPr>
          <w:i/>
          <w:sz w:val="20"/>
        </w:rPr>
        <w:t>cada</w:t>
      </w:r>
      <w:r>
        <w:rPr>
          <w:i/>
          <w:spacing w:val="56"/>
          <w:sz w:val="20"/>
        </w:rPr>
        <w:t xml:space="preserve"> </w:t>
      </w:r>
      <w:r>
        <w:rPr>
          <w:i/>
          <w:sz w:val="20"/>
        </w:rPr>
        <w:t>uno</w:t>
      </w:r>
      <w:r>
        <w:rPr>
          <w:i/>
          <w:spacing w:val="5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57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55"/>
          <w:sz w:val="20"/>
        </w:rPr>
        <w:t xml:space="preserve"> </w:t>
      </w:r>
      <w:r>
        <w:rPr>
          <w:i/>
          <w:sz w:val="20"/>
        </w:rPr>
        <w:t>miembros</w:t>
      </w:r>
      <w:r>
        <w:rPr>
          <w:i/>
          <w:spacing w:val="5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59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56"/>
          <w:sz w:val="20"/>
        </w:rPr>
        <w:t xml:space="preserve"> </w:t>
      </w:r>
      <w:r>
        <w:rPr>
          <w:i/>
          <w:sz w:val="20"/>
        </w:rPr>
        <w:t>unidad</w:t>
      </w:r>
      <w:r>
        <w:rPr>
          <w:i/>
          <w:spacing w:val="-67"/>
          <w:sz w:val="20"/>
        </w:rPr>
        <w:t xml:space="preserve"> </w:t>
      </w:r>
      <w:r>
        <w:rPr>
          <w:i/>
          <w:w w:val="115"/>
          <w:sz w:val="20"/>
        </w:rPr>
        <w:t>ec</w:t>
      </w:r>
      <w:r>
        <w:rPr>
          <w:i/>
          <w:spacing w:val="-1"/>
          <w:w w:val="107"/>
          <w:sz w:val="20"/>
        </w:rPr>
        <w:t>o</w:t>
      </w:r>
      <w:r>
        <w:rPr>
          <w:i/>
          <w:w w:val="95"/>
          <w:sz w:val="20"/>
        </w:rPr>
        <w:t>n</w:t>
      </w:r>
      <w:r>
        <w:rPr>
          <w:i/>
          <w:spacing w:val="-1"/>
          <w:w w:val="107"/>
          <w:sz w:val="20"/>
        </w:rPr>
        <w:t>ó</w:t>
      </w:r>
      <w:r>
        <w:rPr>
          <w:i/>
          <w:spacing w:val="2"/>
          <w:w w:val="96"/>
          <w:sz w:val="20"/>
        </w:rPr>
        <w:t>m</w:t>
      </w:r>
      <w:r>
        <w:rPr>
          <w:i/>
          <w:spacing w:val="-2"/>
          <w:w w:val="72"/>
          <w:sz w:val="20"/>
        </w:rPr>
        <w:t>i</w:t>
      </w:r>
      <w:r>
        <w:rPr>
          <w:i/>
          <w:w w:val="123"/>
          <w:sz w:val="20"/>
        </w:rPr>
        <w:t>c</w:t>
      </w:r>
      <w:r>
        <w:rPr>
          <w:i/>
          <w:w w:val="113"/>
          <w:sz w:val="20"/>
        </w:rPr>
        <w:t>a</w:t>
      </w:r>
      <w:r>
        <w:rPr>
          <w:i/>
          <w:spacing w:val="-15"/>
          <w:sz w:val="20"/>
        </w:rPr>
        <w:t xml:space="preserve"> </w:t>
      </w:r>
      <w:r>
        <w:rPr>
          <w:i/>
          <w:spacing w:val="-1"/>
          <w:w w:val="109"/>
          <w:sz w:val="20"/>
        </w:rPr>
        <w:t>d</w:t>
      </w:r>
      <w:r>
        <w:rPr>
          <w:i/>
          <w:w w:val="109"/>
          <w:sz w:val="20"/>
        </w:rPr>
        <w:t>e</w:t>
      </w:r>
      <w:r>
        <w:rPr>
          <w:i/>
          <w:spacing w:val="-16"/>
          <w:sz w:val="20"/>
        </w:rPr>
        <w:t xml:space="preserve"> </w:t>
      </w:r>
      <w:r>
        <w:rPr>
          <w:i/>
          <w:spacing w:val="3"/>
          <w:w w:val="123"/>
          <w:sz w:val="20"/>
        </w:rPr>
        <w:t>c</w:t>
      </w:r>
      <w:r>
        <w:rPr>
          <w:i/>
          <w:spacing w:val="-1"/>
          <w:w w:val="107"/>
          <w:sz w:val="20"/>
        </w:rPr>
        <w:t>o</w:t>
      </w:r>
      <w:r>
        <w:rPr>
          <w:i/>
          <w:w w:val="95"/>
          <w:sz w:val="20"/>
        </w:rPr>
        <w:t>n</w:t>
      </w:r>
      <w:r>
        <w:rPr>
          <w:i/>
          <w:spacing w:val="-1"/>
          <w:w w:val="86"/>
          <w:sz w:val="20"/>
        </w:rPr>
        <w:t>v</w:t>
      </w:r>
      <w:r>
        <w:rPr>
          <w:i/>
          <w:w w:val="86"/>
          <w:sz w:val="20"/>
        </w:rPr>
        <w:t>i</w:t>
      </w:r>
      <w:r>
        <w:rPr>
          <w:i/>
          <w:spacing w:val="-1"/>
          <w:w w:val="99"/>
          <w:sz w:val="20"/>
        </w:rPr>
        <w:t>ve</w:t>
      </w:r>
      <w:r>
        <w:rPr>
          <w:i/>
          <w:spacing w:val="3"/>
          <w:w w:val="99"/>
          <w:sz w:val="20"/>
        </w:rPr>
        <w:t>n</w:t>
      </w:r>
      <w:r>
        <w:rPr>
          <w:i/>
          <w:w w:val="123"/>
          <w:sz w:val="20"/>
        </w:rPr>
        <w:t>c</w:t>
      </w:r>
      <w:r>
        <w:rPr>
          <w:i/>
          <w:spacing w:val="-2"/>
          <w:w w:val="72"/>
          <w:sz w:val="20"/>
        </w:rPr>
        <w:t>i</w:t>
      </w:r>
      <w:r>
        <w:rPr>
          <w:i/>
          <w:w w:val="113"/>
          <w:sz w:val="20"/>
        </w:rPr>
        <w:t>a</w:t>
      </w:r>
      <w:r>
        <w:rPr>
          <w:i/>
          <w:w w:val="60"/>
          <w:sz w:val="20"/>
        </w:rPr>
        <w:t>:</w:t>
      </w:r>
    </w:p>
    <w:p>
      <w:pPr>
        <w:pStyle w:val="Textoindependiente"/>
        <w:spacing w:before="5"/>
      </w:pPr>
    </w:p>
    <w:p>
      <w:pPr>
        <w:pStyle w:val="Prrafodelista"/>
        <w:numPr>
          <w:ilvl w:val="0"/>
          <w:numId w:val="18"/>
        </w:numPr>
        <w:tabs>
          <w:tab w:val="left" w:pos="929"/>
        </w:tabs>
        <w:spacing w:line="242" w:lineRule="auto"/>
        <w:ind w:right="159" w:hanging="360"/>
        <w:rPr>
          <w:i/>
          <w:sz w:val="20"/>
        </w:rPr>
      </w:pPr>
      <w:r>
        <w:rPr>
          <w:i/>
          <w:sz w:val="20"/>
        </w:rPr>
        <w:t>Vida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laboral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todas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personas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mayores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16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años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componen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unidad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económica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convivencia,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excepto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pensionistas.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18"/>
        </w:numPr>
        <w:tabs>
          <w:tab w:val="left" w:pos="928"/>
          <w:tab w:val="left" w:pos="929"/>
        </w:tabs>
        <w:ind w:right="158" w:hanging="360"/>
        <w:jc w:val="left"/>
        <w:rPr>
          <w:i/>
          <w:sz w:val="20"/>
        </w:rPr>
      </w:pPr>
      <w:r>
        <w:rPr>
          <w:i/>
          <w:sz w:val="20"/>
        </w:rPr>
        <w:t>Pensionistas:</w:t>
      </w:r>
      <w:r>
        <w:rPr>
          <w:i/>
          <w:spacing w:val="43"/>
          <w:sz w:val="20"/>
        </w:rPr>
        <w:t xml:space="preserve"> </w:t>
      </w:r>
      <w:r>
        <w:rPr>
          <w:i/>
          <w:sz w:val="20"/>
        </w:rPr>
        <w:t>Documento</w:t>
      </w:r>
      <w:r>
        <w:rPr>
          <w:i/>
          <w:spacing w:val="41"/>
          <w:sz w:val="20"/>
        </w:rPr>
        <w:t xml:space="preserve"> </w:t>
      </w:r>
      <w:r>
        <w:rPr>
          <w:i/>
          <w:sz w:val="20"/>
        </w:rPr>
        <w:t>acreditativo</w:t>
      </w:r>
      <w:r>
        <w:rPr>
          <w:i/>
          <w:spacing w:val="4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42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43"/>
          <w:sz w:val="20"/>
        </w:rPr>
        <w:t xml:space="preserve"> </w:t>
      </w:r>
      <w:r>
        <w:rPr>
          <w:i/>
          <w:sz w:val="20"/>
        </w:rPr>
        <w:t>pensión</w:t>
      </w:r>
      <w:r>
        <w:rPr>
          <w:i/>
          <w:spacing w:val="42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44"/>
          <w:sz w:val="20"/>
        </w:rPr>
        <w:t xml:space="preserve"> </w:t>
      </w:r>
      <w:r>
        <w:rPr>
          <w:i/>
          <w:sz w:val="20"/>
        </w:rPr>
        <w:t>recibe</w:t>
      </w:r>
      <w:r>
        <w:rPr>
          <w:i/>
          <w:spacing w:val="44"/>
          <w:sz w:val="20"/>
        </w:rPr>
        <w:t xml:space="preserve"> </w:t>
      </w:r>
      <w:r>
        <w:rPr>
          <w:i/>
          <w:sz w:val="20"/>
        </w:rPr>
        <w:t>emitido</w:t>
      </w:r>
      <w:r>
        <w:rPr>
          <w:i/>
          <w:spacing w:val="43"/>
          <w:sz w:val="20"/>
        </w:rPr>
        <w:t xml:space="preserve"> </w:t>
      </w:r>
      <w:r>
        <w:rPr>
          <w:i/>
          <w:sz w:val="20"/>
        </w:rPr>
        <w:t>por</w:t>
      </w:r>
      <w:r>
        <w:rPr>
          <w:i/>
          <w:spacing w:val="42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44"/>
          <w:sz w:val="20"/>
        </w:rPr>
        <w:t xml:space="preserve"> </w:t>
      </w:r>
      <w:r>
        <w:rPr>
          <w:i/>
          <w:sz w:val="20"/>
        </w:rPr>
        <w:t>órgano</w:t>
      </w:r>
      <w:r>
        <w:rPr>
          <w:i/>
          <w:spacing w:val="-67"/>
          <w:sz w:val="20"/>
        </w:rPr>
        <w:t xml:space="preserve"> </w:t>
      </w:r>
      <w:r>
        <w:rPr>
          <w:i/>
          <w:sz w:val="20"/>
        </w:rPr>
        <w:t>competente.</w:t>
      </w:r>
    </w:p>
    <w:p>
      <w:pPr>
        <w:pStyle w:val="Textoindependiente"/>
        <w:spacing w:before="4"/>
      </w:pPr>
    </w:p>
    <w:p>
      <w:pPr>
        <w:pStyle w:val="Prrafodelista"/>
        <w:numPr>
          <w:ilvl w:val="0"/>
          <w:numId w:val="18"/>
        </w:numPr>
        <w:tabs>
          <w:tab w:val="left" w:pos="928"/>
          <w:tab w:val="left" w:pos="929"/>
        </w:tabs>
        <w:ind w:left="928" w:hanging="349"/>
        <w:jc w:val="left"/>
        <w:rPr>
          <w:i/>
          <w:sz w:val="20"/>
        </w:rPr>
      </w:pPr>
      <w:r>
        <w:rPr>
          <w:i/>
          <w:w w:val="95"/>
          <w:sz w:val="20"/>
        </w:rPr>
        <w:t>Trabajadores</w:t>
      </w:r>
      <w:r>
        <w:rPr>
          <w:i/>
          <w:spacing w:val="9"/>
          <w:w w:val="95"/>
          <w:sz w:val="20"/>
        </w:rPr>
        <w:t xml:space="preserve"> </w:t>
      </w:r>
      <w:r>
        <w:rPr>
          <w:i/>
          <w:w w:val="95"/>
          <w:sz w:val="20"/>
        </w:rPr>
        <w:t>por</w:t>
      </w:r>
      <w:r>
        <w:rPr>
          <w:i/>
          <w:spacing w:val="10"/>
          <w:w w:val="95"/>
          <w:sz w:val="20"/>
        </w:rPr>
        <w:t xml:space="preserve"> </w:t>
      </w:r>
      <w:r>
        <w:rPr>
          <w:i/>
          <w:w w:val="95"/>
          <w:sz w:val="20"/>
        </w:rPr>
        <w:t>cuenta</w:t>
      </w:r>
      <w:r>
        <w:rPr>
          <w:i/>
          <w:spacing w:val="13"/>
          <w:w w:val="95"/>
          <w:sz w:val="20"/>
        </w:rPr>
        <w:t xml:space="preserve"> </w:t>
      </w:r>
      <w:r>
        <w:rPr>
          <w:i/>
          <w:w w:val="95"/>
          <w:sz w:val="20"/>
        </w:rPr>
        <w:t>ajena:</w:t>
      </w:r>
      <w:r>
        <w:rPr>
          <w:i/>
          <w:spacing w:val="10"/>
          <w:w w:val="95"/>
          <w:sz w:val="20"/>
        </w:rPr>
        <w:t xml:space="preserve"> </w:t>
      </w:r>
      <w:r>
        <w:rPr>
          <w:i/>
          <w:w w:val="95"/>
          <w:sz w:val="20"/>
        </w:rPr>
        <w:t>certificado</w:t>
      </w:r>
      <w:r>
        <w:rPr>
          <w:i/>
          <w:spacing w:val="12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10"/>
          <w:w w:val="95"/>
          <w:sz w:val="20"/>
        </w:rPr>
        <w:t xml:space="preserve"> </w:t>
      </w:r>
      <w:r>
        <w:rPr>
          <w:i/>
          <w:w w:val="95"/>
          <w:sz w:val="20"/>
        </w:rPr>
        <w:t>haberes</w:t>
      </w:r>
      <w:r>
        <w:rPr>
          <w:i/>
          <w:spacing w:val="9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10"/>
          <w:w w:val="95"/>
          <w:sz w:val="20"/>
        </w:rPr>
        <w:t xml:space="preserve"> </w:t>
      </w:r>
      <w:r>
        <w:rPr>
          <w:i/>
          <w:w w:val="95"/>
          <w:sz w:val="20"/>
        </w:rPr>
        <w:t>empresa</w:t>
      </w:r>
      <w:r>
        <w:rPr>
          <w:i/>
          <w:spacing w:val="10"/>
          <w:w w:val="95"/>
          <w:sz w:val="20"/>
        </w:rPr>
        <w:t xml:space="preserve"> </w:t>
      </w:r>
      <w:r>
        <w:rPr>
          <w:i/>
          <w:w w:val="95"/>
          <w:sz w:val="20"/>
        </w:rPr>
        <w:t>o</w:t>
      </w:r>
      <w:r>
        <w:rPr>
          <w:i/>
          <w:spacing w:val="12"/>
          <w:w w:val="95"/>
          <w:sz w:val="20"/>
        </w:rPr>
        <w:t xml:space="preserve"> </w:t>
      </w:r>
      <w:r>
        <w:rPr>
          <w:i/>
          <w:w w:val="95"/>
          <w:sz w:val="20"/>
        </w:rPr>
        <w:t>última</w:t>
      </w:r>
      <w:r>
        <w:rPr>
          <w:i/>
          <w:spacing w:val="11"/>
          <w:w w:val="95"/>
          <w:sz w:val="20"/>
        </w:rPr>
        <w:t xml:space="preserve"> </w:t>
      </w:r>
      <w:r>
        <w:rPr>
          <w:i/>
          <w:w w:val="95"/>
          <w:sz w:val="20"/>
        </w:rPr>
        <w:t>hoja</w:t>
      </w:r>
      <w:r>
        <w:rPr>
          <w:i/>
          <w:spacing w:val="14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9"/>
          <w:w w:val="95"/>
          <w:sz w:val="20"/>
        </w:rPr>
        <w:t xml:space="preserve"> </w:t>
      </w:r>
      <w:r>
        <w:rPr>
          <w:i/>
          <w:w w:val="95"/>
          <w:sz w:val="20"/>
        </w:rPr>
        <w:t>salario.</w:t>
      </w:r>
    </w:p>
    <w:p>
      <w:pPr>
        <w:rPr>
          <w:sz w:val="20"/>
        </w:rPr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Textoindependiente"/>
        <w:spacing w:before="12"/>
        <w:rPr>
          <w:sz w:val="16"/>
        </w:rPr>
      </w:pPr>
    </w:p>
    <w:p>
      <w:pPr>
        <w:pStyle w:val="Prrafodelista"/>
        <w:numPr>
          <w:ilvl w:val="0"/>
          <w:numId w:val="18"/>
        </w:numPr>
        <w:tabs>
          <w:tab w:val="left" w:pos="929"/>
        </w:tabs>
        <w:spacing w:before="99"/>
        <w:ind w:right="157" w:hanging="360"/>
        <w:rPr>
          <w:i/>
          <w:sz w:val="20"/>
        </w:rPr>
      </w:pPr>
      <w:r>
        <w:rPr>
          <w:i/>
          <w:sz w:val="20"/>
        </w:rPr>
        <w:t>Trabajadores autónomos: última liquidación trimestral del IRPF y/o último boletín 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cotización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seguridad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social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declaración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responsabilidad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ingresos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mensuales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recibe.</w:t>
      </w:r>
    </w:p>
    <w:p>
      <w:pPr>
        <w:pStyle w:val="Textoindependiente"/>
        <w:spacing w:before="8"/>
      </w:pPr>
    </w:p>
    <w:p>
      <w:pPr>
        <w:pStyle w:val="Prrafodelista"/>
        <w:numPr>
          <w:ilvl w:val="0"/>
          <w:numId w:val="18"/>
        </w:numPr>
        <w:tabs>
          <w:tab w:val="left" w:pos="929"/>
        </w:tabs>
        <w:ind w:right="157" w:hanging="360"/>
        <w:rPr>
          <w:i/>
          <w:sz w:val="20"/>
        </w:rPr>
      </w:pPr>
      <w:r>
        <w:rPr>
          <w:i/>
          <w:sz w:val="20"/>
        </w:rPr>
        <w:t>Desempleados: Documento acreditativo de hallarse inscrito en la Oficina de Empleo como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demandante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empleo,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certificado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prestaciones.</w:t>
      </w:r>
    </w:p>
    <w:p>
      <w:pPr>
        <w:pStyle w:val="Textoindependiente"/>
        <w:spacing w:before="4"/>
      </w:pPr>
    </w:p>
    <w:p>
      <w:pPr>
        <w:pStyle w:val="Prrafodelista"/>
        <w:numPr>
          <w:ilvl w:val="0"/>
          <w:numId w:val="18"/>
        </w:numPr>
        <w:tabs>
          <w:tab w:val="left" w:pos="929"/>
        </w:tabs>
        <w:spacing w:before="1"/>
        <w:ind w:right="156" w:hanging="360"/>
        <w:rPr>
          <w:i/>
          <w:sz w:val="20"/>
        </w:rPr>
      </w:pPr>
      <w:r>
        <w:rPr>
          <w:i/>
          <w:sz w:val="20"/>
        </w:rPr>
        <w:t>Estudiantes mayores de 16 años: Original y fotocopia de la matrícula del curso actual 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certificado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estudios.</w:t>
      </w:r>
    </w:p>
    <w:p>
      <w:pPr>
        <w:pStyle w:val="Textoindependiente"/>
        <w:spacing w:before="6"/>
      </w:pPr>
    </w:p>
    <w:p>
      <w:pPr>
        <w:pStyle w:val="Prrafodelista"/>
        <w:numPr>
          <w:ilvl w:val="0"/>
          <w:numId w:val="18"/>
        </w:numPr>
        <w:tabs>
          <w:tab w:val="left" w:pos="929"/>
        </w:tabs>
        <w:ind w:right="155" w:hanging="360"/>
        <w:rPr>
          <w:i/>
          <w:sz w:val="20"/>
        </w:rPr>
      </w:pPr>
      <w:r>
        <w:rPr>
          <w:i/>
          <w:sz w:val="20"/>
        </w:rPr>
        <w:t>Fotocopia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declaración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renta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su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defecto,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certificado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no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haber</w:t>
      </w:r>
      <w:r>
        <w:rPr>
          <w:i/>
          <w:spacing w:val="1"/>
          <w:sz w:val="20"/>
        </w:rPr>
        <w:t xml:space="preserve"> </w:t>
      </w:r>
      <w:r>
        <w:rPr>
          <w:i/>
          <w:w w:val="109"/>
          <w:sz w:val="20"/>
        </w:rPr>
        <w:t>p</w:t>
      </w:r>
      <w:r>
        <w:rPr>
          <w:i/>
          <w:w w:val="93"/>
          <w:sz w:val="20"/>
        </w:rPr>
        <w:t>resen</w:t>
      </w:r>
      <w:r>
        <w:rPr>
          <w:i/>
          <w:w w:val="105"/>
          <w:sz w:val="20"/>
        </w:rPr>
        <w:t>tad</w:t>
      </w:r>
      <w:r>
        <w:rPr>
          <w:i/>
          <w:w w:val="107"/>
          <w:sz w:val="20"/>
        </w:rPr>
        <w:t>o</w:t>
      </w:r>
      <w:r>
        <w:rPr>
          <w:i/>
          <w:spacing w:val="24"/>
          <w:sz w:val="20"/>
        </w:rPr>
        <w:t xml:space="preserve"> </w:t>
      </w:r>
      <w:r>
        <w:rPr>
          <w:i/>
          <w:spacing w:val="-1"/>
          <w:w w:val="74"/>
          <w:sz w:val="20"/>
        </w:rPr>
        <w:t>I</w:t>
      </w:r>
      <w:r>
        <w:rPr>
          <w:i/>
          <w:spacing w:val="1"/>
          <w:w w:val="74"/>
          <w:sz w:val="20"/>
        </w:rPr>
        <w:t>R</w:t>
      </w:r>
      <w:r>
        <w:rPr>
          <w:i/>
          <w:w w:val="91"/>
          <w:sz w:val="20"/>
        </w:rPr>
        <w:t>PF</w:t>
      </w:r>
      <w:r>
        <w:rPr>
          <w:i/>
          <w:spacing w:val="24"/>
          <w:sz w:val="20"/>
        </w:rPr>
        <w:t xml:space="preserve"> </w:t>
      </w:r>
      <w:r>
        <w:rPr>
          <w:i/>
          <w:w w:val="123"/>
          <w:sz w:val="20"/>
        </w:rPr>
        <w:t>c</w:t>
      </w:r>
      <w:r>
        <w:rPr>
          <w:i/>
          <w:spacing w:val="-1"/>
          <w:w w:val="107"/>
          <w:sz w:val="20"/>
        </w:rPr>
        <w:t>o</w:t>
      </w:r>
      <w:r>
        <w:rPr>
          <w:i/>
          <w:w w:val="86"/>
          <w:sz w:val="20"/>
        </w:rPr>
        <w:t>rr</w:t>
      </w:r>
      <w:r>
        <w:rPr>
          <w:i/>
          <w:spacing w:val="2"/>
          <w:w w:val="86"/>
          <w:sz w:val="20"/>
        </w:rPr>
        <w:t>e</w:t>
      </w:r>
      <w:r>
        <w:rPr>
          <w:i/>
          <w:spacing w:val="-1"/>
          <w:w w:val="93"/>
          <w:sz w:val="20"/>
        </w:rPr>
        <w:t>s</w:t>
      </w:r>
      <w:r>
        <w:rPr>
          <w:i/>
          <w:spacing w:val="2"/>
          <w:w w:val="93"/>
          <w:sz w:val="20"/>
        </w:rPr>
        <w:t>p</w:t>
      </w:r>
      <w:r>
        <w:rPr>
          <w:i/>
          <w:spacing w:val="-1"/>
          <w:w w:val="107"/>
          <w:sz w:val="20"/>
        </w:rPr>
        <w:t>o</w:t>
      </w:r>
      <w:r>
        <w:rPr>
          <w:i/>
          <w:w w:val="95"/>
          <w:sz w:val="20"/>
        </w:rPr>
        <w:t>n</w:t>
      </w:r>
      <w:r>
        <w:rPr>
          <w:i/>
          <w:spacing w:val="-1"/>
          <w:w w:val="98"/>
          <w:sz w:val="20"/>
        </w:rPr>
        <w:t>di</w:t>
      </w:r>
      <w:r>
        <w:rPr>
          <w:i/>
          <w:w w:val="102"/>
          <w:sz w:val="20"/>
        </w:rPr>
        <w:t>en</w:t>
      </w:r>
      <w:r>
        <w:rPr>
          <w:i/>
          <w:spacing w:val="1"/>
          <w:w w:val="85"/>
          <w:sz w:val="20"/>
        </w:rPr>
        <w:t>t</w:t>
      </w:r>
      <w:r>
        <w:rPr>
          <w:i/>
          <w:w w:val="108"/>
          <w:sz w:val="20"/>
        </w:rPr>
        <w:t>e</w:t>
      </w:r>
      <w:r>
        <w:rPr>
          <w:i/>
          <w:spacing w:val="25"/>
          <w:sz w:val="20"/>
        </w:rPr>
        <w:t xml:space="preserve"> </w:t>
      </w:r>
      <w:r>
        <w:rPr>
          <w:i/>
          <w:w w:val="113"/>
          <w:sz w:val="20"/>
        </w:rPr>
        <w:t>a</w:t>
      </w:r>
      <w:r>
        <w:rPr>
          <w:i/>
          <w:w w:val="72"/>
          <w:sz w:val="20"/>
        </w:rPr>
        <w:t>l</w:t>
      </w:r>
      <w:r>
        <w:rPr>
          <w:i/>
          <w:spacing w:val="26"/>
          <w:sz w:val="20"/>
        </w:rPr>
        <w:t xml:space="preserve"> </w:t>
      </w:r>
      <w:r>
        <w:rPr>
          <w:i/>
          <w:spacing w:val="-2"/>
          <w:w w:val="95"/>
          <w:sz w:val="20"/>
        </w:rPr>
        <w:t>ú</w:t>
      </w:r>
      <w:r>
        <w:rPr>
          <w:i/>
          <w:w w:val="72"/>
          <w:sz w:val="20"/>
        </w:rPr>
        <w:t>l</w:t>
      </w:r>
      <w:r>
        <w:rPr>
          <w:i/>
          <w:w w:val="80"/>
          <w:sz w:val="20"/>
        </w:rPr>
        <w:t>t</w:t>
      </w:r>
      <w:r>
        <w:rPr>
          <w:i/>
          <w:spacing w:val="-2"/>
          <w:w w:val="80"/>
          <w:sz w:val="20"/>
        </w:rPr>
        <w:t>i</w:t>
      </w:r>
      <w:r>
        <w:rPr>
          <w:i/>
          <w:sz w:val="20"/>
        </w:rPr>
        <w:t>mo</w:t>
      </w:r>
      <w:r>
        <w:rPr>
          <w:i/>
          <w:spacing w:val="24"/>
          <w:sz w:val="20"/>
        </w:rPr>
        <w:t xml:space="preserve"> </w:t>
      </w:r>
      <w:r>
        <w:rPr>
          <w:i/>
          <w:spacing w:val="2"/>
          <w:w w:val="108"/>
          <w:sz w:val="20"/>
        </w:rPr>
        <w:t>e</w:t>
      </w:r>
      <w:r>
        <w:rPr>
          <w:i/>
          <w:spacing w:val="-3"/>
          <w:w w:val="58"/>
          <w:sz w:val="20"/>
        </w:rPr>
        <w:t>j</w:t>
      </w:r>
      <w:r>
        <w:rPr>
          <w:i/>
          <w:w w:val="103"/>
          <w:sz w:val="20"/>
        </w:rPr>
        <w:t>er</w:t>
      </w:r>
      <w:r>
        <w:rPr>
          <w:i/>
          <w:spacing w:val="3"/>
          <w:w w:val="103"/>
          <w:sz w:val="20"/>
        </w:rPr>
        <w:t>c</w:t>
      </w:r>
      <w:r>
        <w:rPr>
          <w:i/>
          <w:spacing w:val="-2"/>
          <w:w w:val="72"/>
          <w:sz w:val="20"/>
        </w:rPr>
        <w:t>i</w:t>
      </w:r>
      <w:r>
        <w:rPr>
          <w:i/>
          <w:w w:val="123"/>
          <w:sz w:val="20"/>
        </w:rPr>
        <w:t>c</w:t>
      </w:r>
      <w:r>
        <w:rPr>
          <w:i/>
          <w:w w:val="72"/>
          <w:sz w:val="20"/>
        </w:rPr>
        <w:t>i</w:t>
      </w:r>
      <w:r>
        <w:rPr>
          <w:i/>
          <w:spacing w:val="-1"/>
          <w:w w:val="107"/>
          <w:sz w:val="20"/>
        </w:rPr>
        <w:t>o</w:t>
      </w:r>
      <w:r>
        <w:rPr>
          <w:i/>
          <w:w w:val="75"/>
          <w:sz w:val="20"/>
        </w:rPr>
        <w:t>,</w:t>
      </w:r>
      <w:r>
        <w:rPr>
          <w:i/>
          <w:spacing w:val="25"/>
          <w:sz w:val="20"/>
        </w:rPr>
        <w:t xml:space="preserve"> </w:t>
      </w:r>
      <w:r>
        <w:rPr>
          <w:i/>
          <w:spacing w:val="-1"/>
          <w:w w:val="109"/>
          <w:sz w:val="20"/>
        </w:rPr>
        <w:t>d</w:t>
      </w:r>
      <w:r>
        <w:rPr>
          <w:i/>
          <w:w w:val="109"/>
          <w:sz w:val="20"/>
        </w:rPr>
        <w:t>e</w:t>
      </w:r>
      <w:r>
        <w:rPr>
          <w:i/>
          <w:spacing w:val="25"/>
          <w:sz w:val="20"/>
        </w:rPr>
        <w:t xml:space="preserve"> </w:t>
      </w:r>
      <w:r>
        <w:rPr>
          <w:i/>
          <w:w w:val="98"/>
          <w:sz w:val="20"/>
        </w:rPr>
        <w:t>t</w:t>
      </w:r>
      <w:r>
        <w:rPr>
          <w:i/>
          <w:spacing w:val="-2"/>
          <w:w w:val="98"/>
          <w:sz w:val="20"/>
        </w:rPr>
        <w:t>o</w:t>
      </w:r>
      <w:r>
        <w:rPr>
          <w:i/>
          <w:spacing w:val="2"/>
          <w:w w:val="109"/>
          <w:sz w:val="20"/>
        </w:rPr>
        <w:t>d</w:t>
      </w:r>
      <w:r>
        <w:rPr>
          <w:i/>
          <w:spacing w:val="-1"/>
          <w:w w:val="107"/>
          <w:sz w:val="20"/>
        </w:rPr>
        <w:t>o</w:t>
      </w:r>
      <w:r>
        <w:rPr>
          <w:i/>
          <w:w w:val="74"/>
          <w:sz w:val="20"/>
        </w:rPr>
        <w:t>s</w:t>
      </w:r>
      <w:r>
        <w:rPr>
          <w:i/>
          <w:spacing w:val="24"/>
          <w:sz w:val="20"/>
        </w:rPr>
        <w:t xml:space="preserve"> </w:t>
      </w:r>
      <w:r>
        <w:rPr>
          <w:i/>
          <w:w w:val="72"/>
          <w:sz w:val="20"/>
        </w:rPr>
        <w:t>l</w:t>
      </w:r>
      <w:r>
        <w:rPr>
          <w:i/>
          <w:spacing w:val="1"/>
          <w:w w:val="107"/>
          <w:sz w:val="20"/>
        </w:rPr>
        <w:t>o</w:t>
      </w:r>
      <w:r>
        <w:rPr>
          <w:i/>
          <w:w w:val="74"/>
          <w:sz w:val="20"/>
        </w:rPr>
        <w:t>s</w:t>
      </w:r>
      <w:r>
        <w:rPr>
          <w:i/>
          <w:spacing w:val="24"/>
          <w:sz w:val="20"/>
        </w:rPr>
        <w:t xml:space="preserve"> </w:t>
      </w:r>
      <w:r>
        <w:rPr>
          <w:i/>
          <w:w w:val="90"/>
          <w:sz w:val="20"/>
        </w:rPr>
        <w:t>m</w:t>
      </w:r>
      <w:r>
        <w:rPr>
          <w:i/>
          <w:spacing w:val="-1"/>
          <w:w w:val="90"/>
          <w:sz w:val="20"/>
        </w:rPr>
        <w:t>i</w:t>
      </w:r>
      <w:r>
        <w:rPr>
          <w:i/>
          <w:sz w:val="20"/>
        </w:rPr>
        <w:t>e</w:t>
      </w:r>
      <w:r>
        <w:rPr>
          <w:i/>
          <w:spacing w:val="2"/>
          <w:sz w:val="20"/>
        </w:rPr>
        <w:t>m</w:t>
      </w:r>
      <w:r>
        <w:rPr>
          <w:i/>
          <w:w w:val="109"/>
          <w:sz w:val="20"/>
        </w:rPr>
        <w:t>b</w:t>
      </w:r>
      <w:r>
        <w:rPr>
          <w:i/>
          <w:w w:val="92"/>
          <w:sz w:val="20"/>
        </w:rPr>
        <w:t>r</w:t>
      </w:r>
      <w:r>
        <w:rPr>
          <w:i/>
          <w:spacing w:val="-1"/>
          <w:w w:val="92"/>
          <w:sz w:val="20"/>
        </w:rPr>
        <w:t>o</w:t>
      </w:r>
      <w:r>
        <w:rPr>
          <w:i/>
          <w:w w:val="74"/>
          <w:sz w:val="20"/>
        </w:rPr>
        <w:t>s</w:t>
      </w:r>
      <w:r>
        <w:rPr>
          <w:i/>
          <w:spacing w:val="24"/>
          <w:sz w:val="20"/>
        </w:rPr>
        <w:t xml:space="preserve"> </w:t>
      </w:r>
      <w:r>
        <w:rPr>
          <w:i/>
          <w:spacing w:val="-1"/>
          <w:w w:val="109"/>
          <w:sz w:val="20"/>
        </w:rPr>
        <w:t>d</w:t>
      </w:r>
      <w:r>
        <w:rPr>
          <w:i/>
          <w:w w:val="109"/>
          <w:sz w:val="20"/>
        </w:rPr>
        <w:t>e</w:t>
      </w:r>
      <w:r>
        <w:rPr>
          <w:i/>
          <w:spacing w:val="25"/>
          <w:sz w:val="20"/>
        </w:rPr>
        <w:t xml:space="preserve"> </w:t>
      </w:r>
      <w:r>
        <w:rPr>
          <w:i/>
          <w:w w:val="72"/>
          <w:sz w:val="20"/>
        </w:rPr>
        <w:t>l</w:t>
      </w:r>
      <w:r>
        <w:rPr>
          <w:i/>
          <w:w w:val="113"/>
          <w:sz w:val="20"/>
        </w:rPr>
        <w:t>a</w:t>
      </w:r>
      <w:r>
        <w:rPr>
          <w:i/>
          <w:spacing w:val="26"/>
          <w:sz w:val="20"/>
        </w:rPr>
        <w:t xml:space="preserve"> </w:t>
      </w:r>
      <w:r>
        <w:rPr>
          <w:i/>
          <w:spacing w:val="-2"/>
          <w:w w:val="95"/>
          <w:sz w:val="20"/>
        </w:rPr>
        <w:t>u</w:t>
      </w:r>
      <w:r>
        <w:rPr>
          <w:i/>
          <w:w w:val="95"/>
          <w:sz w:val="20"/>
        </w:rPr>
        <w:t>n</w:t>
      </w:r>
      <w:r>
        <w:rPr>
          <w:i/>
          <w:spacing w:val="-2"/>
          <w:w w:val="72"/>
          <w:sz w:val="20"/>
        </w:rPr>
        <w:t>i</w:t>
      </w:r>
      <w:r>
        <w:rPr>
          <w:i/>
          <w:spacing w:val="-1"/>
          <w:w w:val="111"/>
          <w:sz w:val="20"/>
        </w:rPr>
        <w:t>d</w:t>
      </w:r>
      <w:r>
        <w:rPr>
          <w:i/>
          <w:w w:val="111"/>
          <w:sz w:val="20"/>
        </w:rPr>
        <w:t>a</w:t>
      </w:r>
      <w:r>
        <w:rPr>
          <w:i/>
          <w:w w:val="109"/>
          <w:sz w:val="20"/>
        </w:rPr>
        <w:t xml:space="preserve">d </w:t>
      </w:r>
      <w:r>
        <w:rPr>
          <w:i/>
          <w:sz w:val="20"/>
        </w:rPr>
        <w:t>económica de convivencia que perciban rentas sujetas a este impuesto, incluyendo los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menores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edad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no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emancipados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contarán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declaración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conjunta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sus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progenitores.</w:t>
      </w:r>
    </w:p>
    <w:p>
      <w:pPr>
        <w:pStyle w:val="Textoindependiente"/>
        <w:spacing w:before="11"/>
      </w:pPr>
    </w:p>
    <w:p>
      <w:pPr>
        <w:pStyle w:val="Prrafodelista"/>
        <w:numPr>
          <w:ilvl w:val="0"/>
          <w:numId w:val="14"/>
        </w:numPr>
        <w:tabs>
          <w:tab w:val="left" w:pos="929"/>
        </w:tabs>
        <w:spacing w:before="1"/>
        <w:ind w:hanging="349"/>
        <w:rPr>
          <w:i/>
          <w:sz w:val="20"/>
        </w:rPr>
      </w:pPr>
      <w:r>
        <w:rPr>
          <w:i/>
          <w:w w:val="95"/>
          <w:sz w:val="20"/>
        </w:rPr>
        <w:t>Presupuestos</w:t>
      </w:r>
      <w:r>
        <w:rPr>
          <w:i/>
          <w:spacing w:val="8"/>
          <w:w w:val="95"/>
          <w:sz w:val="20"/>
        </w:rPr>
        <w:t xml:space="preserve"> </w:t>
      </w:r>
      <w:r>
        <w:rPr>
          <w:i/>
          <w:w w:val="95"/>
          <w:sz w:val="20"/>
        </w:rPr>
        <w:t>del</w:t>
      </w:r>
      <w:r>
        <w:rPr>
          <w:i/>
          <w:spacing w:val="10"/>
          <w:w w:val="95"/>
          <w:sz w:val="20"/>
        </w:rPr>
        <w:t xml:space="preserve"> </w:t>
      </w:r>
      <w:r>
        <w:rPr>
          <w:i/>
          <w:w w:val="95"/>
          <w:sz w:val="20"/>
        </w:rPr>
        <w:t>gasto</w:t>
      </w:r>
      <w:r>
        <w:rPr>
          <w:i/>
          <w:spacing w:val="8"/>
          <w:w w:val="95"/>
          <w:sz w:val="20"/>
        </w:rPr>
        <w:t xml:space="preserve"> </w:t>
      </w:r>
      <w:r>
        <w:rPr>
          <w:i/>
          <w:w w:val="95"/>
          <w:sz w:val="20"/>
        </w:rPr>
        <w:t>que</w:t>
      </w:r>
      <w:r>
        <w:rPr>
          <w:i/>
          <w:spacing w:val="8"/>
          <w:w w:val="95"/>
          <w:sz w:val="20"/>
        </w:rPr>
        <w:t xml:space="preserve"> </w:t>
      </w:r>
      <w:r>
        <w:rPr>
          <w:i/>
          <w:w w:val="95"/>
          <w:sz w:val="20"/>
        </w:rPr>
        <w:t>origina</w:t>
      </w:r>
      <w:r>
        <w:rPr>
          <w:i/>
          <w:spacing w:val="10"/>
          <w:w w:val="95"/>
          <w:sz w:val="20"/>
        </w:rPr>
        <w:t xml:space="preserve"> </w:t>
      </w:r>
      <w:r>
        <w:rPr>
          <w:i/>
          <w:w w:val="95"/>
          <w:sz w:val="20"/>
        </w:rPr>
        <w:t>la</w:t>
      </w:r>
      <w:r>
        <w:rPr>
          <w:i/>
          <w:spacing w:val="10"/>
          <w:w w:val="95"/>
          <w:sz w:val="20"/>
        </w:rPr>
        <w:t xml:space="preserve"> </w:t>
      </w:r>
      <w:r>
        <w:rPr>
          <w:i/>
          <w:w w:val="95"/>
          <w:sz w:val="20"/>
        </w:rPr>
        <w:t>petición</w:t>
      </w:r>
      <w:r>
        <w:rPr>
          <w:i/>
          <w:spacing w:val="9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13"/>
          <w:w w:val="95"/>
          <w:sz w:val="20"/>
        </w:rPr>
        <w:t xml:space="preserve"> </w:t>
      </w:r>
      <w:r>
        <w:rPr>
          <w:i/>
          <w:w w:val="95"/>
          <w:sz w:val="20"/>
        </w:rPr>
        <w:t>ayuda.</w:t>
      </w:r>
    </w:p>
    <w:p>
      <w:pPr>
        <w:pStyle w:val="Textoindependiente"/>
        <w:spacing w:before="3"/>
      </w:pPr>
    </w:p>
    <w:p>
      <w:pPr>
        <w:pStyle w:val="Prrafodelista"/>
        <w:numPr>
          <w:ilvl w:val="0"/>
          <w:numId w:val="14"/>
        </w:numPr>
        <w:tabs>
          <w:tab w:val="left" w:pos="929"/>
        </w:tabs>
        <w:ind w:left="940" w:right="159" w:hanging="360"/>
        <w:jc w:val="both"/>
        <w:rPr>
          <w:i/>
          <w:sz w:val="20"/>
        </w:rPr>
      </w:pPr>
      <w:r>
        <w:rPr>
          <w:i/>
          <w:sz w:val="20"/>
        </w:rPr>
        <w:t>Declaración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responsable,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conformidad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con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modelo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contenido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Anexo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I,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constarán</w:t>
      </w:r>
      <w:r>
        <w:rPr>
          <w:i/>
          <w:spacing w:val="-18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siguientes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extremos:</w:t>
      </w:r>
    </w:p>
    <w:p>
      <w:pPr>
        <w:pStyle w:val="Textoindependiente"/>
        <w:spacing w:before="7"/>
      </w:pPr>
    </w:p>
    <w:p>
      <w:pPr>
        <w:pStyle w:val="Prrafodelista"/>
        <w:numPr>
          <w:ilvl w:val="0"/>
          <w:numId w:val="18"/>
        </w:numPr>
        <w:tabs>
          <w:tab w:val="left" w:pos="929"/>
        </w:tabs>
        <w:spacing w:before="1"/>
        <w:ind w:right="159" w:hanging="360"/>
        <w:rPr>
          <w:i/>
          <w:sz w:val="20"/>
        </w:rPr>
      </w:pPr>
      <w:r>
        <w:rPr>
          <w:i/>
          <w:spacing w:val="-1"/>
          <w:sz w:val="20"/>
        </w:rPr>
        <w:t>Autorización</w:t>
      </w:r>
      <w:r>
        <w:rPr>
          <w:i/>
          <w:spacing w:val="-15"/>
          <w:sz w:val="20"/>
        </w:rPr>
        <w:t xml:space="preserve"> </w:t>
      </w:r>
      <w:r>
        <w:rPr>
          <w:i/>
          <w:spacing w:val="-1"/>
          <w:sz w:val="20"/>
        </w:rPr>
        <w:t>al</w:t>
      </w:r>
      <w:r>
        <w:rPr>
          <w:i/>
          <w:spacing w:val="-15"/>
          <w:sz w:val="20"/>
        </w:rPr>
        <w:t xml:space="preserve"> </w:t>
      </w:r>
      <w:r>
        <w:rPr>
          <w:i/>
          <w:spacing w:val="-1"/>
          <w:sz w:val="20"/>
        </w:rPr>
        <w:t>Ayuntamiento</w:t>
      </w:r>
      <w:r>
        <w:rPr>
          <w:i/>
          <w:spacing w:val="-16"/>
          <w:sz w:val="20"/>
        </w:rPr>
        <w:t xml:space="preserve"> </w:t>
      </w:r>
      <w:r>
        <w:rPr>
          <w:i/>
          <w:spacing w:val="-1"/>
          <w:sz w:val="20"/>
        </w:rPr>
        <w:t>para</w:t>
      </w:r>
      <w:r>
        <w:rPr>
          <w:i/>
          <w:spacing w:val="-14"/>
          <w:sz w:val="20"/>
        </w:rPr>
        <w:t xml:space="preserve"> </w:t>
      </w:r>
      <w:r>
        <w:rPr>
          <w:i/>
          <w:spacing w:val="-1"/>
          <w:sz w:val="20"/>
        </w:rPr>
        <w:t>consultar</w:t>
      </w:r>
      <w:r>
        <w:rPr>
          <w:i/>
          <w:spacing w:val="-15"/>
          <w:sz w:val="20"/>
        </w:rPr>
        <w:t xml:space="preserve"> </w:t>
      </w:r>
      <w:r>
        <w:rPr>
          <w:i/>
          <w:spacing w:val="-1"/>
          <w:sz w:val="20"/>
        </w:rPr>
        <w:t>de</w:t>
      </w:r>
      <w:r>
        <w:rPr>
          <w:i/>
          <w:spacing w:val="-15"/>
          <w:sz w:val="20"/>
        </w:rPr>
        <w:t xml:space="preserve"> </w:t>
      </w:r>
      <w:r>
        <w:rPr>
          <w:i/>
          <w:spacing w:val="-1"/>
          <w:sz w:val="20"/>
        </w:rPr>
        <w:t>oficio,</w:t>
      </w:r>
      <w:r>
        <w:rPr>
          <w:i/>
          <w:spacing w:val="-15"/>
          <w:sz w:val="20"/>
        </w:rPr>
        <w:t xml:space="preserve"> </w:t>
      </w:r>
      <w:r>
        <w:rPr>
          <w:i/>
          <w:spacing w:val="-1"/>
          <w:sz w:val="20"/>
        </w:rPr>
        <w:t>que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interesado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está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corriente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8"/>
          <w:sz w:val="20"/>
        </w:rPr>
        <w:t xml:space="preserve"> </w:t>
      </w:r>
      <w:r>
        <w:rPr>
          <w:i/>
          <w:spacing w:val="-3"/>
          <w:sz w:val="20"/>
        </w:rPr>
        <w:t>las</w:t>
      </w:r>
      <w:r>
        <w:rPr>
          <w:i/>
          <w:spacing w:val="-16"/>
          <w:sz w:val="20"/>
        </w:rPr>
        <w:t xml:space="preserve"> </w:t>
      </w:r>
      <w:r>
        <w:rPr>
          <w:i/>
          <w:spacing w:val="-3"/>
          <w:sz w:val="20"/>
        </w:rPr>
        <w:t>obligaciones</w:t>
      </w:r>
      <w:r>
        <w:rPr>
          <w:i/>
          <w:spacing w:val="-14"/>
          <w:sz w:val="20"/>
        </w:rPr>
        <w:t xml:space="preserve"> </w:t>
      </w:r>
      <w:r>
        <w:rPr>
          <w:i/>
          <w:spacing w:val="-3"/>
          <w:sz w:val="20"/>
        </w:rPr>
        <w:t>tributarias</w:t>
      </w:r>
      <w:r>
        <w:rPr>
          <w:i/>
          <w:spacing w:val="-16"/>
          <w:sz w:val="20"/>
        </w:rPr>
        <w:t xml:space="preserve"> </w:t>
      </w:r>
      <w:r>
        <w:rPr>
          <w:i/>
          <w:spacing w:val="-3"/>
          <w:sz w:val="20"/>
        </w:rPr>
        <w:t>y</w:t>
      </w:r>
      <w:r>
        <w:rPr>
          <w:i/>
          <w:spacing w:val="-15"/>
          <w:sz w:val="20"/>
        </w:rPr>
        <w:t xml:space="preserve"> </w:t>
      </w:r>
      <w:r>
        <w:rPr>
          <w:i/>
          <w:spacing w:val="-3"/>
          <w:sz w:val="20"/>
        </w:rPr>
        <w:t>con</w:t>
      </w:r>
      <w:r>
        <w:rPr>
          <w:i/>
          <w:spacing w:val="-15"/>
          <w:sz w:val="20"/>
        </w:rPr>
        <w:t xml:space="preserve"> </w:t>
      </w:r>
      <w:r>
        <w:rPr>
          <w:i/>
          <w:spacing w:val="-3"/>
          <w:sz w:val="20"/>
        </w:rPr>
        <w:t>la</w:t>
      </w:r>
      <w:r>
        <w:rPr>
          <w:i/>
          <w:spacing w:val="-15"/>
          <w:sz w:val="20"/>
        </w:rPr>
        <w:t xml:space="preserve"> </w:t>
      </w:r>
      <w:r>
        <w:rPr>
          <w:i/>
          <w:spacing w:val="-3"/>
          <w:sz w:val="20"/>
        </w:rPr>
        <w:t>seguridad</w:t>
      </w:r>
      <w:r>
        <w:rPr>
          <w:i/>
          <w:spacing w:val="-13"/>
          <w:sz w:val="20"/>
        </w:rPr>
        <w:t xml:space="preserve"> </w:t>
      </w:r>
      <w:r>
        <w:rPr>
          <w:i/>
          <w:spacing w:val="-3"/>
          <w:sz w:val="20"/>
        </w:rPr>
        <w:t>social.</w:t>
      </w:r>
    </w:p>
    <w:p>
      <w:pPr>
        <w:pStyle w:val="Textoindependiente"/>
        <w:spacing w:before="4"/>
      </w:pPr>
    </w:p>
    <w:p>
      <w:pPr>
        <w:pStyle w:val="Prrafodelista"/>
        <w:numPr>
          <w:ilvl w:val="0"/>
          <w:numId w:val="18"/>
        </w:numPr>
        <w:tabs>
          <w:tab w:val="left" w:pos="929"/>
        </w:tabs>
        <w:ind w:right="160" w:hanging="360"/>
        <w:rPr>
          <w:i/>
          <w:sz w:val="20"/>
        </w:rPr>
      </w:pPr>
      <w:r>
        <w:rPr>
          <w:i/>
          <w:sz w:val="20"/>
        </w:rPr>
        <w:t>Que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no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encuentra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incurso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ninguna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circunstancias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previstas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artículo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13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Ley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General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Subvenciones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no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acreditadas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mediante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documentación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específica.</w:t>
      </w:r>
    </w:p>
    <w:p>
      <w:pPr>
        <w:pStyle w:val="Textoindependiente"/>
        <w:spacing w:before="6"/>
      </w:pPr>
    </w:p>
    <w:p>
      <w:pPr>
        <w:pStyle w:val="Prrafodelista"/>
        <w:numPr>
          <w:ilvl w:val="0"/>
          <w:numId w:val="14"/>
        </w:numPr>
        <w:tabs>
          <w:tab w:val="left" w:pos="929"/>
        </w:tabs>
        <w:ind w:left="940" w:right="158" w:hanging="360"/>
        <w:jc w:val="both"/>
        <w:rPr>
          <w:i/>
          <w:sz w:val="20"/>
        </w:rPr>
      </w:pPr>
      <w:r>
        <w:rPr>
          <w:i/>
          <w:sz w:val="20"/>
        </w:rPr>
        <w:t>Consentimiento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informado,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conforme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modelo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contenido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Anexo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II,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obtención</w:t>
      </w:r>
      <w:r>
        <w:rPr>
          <w:i/>
          <w:spacing w:val="-68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datos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o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documentos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los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miembros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la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unidad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familiar.</w:t>
      </w:r>
    </w:p>
    <w:p>
      <w:pPr>
        <w:pStyle w:val="Textoindependiente"/>
        <w:spacing w:before="5"/>
      </w:pPr>
    </w:p>
    <w:p>
      <w:pPr>
        <w:pStyle w:val="Prrafodelista"/>
        <w:numPr>
          <w:ilvl w:val="0"/>
          <w:numId w:val="14"/>
        </w:numPr>
        <w:tabs>
          <w:tab w:val="left" w:pos="929"/>
        </w:tabs>
        <w:ind w:hanging="349"/>
        <w:rPr>
          <w:i/>
          <w:sz w:val="20"/>
        </w:rPr>
      </w:pPr>
      <w:r>
        <w:rPr>
          <w:i/>
          <w:sz w:val="20"/>
        </w:rPr>
        <w:t>Acreditación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vigencia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condición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víctima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violencia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género,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su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caso.</w:t>
      </w:r>
    </w:p>
    <w:p>
      <w:pPr>
        <w:pStyle w:val="Textoindependiente"/>
        <w:spacing w:before="6"/>
      </w:pPr>
    </w:p>
    <w:p>
      <w:pPr>
        <w:pStyle w:val="Prrafodelista"/>
        <w:numPr>
          <w:ilvl w:val="0"/>
          <w:numId w:val="15"/>
        </w:numPr>
        <w:tabs>
          <w:tab w:val="left" w:pos="929"/>
        </w:tabs>
        <w:spacing w:line="242" w:lineRule="auto"/>
        <w:ind w:right="157" w:hanging="360"/>
        <w:jc w:val="both"/>
        <w:rPr>
          <w:i/>
          <w:sz w:val="20"/>
        </w:rPr>
      </w:pPr>
      <w:r>
        <w:rPr>
          <w:i/>
          <w:sz w:val="20"/>
        </w:rPr>
        <w:t>Conforme a lo expresado en el artículo 28.2 de la Ley 39/2015, de 1 de octubre, del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Procedimiento Administrativo Común de las Administraciones Públicas, los interesados no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estarán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obligados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aportar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documentos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hayan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sido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elaborados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por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cualquier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Administración, con independencia de que la presentación de los citados documentos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tengan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carácter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preceptivo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facultativo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procedimiento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se trate,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siempre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el interesado haya expresado su consentimiento a que sean consultados o recabados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dichos documentos. Se presumirá que la consulta u obtención es autorizada por los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interesados salvo que conste en el procedimiento su oposición expresa o la ley especial</w:t>
      </w:r>
      <w:r>
        <w:rPr>
          <w:i/>
          <w:spacing w:val="1"/>
          <w:sz w:val="20"/>
        </w:rPr>
        <w:t xml:space="preserve"> </w:t>
      </w:r>
      <w:r>
        <w:rPr>
          <w:i/>
          <w:w w:val="95"/>
          <w:sz w:val="20"/>
        </w:rPr>
        <w:t>aplicable</w:t>
      </w:r>
      <w:r>
        <w:rPr>
          <w:i/>
          <w:spacing w:val="-12"/>
          <w:w w:val="95"/>
          <w:sz w:val="20"/>
        </w:rPr>
        <w:t xml:space="preserve"> </w:t>
      </w:r>
      <w:r>
        <w:rPr>
          <w:i/>
          <w:w w:val="95"/>
          <w:sz w:val="20"/>
        </w:rPr>
        <w:t>requiera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consentimiento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expreso.</w:t>
      </w:r>
    </w:p>
    <w:p>
      <w:pPr>
        <w:pStyle w:val="Textoindependiente"/>
        <w:spacing w:before="11"/>
        <w:rPr>
          <w:sz w:val="19"/>
        </w:rPr>
      </w:pPr>
    </w:p>
    <w:p>
      <w:pPr>
        <w:pStyle w:val="Prrafodelista"/>
        <w:numPr>
          <w:ilvl w:val="0"/>
          <w:numId w:val="15"/>
        </w:numPr>
        <w:tabs>
          <w:tab w:val="left" w:pos="929"/>
        </w:tabs>
        <w:spacing w:line="242" w:lineRule="auto"/>
        <w:ind w:right="156" w:hanging="360"/>
        <w:jc w:val="both"/>
        <w:rPr>
          <w:i/>
          <w:sz w:val="20"/>
        </w:rPr>
      </w:pPr>
      <w:r>
        <w:rPr>
          <w:i/>
          <w:sz w:val="20"/>
        </w:rPr>
        <w:t>Si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documentación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aportada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no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reuniera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requisitos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exigidos,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requerirá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persona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interesada para que, en el plazo de diez días hábiles, contados desde el siguiente al de la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recepción del requerimiento, subsane la falta o acompañe los documentos preceptivos,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con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advertencia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si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no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lo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hiciese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le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tendrá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por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desistido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solicitud,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acuerdo</w:t>
      </w:r>
      <w:r>
        <w:rPr>
          <w:i/>
          <w:spacing w:val="-67"/>
          <w:sz w:val="20"/>
        </w:rPr>
        <w:t xml:space="preserve"> </w:t>
      </w:r>
      <w:r>
        <w:rPr>
          <w:i/>
          <w:sz w:val="20"/>
        </w:rPr>
        <w:t>con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lo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establecido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artículo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68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Ley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39/2015,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1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octubre,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artículo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23.5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8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Ley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38/2003,</w:t>
      </w:r>
      <w:r>
        <w:rPr>
          <w:i/>
          <w:spacing w:val="-1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17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noviembre.</w:t>
      </w:r>
    </w:p>
    <w:p>
      <w:pPr>
        <w:spacing w:line="242" w:lineRule="auto"/>
        <w:jc w:val="both"/>
        <w:rPr>
          <w:sz w:val="20"/>
        </w:rPr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Prrafodelista"/>
        <w:numPr>
          <w:ilvl w:val="0"/>
          <w:numId w:val="15"/>
        </w:numPr>
        <w:tabs>
          <w:tab w:val="left" w:pos="929"/>
        </w:tabs>
        <w:spacing w:before="61"/>
        <w:ind w:right="156" w:hanging="360"/>
        <w:jc w:val="both"/>
        <w:rPr>
          <w:i/>
          <w:sz w:val="20"/>
        </w:rPr>
      </w:pPr>
      <w:r>
        <w:rPr>
          <w:i/>
          <w:sz w:val="20"/>
        </w:rPr>
        <w:lastRenderedPageBreak/>
        <w:t>Únicamente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podrá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formularse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solicitud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por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persona/unidad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familiar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vivienda.</w:t>
      </w:r>
      <w:r>
        <w:rPr>
          <w:i/>
          <w:spacing w:val="-18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caso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de presentarse varias solicitudes por igual o distinta persona para la rehabilitación de la</w:t>
      </w:r>
      <w:r>
        <w:rPr>
          <w:i/>
          <w:spacing w:val="1"/>
          <w:sz w:val="20"/>
        </w:rPr>
        <w:t xml:space="preserve"> </w:t>
      </w:r>
      <w:r>
        <w:rPr>
          <w:i/>
          <w:w w:val="95"/>
          <w:sz w:val="20"/>
        </w:rPr>
        <w:t>misma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vivienda,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todas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ellas</w:t>
      </w:r>
      <w:r>
        <w:rPr>
          <w:i/>
          <w:spacing w:val="-13"/>
          <w:w w:val="95"/>
          <w:sz w:val="20"/>
        </w:rPr>
        <w:t xml:space="preserve"> </w:t>
      </w:r>
      <w:r>
        <w:rPr>
          <w:i/>
          <w:w w:val="95"/>
          <w:sz w:val="20"/>
        </w:rPr>
        <w:t>serán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excluidas.</w:t>
      </w:r>
    </w:p>
    <w:p>
      <w:pPr>
        <w:pStyle w:val="Textoindependiente"/>
        <w:spacing w:before="9"/>
      </w:pPr>
    </w:p>
    <w:p>
      <w:pPr>
        <w:pStyle w:val="Prrafodelista"/>
        <w:numPr>
          <w:ilvl w:val="0"/>
          <w:numId w:val="15"/>
        </w:numPr>
        <w:tabs>
          <w:tab w:val="left" w:pos="929"/>
        </w:tabs>
        <w:ind w:right="150" w:hanging="360"/>
        <w:jc w:val="both"/>
        <w:rPr>
          <w:i/>
          <w:sz w:val="20"/>
        </w:rPr>
      </w:pPr>
      <w:r>
        <w:rPr>
          <w:i/>
          <w:sz w:val="20"/>
        </w:rPr>
        <w:t>Se podrá solicitar cualquier otra información socio-económica o técnica que se estime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oportuna,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efectos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acreditar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situación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expediente,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sin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perjuicio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acceso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68"/>
          <w:sz w:val="20"/>
        </w:rPr>
        <w:t xml:space="preserve"> </w:t>
      </w:r>
      <w:r>
        <w:rPr>
          <w:i/>
          <w:w w:val="95"/>
          <w:sz w:val="20"/>
        </w:rPr>
        <w:t>los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Registros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Públicos,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previa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la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autorización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la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persona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interesada</w:t>
      </w:r>
    </w:p>
    <w:p>
      <w:pPr>
        <w:pStyle w:val="Textoindependiente"/>
        <w:spacing w:before="7"/>
      </w:pPr>
    </w:p>
    <w:p>
      <w:pPr>
        <w:pStyle w:val="Prrafodelista"/>
        <w:numPr>
          <w:ilvl w:val="0"/>
          <w:numId w:val="15"/>
        </w:numPr>
        <w:tabs>
          <w:tab w:val="left" w:pos="929"/>
        </w:tabs>
        <w:spacing w:before="1" w:line="242" w:lineRule="auto"/>
        <w:ind w:right="159" w:hanging="360"/>
        <w:jc w:val="both"/>
        <w:rPr>
          <w:i/>
          <w:sz w:val="20"/>
        </w:rPr>
      </w:pPr>
      <w:r>
        <w:rPr>
          <w:i/>
          <w:sz w:val="20"/>
        </w:rPr>
        <w:t>La comprobación de la existencia de datos no ajustados a la realidad, tanto en la solicitud</w:t>
      </w:r>
      <w:r>
        <w:rPr>
          <w:i/>
          <w:spacing w:val="-69"/>
          <w:sz w:val="20"/>
        </w:rPr>
        <w:t xml:space="preserve"> </w:t>
      </w:r>
      <w:r>
        <w:rPr>
          <w:i/>
          <w:sz w:val="20"/>
        </w:rPr>
        <w:t>como en la documentación aportada, podrá comportar, en función de su importancia, la</w:t>
      </w:r>
      <w:r>
        <w:rPr>
          <w:i/>
          <w:spacing w:val="1"/>
          <w:sz w:val="20"/>
        </w:rPr>
        <w:t xml:space="preserve"> </w:t>
      </w:r>
      <w:r>
        <w:rPr>
          <w:i/>
          <w:spacing w:val="-1"/>
          <w:w w:val="104"/>
          <w:sz w:val="20"/>
        </w:rPr>
        <w:t>de</w:t>
      </w:r>
      <w:r>
        <w:rPr>
          <w:i/>
          <w:spacing w:val="1"/>
          <w:w w:val="104"/>
          <w:sz w:val="20"/>
        </w:rPr>
        <w:t>n</w:t>
      </w:r>
      <w:r>
        <w:rPr>
          <w:i/>
          <w:w w:val="109"/>
          <w:sz w:val="20"/>
        </w:rPr>
        <w:t>eg</w:t>
      </w:r>
      <w:r>
        <w:rPr>
          <w:i/>
          <w:spacing w:val="1"/>
          <w:w w:val="109"/>
          <w:sz w:val="20"/>
        </w:rPr>
        <w:t>a</w:t>
      </w:r>
      <w:r>
        <w:rPr>
          <w:i/>
          <w:w w:val="123"/>
          <w:sz w:val="20"/>
        </w:rPr>
        <w:t>c</w:t>
      </w:r>
      <w:r>
        <w:rPr>
          <w:i/>
          <w:spacing w:val="-2"/>
          <w:w w:val="72"/>
          <w:sz w:val="20"/>
        </w:rPr>
        <w:t>i</w:t>
      </w:r>
      <w:r>
        <w:rPr>
          <w:i/>
          <w:spacing w:val="-1"/>
          <w:w w:val="107"/>
          <w:sz w:val="20"/>
        </w:rPr>
        <w:t>ó</w:t>
      </w:r>
      <w:r>
        <w:rPr>
          <w:i/>
          <w:w w:val="95"/>
          <w:sz w:val="20"/>
        </w:rPr>
        <w:t>n</w:t>
      </w:r>
      <w:r>
        <w:rPr>
          <w:i/>
          <w:sz w:val="20"/>
        </w:rPr>
        <w:t xml:space="preserve"> </w:t>
      </w:r>
      <w:r>
        <w:rPr>
          <w:i/>
          <w:spacing w:val="-33"/>
          <w:sz w:val="20"/>
        </w:rPr>
        <w:t xml:space="preserve"> </w:t>
      </w:r>
      <w:r>
        <w:rPr>
          <w:i/>
          <w:spacing w:val="-1"/>
          <w:w w:val="109"/>
          <w:sz w:val="20"/>
        </w:rPr>
        <w:t>d</w:t>
      </w:r>
      <w:r>
        <w:rPr>
          <w:i/>
          <w:w w:val="109"/>
          <w:sz w:val="20"/>
        </w:rPr>
        <w:t>e</w:t>
      </w:r>
      <w:r>
        <w:rPr>
          <w:i/>
          <w:sz w:val="20"/>
        </w:rPr>
        <w:t xml:space="preserve"> </w:t>
      </w:r>
      <w:r>
        <w:rPr>
          <w:i/>
          <w:spacing w:val="-35"/>
          <w:sz w:val="20"/>
        </w:rPr>
        <w:t xml:space="preserve"> </w:t>
      </w:r>
      <w:r>
        <w:rPr>
          <w:i/>
          <w:w w:val="72"/>
          <w:sz w:val="20"/>
        </w:rPr>
        <w:t>l</w:t>
      </w:r>
      <w:r>
        <w:rPr>
          <w:i/>
          <w:w w:val="113"/>
          <w:sz w:val="20"/>
        </w:rPr>
        <w:t>a</w:t>
      </w:r>
      <w:r>
        <w:rPr>
          <w:i/>
          <w:sz w:val="20"/>
        </w:rPr>
        <w:t xml:space="preserve"> </w:t>
      </w:r>
      <w:r>
        <w:rPr>
          <w:i/>
          <w:spacing w:val="-33"/>
          <w:sz w:val="20"/>
        </w:rPr>
        <w:t xml:space="preserve"> </w:t>
      </w:r>
      <w:r>
        <w:rPr>
          <w:i/>
          <w:w w:val="113"/>
          <w:sz w:val="20"/>
        </w:rPr>
        <w:t>a</w:t>
      </w:r>
      <w:r>
        <w:rPr>
          <w:i/>
          <w:w w:val="90"/>
          <w:sz w:val="20"/>
        </w:rPr>
        <w:t>y</w:t>
      </w:r>
      <w:r>
        <w:rPr>
          <w:i/>
          <w:spacing w:val="1"/>
          <w:w w:val="95"/>
          <w:sz w:val="20"/>
        </w:rPr>
        <w:t>u</w:t>
      </w:r>
      <w:r>
        <w:rPr>
          <w:i/>
          <w:spacing w:val="-1"/>
          <w:w w:val="111"/>
          <w:sz w:val="20"/>
        </w:rPr>
        <w:t>d</w:t>
      </w:r>
      <w:r>
        <w:rPr>
          <w:i/>
          <w:w w:val="111"/>
          <w:sz w:val="20"/>
        </w:rPr>
        <w:t>a</w:t>
      </w:r>
      <w:r>
        <w:rPr>
          <w:i/>
          <w:sz w:val="20"/>
        </w:rPr>
        <w:t xml:space="preserve"> </w:t>
      </w:r>
      <w:r>
        <w:rPr>
          <w:i/>
          <w:spacing w:val="-35"/>
          <w:sz w:val="20"/>
        </w:rPr>
        <w:t xml:space="preserve"> </w:t>
      </w:r>
      <w:r>
        <w:rPr>
          <w:i/>
          <w:spacing w:val="-1"/>
          <w:w w:val="92"/>
          <w:sz w:val="20"/>
        </w:rPr>
        <w:t>s</w:t>
      </w:r>
      <w:r>
        <w:rPr>
          <w:i/>
          <w:spacing w:val="-2"/>
          <w:w w:val="92"/>
          <w:sz w:val="20"/>
        </w:rPr>
        <w:t>o</w:t>
      </w:r>
      <w:r>
        <w:rPr>
          <w:i/>
          <w:spacing w:val="3"/>
          <w:w w:val="72"/>
          <w:sz w:val="20"/>
        </w:rPr>
        <w:t>l</w:t>
      </w:r>
      <w:r>
        <w:rPr>
          <w:i/>
          <w:spacing w:val="-2"/>
          <w:w w:val="72"/>
          <w:sz w:val="20"/>
        </w:rPr>
        <w:t>i</w:t>
      </w:r>
      <w:r>
        <w:rPr>
          <w:i/>
          <w:w w:val="123"/>
          <w:sz w:val="20"/>
        </w:rPr>
        <w:t>c</w:t>
      </w:r>
      <w:r>
        <w:rPr>
          <w:i/>
          <w:w w:val="72"/>
          <w:sz w:val="20"/>
        </w:rPr>
        <w:t>i</w:t>
      </w:r>
      <w:r>
        <w:rPr>
          <w:i/>
          <w:w w:val="105"/>
          <w:sz w:val="20"/>
        </w:rPr>
        <w:t>tad</w:t>
      </w:r>
      <w:r>
        <w:rPr>
          <w:i/>
          <w:w w:val="113"/>
          <w:sz w:val="20"/>
        </w:rPr>
        <w:t>a</w:t>
      </w:r>
      <w:r>
        <w:rPr>
          <w:i/>
          <w:w w:val="75"/>
          <w:sz w:val="20"/>
        </w:rPr>
        <w:t>,</w:t>
      </w:r>
      <w:r>
        <w:rPr>
          <w:i/>
          <w:sz w:val="20"/>
        </w:rPr>
        <w:t xml:space="preserve"> </w:t>
      </w:r>
      <w:r>
        <w:rPr>
          <w:i/>
          <w:spacing w:val="-33"/>
          <w:sz w:val="20"/>
        </w:rPr>
        <w:t xml:space="preserve"> </w:t>
      </w:r>
      <w:r>
        <w:rPr>
          <w:i/>
          <w:spacing w:val="-1"/>
          <w:w w:val="73"/>
          <w:sz w:val="20"/>
        </w:rPr>
        <w:t>s</w:t>
      </w:r>
      <w:r>
        <w:rPr>
          <w:i/>
          <w:spacing w:val="-3"/>
          <w:w w:val="73"/>
          <w:sz w:val="20"/>
        </w:rPr>
        <w:t>i</w:t>
      </w:r>
      <w:r>
        <w:rPr>
          <w:i/>
          <w:w w:val="95"/>
          <w:sz w:val="20"/>
        </w:rPr>
        <w:t>n</w:t>
      </w:r>
      <w:r>
        <w:rPr>
          <w:i/>
          <w:sz w:val="20"/>
        </w:rPr>
        <w:t xml:space="preserve"> </w:t>
      </w:r>
      <w:r>
        <w:rPr>
          <w:i/>
          <w:spacing w:val="-33"/>
          <w:sz w:val="20"/>
        </w:rPr>
        <w:t xml:space="preserve"> </w:t>
      </w:r>
      <w:r>
        <w:rPr>
          <w:i/>
          <w:w w:val="109"/>
          <w:sz w:val="20"/>
        </w:rPr>
        <w:t>p</w:t>
      </w:r>
      <w:r>
        <w:rPr>
          <w:i/>
          <w:w w:val="92"/>
          <w:sz w:val="20"/>
        </w:rPr>
        <w:t>e</w:t>
      </w:r>
      <w:r>
        <w:rPr>
          <w:i/>
          <w:spacing w:val="2"/>
          <w:w w:val="92"/>
          <w:sz w:val="20"/>
        </w:rPr>
        <w:t>r</w:t>
      </w:r>
      <w:r>
        <w:rPr>
          <w:i/>
          <w:spacing w:val="-3"/>
          <w:w w:val="58"/>
          <w:sz w:val="20"/>
        </w:rPr>
        <w:t>j</w:t>
      </w:r>
      <w:r>
        <w:rPr>
          <w:i/>
          <w:spacing w:val="1"/>
          <w:w w:val="95"/>
          <w:sz w:val="20"/>
        </w:rPr>
        <w:t>u</w:t>
      </w:r>
      <w:r>
        <w:rPr>
          <w:i/>
          <w:w w:val="72"/>
          <w:sz w:val="20"/>
        </w:rPr>
        <w:t>i</w:t>
      </w:r>
      <w:r>
        <w:rPr>
          <w:i/>
          <w:w w:val="123"/>
          <w:sz w:val="20"/>
        </w:rPr>
        <w:t>c</w:t>
      </w:r>
      <w:r>
        <w:rPr>
          <w:i/>
          <w:spacing w:val="-2"/>
          <w:w w:val="72"/>
          <w:sz w:val="20"/>
        </w:rPr>
        <w:t>i</w:t>
      </w:r>
      <w:r>
        <w:rPr>
          <w:i/>
          <w:w w:val="107"/>
          <w:sz w:val="20"/>
        </w:rPr>
        <w:t>o</w:t>
      </w:r>
      <w:r>
        <w:rPr>
          <w:i/>
          <w:sz w:val="20"/>
        </w:rPr>
        <w:t xml:space="preserve"> </w:t>
      </w:r>
      <w:r>
        <w:rPr>
          <w:i/>
          <w:spacing w:val="-34"/>
          <w:sz w:val="20"/>
        </w:rPr>
        <w:t xml:space="preserve"> </w:t>
      </w:r>
      <w:r>
        <w:rPr>
          <w:i/>
          <w:spacing w:val="-1"/>
          <w:w w:val="109"/>
          <w:sz w:val="20"/>
        </w:rPr>
        <w:t>d</w:t>
      </w:r>
      <w:r>
        <w:rPr>
          <w:i/>
          <w:w w:val="109"/>
          <w:sz w:val="20"/>
        </w:rPr>
        <w:t>e</w:t>
      </w:r>
      <w:r>
        <w:rPr>
          <w:i/>
          <w:sz w:val="20"/>
        </w:rPr>
        <w:t xml:space="preserve"> </w:t>
      </w:r>
      <w:r>
        <w:rPr>
          <w:i/>
          <w:spacing w:val="-35"/>
          <w:sz w:val="20"/>
        </w:rPr>
        <w:t xml:space="preserve"> </w:t>
      </w:r>
      <w:r>
        <w:rPr>
          <w:i/>
          <w:w w:val="72"/>
          <w:sz w:val="20"/>
        </w:rPr>
        <w:t>l</w:t>
      </w:r>
      <w:r>
        <w:rPr>
          <w:i/>
          <w:w w:val="113"/>
          <w:sz w:val="20"/>
        </w:rPr>
        <w:t>a</w:t>
      </w:r>
      <w:r>
        <w:rPr>
          <w:i/>
          <w:w w:val="74"/>
          <w:sz w:val="20"/>
        </w:rPr>
        <w:t>s</w:t>
      </w:r>
      <w:r>
        <w:rPr>
          <w:i/>
          <w:sz w:val="20"/>
        </w:rPr>
        <w:t xml:space="preserve"> </w:t>
      </w:r>
      <w:r>
        <w:rPr>
          <w:i/>
          <w:spacing w:val="-34"/>
          <w:sz w:val="20"/>
        </w:rPr>
        <w:t xml:space="preserve"> </w:t>
      </w:r>
      <w:r>
        <w:rPr>
          <w:i/>
          <w:w w:val="86"/>
          <w:sz w:val="20"/>
        </w:rPr>
        <w:t>re</w:t>
      </w:r>
      <w:r>
        <w:rPr>
          <w:i/>
          <w:spacing w:val="1"/>
          <w:w w:val="86"/>
          <w:sz w:val="20"/>
        </w:rPr>
        <w:t>s</w:t>
      </w:r>
      <w:r>
        <w:rPr>
          <w:i/>
          <w:w w:val="99"/>
          <w:sz w:val="20"/>
        </w:rPr>
        <w:t>ta</w:t>
      </w:r>
      <w:r>
        <w:rPr>
          <w:i/>
          <w:spacing w:val="1"/>
          <w:w w:val="99"/>
          <w:sz w:val="20"/>
        </w:rPr>
        <w:t>n</w:t>
      </w:r>
      <w:r>
        <w:rPr>
          <w:i/>
          <w:w w:val="90"/>
          <w:sz w:val="20"/>
        </w:rPr>
        <w:t>tes</w:t>
      </w:r>
      <w:r>
        <w:rPr>
          <w:i/>
          <w:sz w:val="20"/>
        </w:rPr>
        <w:t xml:space="preserve"> </w:t>
      </w:r>
      <w:r>
        <w:rPr>
          <w:i/>
          <w:spacing w:val="-34"/>
          <w:sz w:val="20"/>
        </w:rPr>
        <w:t xml:space="preserve"> </w:t>
      </w:r>
      <w:r>
        <w:rPr>
          <w:i/>
          <w:w w:val="86"/>
          <w:sz w:val="20"/>
        </w:rPr>
        <w:t>re</w:t>
      </w:r>
      <w:r>
        <w:rPr>
          <w:i/>
          <w:spacing w:val="1"/>
          <w:w w:val="86"/>
          <w:sz w:val="20"/>
        </w:rPr>
        <w:t>s</w:t>
      </w:r>
      <w:r>
        <w:rPr>
          <w:i/>
          <w:w w:val="109"/>
          <w:sz w:val="20"/>
        </w:rPr>
        <w:t>p</w:t>
      </w:r>
      <w:r>
        <w:rPr>
          <w:i/>
          <w:spacing w:val="-1"/>
          <w:w w:val="107"/>
          <w:sz w:val="20"/>
        </w:rPr>
        <w:t>o</w:t>
      </w:r>
      <w:r>
        <w:rPr>
          <w:i/>
          <w:w w:val="95"/>
          <w:sz w:val="20"/>
        </w:rPr>
        <w:t>n</w:t>
      </w:r>
      <w:r>
        <w:rPr>
          <w:i/>
          <w:spacing w:val="-1"/>
          <w:sz w:val="20"/>
        </w:rPr>
        <w:t>sa</w:t>
      </w:r>
      <w:r>
        <w:rPr>
          <w:i/>
          <w:sz w:val="20"/>
        </w:rPr>
        <w:t>b</w:t>
      </w:r>
      <w:r>
        <w:rPr>
          <w:i/>
          <w:spacing w:val="-2"/>
          <w:w w:val="72"/>
          <w:sz w:val="20"/>
        </w:rPr>
        <w:t>i</w:t>
      </w:r>
      <w:r>
        <w:rPr>
          <w:i/>
          <w:w w:val="72"/>
          <w:sz w:val="20"/>
        </w:rPr>
        <w:t>li</w:t>
      </w:r>
      <w:r>
        <w:rPr>
          <w:i/>
          <w:spacing w:val="-1"/>
          <w:w w:val="111"/>
          <w:sz w:val="20"/>
        </w:rPr>
        <w:t>d</w:t>
      </w:r>
      <w:r>
        <w:rPr>
          <w:i/>
          <w:w w:val="111"/>
          <w:sz w:val="20"/>
        </w:rPr>
        <w:t>a</w:t>
      </w:r>
      <w:r>
        <w:rPr>
          <w:i/>
          <w:spacing w:val="-1"/>
          <w:w w:val="98"/>
          <w:sz w:val="20"/>
        </w:rPr>
        <w:t>de</w:t>
      </w:r>
      <w:r>
        <w:rPr>
          <w:i/>
          <w:w w:val="98"/>
          <w:sz w:val="20"/>
        </w:rPr>
        <w:t>s</w:t>
      </w:r>
      <w:r>
        <w:rPr>
          <w:i/>
          <w:sz w:val="20"/>
        </w:rPr>
        <w:t xml:space="preserve"> </w:t>
      </w:r>
      <w:r>
        <w:rPr>
          <w:i/>
          <w:spacing w:val="-34"/>
          <w:sz w:val="20"/>
        </w:rPr>
        <w:t xml:space="preserve"> </w:t>
      </w:r>
      <w:r>
        <w:rPr>
          <w:i/>
          <w:w w:val="109"/>
          <w:sz w:val="20"/>
        </w:rPr>
        <w:t>q</w:t>
      </w:r>
      <w:r>
        <w:rPr>
          <w:i/>
          <w:spacing w:val="-2"/>
          <w:w w:val="95"/>
          <w:sz w:val="20"/>
        </w:rPr>
        <w:t>u</w:t>
      </w:r>
      <w:r>
        <w:rPr>
          <w:i/>
          <w:w w:val="108"/>
          <w:sz w:val="20"/>
        </w:rPr>
        <w:t xml:space="preserve">e </w:t>
      </w:r>
      <w:r>
        <w:rPr>
          <w:i/>
          <w:sz w:val="20"/>
        </w:rPr>
        <w:t>pudieran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derivarse.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15"/>
        </w:numPr>
        <w:tabs>
          <w:tab w:val="left" w:pos="929"/>
        </w:tabs>
        <w:spacing w:line="242" w:lineRule="auto"/>
        <w:ind w:right="156" w:hanging="360"/>
        <w:jc w:val="both"/>
        <w:rPr>
          <w:i/>
          <w:sz w:val="20"/>
        </w:rPr>
      </w:pPr>
      <w:r>
        <w:rPr>
          <w:i/>
          <w:sz w:val="20"/>
        </w:rPr>
        <w:t>No habrá posibilidad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 reformulación 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solicitudes,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una vez dictada la resolución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definitiva, salvo que se reciban otras subvenciones, ayudas, ingresos o recursos 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procedencia pública o privada, para la misma finalidad y que no resulten incompatibles,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conforme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estas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bases.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15"/>
        </w:numPr>
        <w:tabs>
          <w:tab w:val="left" w:pos="929"/>
        </w:tabs>
        <w:ind w:right="159" w:hanging="360"/>
        <w:jc w:val="both"/>
        <w:rPr>
          <w:i/>
          <w:sz w:val="20"/>
        </w:rPr>
      </w:pPr>
      <w:r>
        <w:rPr>
          <w:i/>
          <w:sz w:val="20"/>
        </w:rPr>
        <w:t>La presentación de solicitudes presupone la aceptación de las condiciones, requisitos y</w:t>
      </w:r>
      <w:r>
        <w:rPr>
          <w:i/>
          <w:spacing w:val="1"/>
          <w:sz w:val="20"/>
        </w:rPr>
        <w:t xml:space="preserve"> </w:t>
      </w:r>
      <w:r>
        <w:rPr>
          <w:i/>
          <w:w w:val="95"/>
          <w:sz w:val="20"/>
        </w:rPr>
        <w:t>obligaciones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que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se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contienen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en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las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presentes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bases.</w:t>
      </w:r>
    </w:p>
    <w:p>
      <w:pPr>
        <w:pStyle w:val="Textoindependiente"/>
        <w:spacing w:before="5"/>
      </w:pPr>
    </w:p>
    <w:p>
      <w:pPr>
        <w:pStyle w:val="Ttulo2"/>
      </w:pPr>
      <w:r>
        <w:rPr>
          <w:w w:val="85"/>
        </w:rPr>
        <w:t>Decimotercera:</w:t>
      </w:r>
      <w:r>
        <w:rPr>
          <w:spacing w:val="12"/>
          <w:w w:val="85"/>
        </w:rPr>
        <w:t xml:space="preserve"> </w:t>
      </w:r>
      <w:r>
        <w:rPr>
          <w:w w:val="85"/>
        </w:rPr>
        <w:t>Evaluación</w:t>
      </w:r>
      <w:r>
        <w:rPr>
          <w:spacing w:val="10"/>
          <w:w w:val="85"/>
        </w:rPr>
        <w:t xml:space="preserve"> </w:t>
      </w:r>
      <w:r>
        <w:rPr>
          <w:w w:val="85"/>
        </w:rPr>
        <w:t>y</w:t>
      </w:r>
      <w:r>
        <w:rPr>
          <w:spacing w:val="11"/>
          <w:w w:val="85"/>
        </w:rPr>
        <w:t xml:space="preserve"> </w:t>
      </w:r>
      <w:r>
        <w:rPr>
          <w:w w:val="85"/>
        </w:rPr>
        <w:t>criterios</w:t>
      </w:r>
      <w:r>
        <w:rPr>
          <w:spacing w:val="11"/>
          <w:w w:val="85"/>
        </w:rPr>
        <w:t xml:space="preserve"> </w:t>
      </w:r>
      <w:r>
        <w:rPr>
          <w:w w:val="85"/>
        </w:rPr>
        <w:t>de</w:t>
      </w:r>
      <w:r>
        <w:rPr>
          <w:spacing w:val="9"/>
          <w:w w:val="85"/>
        </w:rPr>
        <w:t xml:space="preserve"> </w:t>
      </w:r>
      <w:r>
        <w:rPr>
          <w:w w:val="85"/>
        </w:rPr>
        <w:t>valoración</w:t>
      </w:r>
      <w:r>
        <w:rPr>
          <w:spacing w:val="10"/>
          <w:w w:val="85"/>
        </w:rPr>
        <w:t xml:space="preserve"> </w:t>
      </w:r>
      <w:r>
        <w:rPr>
          <w:w w:val="85"/>
        </w:rPr>
        <w:t>de</w:t>
      </w:r>
      <w:r>
        <w:rPr>
          <w:spacing w:val="9"/>
          <w:w w:val="85"/>
        </w:rPr>
        <w:t xml:space="preserve"> </w:t>
      </w:r>
      <w:r>
        <w:rPr>
          <w:w w:val="85"/>
        </w:rPr>
        <w:t>las</w:t>
      </w:r>
      <w:r>
        <w:rPr>
          <w:spacing w:val="11"/>
          <w:w w:val="85"/>
        </w:rPr>
        <w:t xml:space="preserve"> </w:t>
      </w:r>
      <w:r>
        <w:rPr>
          <w:w w:val="85"/>
        </w:rPr>
        <w:t>solicitudes</w:t>
      </w:r>
    </w:p>
    <w:p>
      <w:pPr>
        <w:pStyle w:val="Textoindependiente"/>
        <w:spacing w:before="6"/>
        <w:rPr>
          <w:b/>
        </w:rPr>
      </w:pPr>
    </w:p>
    <w:p>
      <w:pPr>
        <w:pStyle w:val="Prrafodelista"/>
        <w:numPr>
          <w:ilvl w:val="0"/>
          <w:numId w:val="13"/>
        </w:numPr>
        <w:tabs>
          <w:tab w:val="left" w:pos="929"/>
        </w:tabs>
        <w:spacing w:line="242" w:lineRule="auto"/>
        <w:ind w:right="159" w:hanging="360"/>
        <w:jc w:val="both"/>
        <w:rPr>
          <w:i/>
          <w:sz w:val="20"/>
        </w:rPr>
      </w:pPr>
      <w:r>
        <w:rPr>
          <w:i/>
          <w:sz w:val="20"/>
        </w:rPr>
        <w:t>La evaluación de las solicitudes se realizará en régimen de concurrencia competitiva con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base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documentación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aportada,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conforme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consideraciones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siguientes.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13"/>
        </w:numPr>
        <w:tabs>
          <w:tab w:val="left" w:pos="929"/>
        </w:tabs>
        <w:spacing w:line="242" w:lineRule="auto"/>
        <w:ind w:right="156" w:hanging="360"/>
        <w:jc w:val="both"/>
        <w:rPr>
          <w:i/>
          <w:sz w:val="20"/>
        </w:rPr>
      </w:pPr>
      <w:r>
        <w:rPr>
          <w:i/>
          <w:sz w:val="20"/>
        </w:rPr>
        <w:t>Prioridad para solicitantes que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no hayan sido</w:t>
      </w:r>
      <w:r>
        <w:rPr>
          <w:i/>
          <w:spacing w:val="70"/>
          <w:sz w:val="20"/>
        </w:rPr>
        <w:t xml:space="preserve"> </w:t>
      </w:r>
      <w:r>
        <w:rPr>
          <w:i/>
          <w:sz w:val="20"/>
        </w:rPr>
        <w:t>beneficiarios de convocatorias anteriores.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Se dará prioridad en la concesión de las ayudas a aquellas personas que no hayan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resultado beneficiarias en convocatorias anteriores de esta subvención, con el objetivo de</w:t>
      </w:r>
      <w:r>
        <w:rPr>
          <w:i/>
          <w:spacing w:val="-68"/>
          <w:sz w:val="20"/>
        </w:rPr>
        <w:t xml:space="preserve"> </w:t>
      </w:r>
      <w:r>
        <w:rPr>
          <w:i/>
          <w:spacing w:val="-1"/>
          <w:sz w:val="20"/>
        </w:rPr>
        <w:t>fomentar</w:t>
      </w:r>
      <w:r>
        <w:rPr>
          <w:i/>
          <w:spacing w:val="-10"/>
          <w:sz w:val="20"/>
        </w:rPr>
        <w:t xml:space="preserve"> </w:t>
      </w:r>
      <w:r>
        <w:rPr>
          <w:i/>
          <w:spacing w:val="-1"/>
          <w:sz w:val="20"/>
        </w:rPr>
        <w:t>una</w:t>
      </w:r>
      <w:r>
        <w:rPr>
          <w:i/>
          <w:spacing w:val="-10"/>
          <w:sz w:val="20"/>
        </w:rPr>
        <w:t xml:space="preserve"> </w:t>
      </w:r>
      <w:r>
        <w:rPr>
          <w:i/>
          <w:spacing w:val="-1"/>
          <w:sz w:val="20"/>
        </w:rPr>
        <w:t>mayor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distribución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recursos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disponibles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entre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diferentes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beneficiarios.</w:t>
      </w:r>
      <w:r>
        <w:rPr>
          <w:i/>
          <w:spacing w:val="-68"/>
          <w:sz w:val="20"/>
        </w:rPr>
        <w:t xml:space="preserve"> </w:t>
      </w:r>
      <w:r>
        <w:rPr>
          <w:i/>
          <w:w w:val="95"/>
          <w:sz w:val="20"/>
        </w:rPr>
        <w:t>Esta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prioridad</w:t>
      </w:r>
      <w:r>
        <w:rPr>
          <w:i/>
          <w:spacing w:val="-5"/>
          <w:w w:val="95"/>
          <w:sz w:val="20"/>
        </w:rPr>
        <w:t xml:space="preserve"> </w:t>
      </w:r>
      <w:r>
        <w:rPr>
          <w:i/>
          <w:w w:val="95"/>
          <w:sz w:val="20"/>
        </w:rPr>
        <w:t>será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tenida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en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cuenta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al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realizar</w:t>
      </w:r>
      <w:r>
        <w:rPr>
          <w:i/>
          <w:spacing w:val="-4"/>
          <w:w w:val="95"/>
          <w:sz w:val="20"/>
        </w:rPr>
        <w:t xml:space="preserve"> </w:t>
      </w:r>
      <w:r>
        <w:rPr>
          <w:i/>
          <w:w w:val="95"/>
          <w:sz w:val="20"/>
        </w:rPr>
        <w:t>la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evaluación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las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solicitudes.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13"/>
        </w:numPr>
        <w:tabs>
          <w:tab w:val="left" w:pos="929"/>
        </w:tabs>
        <w:spacing w:line="242" w:lineRule="auto"/>
        <w:ind w:right="155" w:hanging="360"/>
        <w:jc w:val="both"/>
        <w:rPr>
          <w:i/>
          <w:sz w:val="20"/>
        </w:rPr>
      </w:pPr>
      <w:r>
        <w:rPr>
          <w:i/>
          <w:sz w:val="20"/>
        </w:rPr>
        <w:t>La evaluación se realizará exclusivamente sobre la información aportada por el solicitante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fase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admisión.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No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obstante,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órgano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instructor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podrá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requerir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aclaraciones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sobre</w:t>
      </w:r>
      <w:r>
        <w:rPr>
          <w:i/>
          <w:spacing w:val="-68"/>
          <w:sz w:val="20"/>
        </w:rPr>
        <w:t xml:space="preserve"> </w:t>
      </w:r>
      <w:r>
        <w:rPr>
          <w:i/>
          <w:w w:val="95"/>
          <w:sz w:val="20"/>
        </w:rPr>
        <w:t>aspectos</w:t>
      </w:r>
      <w:r>
        <w:rPr>
          <w:i/>
          <w:spacing w:val="-5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la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solicitud</w:t>
      </w:r>
      <w:r>
        <w:rPr>
          <w:i/>
          <w:spacing w:val="-4"/>
          <w:w w:val="95"/>
          <w:sz w:val="20"/>
        </w:rPr>
        <w:t xml:space="preserve"> </w:t>
      </w:r>
      <w:r>
        <w:rPr>
          <w:i/>
          <w:w w:val="95"/>
          <w:sz w:val="20"/>
        </w:rPr>
        <w:t>que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no</w:t>
      </w:r>
      <w:r>
        <w:rPr>
          <w:i/>
          <w:spacing w:val="-5"/>
          <w:w w:val="95"/>
          <w:sz w:val="20"/>
        </w:rPr>
        <w:t xml:space="preserve"> </w:t>
      </w:r>
      <w:r>
        <w:rPr>
          <w:i/>
          <w:w w:val="95"/>
          <w:sz w:val="20"/>
        </w:rPr>
        <w:t>supongan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reformulación</w:t>
      </w:r>
      <w:r>
        <w:rPr>
          <w:i/>
          <w:spacing w:val="-5"/>
          <w:w w:val="95"/>
          <w:sz w:val="20"/>
        </w:rPr>
        <w:t xml:space="preserve"> </w:t>
      </w:r>
      <w:r>
        <w:rPr>
          <w:i/>
          <w:w w:val="95"/>
          <w:sz w:val="20"/>
        </w:rPr>
        <w:t>ni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mejora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ésta.</w:t>
      </w:r>
    </w:p>
    <w:p>
      <w:pPr>
        <w:pStyle w:val="Textoindependiente"/>
        <w:spacing w:before="2"/>
      </w:pPr>
    </w:p>
    <w:p>
      <w:pPr>
        <w:pStyle w:val="Prrafodelista"/>
        <w:numPr>
          <w:ilvl w:val="0"/>
          <w:numId w:val="13"/>
        </w:numPr>
        <w:tabs>
          <w:tab w:val="left" w:pos="929"/>
        </w:tabs>
        <w:spacing w:line="242" w:lineRule="auto"/>
        <w:ind w:right="156" w:hanging="360"/>
        <w:jc w:val="both"/>
        <w:rPr>
          <w:i/>
          <w:sz w:val="20"/>
        </w:rPr>
      </w:pPr>
      <w:r>
        <w:rPr>
          <w:i/>
          <w:sz w:val="20"/>
        </w:rPr>
        <w:t>Verificado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cumplimiento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requisitos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previstos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convocatoria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emitido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informe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sobre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situación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unidad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familiar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persona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solicitante,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así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como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informe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técnico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municipal con relación a la concesión de las obras a ejecutar, se procederá a una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valoración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solicitudes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distribución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ayudas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acuerdo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criterios</w:t>
      </w:r>
      <w:r>
        <w:rPr>
          <w:i/>
          <w:spacing w:val="-68"/>
          <w:sz w:val="20"/>
        </w:rPr>
        <w:t xml:space="preserve"> </w:t>
      </w:r>
      <w:r>
        <w:rPr>
          <w:i/>
          <w:w w:val="95"/>
          <w:sz w:val="20"/>
        </w:rPr>
        <w:t>de condiciones de</w:t>
      </w:r>
      <w:r>
        <w:rPr>
          <w:i/>
          <w:spacing w:val="1"/>
          <w:w w:val="95"/>
          <w:sz w:val="20"/>
        </w:rPr>
        <w:t xml:space="preserve"> </w:t>
      </w:r>
      <w:r>
        <w:rPr>
          <w:i/>
          <w:w w:val="95"/>
          <w:sz w:val="20"/>
        </w:rPr>
        <w:t>la</w:t>
      </w:r>
      <w:r>
        <w:rPr>
          <w:i/>
          <w:spacing w:val="1"/>
          <w:w w:val="95"/>
          <w:sz w:val="20"/>
        </w:rPr>
        <w:t xml:space="preserve"> </w:t>
      </w:r>
      <w:r>
        <w:rPr>
          <w:i/>
          <w:w w:val="95"/>
          <w:sz w:val="20"/>
        </w:rPr>
        <w:t>vivienda,</w:t>
      </w:r>
      <w:r>
        <w:rPr>
          <w:i/>
          <w:spacing w:val="1"/>
          <w:w w:val="95"/>
          <w:sz w:val="20"/>
        </w:rPr>
        <w:t xml:space="preserve"> </w:t>
      </w:r>
      <w:r>
        <w:rPr>
          <w:i/>
          <w:w w:val="95"/>
          <w:sz w:val="20"/>
        </w:rPr>
        <w:t>situación</w:t>
      </w:r>
      <w:r>
        <w:rPr>
          <w:i/>
          <w:spacing w:val="1"/>
          <w:w w:val="95"/>
          <w:sz w:val="20"/>
        </w:rPr>
        <w:t xml:space="preserve"> </w:t>
      </w:r>
      <w:r>
        <w:rPr>
          <w:i/>
          <w:w w:val="95"/>
          <w:sz w:val="20"/>
        </w:rPr>
        <w:t>socio-familiar</w:t>
      </w:r>
      <w:r>
        <w:rPr>
          <w:i/>
          <w:spacing w:val="1"/>
          <w:w w:val="95"/>
          <w:sz w:val="20"/>
        </w:rPr>
        <w:t xml:space="preserve"> </w:t>
      </w:r>
      <w:r>
        <w:rPr>
          <w:i/>
          <w:w w:val="95"/>
          <w:sz w:val="20"/>
        </w:rPr>
        <w:t>y</w:t>
      </w:r>
      <w:r>
        <w:rPr>
          <w:i/>
          <w:spacing w:val="2"/>
          <w:w w:val="95"/>
          <w:sz w:val="20"/>
        </w:rPr>
        <w:t xml:space="preserve"> </w:t>
      </w:r>
      <w:r>
        <w:rPr>
          <w:i/>
          <w:w w:val="95"/>
          <w:sz w:val="20"/>
        </w:rPr>
        <w:t>situación</w:t>
      </w:r>
      <w:r>
        <w:rPr>
          <w:i/>
          <w:spacing w:val="1"/>
          <w:w w:val="95"/>
          <w:sz w:val="20"/>
        </w:rPr>
        <w:t xml:space="preserve"> </w:t>
      </w:r>
      <w:r>
        <w:rPr>
          <w:i/>
          <w:w w:val="95"/>
          <w:sz w:val="20"/>
        </w:rPr>
        <w:t>económica</w:t>
      </w:r>
      <w:r>
        <w:rPr>
          <w:i/>
          <w:spacing w:val="2"/>
          <w:w w:val="95"/>
          <w:sz w:val="20"/>
        </w:rPr>
        <w:t xml:space="preserve"> </w:t>
      </w:r>
      <w:r>
        <w:rPr>
          <w:i/>
          <w:w w:val="95"/>
          <w:sz w:val="20"/>
        </w:rPr>
        <w:t>siguientes:</w:t>
      </w:r>
    </w:p>
    <w:p>
      <w:pPr>
        <w:pStyle w:val="Textoindependiente"/>
        <w:spacing w:after="1"/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6"/>
        <w:gridCol w:w="3288"/>
        <w:gridCol w:w="3286"/>
      </w:tblGrid>
      <w:tr>
        <w:trPr>
          <w:trHeight w:val="861"/>
        </w:trPr>
        <w:tc>
          <w:tcPr>
            <w:tcW w:w="9860" w:type="dxa"/>
            <w:gridSpan w:val="3"/>
          </w:tcPr>
          <w:p>
            <w:pPr>
              <w:pStyle w:val="TableParagraph"/>
              <w:spacing w:before="3"/>
              <w:rPr>
                <w:i/>
                <w:sz w:val="25"/>
              </w:rPr>
            </w:pPr>
          </w:p>
          <w:p>
            <w:pPr>
              <w:pStyle w:val="TableParagraph"/>
              <w:ind w:left="1934"/>
              <w:rPr>
                <w:i/>
                <w:sz w:val="20"/>
              </w:rPr>
            </w:pPr>
            <w:r>
              <w:rPr>
                <w:i/>
                <w:w w:val="95"/>
                <w:sz w:val="20"/>
              </w:rPr>
              <w:t>A.</w:t>
            </w:r>
            <w:r>
              <w:rPr>
                <w:i/>
                <w:spacing w:val="118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Condiciones</w:t>
            </w:r>
            <w:r>
              <w:rPr>
                <w:i/>
                <w:spacing w:val="6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de</w:t>
            </w:r>
            <w:r>
              <w:rPr>
                <w:i/>
                <w:spacing w:val="4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habitabilidad</w:t>
            </w:r>
            <w:r>
              <w:rPr>
                <w:i/>
                <w:spacing w:val="4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de</w:t>
            </w:r>
            <w:r>
              <w:rPr>
                <w:i/>
                <w:spacing w:val="3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la</w:t>
            </w:r>
            <w:r>
              <w:rPr>
                <w:i/>
                <w:spacing w:val="5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vivienda:</w:t>
            </w:r>
            <w:r>
              <w:rPr>
                <w:i/>
                <w:spacing w:val="4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Hasta</w:t>
            </w:r>
            <w:r>
              <w:rPr>
                <w:i/>
                <w:spacing w:val="4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40</w:t>
            </w:r>
            <w:r>
              <w:rPr>
                <w:i/>
                <w:spacing w:val="3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puntos:</w:t>
            </w:r>
          </w:p>
        </w:tc>
      </w:tr>
      <w:tr>
        <w:trPr>
          <w:trHeight w:val="340"/>
        </w:trPr>
        <w:tc>
          <w:tcPr>
            <w:tcW w:w="3286" w:type="dxa"/>
            <w:shd w:val="clear" w:color="auto" w:fill="D0CECE"/>
          </w:tcPr>
          <w:p>
            <w:pPr>
              <w:pStyle w:val="TableParagraph"/>
              <w:spacing w:before="48"/>
              <w:ind w:left="1210" w:right="1150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w w:val="85"/>
                <w:sz w:val="20"/>
              </w:rPr>
              <w:t>NIVEL</w:t>
            </w:r>
          </w:p>
        </w:tc>
        <w:tc>
          <w:tcPr>
            <w:tcW w:w="3288" w:type="dxa"/>
            <w:shd w:val="clear" w:color="auto" w:fill="D0CECE"/>
          </w:tcPr>
          <w:p>
            <w:pPr>
              <w:pStyle w:val="TableParagraph"/>
              <w:spacing w:before="48"/>
              <w:ind w:left="1012"/>
              <w:rPr>
                <w:b/>
                <w:i/>
                <w:sz w:val="20"/>
              </w:rPr>
            </w:pPr>
            <w:r>
              <w:rPr>
                <w:b/>
                <w:i/>
                <w:w w:val="90"/>
                <w:sz w:val="20"/>
              </w:rPr>
              <w:t>DESCRIPCIÓN</w:t>
            </w:r>
          </w:p>
        </w:tc>
        <w:tc>
          <w:tcPr>
            <w:tcW w:w="3286" w:type="dxa"/>
            <w:shd w:val="clear" w:color="auto" w:fill="D0CECE"/>
          </w:tcPr>
          <w:p>
            <w:pPr>
              <w:pStyle w:val="TableParagraph"/>
              <w:spacing w:before="48"/>
              <w:ind w:left="1210" w:right="1147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w w:val="90"/>
                <w:sz w:val="20"/>
              </w:rPr>
              <w:t>PUNTOS</w:t>
            </w:r>
          </w:p>
        </w:tc>
      </w:tr>
      <w:tr>
        <w:trPr>
          <w:trHeight w:val="981"/>
        </w:trPr>
        <w:tc>
          <w:tcPr>
            <w:tcW w:w="3286" w:type="dxa"/>
          </w:tcPr>
          <w:p>
            <w:pPr>
              <w:pStyle w:val="TableParagraph"/>
              <w:spacing w:before="2"/>
              <w:rPr>
                <w:i/>
                <w:sz w:val="30"/>
              </w:rPr>
            </w:pPr>
          </w:p>
          <w:p>
            <w:pPr>
              <w:pStyle w:val="TableParagraph"/>
              <w:spacing w:before="1"/>
              <w:ind w:left="61"/>
              <w:jc w:val="center"/>
              <w:rPr>
                <w:i/>
                <w:sz w:val="20"/>
              </w:rPr>
            </w:pPr>
            <w:r>
              <w:rPr>
                <w:i/>
                <w:w w:val="53"/>
                <w:sz w:val="20"/>
              </w:rPr>
              <w:t>I</w:t>
            </w:r>
          </w:p>
        </w:tc>
        <w:tc>
          <w:tcPr>
            <w:tcW w:w="3288" w:type="dxa"/>
          </w:tcPr>
          <w:p>
            <w:pPr>
              <w:pStyle w:val="TableParagraph"/>
              <w:ind w:left="107" w:right="44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Mejorar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las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condiciones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68"/>
                <w:sz w:val="20"/>
              </w:rPr>
              <w:t xml:space="preserve"> </w:t>
            </w:r>
            <w:r>
              <w:rPr>
                <w:i/>
                <w:sz w:val="20"/>
              </w:rPr>
              <w:t>accesibilidad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mediante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la</w:t>
            </w:r>
            <w:r>
              <w:rPr>
                <w:i/>
                <w:spacing w:val="-68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supresión      </w:t>
            </w:r>
            <w:r>
              <w:rPr>
                <w:i/>
                <w:spacing w:val="38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de      </w:t>
            </w:r>
            <w:r>
              <w:rPr>
                <w:i/>
                <w:spacing w:val="38"/>
                <w:sz w:val="20"/>
              </w:rPr>
              <w:t xml:space="preserve"> </w:t>
            </w:r>
            <w:r>
              <w:rPr>
                <w:i/>
                <w:sz w:val="20"/>
              </w:rPr>
              <w:t>barreras</w:t>
            </w:r>
          </w:p>
          <w:p>
            <w:pPr>
              <w:pStyle w:val="TableParagraph"/>
              <w:spacing w:before="8" w:line="224" w:lineRule="exact"/>
              <w:ind w:left="107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arquitectónicas        </w:t>
            </w:r>
            <w:r>
              <w:rPr>
                <w:i/>
                <w:spacing w:val="15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y        </w:t>
            </w:r>
            <w:r>
              <w:rPr>
                <w:i/>
                <w:spacing w:val="18"/>
                <w:sz w:val="20"/>
              </w:rPr>
              <w:t xml:space="preserve"> </w:t>
            </w:r>
            <w:r>
              <w:rPr>
                <w:i/>
                <w:sz w:val="20"/>
              </w:rPr>
              <w:t>la</w:t>
            </w:r>
          </w:p>
        </w:tc>
        <w:tc>
          <w:tcPr>
            <w:tcW w:w="3286" w:type="dxa"/>
          </w:tcPr>
          <w:p>
            <w:pPr>
              <w:pStyle w:val="TableParagraph"/>
              <w:spacing w:before="2"/>
              <w:rPr>
                <w:i/>
                <w:sz w:val="30"/>
              </w:rPr>
            </w:pPr>
          </w:p>
          <w:p>
            <w:pPr>
              <w:pStyle w:val="TableParagraph"/>
              <w:spacing w:before="1"/>
              <w:ind w:left="1210" w:right="1144"/>
              <w:jc w:val="center"/>
              <w:rPr>
                <w:i/>
                <w:sz w:val="20"/>
              </w:rPr>
            </w:pPr>
            <w:r>
              <w:rPr>
                <w:i/>
                <w:w w:val="95"/>
                <w:sz w:val="20"/>
              </w:rPr>
              <w:t>10</w:t>
            </w:r>
          </w:p>
        </w:tc>
      </w:tr>
    </w:tbl>
    <w:p>
      <w:pPr>
        <w:jc w:val="center"/>
        <w:rPr>
          <w:sz w:val="20"/>
        </w:rPr>
        <w:sectPr>
          <w:pgSz w:w="11910" w:h="16840"/>
          <w:pgMar w:top="3360" w:right="540" w:bottom="280" w:left="1220" w:header="939" w:footer="0" w:gutter="0"/>
          <w:cols w:space="720"/>
        </w:sect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6"/>
        <w:gridCol w:w="1644"/>
        <w:gridCol w:w="1644"/>
        <w:gridCol w:w="3286"/>
      </w:tblGrid>
      <w:tr>
        <w:trPr>
          <w:trHeight w:val="736"/>
        </w:trPr>
        <w:tc>
          <w:tcPr>
            <w:tcW w:w="328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88" w:type="dxa"/>
            <w:gridSpan w:val="2"/>
          </w:tcPr>
          <w:p>
            <w:pPr>
              <w:pStyle w:val="TableParagraph"/>
              <w:spacing w:line="244" w:lineRule="exact"/>
              <w:ind w:left="107" w:right="45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adecuación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funcional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las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personas con discapacidad y/o</w:t>
            </w:r>
            <w:r>
              <w:rPr>
                <w:i/>
                <w:spacing w:val="-68"/>
                <w:sz w:val="20"/>
              </w:rPr>
              <w:t xml:space="preserve"> </w:t>
            </w:r>
            <w:r>
              <w:rPr>
                <w:i/>
                <w:sz w:val="20"/>
              </w:rPr>
              <w:t>dependientes.</w:t>
            </w:r>
          </w:p>
        </w:tc>
        <w:tc>
          <w:tcPr>
            <w:tcW w:w="328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734"/>
        </w:trPr>
        <w:tc>
          <w:tcPr>
            <w:tcW w:w="3286" w:type="dxa"/>
          </w:tcPr>
          <w:p>
            <w:pPr>
              <w:pStyle w:val="TableParagraph"/>
              <w:spacing w:before="2"/>
              <w:rPr>
                <w:i/>
                <w:sz w:val="20"/>
              </w:rPr>
            </w:pPr>
          </w:p>
          <w:p>
            <w:pPr>
              <w:pStyle w:val="TableParagraph"/>
              <w:ind w:left="1210" w:right="1146"/>
              <w:jc w:val="center"/>
              <w:rPr>
                <w:i/>
                <w:sz w:val="20"/>
              </w:rPr>
            </w:pPr>
            <w:r>
              <w:rPr>
                <w:i/>
                <w:w w:val="65"/>
                <w:sz w:val="20"/>
              </w:rPr>
              <w:t>II</w:t>
            </w:r>
          </w:p>
        </w:tc>
        <w:tc>
          <w:tcPr>
            <w:tcW w:w="3288" w:type="dxa"/>
            <w:gridSpan w:val="2"/>
          </w:tcPr>
          <w:p>
            <w:pPr>
              <w:pStyle w:val="TableParagraph"/>
              <w:spacing w:line="244" w:lineRule="exact"/>
              <w:ind w:left="107" w:right="46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Mejorar la protección contra la</w:t>
            </w:r>
            <w:r>
              <w:rPr>
                <w:i/>
                <w:spacing w:val="-68"/>
                <w:sz w:val="20"/>
              </w:rPr>
              <w:t xml:space="preserve"> </w:t>
            </w:r>
            <w:r>
              <w:rPr>
                <w:i/>
                <w:sz w:val="20"/>
              </w:rPr>
              <w:t>presencia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aguas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y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humedades.</w:t>
            </w:r>
          </w:p>
        </w:tc>
        <w:tc>
          <w:tcPr>
            <w:tcW w:w="3286" w:type="dxa"/>
          </w:tcPr>
          <w:p>
            <w:pPr>
              <w:pStyle w:val="TableParagraph"/>
              <w:spacing w:before="2"/>
              <w:rPr>
                <w:i/>
                <w:sz w:val="20"/>
              </w:rPr>
            </w:pPr>
          </w:p>
          <w:p>
            <w:pPr>
              <w:pStyle w:val="TableParagraph"/>
              <w:ind w:left="66"/>
              <w:jc w:val="center"/>
              <w:rPr>
                <w:i/>
                <w:sz w:val="20"/>
              </w:rPr>
            </w:pPr>
            <w:r>
              <w:rPr>
                <w:i/>
                <w:w w:val="86"/>
                <w:sz w:val="20"/>
              </w:rPr>
              <w:t>9</w:t>
            </w:r>
          </w:p>
        </w:tc>
      </w:tr>
      <w:tr>
        <w:trPr>
          <w:trHeight w:val="1471"/>
        </w:trPr>
        <w:tc>
          <w:tcPr>
            <w:tcW w:w="3286" w:type="dxa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7"/>
              <w:rPr>
                <w:i/>
                <w:sz w:val="26"/>
              </w:rPr>
            </w:pPr>
          </w:p>
          <w:p>
            <w:pPr>
              <w:pStyle w:val="TableParagraph"/>
              <w:ind w:left="1210" w:right="1149"/>
              <w:jc w:val="center"/>
              <w:rPr>
                <w:i/>
                <w:sz w:val="20"/>
              </w:rPr>
            </w:pPr>
            <w:r>
              <w:rPr>
                <w:i/>
                <w:w w:val="65"/>
                <w:sz w:val="20"/>
              </w:rPr>
              <w:t>III</w:t>
            </w:r>
          </w:p>
        </w:tc>
        <w:tc>
          <w:tcPr>
            <w:tcW w:w="3288" w:type="dxa"/>
            <w:gridSpan w:val="2"/>
          </w:tcPr>
          <w:p>
            <w:pPr>
              <w:pStyle w:val="TableParagraph"/>
              <w:spacing w:line="242" w:lineRule="auto"/>
              <w:ind w:left="107" w:right="43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Prioridad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geográfica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del</w:t>
            </w:r>
            <w:r>
              <w:rPr>
                <w:i/>
                <w:spacing w:val="-68"/>
                <w:sz w:val="20"/>
              </w:rPr>
              <w:t xml:space="preserve"> </w:t>
            </w:r>
            <w:r>
              <w:rPr>
                <w:i/>
                <w:sz w:val="20"/>
              </w:rPr>
              <w:t>inmueble.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Se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encuentre</w:t>
            </w:r>
            <w:r>
              <w:rPr>
                <w:i/>
                <w:spacing w:val="-68"/>
                <w:sz w:val="20"/>
              </w:rPr>
              <w:t xml:space="preserve"> </w:t>
            </w:r>
            <w:r>
              <w:rPr>
                <w:i/>
                <w:sz w:val="20"/>
              </w:rPr>
              <w:t>separado</w:t>
            </w:r>
            <w:r>
              <w:rPr>
                <w:i/>
                <w:spacing w:val="56"/>
                <w:sz w:val="20"/>
              </w:rPr>
              <w:t xml:space="preserve"> </w:t>
            </w:r>
            <w:r>
              <w:rPr>
                <w:i/>
                <w:sz w:val="20"/>
              </w:rPr>
              <w:t>del</w:t>
            </w:r>
            <w:r>
              <w:rPr>
                <w:i/>
                <w:spacing w:val="57"/>
                <w:sz w:val="20"/>
              </w:rPr>
              <w:t xml:space="preserve"> </w:t>
            </w:r>
            <w:r>
              <w:rPr>
                <w:i/>
                <w:sz w:val="20"/>
              </w:rPr>
              <w:t>casco</w:t>
            </w:r>
            <w:r>
              <w:rPr>
                <w:i/>
                <w:spacing w:val="58"/>
                <w:sz w:val="20"/>
              </w:rPr>
              <w:t xml:space="preserve"> </w:t>
            </w:r>
            <w:r>
              <w:rPr>
                <w:i/>
                <w:sz w:val="20"/>
              </w:rPr>
              <w:t>urbano</w:t>
            </w:r>
            <w:r>
              <w:rPr>
                <w:i/>
                <w:spacing w:val="57"/>
                <w:sz w:val="20"/>
              </w:rPr>
              <w:t xml:space="preserve"> </w:t>
            </w:r>
            <w:r>
              <w:rPr>
                <w:i/>
                <w:sz w:val="20"/>
              </w:rPr>
              <w:t>y</w:t>
            </w:r>
            <w:r>
              <w:rPr>
                <w:i/>
                <w:spacing w:val="-68"/>
                <w:sz w:val="20"/>
              </w:rPr>
              <w:t xml:space="preserve"> </w:t>
            </w:r>
            <w:r>
              <w:rPr>
                <w:i/>
                <w:sz w:val="20"/>
              </w:rPr>
              <w:t>en</w:t>
            </w:r>
            <w:r>
              <w:rPr>
                <w:i/>
                <w:spacing w:val="12"/>
                <w:sz w:val="20"/>
              </w:rPr>
              <w:t xml:space="preserve"> </w:t>
            </w:r>
            <w:r>
              <w:rPr>
                <w:i/>
                <w:sz w:val="20"/>
              </w:rPr>
              <w:t>una</w:t>
            </w:r>
            <w:r>
              <w:rPr>
                <w:i/>
                <w:spacing w:val="10"/>
                <w:sz w:val="20"/>
              </w:rPr>
              <w:t xml:space="preserve"> </w:t>
            </w:r>
            <w:r>
              <w:rPr>
                <w:i/>
                <w:sz w:val="20"/>
              </w:rPr>
              <w:t>zona</w:t>
            </w:r>
            <w:r>
              <w:rPr>
                <w:i/>
                <w:spacing w:val="11"/>
                <w:sz w:val="20"/>
              </w:rPr>
              <w:t xml:space="preserve"> </w:t>
            </w:r>
            <w:r>
              <w:rPr>
                <w:i/>
                <w:sz w:val="20"/>
              </w:rPr>
              <w:t>donde</w:t>
            </w:r>
            <w:r>
              <w:rPr>
                <w:i/>
                <w:spacing w:val="11"/>
                <w:sz w:val="20"/>
              </w:rPr>
              <w:t xml:space="preserve"> </w:t>
            </w:r>
            <w:r>
              <w:rPr>
                <w:i/>
                <w:sz w:val="20"/>
              </w:rPr>
              <w:t>predomine</w:t>
            </w:r>
          </w:p>
          <w:p>
            <w:pPr>
              <w:pStyle w:val="TableParagraph"/>
              <w:spacing w:line="244" w:lineRule="exact"/>
              <w:ind w:left="107" w:right="45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la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economía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del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sector</w:t>
            </w:r>
            <w:r>
              <w:rPr>
                <w:i/>
                <w:spacing w:val="-68"/>
                <w:sz w:val="20"/>
              </w:rPr>
              <w:t xml:space="preserve"> </w:t>
            </w:r>
            <w:r>
              <w:rPr>
                <w:i/>
                <w:sz w:val="20"/>
              </w:rPr>
              <w:t>primario.</w:t>
            </w:r>
          </w:p>
        </w:tc>
        <w:tc>
          <w:tcPr>
            <w:tcW w:w="3286" w:type="dxa"/>
          </w:tcPr>
          <w:p>
            <w:pPr>
              <w:pStyle w:val="TableParagraph"/>
              <w:rPr>
                <w:i/>
                <w:sz w:val="24"/>
              </w:rPr>
            </w:pPr>
          </w:p>
          <w:p>
            <w:pPr>
              <w:pStyle w:val="TableParagraph"/>
              <w:spacing w:before="7"/>
              <w:rPr>
                <w:i/>
                <w:sz w:val="26"/>
              </w:rPr>
            </w:pPr>
          </w:p>
          <w:p>
            <w:pPr>
              <w:pStyle w:val="TableParagraph"/>
              <w:ind w:left="66"/>
              <w:jc w:val="center"/>
              <w:rPr>
                <w:i/>
                <w:sz w:val="20"/>
              </w:rPr>
            </w:pPr>
            <w:r>
              <w:rPr>
                <w:i/>
                <w:w w:val="86"/>
                <w:sz w:val="20"/>
              </w:rPr>
              <w:t>8</w:t>
            </w:r>
          </w:p>
        </w:tc>
      </w:tr>
      <w:tr>
        <w:trPr>
          <w:trHeight w:val="491"/>
        </w:trPr>
        <w:tc>
          <w:tcPr>
            <w:tcW w:w="3286" w:type="dxa"/>
          </w:tcPr>
          <w:p>
            <w:pPr>
              <w:pStyle w:val="TableParagraph"/>
              <w:spacing w:before="125"/>
              <w:ind w:left="1210" w:right="1147"/>
              <w:jc w:val="center"/>
              <w:rPr>
                <w:i/>
                <w:sz w:val="20"/>
              </w:rPr>
            </w:pPr>
            <w:r>
              <w:rPr>
                <w:i/>
                <w:w w:val="95"/>
                <w:sz w:val="20"/>
              </w:rPr>
              <w:t>IV</w:t>
            </w:r>
          </w:p>
        </w:tc>
        <w:tc>
          <w:tcPr>
            <w:tcW w:w="3288" w:type="dxa"/>
            <w:gridSpan w:val="2"/>
          </w:tcPr>
          <w:p>
            <w:pPr>
              <w:pStyle w:val="TableParagraph"/>
              <w:spacing w:line="240" w:lineRule="atLeast"/>
              <w:ind w:left="107" w:right="33"/>
              <w:rPr>
                <w:i/>
                <w:sz w:val="20"/>
              </w:rPr>
            </w:pPr>
            <w:r>
              <w:rPr>
                <w:i/>
                <w:spacing w:val="-1"/>
                <w:sz w:val="20"/>
              </w:rPr>
              <w:t>Mejorar</w:t>
            </w:r>
            <w:r>
              <w:rPr>
                <w:i/>
                <w:spacing w:val="-15"/>
                <w:sz w:val="20"/>
              </w:rPr>
              <w:t xml:space="preserve"> </w:t>
            </w:r>
            <w:r>
              <w:rPr>
                <w:i/>
                <w:spacing w:val="-1"/>
                <w:sz w:val="20"/>
              </w:rPr>
              <w:t>la</w:t>
            </w:r>
            <w:r>
              <w:rPr>
                <w:i/>
                <w:spacing w:val="-15"/>
                <w:sz w:val="20"/>
              </w:rPr>
              <w:t xml:space="preserve"> </w:t>
            </w:r>
            <w:r>
              <w:rPr>
                <w:i/>
                <w:spacing w:val="-1"/>
                <w:sz w:val="20"/>
              </w:rPr>
              <w:t>iluminación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natural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y</w:t>
            </w:r>
            <w:r>
              <w:rPr>
                <w:i/>
                <w:spacing w:val="-67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la</w:t>
            </w:r>
            <w:r>
              <w:rPr>
                <w:i/>
                <w:spacing w:val="-13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ventilación</w:t>
            </w:r>
            <w:r>
              <w:rPr>
                <w:i/>
                <w:spacing w:val="-12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interior.</w:t>
            </w:r>
          </w:p>
        </w:tc>
        <w:tc>
          <w:tcPr>
            <w:tcW w:w="3286" w:type="dxa"/>
          </w:tcPr>
          <w:p>
            <w:pPr>
              <w:pStyle w:val="TableParagraph"/>
              <w:spacing w:before="125"/>
              <w:ind w:left="66"/>
              <w:jc w:val="center"/>
              <w:rPr>
                <w:i/>
                <w:sz w:val="20"/>
              </w:rPr>
            </w:pPr>
            <w:r>
              <w:rPr>
                <w:i/>
                <w:w w:val="86"/>
                <w:sz w:val="20"/>
              </w:rPr>
              <w:t>7</w:t>
            </w:r>
          </w:p>
        </w:tc>
      </w:tr>
      <w:tr>
        <w:trPr>
          <w:trHeight w:val="981"/>
        </w:trPr>
        <w:tc>
          <w:tcPr>
            <w:tcW w:w="3286" w:type="dxa"/>
          </w:tcPr>
          <w:p>
            <w:pPr>
              <w:pStyle w:val="TableParagraph"/>
              <w:spacing w:before="2"/>
              <w:rPr>
                <w:i/>
                <w:sz w:val="30"/>
              </w:rPr>
            </w:pPr>
          </w:p>
          <w:p>
            <w:pPr>
              <w:pStyle w:val="TableParagraph"/>
              <w:spacing w:before="1"/>
              <w:ind w:left="60"/>
              <w:jc w:val="center"/>
              <w:rPr>
                <w:i/>
                <w:sz w:val="20"/>
              </w:rPr>
            </w:pPr>
            <w:r>
              <w:rPr>
                <w:i/>
                <w:w w:val="102"/>
                <w:sz w:val="20"/>
              </w:rPr>
              <w:t>V</w:t>
            </w:r>
          </w:p>
        </w:tc>
        <w:tc>
          <w:tcPr>
            <w:tcW w:w="3288" w:type="dxa"/>
            <w:gridSpan w:val="2"/>
          </w:tcPr>
          <w:p>
            <w:pPr>
              <w:pStyle w:val="TableParagraph"/>
              <w:ind w:left="107" w:right="44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Mejorar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los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servicios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e</w:t>
            </w:r>
            <w:r>
              <w:rPr>
                <w:i/>
                <w:spacing w:val="-68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instalaciones de los suministros</w:t>
            </w:r>
            <w:r>
              <w:rPr>
                <w:i/>
                <w:spacing w:val="1"/>
                <w:w w:val="95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4"/>
                <w:sz w:val="20"/>
              </w:rPr>
              <w:t xml:space="preserve"> </w:t>
            </w:r>
            <w:r>
              <w:rPr>
                <w:i/>
                <w:sz w:val="20"/>
              </w:rPr>
              <w:t>agua,</w:t>
            </w:r>
            <w:r>
              <w:rPr>
                <w:i/>
                <w:spacing w:val="14"/>
                <w:sz w:val="20"/>
              </w:rPr>
              <w:t xml:space="preserve"> </w:t>
            </w:r>
            <w:r>
              <w:rPr>
                <w:i/>
                <w:sz w:val="20"/>
              </w:rPr>
              <w:t>gas,</w:t>
            </w:r>
            <w:r>
              <w:rPr>
                <w:i/>
                <w:spacing w:val="14"/>
                <w:sz w:val="20"/>
              </w:rPr>
              <w:t xml:space="preserve"> </w:t>
            </w:r>
            <w:r>
              <w:rPr>
                <w:i/>
                <w:sz w:val="20"/>
              </w:rPr>
              <w:t>electricidad</w:t>
            </w:r>
            <w:r>
              <w:rPr>
                <w:i/>
                <w:spacing w:val="14"/>
                <w:sz w:val="20"/>
              </w:rPr>
              <w:t xml:space="preserve"> </w:t>
            </w:r>
            <w:r>
              <w:rPr>
                <w:i/>
                <w:sz w:val="20"/>
              </w:rPr>
              <w:t>y</w:t>
            </w:r>
          </w:p>
          <w:p>
            <w:pPr>
              <w:pStyle w:val="TableParagraph"/>
              <w:spacing w:before="8" w:line="224" w:lineRule="exact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saneamiento.</w:t>
            </w:r>
          </w:p>
        </w:tc>
        <w:tc>
          <w:tcPr>
            <w:tcW w:w="3286" w:type="dxa"/>
          </w:tcPr>
          <w:p>
            <w:pPr>
              <w:pStyle w:val="TableParagraph"/>
              <w:spacing w:before="2"/>
              <w:rPr>
                <w:i/>
                <w:sz w:val="30"/>
              </w:rPr>
            </w:pPr>
          </w:p>
          <w:p>
            <w:pPr>
              <w:pStyle w:val="TableParagraph"/>
              <w:spacing w:before="1"/>
              <w:ind w:left="66"/>
              <w:jc w:val="center"/>
              <w:rPr>
                <w:i/>
                <w:sz w:val="20"/>
              </w:rPr>
            </w:pPr>
            <w:r>
              <w:rPr>
                <w:i/>
                <w:w w:val="86"/>
                <w:sz w:val="20"/>
              </w:rPr>
              <w:t>6</w:t>
            </w:r>
          </w:p>
        </w:tc>
      </w:tr>
      <w:tr>
        <w:trPr>
          <w:trHeight w:val="340"/>
        </w:trPr>
        <w:tc>
          <w:tcPr>
            <w:tcW w:w="9860" w:type="dxa"/>
            <w:gridSpan w:val="4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995"/>
        </w:trPr>
        <w:tc>
          <w:tcPr>
            <w:tcW w:w="9860" w:type="dxa"/>
            <w:gridSpan w:val="4"/>
          </w:tcPr>
          <w:p>
            <w:pPr>
              <w:pStyle w:val="TableParagraph"/>
              <w:spacing w:before="11"/>
              <w:rPr>
                <w:i/>
                <w:sz w:val="20"/>
              </w:rPr>
            </w:pPr>
          </w:p>
          <w:p>
            <w:pPr>
              <w:pStyle w:val="TableParagraph"/>
              <w:ind w:left="1197" w:right="208" w:hanging="308"/>
              <w:rPr>
                <w:i/>
                <w:sz w:val="20"/>
              </w:rPr>
            </w:pPr>
            <w:r>
              <w:rPr>
                <w:i/>
                <w:w w:val="95"/>
                <w:sz w:val="20"/>
              </w:rPr>
              <w:t>B.</w:t>
            </w:r>
            <w:r>
              <w:rPr>
                <w:i/>
                <w:spacing w:val="56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Situación</w:t>
            </w:r>
            <w:r>
              <w:rPr>
                <w:i/>
                <w:spacing w:val="-6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socio-familiar,</w:t>
            </w:r>
            <w:r>
              <w:rPr>
                <w:i/>
                <w:spacing w:val="-3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que</w:t>
            </w:r>
            <w:r>
              <w:rPr>
                <w:i/>
                <w:spacing w:val="-6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vendrá</w:t>
            </w:r>
            <w:r>
              <w:rPr>
                <w:i/>
                <w:spacing w:val="-6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determinada</w:t>
            </w:r>
            <w:r>
              <w:rPr>
                <w:i/>
                <w:spacing w:val="-5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por</w:t>
            </w:r>
            <w:r>
              <w:rPr>
                <w:i/>
                <w:spacing w:val="-6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las</w:t>
            </w:r>
            <w:r>
              <w:rPr>
                <w:i/>
                <w:spacing w:val="-7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circunstancias</w:t>
            </w:r>
            <w:r>
              <w:rPr>
                <w:i/>
                <w:spacing w:val="-6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familiares:</w:t>
            </w:r>
            <w:r>
              <w:rPr>
                <w:i/>
                <w:spacing w:val="-64"/>
                <w:w w:val="95"/>
                <w:sz w:val="20"/>
              </w:rPr>
              <w:t xml:space="preserve"> </w:t>
            </w:r>
            <w:r>
              <w:rPr>
                <w:i/>
                <w:sz w:val="20"/>
              </w:rPr>
              <w:t>Hasta</w:t>
            </w:r>
            <w:r>
              <w:rPr>
                <w:i/>
                <w:spacing w:val="-16"/>
                <w:sz w:val="20"/>
              </w:rPr>
              <w:t xml:space="preserve"> </w:t>
            </w:r>
            <w:r>
              <w:rPr>
                <w:i/>
                <w:sz w:val="20"/>
              </w:rPr>
              <w:t>20</w:t>
            </w:r>
            <w:r>
              <w:rPr>
                <w:i/>
                <w:spacing w:val="-17"/>
                <w:sz w:val="20"/>
              </w:rPr>
              <w:t xml:space="preserve"> </w:t>
            </w:r>
            <w:r>
              <w:rPr>
                <w:i/>
                <w:sz w:val="20"/>
              </w:rPr>
              <w:t>puntos</w:t>
            </w:r>
          </w:p>
        </w:tc>
      </w:tr>
      <w:tr>
        <w:trPr>
          <w:trHeight w:val="340"/>
        </w:trPr>
        <w:tc>
          <w:tcPr>
            <w:tcW w:w="3286" w:type="dxa"/>
            <w:shd w:val="clear" w:color="auto" w:fill="D0CECE"/>
          </w:tcPr>
          <w:p>
            <w:pPr>
              <w:pStyle w:val="TableParagraph"/>
              <w:spacing w:before="48"/>
              <w:ind w:left="1186" w:right="1169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w w:val="85"/>
                <w:sz w:val="20"/>
              </w:rPr>
              <w:t>NIVEL</w:t>
            </w:r>
          </w:p>
        </w:tc>
        <w:tc>
          <w:tcPr>
            <w:tcW w:w="3288" w:type="dxa"/>
            <w:gridSpan w:val="2"/>
            <w:shd w:val="clear" w:color="auto" w:fill="D0CECE"/>
          </w:tcPr>
          <w:p>
            <w:pPr>
              <w:pStyle w:val="TableParagraph"/>
              <w:spacing w:before="48"/>
              <w:ind w:left="991"/>
              <w:rPr>
                <w:b/>
                <w:i/>
                <w:sz w:val="20"/>
              </w:rPr>
            </w:pPr>
            <w:r>
              <w:rPr>
                <w:b/>
                <w:i/>
                <w:w w:val="90"/>
                <w:sz w:val="20"/>
              </w:rPr>
              <w:t>DESCRIPCIÓN</w:t>
            </w:r>
          </w:p>
        </w:tc>
        <w:tc>
          <w:tcPr>
            <w:tcW w:w="3286" w:type="dxa"/>
            <w:shd w:val="clear" w:color="auto" w:fill="D0CECE"/>
          </w:tcPr>
          <w:p>
            <w:pPr>
              <w:pStyle w:val="TableParagraph"/>
              <w:spacing w:before="48"/>
              <w:ind w:left="1189" w:right="1169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w w:val="90"/>
                <w:sz w:val="20"/>
              </w:rPr>
              <w:t>PUNTOS</w:t>
            </w:r>
          </w:p>
        </w:tc>
      </w:tr>
      <w:tr>
        <w:trPr>
          <w:trHeight w:val="342"/>
        </w:trPr>
        <w:tc>
          <w:tcPr>
            <w:tcW w:w="3286" w:type="dxa"/>
          </w:tcPr>
          <w:p>
            <w:pPr>
              <w:pStyle w:val="TableParagraph"/>
              <w:spacing w:before="50"/>
              <w:ind w:left="18"/>
              <w:jc w:val="center"/>
              <w:rPr>
                <w:i/>
                <w:sz w:val="20"/>
              </w:rPr>
            </w:pPr>
            <w:r>
              <w:rPr>
                <w:i/>
                <w:w w:val="53"/>
                <w:sz w:val="20"/>
              </w:rPr>
              <w:t>I</w:t>
            </w:r>
          </w:p>
        </w:tc>
        <w:tc>
          <w:tcPr>
            <w:tcW w:w="3288" w:type="dxa"/>
            <w:gridSpan w:val="2"/>
          </w:tcPr>
          <w:p>
            <w:pPr>
              <w:pStyle w:val="TableParagraph"/>
              <w:spacing w:before="50"/>
              <w:ind w:left="62"/>
              <w:rPr>
                <w:i/>
                <w:sz w:val="20"/>
              </w:rPr>
            </w:pPr>
            <w:r>
              <w:rPr>
                <w:i/>
                <w:spacing w:val="-1"/>
                <w:w w:val="95"/>
                <w:sz w:val="20"/>
              </w:rPr>
              <w:t>Familia</w:t>
            </w:r>
            <w:r>
              <w:rPr>
                <w:i/>
                <w:spacing w:val="-12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numerosa.</w:t>
            </w:r>
          </w:p>
        </w:tc>
        <w:tc>
          <w:tcPr>
            <w:tcW w:w="3286" w:type="dxa"/>
          </w:tcPr>
          <w:p>
            <w:pPr>
              <w:pStyle w:val="TableParagraph"/>
              <w:spacing w:before="50"/>
              <w:ind w:left="23"/>
              <w:jc w:val="center"/>
              <w:rPr>
                <w:i/>
                <w:sz w:val="20"/>
              </w:rPr>
            </w:pPr>
            <w:r>
              <w:rPr>
                <w:i/>
                <w:w w:val="86"/>
                <w:sz w:val="20"/>
              </w:rPr>
              <w:t>6</w:t>
            </w:r>
          </w:p>
        </w:tc>
      </w:tr>
      <w:tr>
        <w:trPr>
          <w:trHeight w:val="734"/>
        </w:trPr>
        <w:tc>
          <w:tcPr>
            <w:tcW w:w="3286" w:type="dxa"/>
          </w:tcPr>
          <w:p>
            <w:pPr>
              <w:pStyle w:val="TableParagraph"/>
              <w:spacing w:before="2"/>
              <w:rPr>
                <w:i/>
                <w:sz w:val="20"/>
              </w:rPr>
            </w:pPr>
          </w:p>
          <w:p>
            <w:pPr>
              <w:pStyle w:val="TableParagraph"/>
              <w:ind w:left="1185" w:right="1169"/>
              <w:jc w:val="center"/>
              <w:rPr>
                <w:i/>
                <w:sz w:val="20"/>
              </w:rPr>
            </w:pPr>
            <w:r>
              <w:rPr>
                <w:i/>
                <w:w w:val="65"/>
                <w:sz w:val="20"/>
              </w:rPr>
              <w:t>II</w:t>
            </w:r>
          </w:p>
        </w:tc>
        <w:tc>
          <w:tcPr>
            <w:tcW w:w="3288" w:type="dxa"/>
            <w:gridSpan w:val="2"/>
          </w:tcPr>
          <w:p>
            <w:pPr>
              <w:pStyle w:val="TableParagraph"/>
              <w:spacing w:line="244" w:lineRule="exact"/>
              <w:ind w:left="107" w:right="44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Miembros de la unidad familiar</w:t>
            </w:r>
            <w:r>
              <w:rPr>
                <w:i/>
                <w:spacing w:val="-68"/>
                <w:sz w:val="20"/>
              </w:rPr>
              <w:t xml:space="preserve"> </w:t>
            </w:r>
            <w:r>
              <w:rPr>
                <w:i/>
                <w:sz w:val="20"/>
              </w:rPr>
              <w:t>con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discapacidad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dependencia</w:t>
            </w:r>
          </w:p>
        </w:tc>
        <w:tc>
          <w:tcPr>
            <w:tcW w:w="3286" w:type="dxa"/>
          </w:tcPr>
          <w:p>
            <w:pPr>
              <w:pStyle w:val="TableParagraph"/>
              <w:spacing w:before="2"/>
              <w:rPr>
                <w:i/>
                <w:sz w:val="20"/>
              </w:rPr>
            </w:pPr>
          </w:p>
          <w:p>
            <w:pPr>
              <w:pStyle w:val="TableParagraph"/>
              <w:ind w:left="23"/>
              <w:jc w:val="center"/>
              <w:rPr>
                <w:i/>
                <w:sz w:val="20"/>
              </w:rPr>
            </w:pPr>
            <w:r>
              <w:rPr>
                <w:i/>
                <w:w w:val="86"/>
                <w:sz w:val="20"/>
              </w:rPr>
              <w:t>6</w:t>
            </w:r>
          </w:p>
        </w:tc>
      </w:tr>
      <w:tr>
        <w:trPr>
          <w:trHeight w:val="491"/>
        </w:trPr>
        <w:tc>
          <w:tcPr>
            <w:tcW w:w="3286" w:type="dxa"/>
          </w:tcPr>
          <w:p>
            <w:pPr>
              <w:pStyle w:val="TableParagraph"/>
              <w:spacing w:before="125"/>
              <w:ind w:left="1187" w:right="1169"/>
              <w:jc w:val="center"/>
              <w:rPr>
                <w:i/>
                <w:sz w:val="20"/>
              </w:rPr>
            </w:pPr>
            <w:r>
              <w:rPr>
                <w:i/>
                <w:w w:val="65"/>
                <w:sz w:val="20"/>
              </w:rPr>
              <w:t>III</w:t>
            </w:r>
          </w:p>
        </w:tc>
        <w:tc>
          <w:tcPr>
            <w:tcW w:w="3288" w:type="dxa"/>
            <w:gridSpan w:val="2"/>
          </w:tcPr>
          <w:p>
            <w:pPr>
              <w:pStyle w:val="TableParagraph"/>
              <w:tabs>
                <w:tab w:val="left" w:pos="1223"/>
                <w:tab w:val="left" w:pos="1787"/>
                <w:tab w:val="left" w:pos="2964"/>
              </w:tabs>
              <w:spacing w:line="240" w:lineRule="atLeast"/>
              <w:ind w:left="107" w:right="45"/>
              <w:rPr>
                <w:i/>
                <w:sz w:val="20"/>
              </w:rPr>
            </w:pPr>
            <w:r>
              <w:rPr>
                <w:i/>
                <w:sz w:val="20"/>
              </w:rPr>
              <w:t>Víctimas</w:t>
            </w:r>
            <w:r>
              <w:rPr>
                <w:i/>
                <w:sz w:val="20"/>
              </w:rPr>
              <w:tab/>
              <w:t>de</w:t>
            </w:r>
            <w:r>
              <w:rPr>
                <w:i/>
                <w:sz w:val="20"/>
              </w:rPr>
              <w:tab/>
              <w:t>violencia</w:t>
            </w:r>
            <w:r>
              <w:rPr>
                <w:i/>
                <w:sz w:val="20"/>
              </w:rPr>
              <w:tab/>
              <w:t>de</w:t>
            </w:r>
            <w:r>
              <w:rPr>
                <w:i/>
                <w:spacing w:val="-68"/>
                <w:sz w:val="20"/>
              </w:rPr>
              <w:t xml:space="preserve"> </w:t>
            </w:r>
            <w:r>
              <w:rPr>
                <w:i/>
                <w:sz w:val="20"/>
              </w:rPr>
              <w:t>género</w:t>
            </w:r>
          </w:p>
        </w:tc>
        <w:tc>
          <w:tcPr>
            <w:tcW w:w="3286" w:type="dxa"/>
          </w:tcPr>
          <w:p>
            <w:pPr>
              <w:pStyle w:val="TableParagraph"/>
              <w:spacing w:before="125"/>
              <w:ind w:left="23"/>
              <w:jc w:val="center"/>
              <w:rPr>
                <w:i/>
                <w:sz w:val="20"/>
              </w:rPr>
            </w:pPr>
            <w:r>
              <w:rPr>
                <w:i/>
                <w:w w:val="86"/>
                <w:sz w:val="20"/>
              </w:rPr>
              <w:t>5</w:t>
            </w:r>
          </w:p>
        </w:tc>
      </w:tr>
      <w:tr>
        <w:trPr>
          <w:trHeight w:val="340"/>
        </w:trPr>
        <w:tc>
          <w:tcPr>
            <w:tcW w:w="3286" w:type="dxa"/>
          </w:tcPr>
          <w:p>
            <w:pPr>
              <w:pStyle w:val="TableParagraph"/>
              <w:spacing w:before="48"/>
              <w:ind w:left="1188" w:right="1169"/>
              <w:jc w:val="center"/>
              <w:rPr>
                <w:i/>
                <w:sz w:val="20"/>
              </w:rPr>
            </w:pPr>
            <w:r>
              <w:rPr>
                <w:i/>
                <w:w w:val="95"/>
                <w:sz w:val="20"/>
              </w:rPr>
              <w:t>IV</w:t>
            </w:r>
          </w:p>
        </w:tc>
        <w:tc>
          <w:tcPr>
            <w:tcW w:w="3288" w:type="dxa"/>
            <w:gridSpan w:val="2"/>
          </w:tcPr>
          <w:p>
            <w:pPr>
              <w:pStyle w:val="TableParagraph"/>
              <w:spacing w:before="48"/>
              <w:ind w:left="107"/>
              <w:rPr>
                <w:i/>
                <w:sz w:val="20"/>
              </w:rPr>
            </w:pPr>
            <w:r>
              <w:rPr>
                <w:i/>
                <w:w w:val="95"/>
                <w:sz w:val="20"/>
              </w:rPr>
              <w:t>Otras</w:t>
            </w:r>
            <w:r>
              <w:rPr>
                <w:i/>
                <w:spacing w:val="12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circunstancias</w:t>
            </w:r>
            <w:r>
              <w:rPr>
                <w:i/>
                <w:spacing w:val="15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especiales</w:t>
            </w:r>
          </w:p>
        </w:tc>
        <w:tc>
          <w:tcPr>
            <w:tcW w:w="3286" w:type="dxa"/>
          </w:tcPr>
          <w:p>
            <w:pPr>
              <w:pStyle w:val="TableParagraph"/>
              <w:spacing w:before="48"/>
              <w:ind w:left="23"/>
              <w:jc w:val="center"/>
              <w:rPr>
                <w:i/>
                <w:sz w:val="20"/>
              </w:rPr>
            </w:pPr>
            <w:r>
              <w:rPr>
                <w:i/>
                <w:w w:val="86"/>
                <w:sz w:val="20"/>
              </w:rPr>
              <w:t>3</w:t>
            </w:r>
          </w:p>
        </w:tc>
      </w:tr>
      <w:tr>
        <w:trPr>
          <w:trHeight w:val="340"/>
        </w:trPr>
        <w:tc>
          <w:tcPr>
            <w:tcW w:w="9860" w:type="dxa"/>
            <w:gridSpan w:val="4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957"/>
        </w:trPr>
        <w:tc>
          <w:tcPr>
            <w:tcW w:w="9860" w:type="dxa"/>
            <w:gridSpan w:val="4"/>
          </w:tcPr>
          <w:p>
            <w:pPr>
              <w:pStyle w:val="TableParagraph"/>
              <w:spacing w:before="4"/>
              <w:rPr>
                <w:i/>
                <w:sz w:val="19"/>
              </w:rPr>
            </w:pPr>
          </w:p>
          <w:p>
            <w:pPr>
              <w:pStyle w:val="TableParagraph"/>
              <w:ind w:left="2731" w:hanging="2204"/>
              <w:rPr>
                <w:i/>
                <w:sz w:val="20"/>
              </w:rPr>
            </w:pPr>
            <w:r>
              <w:rPr>
                <w:i/>
                <w:w w:val="95"/>
                <w:sz w:val="20"/>
              </w:rPr>
              <w:t>C.</w:t>
            </w:r>
            <w:r>
              <w:rPr>
                <w:i/>
                <w:spacing w:val="45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Situación</w:t>
            </w:r>
            <w:r>
              <w:rPr>
                <w:i/>
                <w:spacing w:val="9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económica</w:t>
            </w:r>
            <w:r>
              <w:rPr>
                <w:i/>
                <w:spacing w:val="9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de</w:t>
            </w:r>
            <w:r>
              <w:rPr>
                <w:i/>
                <w:spacing w:val="12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la</w:t>
            </w:r>
            <w:r>
              <w:rPr>
                <w:i/>
                <w:spacing w:val="9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unidad</w:t>
            </w:r>
            <w:r>
              <w:rPr>
                <w:i/>
                <w:spacing w:val="8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familiar,</w:t>
            </w:r>
            <w:r>
              <w:rPr>
                <w:i/>
                <w:spacing w:val="8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determinada</w:t>
            </w:r>
            <w:r>
              <w:rPr>
                <w:i/>
                <w:spacing w:val="9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por</w:t>
            </w:r>
            <w:r>
              <w:rPr>
                <w:i/>
                <w:spacing w:val="8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los</w:t>
            </w:r>
            <w:r>
              <w:rPr>
                <w:i/>
                <w:spacing w:val="11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ingresos</w:t>
            </w:r>
            <w:r>
              <w:rPr>
                <w:i/>
                <w:spacing w:val="11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en</w:t>
            </w:r>
            <w:r>
              <w:rPr>
                <w:i/>
                <w:spacing w:val="9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relación</w:t>
            </w:r>
            <w:r>
              <w:rPr>
                <w:i/>
                <w:spacing w:val="9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con</w:t>
            </w:r>
            <w:r>
              <w:rPr>
                <w:i/>
                <w:spacing w:val="12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el</w:t>
            </w:r>
            <w:r>
              <w:rPr>
                <w:i/>
                <w:spacing w:val="-64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número</w:t>
            </w:r>
            <w:r>
              <w:rPr>
                <w:i/>
                <w:spacing w:val="-10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de</w:t>
            </w:r>
            <w:r>
              <w:rPr>
                <w:i/>
                <w:spacing w:val="-9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integrantes</w:t>
            </w:r>
            <w:r>
              <w:rPr>
                <w:i/>
                <w:spacing w:val="-10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de</w:t>
            </w:r>
            <w:r>
              <w:rPr>
                <w:i/>
                <w:spacing w:val="-12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la</w:t>
            </w:r>
            <w:r>
              <w:rPr>
                <w:i/>
                <w:spacing w:val="-10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misma:</w:t>
            </w:r>
            <w:r>
              <w:rPr>
                <w:i/>
                <w:spacing w:val="-12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Hasta</w:t>
            </w:r>
            <w:r>
              <w:rPr>
                <w:i/>
                <w:spacing w:val="-11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40</w:t>
            </w:r>
            <w:r>
              <w:rPr>
                <w:i/>
                <w:spacing w:val="-12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puntos.</w:t>
            </w:r>
          </w:p>
        </w:tc>
      </w:tr>
      <w:tr>
        <w:trPr>
          <w:trHeight w:val="343"/>
        </w:trPr>
        <w:tc>
          <w:tcPr>
            <w:tcW w:w="4930" w:type="dxa"/>
            <w:gridSpan w:val="2"/>
            <w:shd w:val="clear" w:color="auto" w:fill="D0CECE"/>
          </w:tcPr>
          <w:p>
            <w:pPr>
              <w:pStyle w:val="TableParagraph"/>
              <w:spacing w:before="49"/>
              <w:ind w:left="508"/>
              <w:rPr>
                <w:b/>
                <w:i/>
                <w:sz w:val="20"/>
              </w:rPr>
            </w:pPr>
            <w:r>
              <w:rPr>
                <w:b/>
                <w:i/>
                <w:w w:val="75"/>
                <w:sz w:val="20"/>
              </w:rPr>
              <w:t>RENTA</w:t>
            </w:r>
            <w:r>
              <w:rPr>
                <w:b/>
                <w:i/>
                <w:spacing w:val="35"/>
                <w:w w:val="75"/>
                <w:sz w:val="20"/>
              </w:rPr>
              <w:t xml:space="preserve"> </w:t>
            </w:r>
            <w:r>
              <w:rPr>
                <w:b/>
                <w:i/>
                <w:w w:val="75"/>
                <w:sz w:val="20"/>
              </w:rPr>
              <w:t>PER</w:t>
            </w:r>
            <w:r>
              <w:rPr>
                <w:b/>
                <w:i/>
                <w:spacing w:val="35"/>
                <w:w w:val="75"/>
                <w:sz w:val="20"/>
              </w:rPr>
              <w:t xml:space="preserve"> </w:t>
            </w:r>
            <w:r>
              <w:rPr>
                <w:b/>
                <w:i/>
                <w:w w:val="75"/>
                <w:sz w:val="20"/>
              </w:rPr>
              <w:t>CÁPITA</w:t>
            </w:r>
            <w:r>
              <w:rPr>
                <w:b/>
                <w:i/>
                <w:spacing w:val="39"/>
                <w:w w:val="75"/>
                <w:sz w:val="20"/>
              </w:rPr>
              <w:t xml:space="preserve"> </w:t>
            </w:r>
            <w:r>
              <w:rPr>
                <w:b/>
                <w:i/>
                <w:w w:val="75"/>
                <w:sz w:val="20"/>
              </w:rPr>
              <w:t>MENSUAL</w:t>
            </w:r>
            <w:r>
              <w:rPr>
                <w:b/>
                <w:i/>
                <w:spacing w:val="38"/>
                <w:w w:val="75"/>
                <w:sz w:val="20"/>
              </w:rPr>
              <w:t xml:space="preserve"> </w:t>
            </w:r>
            <w:r>
              <w:rPr>
                <w:b/>
                <w:i/>
                <w:w w:val="75"/>
                <w:sz w:val="20"/>
              </w:rPr>
              <w:t>(RP)</w:t>
            </w:r>
            <w:r>
              <w:rPr>
                <w:b/>
                <w:i/>
                <w:spacing w:val="38"/>
                <w:w w:val="75"/>
                <w:sz w:val="20"/>
              </w:rPr>
              <w:t xml:space="preserve"> </w:t>
            </w:r>
            <w:r>
              <w:rPr>
                <w:b/>
                <w:i/>
                <w:w w:val="75"/>
                <w:sz w:val="20"/>
              </w:rPr>
              <w:t>(EUROS)</w:t>
            </w:r>
          </w:p>
        </w:tc>
        <w:tc>
          <w:tcPr>
            <w:tcW w:w="4930" w:type="dxa"/>
            <w:gridSpan w:val="2"/>
            <w:shd w:val="clear" w:color="auto" w:fill="D0CECE"/>
          </w:tcPr>
          <w:p>
            <w:pPr>
              <w:pStyle w:val="TableParagraph"/>
              <w:spacing w:before="49"/>
              <w:ind w:left="1781" w:right="1721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w w:val="90"/>
                <w:sz w:val="20"/>
              </w:rPr>
              <w:t>PUNTOS</w:t>
            </w:r>
          </w:p>
        </w:tc>
      </w:tr>
      <w:tr>
        <w:trPr>
          <w:trHeight w:val="340"/>
        </w:trPr>
        <w:tc>
          <w:tcPr>
            <w:tcW w:w="4930" w:type="dxa"/>
            <w:gridSpan w:val="2"/>
          </w:tcPr>
          <w:p>
            <w:pPr>
              <w:pStyle w:val="TableParagraph"/>
              <w:spacing w:before="48"/>
              <w:ind w:left="1781" w:right="1723"/>
              <w:jc w:val="center"/>
              <w:rPr>
                <w:i/>
                <w:sz w:val="20"/>
              </w:rPr>
            </w:pPr>
            <w:r>
              <w:rPr>
                <w:i/>
                <w:w w:val="90"/>
                <w:sz w:val="20"/>
              </w:rPr>
              <w:t>Hasta</w:t>
            </w:r>
            <w:r>
              <w:rPr>
                <w:i/>
                <w:spacing w:val="-9"/>
                <w:w w:val="90"/>
                <w:sz w:val="20"/>
              </w:rPr>
              <w:t xml:space="preserve"> </w:t>
            </w:r>
            <w:r>
              <w:rPr>
                <w:i/>
                <w:w w:val="90"/>
                <w:sz w:val="20"/>
              </w:rPr>
              <w:t>450,00</w:t>
            </w:r>
          </w:p>
        </w:tc>
        <w:tc>
          <w:tcPr>
            <w:tcW w:w="4930" w:type="dxa"/>
            <w:gridSpan w:val="2"/>
          </w:tcPr>
          <w:p>
            <w:pPr>
              <w:pStyle w:val="TableParagraph"/>
              <w:spacing w:before="48"/>
              <w:ind w:left="1781" w:right="1718"/>
              <w:jc w:val="center"/>
              <w:rPr>
                <w:i/>
                <w:sz w:val="20"/>
              </w:rPr>
            </w:pPr>
            <w:r>
              <w:rPr>
                <w:i/>
                <w:w w:val="95"/>
                <w:sz w:val="20"/>
              </w:rPr>
              <w:t>40</w:t>
            </w:r>
          </w:p>
        </w:tc>
      </w:tr>
      <w:tr>
        <w:trPr>
          <w:trHeight w:val="340"/>
        </w:trPr>
        <w:tc>
          <w:tcPr>
            <w:tcW w:w="4930" w:type="dxa"/>
            <w:gridSpan w:val="2"/>
          </w:tcPr>
          <w:p>
            <w:pPr>
              <w:pStyle w:val="TableParagraph"/>
              <w:spacing w:before="48"/>
              <w:ind w:left="1781" w:right="1723"/>
              <w:jc w:val="center"/>
              <w:rPr>
                <w:i/>
                <w:sz w:val="20"/>
              </w:rPr>
            </w:pPr>
            <w:r>
              <w:rPr>
                <w:i/>
                <w:w w:val="90"/>
                <w:sz w:val="20"/>
              </w:rPr>
              <w:t>Hasta</w:t>
            </w:r>
            <w:r>
              <w:rPr>
                <w:i/>
                <w:spacing w:val="-9"/>
                <w:w w:val="90"/>
                <w:sz w:val="20"/>
              </w:rPr>
              <w:t xml:space="preserve"> </w:t>
            </w:r>
            <w:r>
              <w:rPr>
                <w:i/>
                <w:w w:val="90"/>
                <w:sz w:val="20"/>
              </w:rPr>
              <w:t>550,00</w:t>
            </w:r>
          </w:p>
        </w:tc>
        <w:tc>
          <w:tcPr>
            <w:tcW w:w="4930" w:type="dxa"/>
            <w:gridSpan w:val="2"/>
          </w:tcPr>
          <w:p>
            <w:pPr>
              <w:pStyle w:val="TableParagraph"/>
              <w:spacing w:before="48"/>
              <w:ind w:left="1781" w:right="1718"/>
              <w:jc w:val="center"/>
              <w:rPr>
                <w:i/>
                <w:sz w:val="20"/>
              </w:rPr>
            </w:pPr>
            <w:r>
              <w:rPr>
                <w:i/>
                <w:w w:val="95"/>
                <w:sz w:val="20"/>
              </w:rPr>
              <w:t>36</w:t>
            </w:r>
          </w:p>
        </w:tc>
      </w:tr>
      <w:tr>
        <w:trPr>
          <w:trHeight w:val="340"/>
        </w:trPr>
        <w:tc>
          <w:tcPr>
            <w:tcW w:w="4930" w:type="dxa"/>
            <w:gridSpan w:val="2"/>
          </w:tcPr>
          <w:p>
            <w:pPr>
              <w:pStyle w:val="TableParagraph"/>
              <w:spacing w:before="48"/>
              <w:ind w:left="1781" w:right="1723"/>
              <w:jc w:val="center"/>
              <w:rPr>
                <w:i/>
                <w:sz w:val="20"/>
              </w:rPr>
            </w:pPr>
            <w:r>
              <w:rPr>
                <w:i/>
                <w:w w:val="90"/>
                <w:sz w:val="20"/>
              </w:rPr>
              <w:t>Hasta</w:t>
            </w:r>
            <w:r>
              <w:rPr>
                <w:i/>
                <w:spacing w:val="-9"/>
                <w:w w:val="90"/>
                <w:sz w:val="20"/>
              </w:rPr>
              <w:t xml:space="preserve"> </w:t>
            </w:r>
            <w:r>
              <w:rPr>
                <w:i/>
                <w:w w:val="90"/>
                <w:sz w:val="20"/>
              </w:rPr>
              <w:t>650,00</w:t>
            </w:r>
          </w:p>
        </w:tc>
        <w:tc>
          <w:tcPr>
            <w:tcW w:w="4930" w:type="dxa"/>
            <w:gridSpan w:val="2"/>
          </w:tcPr>
          <w:p>
            <w:pPr>
              <w:pStyle w:val="TableParagraph"/>
              <w:spacing w:before="48"/>
              <w:ind w:left="1781" w:right="1718"/>
              <w:jc w:val="center"/>
              <w:rPr>
                <w:i/>
                <w:sz w:val="20"/>
              </w:rPr>
            </w:pPr>
            <w:r>
              <w:rPr>
                <w:i/>
                <w:w w:val="95"/>
                <w:sz w:val="20"/>
              </w:rPr>
              <w:t>32</w:t>
            </w:r>
          </w:p>
        </w:tc>
      </w:tr>
      <w:tr>
        <w:trPr>
          <w:trHeight w:val="342"/>
        </w:trPr>
        <w:tc>
          <w:tcPr>
            <w:tcW w:w="4930" w:type="dxa"/>
            <w:gridSpan w:val="2"/>
          </w:tcPr>
          <w:p>
            <w:pPr>
              <w:pStyle w:val="TableParagraph"/>
              <w:spacing w:before="48"/>
              <w:ind w:left="1781" w:right="1723"/>
              <w:jc w:val="center"/>
              <w:rPr>
                <w:i/>
                <w:sz w:val="20"/>
              </w:rPr>
            </w:pPr>
            <w:r>
              <w:rPr>
                <w:i/>
                <w:w w:val="90"/>
                <w:sz w:val="20"/>
              </w:rPr>
              <w:t>Hasta</w:t>
            </w:r>
            <w:r>
              <w:rPr>
                <w:i/>
                <w:spacing w:val="-9"/>
                <w:w w:val="90"/>
                <w:sz w:val="20"/>
              </w:rPr>
              <w:t xml:space="preserve"> </w:t>
            </w:r>
            <w:r>
              <w:rPr>
                <w:i/>
                <w:w w:val="90"/>
                <w:sz w:val="20"/>
              </w:rPr>
              <w:t>750,00</w:t>
            </w:r>
          </w:p>
        </w:tc>
        <w:tc>
          <w:tcPr>
            <w:tcW w:w="4930" w:type="dxa"/>
            <w:gridSpan w:val="2"/>
          </w:tcPr>
          <w:p>
            <w:pPr>
              <w:pStyle w:val="TableParagraph"/>
              <w:spacing w:before="48"/>
              <w:ind w:left="1781" w:right="1718"/>
              <w:jc w:val="center"/>
              <w:rPr>
                <w:i/>
                <w:sz w:val="20"/>
              </w:rPr>
            </w:pPr>
            <w:r>
              <w:rPr>
                <w:i/>
                <w:w w:val="95"/>
                <w:sz w:val="20"/>
              </w:rPr>
              <w:t>28</w:t>
            </w:r>
          </w:p>
        </w:tc>
      </w:tr>
      <w:tr>
        <w:trPr>
          <w:trHeight w:val="340"/>
        </w:trPr>
        <w:tc>
          <w:tcPr>
            <w:tcW w:w="4930" w:type="dxa"/>
            <w:gridSpan w:val="2"/>
          </w:tcPr>
          <w:p>
            <w:pPr>
              <w:pStyle w:val="TableParagraph"/>
              <w:spacing w:before="48"/>
              <w:ind w:left="1781" w:right="1723"/>
              <w:jc w:val="center"/>
              <w:rPr>
                <w:i/>
                <w:sz w:val="20"/>
              </w:rPr>
            </w:pPr>
            <w:r>
              <w:rPr>
                <w:i/>
                <w:w w:val="90"/>
                <w:sz w:val="20"/>
              </w:rPr>
              <w:t>Hasta</w:t>
            </w:r>
            <w:r>
              <w:rPr>
                <w:i/>
                <w:spacing w:val="-9"/>
                <w:w w:val="90"/>
                <w:sz w:val="20"/>
              </w:rPr>
              <w:t xml:space="preserve"> </w:t>
            </w:r>
            <w:r>
              <w:rPr>
                <w:i/>
                <w:w w:val="90"/>
                <w:sz w:val="20"/>
              </w:rPr>
              <w:t>850,00</w:t>
            </w:r>
          </w:p>
        </w:tc>
        <w:tc>
          <w:tcPr>
            <w:tcW w:w="4930" w:type="dxa"/>
            <w:gridSpan w:val="2"/>
          </w:tcPr>
          <w:p>
            <w:pPr>
              <w:pStyle w:val="TableParagraph"/>
              <w:spacing w:before="48"/>
              <w:ind w:left="1781" w:right="1718"/>
              <w:jc w:val="center"/>
              <w:rPr>
                <w:i/>
                <w:sz w:val="20"/>
              </w:rPr>
            </w:pPr>
            <w:r>
              <w:rPr>
                <w:i/>
                <w:w w:val="95"/>
                <w:sz w:val="20"/>
              </w:rPr>
              <w:t>24</w:t>
            </w:r>
          </w:p>
        </w:tc>
      </w:tr>
      <w:tr>
        <w:trPr>
          <w:trHeight w:val="340"/>
        </w:trPr>
        <w:tc>
          <w:tcPr>
            <w:tcW w:w="4930" w:type="dxa"/>
            <w:gridSpan w:val="2"/>
          </w:tcPr>
          <w:p>
            <w:pPr>
              <w:pStyle w:val="TableParagraph"/>
              <w:spacing w:before="48"/>
              <w:ind w:left="1781" w:right="1723"/>
              <w:jc w:val="center"/>
              <w:rPr>
                <w:i/>
                <w:sz w:val="20"/>
              </w:rPr>
            </w:pPr>
            <w:r>
              <w:rPr>
                <w:i/>
                <w:w w:val="90"/>
                <w:sz w:val="20"/>
              </w:rPr>
              <w:t>Hasta</w:t>
            </w:r>
            <w:r>
              <w:rPr>
                <w:i/>
                <w:spacing w:val="-9"/>
                <w:w w:val="90"/>
                <w:sz w:val="20"/>
              </w:rPr>
              <w:t xml:space="preserve"> </w:t>
            </w:r>
            <w:r>
              <w:rPr>
                <w:i/>
                <w:w w:val="90"/>
                <w:sz w:val="20"/>
              </w:rPr>
              <w:t>950,00</w:t>
            </w:r>
          </w:p>
        </w:tc>
        <w:tc>
          <w:tcPr>
            <w:tcW w:w="4930" w:type="dxa"/>
            <w:gridSpan w:val="2"/>
          </w:tcPr>
          <w:p>
            <w:pPr>
              <w:pStyle w:val="TableParagraph"/>
              <w:spacing w:before="48"/>
              <w:ind w:left="1781" w:right="1718"/>
              <w:jc w:val="center"/>
              <w:rPr>
                <w:i/>
                <w:sz w:val="20"/>
              </w:rPr>
            </w:pPr>
            <w:r>
              <w:rPr>
                <w:i/>
                <w:w w:val="95"/>
                <w:sz w:val="20"/>
              </w:rPr>
              <w:t>20</w:t>
            </w:r>
          </w:p>
        </w:tc>
      </w:tr>
      <w:tr>
        <w:trPr>
          <w:trHeight w:val="340"/>
        </w:trPr>
        <w:tc>
          <w:tcPr>
            <w:tcW w:w="4930" w:type="dxa"/>
            <w:gridSpan w:val="2"/>
          </w:tcPr>
          <w:p>
            <w:pPr>
              <w:pStyle w:val="TableParagraph"/>
              <w:spacing w:before="48"/>
              <w:ind w:left="1781" w:right="1723"/>
              <w:jc w:val="center"/>
              <w:rPr>
                <w:i/>
                <w:sz w:val="20"/>
              </w:rPr>
            </w:pPr>
            <w:r>
              <w:rPr>
                <w:i/>
                <w:spacing w:val="-1"/>
                <w:w w:val="90"/>
                <w:sz w:val="20"/>
              </w:rPr>
              <w:t>Hasta</w:t>
            </w:r>
            <w:r>
              <w:rPr>
                <w:i/>
                <w:spacing w:val="-9"/>
                <w:w w:val="90"/>
                <w:sz w:val="20"/>
              </w:rPr>
              <w:t xml:space="preserve"> </w:t>
            </w:r>
            <w:r>
              <w:rPr>
                <w:i/>
                <w:spacing w:val="-1"/>
                <w:w w:val="90"/>
                <w:sz w:val="20"/>
              </w:rPr>
              <w:t>1.000,00</w:t>
            </w:r>
          </w:p>
        </w:tc>
        <w:tc>
          <w:tcPr>
            <w:tcW w:w="4930" w:type="dxa"/>
            <w:gridSpan w:val="2"/>
          </w:tcPr>
          <w:p>
            <w:pPr>
              <w:pStyle w:val="TableParagraph"/>
              <w:spacing w:before="48"/>
              <w:ind w:left="1781" w:right="1718"/>
              <w:jc w:val="center"/>
              <w:rPr>
                <w:i/>
                <w:sz w:val="20"/>
              </w:rPr>
            </w:pPr>
            <w:r>
              <w:rPr>
                <w:i/>
                <w:w w:val="95"/>
                <w:sz w:val="20"/>
              </w:rPr>
              <w:t>16</w:t>
            </w:r>
          </w:p>
        </w:tc>
      </w:tr>
    </w:tbl>
    <w:p>
      <w:pPr>
        <w:jc w:val="center"/>
        <w:rPr>
          <w:sz w:val="20"/>
        </w:rPr>
        <w:sectPr>
          <w:pgSz w:w="11910" w:h="16840"/>
          <w:pgMar w:top="3420" w:right="540" w:bottom="280" w:left="1220" w:header="939" w:footer="0" w:gutter="0"/>
          <w:cols w:space="720"/>
        </w:sectPr>
      </w:pPr>
    </w:p>
    <w:p>
      <w:pPr>
        <w:pStyle w:val="Textoindependiente"/>
        <w:spacing w:before="11"/>
        <w:rPr>
          <w:sz w:val="4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31"/>
        <w:gridCol w:w="4931"/>
      </w:tblGrid>
      <w:tr>
        <w:trPr>
          <w:trHeight w:val="340"/>
        </w:trPr>
        <w:tc>
          <w:tcPr>
            <w:tcW w:w="4931" w:type="dxa"/>
          </w:tcPr>
          <w:p>
            <w:pPr>
              <w:pStyle w:val="TableParagraph"/>
              <w:spacing w:before="48"/>
              <w:ind w:left="1696" w:right="1639"/>
              <w:jc w:val="center"/>
              <w:rPr>
                <w:i/>
                <w:sz w:val="20"/>
              </w:rPr>
            </w:pPr>
            <w:r>
              <w:rPr>
                <w:i/>
                <w:spacing w:val="-1"/>
                <w:w w:val="90"/>
                <w:sz w:val="20"/>
              </w:rPr>
              <w:t>Hasta</w:t>
            </w:r>
            <w:r>
              <w:rPr>
                <w:i/>
                <w:spacing w:val="-9"/>
                <w:w w:val="90"/>
                <w:sz w:val="20"/>
              </w:rPr>
              <w:t xml:space="preserve"> </w:t>
            </w:r>
            <w:r>
              <w:rPr>
                <w:i/>
                <w:spacing w:val="-1"/>
                <w:w w:val="90"/>
                <w:sz w:val="20"/>
              </w:rPr>
              <w:t>1.050,00</w:t>
            </w:r>
          </w:p>
        </w:tc>
        <w:tc>
          <w:tcPr>
            <w:tcW w:w="4931" w:type="dxa"/>
          </w:tcPr>
          <w:p>
            <w:pPr>
              <w:pStyle w:val="TableParagraph"/>
              <w:spacing w:before="48"/>
              <w:ind w:right="2318"/>
              <w:jc w:val="right"/>
              <w:rPr>
                <w:i/>
                <w:sz w:val="20"/>
              </w:rPr>
            </w:pPr>
            <w:r>
              <w:rPr>
                <w:i/>
                <w:w w:val="95"/>
                <w:sz w:val="20"/>
              </w:rPr>
              <w:t>12</w:t>
            </w:r>
          </w:p>
        </w:tc>
      </w:tr>
      <w:tr>
        <w:trPr>
          <w:trHeight w:val="340"/>
        </w:trPr>
        <w:tc>
          <w:tcPr>
            <w:tcW w:w="4931" w:type="dxa"/>
          </w:tcPr>
          <w:p>
            <w:pPr>
              <w:pStyle w:val="TableParagraph"/>
              <w:spacing w:before="48"/>
              <w:ind w:left="1696" w:right="1639"/>
              <w:jc w:val="center"/>
              <w:rPr>
                <w:i/>
                <w:sz w:val="20"/>
              </w:rPr>
            </w:pPr>
            <w:r>
              <w:rPr>
                <w:i/>
                <w:spacing w:val="-1"/>
                <w:w w:val="90"/>
                <w:sz w:val="20"/>
              </w:rPr>
              <w:t>Hasta</w:t>
            </w:r>
            <w:r>
              <w:rPr>
                <w:i/>
                <w:spacing w:val="-9"/>
                <w:w w:val="90"/>
                <w:sz w:val="20"/>
              </w:rPr>
              <w:t xml:space="preserve"> </w:t>
            </w:r>
            <w:r>
              <w:rPr>
                <w:i/>
                <w:spacing w:val="-1"/>
                <w:w w:val="90"/>
                <w:sz w:val="20"/>
              </w:rPr>
              <w:t>1.100,00</w:t>
            </w:r>
          </w:p>
        </w:tc>
        <w:tc>
          <w:tcPr>
            <w:tcW w:w="4931" w:type="dxa"/>
          </w:tcPr>
          <w:p>
            <w:pPr>
              <w:pStyle w:val="TableParagraph"/>
              <w:spacing w:before="48"/>
              <w:ind w:right="2318"/>
              <w:jc w:val="right"/>
              <w:rPr>
                <w:i/>
                <w:sz w:val="20"/>
              </w:rPr>
            </w:pPr>
            <w:r>
              <w:rPr>
                <w:i/>
                <w:w w:val="95"/>
                <w:sz w:val="20"/>
              </w:rPr>
              <w:t>10</w:t>
            </w:r>
          </w:p>
        </w:tc>
      </w:tr>
      <w:tr>
        <w:trPr>
          <w:trHeight w:val="342"/>
        </w:trPr>
        <w:tc>
          <w:tcPr>
            <w:tcW w:w="4931" w:type="dxa"/>
          </w:tcPr>
          <w:p>
            <w:pPr>
              <w:pStyle w:val="TableParagraph"/>
              <w:spacing w:before="48"/>
              <w:ind w:left="1698" w:right="1639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Mayor</w:t>
            </w:r>
            <w:r>
              <w:rPr>
                <w:i/>
                <w:spacing w:val="5"/>
                <w:sz w:val="20"/>
              </w:rPr>
              <w:t xml:space="preserve"> </w:t>
            </w:r>
            <w:r>
              <w:rPr>
                <w:i/>
                <w:sz w:val="20"/>
              </w:rPr>
              <w:t>cantidad</w:t>
            </w:r>
          </w:p>
        </w:tc>
        <w:tc>
          <w:tcPr>
            <w:tcW w:w="4931" w:type="dxa"/>
          </w:tcPr>
          <w:p>
            <w:pPr>
              <w:pStyle w:val="TableParagraph"/>
              <w:spacing w:before="48"/>
              <w:ind w:right="2373"/>
              <w:jc w:val="right"/>
              <w:rPr>
                <w:i/>
                <w:sz w:val="20"/>
              </w:rPr>
            </w:pPr>
            <w:r>
              <w:rPr>
                <w:i/>
                <w:w w:val="86"/>
                <w:sz w:val="20"/>
              </w:rPr>
              <w:t>5</w:t>
            </w:r>
          </w:p>
        </w:tc>
      </w:tr>
    </w:tbl>
    <w:p>
      <w:pPr>
        <w:pStyle w:val="Textoindependiente"/>
        <w:spacing w:before="1"/>
        <w:rPr>
          <w:sz w:val="12"/>
        </w:rPr>
      </w:pPr>
    </w:p>
    <w:p>
      <w:pPr>
        <w:pStyle w:val="Textoindependiente"/>
        <w:spacing w:before="99" w:line="242" w:lineRule="auto"/>
        <w:ind w:left="220" w:right="157"/>
        <w:jc w:val="both"/>
      </w:pPr>
      <w:r>
        <w:t>En el supuesto de que existan expedientes con igual puntuación, se dará prioridad al estado de</w:t>
      </w:r>
      <w:r>
        <w:rPr>
          <w:spacing w:val="1"/>
        </w:rPr>
        <w:t xml:space="preserve"> </w:t>
      </w:r>
      <w:r>
        <w:t>conservación</w:t>
      </w:r>
      <w:r>
        <w:rPr>
          <w:spacing w:val="1"/>
        </w:rPr>
        <w:t xml:space="preserve"> </w:t>
      </w:r>
      <w:r>
        <w:t>más</w:t>
      </w:r>
      <w:r>
        <w:rPr>
          <w:spacing w:val="1"/>
        </w:rPr>
        <w:t xml:space="preserve"> </w:t>
      </w:r>
      <w:r>
        <w:t>deficitario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vivienda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relación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mínimas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habitabilidad-accesibilidad. Si aun así hubiesen expedientes en igualdad, se dará prioridad al de</w:t>
      </w:r>
      <w:r>
        <w:rPr>
          <w:spacing w:val="1"/>
        </w:rPr>
        <w:t xml:space="preserve"> </w:t>
      </w:r>
      <w:r>
        <w:t>orden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entrada</w:t>
      </w:r>
      <w:r>
        <w:rPr>
          <w:spacing w:val="-13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solicitud.</w:t>
      </w:r>
    </w:p>
    <w:p>
      <w:pPr>
        <w:pStyle w:val="Textoindependiente"/>
        <w:spacing w:before="2"/>
      </w:pPr>
    </w:p>
    <w:p>
      <w:pPr>
        <w:pStyle w:val="Textoindependiente"/>
        <w:ind w:left="220" w:right="157"/>
        <w:jc w:val="both"/>
      </w:pPr>
      <w:r>
        <w:t>Quedarán</w:t>
      </w:r>
      <w:r>
        <w:rPr>
          <w:spacing w:val="1"/>
        </w:rPr>
        <w:t xml:space="preserve"> </w:t>
      </w:r>
      <w:r>
        <w:t>automáticamente</w:t>
      </w:r>
      <w:r>
        <w:rPr>
          <w:spacing w:val="1"/>
        </w:rPr>
        <w:t xml:space="preserve"> </w:t>
      </w:r>
      <w:r>
        <w:t>excluidos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aquellos</w:t>
      </w:r>
      <w:r>
        <w:rPr>
          <w:spacing w:val="1"/>
        </w:rPr>
        <w:t xml:space="preserve"> </w:t>
      </w:r>
      <w:r>
        <w:t>proyectos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ajusten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especificado</w:t>
      </w:r>
      <w:r>
        <w:rPr>
          <w:spacing w:val="-15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estas</w:t>
      </w:r>
      <w:r>
        <w:rPr>
          <w:spacing w:val="-16"/>
        </w:rPr>
        <w:t xml:space="preserve"> </w:t>
      </w:r>
      <w:r>
        <w:t>bases.</w:t>
      </w:r>
    </w:p>
    <w:p>
      <w:pPr>
        <w:pStyle w:val="Textoindependiente"/>
        <w:spacing w:before="5"/>
      </w:pPr>
    </w:p>
    <w:p>
      <w:pPr>
        <w:pStyle w:val="Ttulo2"/>
        <w:jc w:val="both"/>
      </w:pPr>
      <w:r>
        <w:rPr>
          <w:spacing w:val="-1"/>
          <w:w w:val="90"/>
        </w:rPr>
        <w:t>Decimocuarta.</w:t>
      </w:r>
      <w:r>
        <w:rPr>
          <w:spacing w:val="-9"/>
          <w:w w:val="90"/>
        </w:rPr>
        <w:t xml:space="preserve"> </w:t>
      </w:r>
      <w:r>
        <w:rPr>
          <w:spacing w:val="-1"/>
          <w:w w:val="90"/>
        </w:rPr>
        <w:t>Comisión</w:t>
      </w:r>
      <w:r>
        <w:rPr>
          <w:spacing w:val="-5"/>
          <w:w w:val="90"/>
        </w:rPr>
        <w:t xml:space="preserve"> </w:t>
      </w:r>
      <w:r>
        <w:rPr>
          <w:spacing w:val="-1"/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spacing w:val="-1"/>
          <w:w w:val="90"/>
        </w:rPr>
        <w:t>evaluación.</w:t>
      </w:r>
    </w:p>
    <w:p>
      <w:pPr>
        <w:pStyle w:val="Textoindependiente"/>
        <w:spacing w:before="6"/>
        <w:rPr>
          <w:b/>
        </w:rPr>
      </w:pPr>
    </w:p>
    <w:p>
      <w:pPr>
        <w:pStyle w:val="Textoindependiente"/>
        <w:ind w:left="220" w:right="155"/>
        <w:jc w:val="both"/>
      </w:pPr>
      <w:r>
        <w:t>Las solicitudes serán objeto de un procedimiento de evaluación cuya ejecución se encomienda a</w:t>
      </w:r>
      <w:r>
        <w:rPr>
          <w:spacing w:val="1"/>
        </w:rPr>
        <w:t xml:space="preserve"> </w:t>
      </w:r>
      <w:r>
        <w:t>la comisión de evaluación, que tendrá como función emitir un informe en el que se concrete el</w:t>
      </w:r>
      <w:r>
        <w:rPr>
          <w:spacing w:val="1"/>
        </w:rPr>
        <w:t xml:space="preserve"> </w:t>
      </w:r>
      <w:r>
        <w:rPr>
          <w:w w:val="95"/>
        </w:rPr>
        <w:t>resultado de la evaluación efectuada, según lo establecido en el artículo 24.4 de la Ley 38/2003, de</w:t>
      </w:r>
      <w:r>
        <w:rPr>
          <w:spacing w:val="1"/>
          <w:w w:val="95"/>
        </w:rPr>
        <w:t xml:space="preserve"> </w:t>
      </w:r>
      <w:r>
        <w:t>17</w:t>
      </w:r>
      <w:r>
        <w:rPr>
          <w:spacing w:val="-17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noviembre.</w:t>
      </w:r>
    </w:p>
    <w:p>
      <w:pPr>
        <w:pStyle w:val="Textoindependiente"/>
        <w:spacing w:before="9"/>
      </w:pPr>
    </w:p>
    <w:p>
      <w:pPr>
        <w:pStyle w:val="Textoindependiente"/>
        <w:spacing w:line="244" w:lineRule="auto"/>
        <w:ind w:left="220" w:right="155"/>
        <w:jc w:val="both"/>
      </w:pPr>
      <w:r>
        <w:t>La comisión de evaluación estará compuesta por el Arquitecto municipal, trabajadora social y</w:t>
      </w:r>
      <w:r>
        <w:rPr>
          <w:spacing w:val="1"/>
        </w:rPr>
        <w:t xml:space="preserve"> </w:t>
      </w:r>
      <w:r>
        <w:t>AEDL</w:t>
      </w:r>
    </w:p>
    <w:p>
      <w:pPr>
        <w:pStyle w:val="Textoindependiente"/>
        <w:spacing w:before="10"/>
        <w:rPr>
          <w:sz w:val="19"/>
        </w:rPr>
      </w:pPr>
    </w:p>
    <w:p>
      <w:pPr>
        <w:pStyle w:val="Textoindependiente"/>
        <w:ind w:left="220" w:right="156"/>
        <w:jc w:val="both"/>
      </w:pPr>
      <w:r>
        <w:t>El</w:t>
      </w:r>
      <w:r>
        <w:rPr>
          <w:spacing w:val="-12"/>
        </w:rPr>
        <w:t xml:space="preserve"> </w:t>
      </w:r>
      <w:r>
        <w:t>funcionamiento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comisión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valoración</w:t>
      </w:r>
      <w:r>
        <w:rPr>
          <w:spacing w:val="-10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ajustará</w:t>
      </w:r>
      <w:r>
        <w:rPr>
          <w:spacing w:val="-12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régimen</w:t>
      </w:r>
      <w:r>
        <w:rPr>
          <w:spacing w:val="-9"/>
        </w:rPr>
        <w:t xml:space="preserve"> </w:t>
      </w:r>
      <w:r>
        <w:t>jurídico</w:t>
      </w:r>
      <w:r>
        <w:rPr>
          <w:spacing w:val="-12"/>
        </w:rPr>
        <w:t xml:space="preserve"> </w:t>
      </w:r>
      <w:r>
        <w:t>previsto</w:t>
      </w:r>
      <w:r>
        <w:rPr>
          <w:spacing w:val="-11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materia</w:t>
      </w:r>
      <w:r>
        <w:rPr>
          <w:spacing w:val="-68"/>
        </w:rPr>
        <w:t xml:space="preserve"> </w:t>
      </w:r>
      <w:r>
        <w:rPr>
          <w:w w:val="95"/>
        </w:rPr>
        <w:t>de</w:t>
      </w:r>
      <w:r>
        <w:rPr>
          <w:spacing w:val="-7"/>
          <w:w w:val="95"/>
        </w:rPr>
        <w:t xml:space="preserve"> </w:t>
      </w:r>
      <w:r>
        <w:rPr>
          <w:w w:val="95"/>
        </w:rPr>
        <w:t>órganos</w:t>
      </w:r>
      <w:r>
        <w:rPr>
          <w:spacing w:val="-6"/>
          <w:w w:val="95"/>
        </w:rPr>
        <w:t xml:space="preserve"> </w:t>
      </w:r>
      <w:r>
        <w:rPr>
          <w:w w:val="95"/>
        </w:rPr>
        <w:t>colegiados</w:t>
      </w:r>
      <w:r>
        <w:rPr>
          <w:spacing w:val="-6"/>
          <w:w w:val="95"/>
        </w:rPr>
        <w:t xml:space="preserve"> </w:t>
      </w:r>
      <w:r>
        <w:rPr>
          <w:w w:val="95"/>
        </w:rPr>
        <w:t>en</w:t>
      </w:r>
      <w:r>
        <w:rPr>
          <w:spacing w:val="-5"/>
          <w:w w:val="95"/>
        </w:rPr>
        <w:t xml:space="preserve"> </w:t>
      </w:r>
      <w:r>
        <w:rPr>
          <w:w w:val="95"/>
        </w:rPr>
        <w:t>el</w:t>
      </w:r>
      <w:r>
        <w:rPr>
          <w:spacing w:val="-5"/>
          <w:w w:val="95"/>
        </w:rPr>
        <w:t xml:space="preserve"> </w:t>
      </w:r>
      <w:r>
        <w:rPr>
          <w:w w:val="95"/>
        </w:rPr>
        <w:t>capítulo</w:t>
      </w:r>
      <w:r>
        <w:rPr>
          <w:spacing w:val="-6"/>
          <w:w w:val="95"/>
        </w:rPr>
        <w:t xml:space="preserve"> </w:t>
      </w:r>
      <w:r>
        <w:rPr>
          <w:w w:val="95"/>
        </w:rPr>
        <w:t>II</w:t>
      </w:r>
      <w:r>
        <w:rPr>
          <w:spacing w:val="-5"/>
          <w:w w:val="95"/>
        </w:rPr>
        <w:t xml:space="preserve"> </w:t>
      </w:r>
      <w:r>
        <w:rPr>
          <w:w w:val="95"/>
        </w:rPr>
        <w:t>del</w:t>
      </w:r>
      <w:r>
        <w:rPr>
          <w:spacing w:val="-4"/>
          <w:w w:val="95"/>
        </w:rPr>
        <w:t xml:space="preserve"> </w:t>
      </w:r>
      <w:r>
        <w:rPr>
          <w:w w:val="95"/>
        </w:rPr>
        <w:t>título</w:t>
      </w:r>
      <w:r>
        <w:rPr>
          <w:spacing w:val="-6"/>
          <w:w w:val="95"/>
        </w:rPr>
        <w:t xml:space="preserve"> </w:t>
      </w:r>
      <w:r>
        <w:rPr>
          <w:w w:val="95"/>
        </w:rPr>
        <w:t>preliminar</w:t>
      </w:r>
      <w:r>
        <w:rPr>
          <w:spacing w:val="-6"/>
          <w:w w:val="95"/>
        </w:rPr>
        <w:t xml:space="preserve"> </w:t>
      </w:r>
      <w:r>
        <w:rPr>
          <w:w w:val="95"/>
        </w:rPr>
        <w:t>de</w:t>
      </w:r>
      <w:r>
        <w:rPr>
          <w:spacing w:val="-7"/>
          <w:w w:val="95"/>
        </w:rPr>
        <w:t xml:space="preserve"> </w:t>
      </w:r>
      <w:r>
        <w:rPr>
          <w:w w:val="95"/>
        </w:rPr>
        <w:t>la</w:t>
      </w:r>
      <w:r>
        <w:rPr>
          <w:spacing w:val="-5"/>
          <w:w w:val="95"/>
        </w:rPr>
        <w:t xml:space="preserve"> </w:t>
      </w:r>
      <w:r>
        <w:rPr>
          <w:w w:val="95"/>
        </w:rPr>
        <w:t>Ley</w:t>
      </w:r>
      <w:r>
        <w:rPr>
          <w:spacing w:val="-3"/>
          <w:w w:val="95"/>
        </w:rPr>
        <w:t xml:space="preserve"> </w:t>
      </w:r>
      <w:r>
        <w:rPr>
          <w:w w:val="95"/>
        </w:rPr>
        <w:t>40/2015,</w:t>
      </w:r>
      <w:r>
        <w:rPr>
          <w:spacing w:val="-7"/>
          <w:w w:val="95"/>
        </w:rPr>
        <w:t xml:space="preserve"> </w:t>
      </w:r>
      <w:r>
        <w:rPr>
          <w:w w:val="95"/>
        </w:rPr>
        <w:t>de</w:t>
      </w:r>
      <w:r>
        <w:rPr>
          <w:spacing w:val="-6"/>
          <w:w w:val="95"/>
        </w:rPr>
        <w:t xml:space="preserve"> </w:t>
      </w:r>
      <w:r>
        <w:rPr>
          <w:w w:val="95"/>
        </w:rPr>
        <w:t>1</w:t>
      </w:r>
      <w:r>
        <w:rPr>
          <w:spacing w:val="-5"/>
          <w:w w:val="95"/>
        </w:rPr>
        <w:t xml:space="preserve"> </w:t>
      </w:r>
      <w:r>
        <w:rPr>
          <w:w w:val="95"/>
        </w:rPr>
        <w:t>de</w:t>
      </w:r>
      <w:r>
        <w:rPr>
          <w:spacing w:val="-3"/>
          <w:w w:val="95"/>
        </w:rPr>
        <w:t xml:space="preserve"> </w:t>
      </w:r>
      <w:r>
        <w:rPr>
          <w:w w:val="95"/>
        </w:rPr>
        <w:t>octubre.</w:t>
      </w:r>
    </w:p>
    <w:p>
      <w:pPr>
        <w:pStyle w:val="Textoindependiente"/>
        <w:spacing w:before="8"/>
      </w:pPr>
    </w:p>
    <w:p>
      <w:pPr>
        <w:pStyle w:val="Ttulo2"/>
        <w:jc w:val="both"/>
      </w:pPr>
      <w:r>
        <w:rPr>
          <w:w w:val="85"/>
        </w:rPr>
        <w:t>Decimoquinta.</w:t>
      </w:r>
      <w:r>
        <w:rPr>
          <w:spacing w:val="8"/>
          <w:w w:val="85"/>
        </w:rPr>
        <w:t xml:space="preserve"> </w:t>
      </w:r>
      <w:r>
        <w:rPr>
          <w:w w:val="85"/>
        </w:rPr>
        <w:t>Instrucción</w:t>
      </w:r>
      <w:r>
        <w:rPr>
          <w:spacing w:val="7"/>
          <w:w w:val="85"/>
        </w:rPr>
        <w:t xml:space="preserve"> </w:t>
      </w:r>
      <w:r>
        <w:rPr>
          <w:w w:val="85"/>
        </w:rPr>
        <w:t>del</w:t>
      </w:r>
      <w:r>
        <w:rPr>
          <w:spacing w:val="7"/>
          <w:w w:val="85"/>
        </w:rPr>
        <w:t xml:space="preserve"> </w:t>
      </w:r>
      <w:r>
        <w:rPr>
          <w:w w:val="85"/>
        </w:rPr>
        <w:t>procedimiento</w:t>
      </w:r>
      <w:r>
        <w:rPr>
          <w:spacing w:val="6"/>
          <w:w w:val="85"/>
        </w:rPr>
        <w:t xml:space="preserve"> </w:t>
      </w:r>
      <w:r>
        <w:rPr>
          <w:w w:val="85"/>
        </w:rPr>
        <w:t>y</w:t>
      </w:r>
      <w:r>
        <w:rPr>
          <w:spacing w:val="9"/>
          <w:w w:val="85"/>
        </w:rPr>
        <w:t xml:space="preserve"> </w:t>
      </w:r>
      <w:r>
        <w:rPr>
          <w:w w:val="85"/>
        </w:rPr>
        <w:t>resolución.</w:t>
      </w:r>
    </w:p>
    <w:p>
      <w:pPr>
        <w:pStyle w:val="Textoindependiente"/>
        <w:spacing w:before="3"/>
        <w:rPr>
          <w:b/>
        </w:rPr>
      </w:pPr>
    </w:p>
    <w:p>
      <w:pPr>
        <w:pStyle w:val="Prrafodelista"/>
        <w:numPr>
          <w:ilvl w:val="0"/>
          <w:numId w:val="12"/>
        </w:numPr>
        <w:tabs>
          <w:tab w:val="left" w:pos="929"/>
        </w:tabs>
        <w:ind w:right="158" w:hanging="360"/>
        <w:jc w:val="both"/>
        <w:rPr>
          <w:i/>
          <w:sz w:val="20"/>
        </w:rPr>
      </w:pPr>
      <w:r>
        <w:rPr>
          <w:i/>
          <w:sz w:val="20"/>
        </w:rPr>
        <w:t>El órgano competente para la instrucción realizará, de oficio, cuantas actuaciones estime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necesarias para la determinación, conocimiento y comprobación de los datos en virtud de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cuales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debe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formularse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propuesta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resolución,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acuerdo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con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establecido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68"/>
          <w:sz w:val="20"/>
        </w:rPr>
        <w:t xml:space="preserve"> </w:t>
      </w:r>
      <w:r>
        <w:rPr>
          <w:i/>
          <w:w w:val="95"/>
          <w:sz w:val="20"/>
        </w:rPr>
        <w:t>artículo</w:t>
      </w:r>
      <w:r>
        <w:rPr>
          <w:i/>
          <w:spacing w:val="-13"/>
          <w:w w:val="95"/>
          <w:sz w:val="20"/>
        </w:rPr>
        <w:t xml:space="preserve"> </w:t>
      </w:r>
      <w:r>
        <w:rPr>
          <w:i/>
          <w:w w:val="95"/>
          <w:sz w:val="20"/>
        </w:rPr>
        <w:t>24</w:t>
      </w:r>
      <w:r>
        <w:rPr>
          <w:i/>
          <w:spacing w:val="-12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12"/>
          <w:w w:val="95"/>
          <w:sz w:val="20"/>
        </w:rPr>
        <w:t xml:space="preserve"> </w:t>
      </w:r>
      <w:r>
        <w:rPr>
          <w:i/>
          <w:w w:val="95"/>
          <w:sz w:val="20"/>
        </w:rPr>
        <w:t>la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Ley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38/2003,</w:t>
      </w:r>
      <w:r>
        <w:rPr>
          <w:i/>
          <w:spacing w:val="-12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17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12"/>
          <w:w w:val="95"/>
          <w:sz w:val="20"/>
        </w:rPr>
        <w:t xml:space="preserve"> </w:t>
      </w:r>
      <w:r>
        <w:rPr>
          <w:i/>
          <w:w w:val="95"/>
          <w:sz w:val="20"/>
        </w:rPr>
        <w:t>noviembre.</w:t>
      </w:r>
    </w:p>
    <w:p>
      <w:pPr>
        <w:pStyle w:val="Textoindependiente"/>
        <w:spacing w:before="11"/>
      </w:pPr>
    </w:p>
    <w:p>
      <w:pPr>
        <w:pStyle w:val="Prrafodelista"/>
        <w:numPr>
          <w:ilvl w:val="0"/>
          <w:numId w:val="12"/>
        </w:numPr>
        <w:tabs>
          <w:tab w:val="left" w:pos="929"/>
        </w:tabs>
        <w:ind w:right="154" w:hanging="360"/>
        <w:jc w:val="both"/>
        <w:rPr>
          <w:i/>
          <w:sz w:val="20"/>
        </w:rPr>
      </w:pPr>
      <w:r>
        <w:rPr>
          <w:i/>
          <w:sz w:val="20"/>
        </w:rPr>
        <w:t>Una vez efectuada la evaluación, el órgano instructor, a la vista de la propuesta 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concesión acordada por la comisión de evaluación, formulará la propuesta de resolución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provisional,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debidamente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motivada,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notificará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personas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interesadas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que,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en el plazo de diez días hábiles, formulen las alegaciones que estimen convenientes</w:t>
      </w:r>
      <w:r>
        <w:rPr>
          <w:i/>
          <w:spacing w:val="1"/>
          <w:sz w:val="20"/>
        </w:rPr>
        <w:t xml:space="preserve"> </w:t>
      </w:r>
      <w:r>
        <w:rPr>
          <w:i/>
          <w:w w:val="95"/>
          <w:sz w:val="20"/>
        </w:rPr>
        <w:t>aportando,</w:t>
      </w:r>
      <w:r>
        <w:rPr>
          <w:i/>
          <w:spacing w:val="4"/>
          <w:w w:val="95"/>
          <w:sz w:val="20"/>
        </w:rPr>
        <w:t xml:space="preserve"> </w:t>
      </w:r>
      <w:r>
        <w:rPr>
          <w:i/>
          <w:w w:val="95"/>
          <w:sz w:val="20"/>
        </w:rPr>
        <w:t>en</w:t>
      </w:r>
      <w:r>
        <w:rPr>
          <w:i/>
          <w:spacing w:val="7"/>
          <w:w w:val="95"/>
          <w:sz w:val="20"/>
        </w:rPr>
        <w:t xml:space="preserve"> </w:t>
      </w:r>
      <w:r>
        <w:rPr>
          <w:i/>
          <w:w w:val="95"/>
          <w:sz w:val="20"/>
        </w:rPr>
        <w:t>su</w:t>
      </w:r>
      <w:r>
        <w:rPr>
          <w:i/>
          <w:spacing w:val="3"/>
          <w:w w:val="95"/>
          <w:sz w:val="20"/>
        </w:rPr>
        <w:t xml:space="preserve"> </w:t>
      </w:r>
      <w:r>
        <w:rPr>
          <w:i/>
          <w:w w:val="95"/>
          <w:sz w:val="20"/>
        </w:rPr>
        <w:t>caso,</w:t>
      </w:r>
      <w:r>
        <w:rPr>
          <w:i/>
          <w:spacing w:val="4"/>
          <w:w w:val="95"/>
          <w:sz w:val="20"/>
        </w:rPr>
        <w:t xml:space="preserve"> </w:t>
      </w:r>
      <w:r>
        <w:rPr>
          <w:i/>
          <w:w w:val="95"/>
          <w:sz w:val="20"/>
        </w:rPr>
        <w:t>los</w:t>
      </w:r>
      <w:r>
        <w:rPr>
          <w:i/>
          <w:spacing w:val="4"/>
          <w:w w:val="95"/>
          <w:sz w:val="20"/>
        </w:rPr>
        <w:t xml:space="preserve"> </w:t>
      </w:r>
      <w:r>
        <w:rPr>
          <w:i/>
          <w:w w:val="95"/>
          <w:sz w:val="20"/>
        </w:rPr>
        <w:t>documentos</w:t>
      </w:r>
      <w:r>
        <w:rPr>
          <w:i/>
          <w:spacing w:val="4"/>
          <w:w w:val="95"/>
          <w:sz w:val="20"/>
        </w:rPr>
        <w:t xml:space="preserve"> </w:t>
      </w:r>
      <w:r>
        <w:rPr>
          <w:i/>
          <w:w w:val="95"/>
          <w:sz w:val="20"/>
        </w:rPr>
        <w:t>formales</w:t>
      </w:r>
      <w:r>
        <w:rPr>
          <w:i/>
          <w:spacing w:val="7"/>
          <w:w w:val="95"/>
          <w:sz w:val="20"/>
        </w:rPr>
        <w:t xml:space="preserve"> </w:t>
      </w:r>
      <w:r>
        <w:rPr>
          <w:i/>
          <w:w w:val="95"/>
          <w:sz w:val="20"/>
        </w:rPr>
        <w:t>que</w:t>
      </w:r>
      <w:r>
        <w:rPr>
          <w:i/>
          <w:spacing w:val="4"/>
          <w:w w:val="95"/>
          <w:sz w:val="20"/>
        </w:rPr>
        <w:t xml:space="preserve"> </w:t>
      </w:r>
      <w:r>
        <w:rPr>
          <w:i/>
          <w:w w:val="95"/>
          <w:sz w:val="20"/>
        </w:rPr>
        <w:t>se</w:t>
      </w:r>
      <w:r>
        <w:rPr>
          <w:i/>
          <w:spacing w:val="4"/>
          <w:w w:val="95"/>
          <w:sz w:val="20"/>
        </w:rPr>
        <w:t xml:space="preserve"> </w:t>
      </w:r>
      <w:r>
        <w:rPr>
          <w:i/>
          <w:w w:val="95"/>
          <w:sz w:val="20"/>
        </w:rPr>
        <w:t>requieran</w:t>
      </w:r>
      <w:r>
        <w:rPr>
          <w:i/>
          <w:spacing w:val="5"/>
          <w:w w:val="95"/>
          <w:sz w:val="20"/>
        </w:rPr>
        <w:t xml:space="preserve"> </w:t>
      </w:r>
      <w:r>
        <w:rPr>
          <w:i/>
          <w:w w:val="95"/>
          <w:sz w:val="20"/>
        </w:rPr>
        <w:t>en</w:t>
      </w:r>
      <w:r>
        <w:rPr>
          <w:i/>
          <w:spacing w:val="5"/>
          <w:w w:val="95"/>
          <w:sz w:val="20"/>
        </w:rPr>
        <w:t xml:space="preserve"> </w:t>
      </w:r>
      <w:r>
        <w:rPr>
          <w:i/>
          <w:w w:val="95"/>
          <w:sz w:val="20"/>
        </w:rPr>
        <w:t>la</w:t>
      </w:r>
      <w:r>
        <w:rPr>
          <w:i/>
          <w:spacing w:val="6"/>
          <w:w w:val="95"/>
          <w:sz w:val="20"/>
        </w:rPr>
        <w:t xml:space="preserve"> </w:t>
      </w:r>
      <w:r>
        <w:rPr>
          <w:i/>
          <w:w w:val="95"/>
          <w:sz w:val="20"/>
        </w:rPr>
        <w:t>citada</w:t>
      </w:r>
      <w:r>
        <w:rPr>
          <w:i/>
          <w:spacing w:val="5"/>
          <w:w w:val="95"/>
          <w:sz w:val="20"/>
        </w:rPr>
        <w:t xml:space="preserve"> </w:t>
      </w:r>
      <w:r>
        <w:rPr>
          <w:i/>
          <w:w w:val="95"/>
          <w:sz w:val="20"/>
        </w:rPr>
        <w:t>propuesta.</w:t>
      </w:r>
    </w:p>
    <w:p>
      <w:pPr>
        <w:pStyle w:val="Textoindependiente"/>
        <w:spacing w:before="1"/>
        <w:rPr>
          <w:sz w:val="21"/>
        </w:rPr>
      </w:pPr>
    </w:p>
    <w:p>
      <w:pPr>
        <w:pStyle w:val="Prrafodelista"/>
        <w:numPr>
          <w:ilvl w:val="0"/>
          <w:numId w:val="12"/>
        </w:numPr>
        <w:tabs>
          <w:tab w:val="left" w:pos="929"/>
        </w:tabs>
        <w:spacing w:before="1" w:line="242" w:lineRule="auto"/>
        <w:ind w:right="157" w:hanging="360"/>
        <w:jc w:val="both"/>
        <w:rPr>
          <w:i/>
          <w:sz w:val="20"/>
        </w:rPr>
      </w:pPr>
      <w:r>
        <w:rPr>
          <w:i/>
          <w:w w:val="95"/>
          <w:sz w:val="20"/>
        </w:rPr>
        <w:t>Una</w:t>
      </w:r>
      <w:r>
        <w:rPr>
          <w:i/>
          <w:spacing w:val="15"/>
          <w:w w:val="95"/>
          <w:sz w:val="20"/>
        </w:rPr>
        <w:t xml:space="preserve"> </w:t>
      </w:r>
      <w:r>
        <w:rPr>
          <w:i/>
          <w:w w:val="95"/>
          <w:sz w:val="20"/>
        </w:rPr>
        <w:t>vez</w:t>
      </w:r>
      <w:r>
        <w:rPr>
          <w:i/>
          <w:spacing w:val="17"/>
          <w:w w:val="95"/>
          <w:sz w:val="20"/>
        </w:rPr>
        <w:t xml:space="preserve"> </w:t>
      </w:r>
      <w:r>
        <w:rPr>
          <w:i/>
          <w:w w:val="95"/>
          <w:sz w:val="20"/>
        </w:rPr>
        <w:t>examinadas</w:t>
      </w:r>
      <w:r>
        <w:rPr>
          <w:i/>
          <w:spacing w:val="15"/>
          <w:w w:val="95"/>
          <w:sz w:val="20"/>
        </w:rPr>
        <w:t xml:space="preserve"> </w:t>
      </w:r>
      <w:r>
        <w:rPr>
          <w:i/>
          <w:w w:val="95"/>
          <w:sz w:val="20"/>
        </w:rPr>
        <w:t>las</w:t>
      </w:r>
      <w:r>
        <w:rPr>
          <w:i/>
          <w:spacing w:val="19"/>
          <w:w w:val="95"/>
          <w:sz w:val="20"/>
        </w:rPr>
        <w:t xml:space="preserve"> </w:t>
      </w:r>
      <w:r>
        <w:rPr>
          <w:i/>
          <w:w w:val="95"/>
          <w:sz w:val="20"/>
        </w:rPr>
        <w:t>alegaciones</w:t>
      </w:r>
      <w:r>
        <w:rPr>
          <w:i/>
          <w:spacing w:val="17"/>
          <w:w w:val="95"/>
          <w:sz w:val="20"/>
        </w:rPr>
        <w:t xml:space="preserve"> </w:t>
      </w:r>
      <w:r>
        <w:rPr>
          <w:i/>
          <w:w w:val="95"/>
          <w:sz w:val="20"/>
        </w:rPr>
        <w:t>presentadas,</w:t>
      </w:r>
      <w:r>
        <w:rPr>
          <w:i/>
          <w:spacing w:val="15"/>
          <w:w w:val="95"/>
          <w:sz w:val="20"/>
        </w:rPr>
        <w:t xml:space="preserve"> </w:t>
      </w:r>
      <w:r>
        <w:rPr>
          <w:i/>
          <w:w w:val="95"/>
          <w:sz w:val="20"/>
        </w:rPr>
        <w:t>en</w:t>
      </w:r>
      <w:r>
        <w:rPr>
          <w:i/>
          <w:spacing w:val="18"/>
          <w:w w:val="95"/>
          <w:sz w:val="20"/>
        </w:rPr>
        <w:t xml:space="preserve"> </w:t>
      </w:r>
      <w:r>
        <w:rPr>
          <w:i/>
          <w:w w:val="95"/>
          <w:sz w:val="20"/>
        </w:rPr>
        <w:t>su</w:t>
      </w:r>
      <w:r>
        <w:rPr>
          <w:i/>
          <w:spacing w:val="16"/>
          <w:w w:val="95"/>
          <w:sz w:val="20"/>
        </w:rPr>
        <w:t xml:space="preserve"> </w:t>
      </w:r>
      <w:r>
        <w:rPr>
          <w:i/>
          <w:w w:val="95"/>
          <w:sz w:val="20"/>
        </w:rPr>
        <w:t>caso,</w:t>
      </w:r>
      <w:r>
        <w:rPr>
          <w:i/>
          <w:spacing w:val="17"/>
          <w:w w:val="95"/>
          <w:sz w:val="20"/>
        </w:rPr>
        <w:t xml:space="preserve"> </w:t>
      </w:r>
      <w:r>
        <w:rPr>
          <w:i/>
          <w:w w:val="95"/>
          <w:sz w:val="20"/>
        </w:rPr>
        <w:t>por</w:t>
      </w:r>
      <w:r>
        <w:rPr>
          <w:i/>
          <w:spacing w:val="17"/>
          <w:w w:val="95"/>
          <w:sz w:val="20"/>
        </w:rPr>
        <w:t xml:space="preserve"> </w:t>
      </w:r>
      <w:r>
        <w:rPr>
          <w:i/>
          <w:w w:val="95"/>
          <w:sz w:val="20"/>
        </w:rPr>
        <w:t>las</w:t>
      </w:r>
      <w:r>
        <w:rPr>
          <w:i/>
          <w:spacing w:val="15"/>
          <w:w w:val="95"/>
          <w:sz w:val="20"/>
        </w:rPr>
        <w:t xml:space="preserve"> </w:t>
      </w:r>
      <w:r>
        <w:rPr>
          <w:i/>
          <w:w w:val="95"/>
          <w:sz w:val="20"/>
        </w:rPr>
        <w:t>personas</w:t>
      </w:r>
      <w:r>
        <w:rPr>
          <w:i/>
          <w:spacing w:val="17"/>
          <w:w w:val="95"/>
          <w:sz w:val="20"/>
        </w:rPr>
        <w:t xml:space="preserve"> </w:t>
      </w:r>
      <w:r>
        <w:rPr>
          <w:i/>
          <w:w w:val="95"/>
          <w:sz w:val="20"/>
        </w:rPr>
        <w:t>interesadas,</w:t>
      </w:r>
      <w:r>
        <w:rPr>
          <w:i/>
          <w:spacing w:val="-65"/>
          <w:w w:val="95"/>
          <w:sz w:val="20"/>
        </w:rPr>
        <w:t xml:space="preserve"> </w:t>
      </w:r>
      <w:r>
        <w:rPr>
          <w:i/>
          <w:w w:val="95"/>
          <w:sz w:val="20"/>
        </w:rPr>
        <w:t>el órgano instructor formulará la propuesta de resolución definitiva que será notificada a las</w:t>
      </w:r>
      <w:r>
        <w:rPr>
          <w:i/>
          <w:spacing w:val="1"/>
          <w:w w:val="95"/>
          <w:sz w:val="20"/>
        </w:rPr>
        <w:t xml:space="preserve"> </w:t>
      </w:r>
      <w:r>
        <w:rPr>
          <w:i/>
          <w:sz w:val="20"/>
        </w:rPr>
        <w:t>personas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beneficiarias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que,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plazo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diez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días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hábiles,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comuniquen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su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aceptación o renuncia a la ayuda otorgada. La ausencia de respuesta expresa por parte</w:t>
      </w:r>
      <w:r>
        <w:rPr>
          <w:i/>
          <w:spacing w:val="1"/>
          <w:sz w:val="20"/>
        </w:rPr>
        <w:t xml:space="preserve"> </w:t>
      </w:r>
      <w:r>
        <w:rPr>
          <w:i/>
          <w:spacing w:val="-1"/>
          <w:sz w:val="20"/>
        </w:rPr>
        <w:t>de</w:t>
      </w:r>
      <w:r>
        <w:rPr>
          <w:i/>
          <w:spacing w:val="-16"/>
          <w:sz w:val="20"/>
        </w:rPr>
        <w:t xml:space="preserve"> </w:t>
      </w:r>
      <w:r>
        <w:rPr>
          <w:i/>
          <w:spacing w:val="-1"/>
          <w:sz w:val="20"/>
        </w:rPr>
        <w:t>la</w:t>
      </w:r>
      <w:r>
        <w:rPr>
          <w:i/>
          <w:spacing w:val="-16"/>
          <w:sz w:val="20"/>
        </w:rPr>
        <w:t xml:space="preserve"> </w:t>
      </w:r>
      <w:r>
        <w:rPr>
          <w:i/>
          <w:spacing w:val="-1"/>
          <w:sz w:val="20"/>
        </w:rPr>
        <w:t>persona</w:t>
      </w:r>
      <w:r>
        <w:rPr>
          <w:i/>
          <w:spacing w:val="-15"/>
          <w:sz w:val="20"/>
        </w:rPr>
        <w:t xml:space="preserve"> </w:t>
      </w:r>
      <w:r>
        <w:rPr>
          <w:i/>
          <w:spacing w:val="-1"/>
          <w:sz w:val="20"/>
        </w:rPr>
        <w:t>interesada,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plazo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establecido,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determinará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18"/>
          <w:sz w:val="20"/>
        </w:rPr>
        <w:t xml:space="preserve"> </w:t>
      </w:r>
      <w:r>
        <w:rPr>
          <w:i/>
          <w:sz w:val="20"/>
        </w:rPr>
        <w:t>le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tenga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por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desistido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solicitud.</w:t>
      </w:r>
    </w:p>
    <w:p>
      <w:pPr>
        <w:pStyle w:val="Textoindependiente"/>
        <w:spacing w:before="11"/>
        <w:rPr>
          <w:sz w:val="19"/>
        </w:rPr>
      </w:pPr>
    </w:p>
    <w:p>
      <w:pPr>
        <w:pStyle w:val="Prrafodelista"/>
        <w:numPr>
          <w:ilvl w:val="0"/>
          <w:numId w:val="12"/>
        </w:numPr>
        <w:tabs>
          <w:tab w:val="left" w:pos="929"/>
        </w:tabs>
        <w:spacing w:before="1"/>
        <w:ind w:right="155" w:hanging="360"/>
        <w:jc w:val="both"/>
        <w:rPr>
          <w:i/>
          <w:sz w:val="20"/>
        </w:rPr>
      </w:pPr>
      <w:r>
        <w:rPr>
          <w:i/>
          <w:sz w:val="20"/>
        </w:rPr>
        <w:t>En cualquier momento del procedimiento, el solicitante deberá comunicar al órgano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instructor, en su caso y tan pronto como tenga conocimiento de ello, la obtención de otra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financiación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pública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ejecución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actividades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solicita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ayuda.</w:t>
      </w:r>
    </w:p>
    <w:p>
      <w:pPr>
        <w:jc w:val="both"/>
        <w:rPr>
          <w:sz w:val="20"/>
        </w:rPr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Prrafodelista"/>
        <w:numPr>
          <w:ilvl w:val="0"/>
          <w:numId w:val="12"/>
        </w:numPr>
        <w:tabs>
          <w:tab w:val="left" w:pos="929"/>
        </w:tabs>
        <w:spacing w:before="61" w:line="242" w:lineRule="auto"/>
        <w:ind w:right="150" w:hanging="360"/>
        <w:jc w:val="both"/>
        <w:rPr>
          <w:i/>
          <w:sz w:val="20"/>
        </w:rPr>
      </w:pPr>
      <w:r>
        <w:rPr>
          <w:i/>
          <w:sz w:val="20"/>
        </w:rPr>
        <w:lastRenderedPageBreak/>
        <w:t>Una vez elevada la propuesta de resolución definitiva, el órgano competente dictará 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correspondiente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resolución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estimatoria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desestimatoria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concesión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ayuda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solicitada. Dicha resolución hará constar que ha sido concedida al amparo del Programa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para combatir la despoblación en el medio rural del plan de vivienda de Canarias 2020-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2025.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Dicha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resolución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pondrá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fin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vía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administrativa,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acuerdo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con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lo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dispuesto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artículo 63 del Reglamento aprobado por el Real Decreto 887/2006, de 21 de julio, por el</w:t>
      </w:r>
      <w:r>
        <w:rPr>
          <w:i/>
          <w:spacing w:val="-68"/>
          <w:sz w:val="20"/>
        </w:rPr>
        <w:t xml:space="preserve"> </w:t>
      </w:r>
      <w:r>
        <w:rPr>
          <w:i/>
          <w:w w:val="95"/>
          <w:sz w:val="20"/>
        </w:rPr>
        <w:t>que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se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aprueba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el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Reglamento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la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Ley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38/2003,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17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noviembre.</w:t>
      </w:r>
    </w:p>
    <w:p>
      <w:pPr>
        <w:pStyle w:val="Textoindependiente"/>
        <w:spacing w:before="12"/>
        <w:rPr>
          <w:sz w:val="19"/>
        </w:rPr>
      </w:pPr>
    </w:p>
    <w:p>
      <w:pPr>
        <w:pStyle w:val="Prrafodelista"/>
        <w:numPr>
          <w:ilvl w:val="0"/>
          <w:numId w:val="12"/>
        </w:numPr>
        <w:tabs>
          <w:tab w:val="left" w:pos="929"/>
        </w:tabs>
        <w:ind w:left="928" w:hanging="349"/>
        <w:rPr>
          <w:i/>
          <w:sz w:val="20"/>
        </w:rPr>
      </w:pPr>
      <w:r>
        <w:rPr>
          <w:i/>
          <w:w w:val="95"/>
          <w:sz w:val="20"/>
        </w:rPr>
        <w:t>La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resolución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definitiva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expresará:</w:t>
      </w:r>
    </w:p>
    <w:p>
      <w:pPr>
        <w:pStyle w:val="Textoindependiente"/>
        <w:spacing w:before="5"/>
      </w:pPr>
    </w:p>
    <w:p>
      <w:pPr>
        <w:pStyle w:val="Prrafodelista"/>
        <w:numPr>
          <w:ilvl w:val="0"/>
          <w:numId w:val="11"/>
        </w:numPr>
        <w:tabs>
          <w:tab w:val="left" w:pos="929"/>
        </w:tabs>
        <w:spacing w:before="1"/>
        <w:ind w:hanging="349"/>
        <w:rPr>
          <w:i/>
          <w:sz w:val="20"/>
        </w:rPr>
      </w:pPr>
      <w:r>
        <w:rPr>
          <w:i/>
          <w:w w:val="95"/>
          <w:sz w:val="20"/>
        </w:rPr>
        <w:t>La</w:t>
      </w:r>
      <w:r>
        <w:rPr>
          <w:i/>
          <w:spacing w:val="9"/>
          <w:w w:val="95"/>
          <w:sz w:val="20"/>
        </w:rPr>
        <w:t xml:space="preserve"> </w:t>
      </w:r>
      <w:r>
        <w:rPr>
          <w:i/>
          <w:w w:val="95"/>
          <w:sz w:val="20"/>
        </w:rPr>
        <w:t>relación</w:t>
      </w:r>
      <w:r>
        <w:rPr>
          <w:i/>
          <w:spacing w:val="10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8"/>
          <w:w w:val="95"/>
          <w:sz w:val="20"/>
        </w:rPr>
        <w:t xml:space="preserve"> </w:t>
      </w:r>
      <w:r>
        <w:rPr>
          <w:i/>
          <w:w w:val="95"/>
          <w:sz w:val="20"/>
        </w:rPr>
        <w:t>personas</w:t>
      </w:r>
      <w:r>
        <w:rPr>
          <w:i/>
          <w:spacing w:val="11"/>
          <w:w w:val="95"/>
          <w:sz w:val="20"/>
        </w:rPr>
        <w:t xml:space="preserve"> </w:t>
      </w:r>
      <w:r>
        <w:rPr>
          <w:i/>
          <w:w w:val="95"/>
          <w:sz w:val="20"/>
        </w:rPr>
        <w:t>beneficiarias.</w:t>
      </w:r>
    </w:p>
    <w:p>
      <w:pPr>
        <w:pStyle w:val="Textoindependiente"/>
        <w:spacing w:before="3"/>
      </w:pPr>
    </w:p>
    <w:p>
      <w:pPr>
        <w:pStyle w:val="Prrafodelista"/>
        <w:numPr>
          <w:ilvl w:val="0"/>
          <w:numId w:val="11"/>
        </w:numPr>
        <w:tabs>
          <w:tab w:val="left" w:pos="929"/>
        </w:tabs>
        <w:ind w:hanging="349"/>
        <w:rPr>
          <w:i/>
          <w:sz w:val="20"/>
        </w:rPr>
      </w:pPr>
      <w:r>
        <w:rPr>
          <w:i/>
          <w:spacing w:val="-1"/>
          <w:sz w:val="20"/>
        </w:rPr>
        <w:t>Las</w:t>
      </w:r>
      <w:r>
        <w:rPr>
          <w:i/>
          <w:spacing w:val="-17"/>
          <w:sz w:val="20"/>
        </w:rPr>
        <w:t xml:space="preserve"> </w:t>
      </w:r>
      <w:r>
        <w:rPr>
          <w:i/>
          <w:spacing w:val="-1"/>
          <w:sz w:val="20"/>
        </w:rPr>
        <w:t>obras</w:t>
      </w:r>
      <w:r>
        <w:rPr>
          <w:i/>
          <w:spacing w:val="-16"/>
          <w:sz w:val="20"/>
        </w:rPr>
        <w:t xml:space="preserve"> </w:t>
      </w:r>
      <w:r>
        <w:rPr>
          <w:i/>
          <w:spacing w:val="-1"/>
          <w:sz w:val="20"/>
        </w:rPr>
        <w:t>de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rehabilitación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objeto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ayuda.</w:t>
      </w:r>
    </w:p>
    <w:p>
      <w:pPr>
        <w:pStyle w:val="Textoindependiente"/>
        <w:spacing w:before="3"/>
      </w:pPr>
    </w:p>
    <w:p>
      <w:pPr>
        <w:pStyle w:val="Prrafodelista"/>
        <w:numPr>
          <w:ilvl w:val="0"/>
          <w:numId w:val="11"/>
        </w:numPr>
        <w:tabs>
          <w:tab w:val="left" w:pos="929"/>
        </w:tabs>
        <w:spacing w:before="1"/>
        <w:ind w:left="940" w:right="159" w:hanging="360"/>
        <w:jc w:val="both"/>
        <w:rPr>
          <w:i/>
          <w:sz w:val="20"/>
        </w:rPr>
      </w:pPr>
      <w:r>
        <w:rPr>
          <w:i/>
          <w:sz w:val="20"/>
        </w:rPr>
        <w:t>La cuantía de la ayuda, el presupuesto subvencionado y el porcentaje de ayuda con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respecto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presupuesto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aceptado.</w:t>
      </w:r>
    </w:p>
    <w:p>
      <w:pPr>
        <w:pStyle w:val="Textoindependiente"/>
        <w:spacing w:before="7"/>
      </w:pPr>
    </w:p>
    <w:p>
      <w:pPr>
        <w:pStyle w:val="Prrafodelista"/>
        <w:numPr>
          <w:ilvl w:val="0"/>
          <w:numId w:val="11"/>
        </w:numPr>
        <w:tabs>
          <w:tab w:val="left" w:pos="929"/>
        </w:tabs>
        <w:ind w:hanging="349"/>
        <w:rPr>
          <w:i/>
          <w:sz w:val="20"/>
        </w:rPr>
      </w:pPr>
      <w:r>
        <w:rPr>
          <w:i/>
          <w:sz w:val="20"/>
        </w:rPr>
        <w:t>El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plazo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realización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actividad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subvencionada.</w:t>
      </w:r>
    </w:p>
    <w:p>
      <w:pPr>
        <w:pStyle w:val="Textoindependiente"/>
        <w:spacing w:before="3"/>
      </w:pPr>
    </w:p>
    <w:p>
      <w:pPr>
        <w:pStyle w:val="Prrafodelista"/>
        <w:numPr>
          <w:ilvl w:val="0"/>
          <w:numId w:val="11"/>
        </w:numPr>
        <w:tabs>
          <w:tab w:val="left" w:pos="929"/>
        </w:tabs>
        <w:spacing w:before="1"/>
        <w:ind w:hanging="349"/>
        <w:rPr>
          <w:i/>
          <w:sz w:val="20"/>
        </w:rPr>
      </w:pPr>
      <w:r>
        <w:rPr>
          <w:i/>
          <w:w w:val="95"/>
          <w:sz w:val="20"/>
        </w:rPr>
        <w:t>Relación</w:t>
      </w:r>
      <w:r>
        <w:rPr>
          <w:i/>
          <w:spacing w:val="8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7"/>
          <w:w w:val="95"/>
          <w:sz w:val="20"/>
        </w:rPr>
        <w:t xml:space="preserve"> </w:t>
      </w:r>
      <w:r>
        <w:rPr>
          <w:i/>
          <w:w w:val="95"/>
          <w:sz w:val="20"/>
        </w:rPr>
        <w:t>solicitudes</w:t>
      </w:r>
      <w:r>
        <w:rPr>
          <w:i/>
          <w:spacing w:val="7"/>
          <w:w w:val="95"/>
          <w:sz w:val="20"/>
        </w:rPr>
        <w:t xml:space="preserve"> </w:t>
      </w:r>
      <w:r>
        <w:rPr>
          <w:i/>
          <w:w w:val="95"/>
          <w:sz w:val="20"/>
        </w:rPr>
        <w:t>en</w:t>
      </w:r>
      <w:r>
        <w:rPr>
          <w:i/>
          <w:spacing w:val="8"/>
          <w:w w:val="95"/>
          <w:sz w:val="20"/>
        </w:rPr>
        <w:t xml:space="preserve"> </w:t>
      </w:r>
      <w:r>
        <w:rPr>
          <w:i/>
          <w:w w:val="95"/>
          <w:sz w:val="20"/>
        </w:rPr>
        <w:t>estado</w:t>
      </w:r>
      <w:r>
        <w:rPr>
          <w:i/>
          <w:spacing w:val="7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7"/>
          <w:w w:val="95"/>
          <w:sz w:val="20"/>
        </w:rPr>
        <w:t xml:space="preserve"> </w:t>
      </w:r>
      <w:r>
        <w:rPr>
          <w:i/>
          <w:w w:val="95"/>
          <w:sz w:val="20"/>
        </w:rPr>
        <w:t>reserva.</w:t>
      </w:r>
    </w:p>
    <w:p>
      <w:pPr>
        <w:pStyle w:val="Textoindependiente"/>
        <w:spacing w:before="3"/>
      </w:pPr>
    </w:p>
    <w:p>
      <w:pPr>
        <w:pStyle w:val="Prrafodelista"/>
        <w:numPr>
          <w:ilvl w:val="0"/>
          <w:numId w:val="11"/>
        </w:numPr>
        <w:tabs>
          <w:tab w:val="left" w:pos="928"/>
          <w:tab w:val="left" w:pos="929"/>
        </w:tabs>
        <w:ind w:hanging="349"/>
        <w:rPr>
          <w:i/>
          <w:sz w:val="20"/>
        </w:rPr>
      </w:pPr>
      <w:r>
        <w:rPr>
          <w:i/>
          <w:w w:val="95"/>
          <w:sz w:val="20"/>
        </w:rPr>
        <w:t>La</w:t>
      </w:r>
      <w:r>
        <w:rPr>
          <w:i/>
          <w:spacing w:val="-4"/>
          <w:w w:val="95"/>
          <w:sz w:val="20"/>
        </w:rPr>
        <w:t xml:space="preserve"> </w:t>
      </w:r>
      <w:r>
        <w:rPr>
          <w:i/>
          <w:w w:val="95"/>
          <w:sz w:val="20"/>
        </w:rPr>
        <w:t>exclusión</w:t>
      </w:r>
      <w:r>
        <w:rPr>
          <w:i/>
          <w:spacing w:val="-4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solicitudes</w:t>
      </w:r>
      <w:r>
        <w:rPr>
          <w:i/>
          <w:spacing w:val="-5"/>
          <w:w w:val="95"/>
          <w:sz w:val="20"/>
        </w:rPr>
        <w:t xml:space="preserve"> </w:t>
      </w:r>
      <w:r>
        <w:rPr>
          <w:i/>
          <w:w w:val="95"/>
          <w:sz w:val="20"/>
        </w:rPr>
        <w:t>por</w:t>
      </w:r>
      <w:r>
        <w:rPr>
          <w:i/>
          <w:spacing w:val="-5"/>
          <w:w w:val="95"/>
          <w:sz w:val="20"/>
        </w:rPr>
        <w:t xml:space="preserve"> </w:t>
      </w:r>
      <w:r>
        <w:rPr>
          <w:i/>
          <w:w w:val="95"/>
          <w:sz w:val="20"/>
        </w:rPr>
        <w:t>no</w:t>
      </w:r>
      <w:r>
        <w:rPr>
          <w:i/>
          <w:spacing w:val="-5"/>
          <w:w w:val="95"/>
          <w:sz w:val="20"/>
        </w:rPr>
        <w:t xml:space="preserve"> </w:t>
      </w:r>
      <w:r>
        <w:rPr>
          <w:i/>
          <w:w w:val="95"/>
          <w:sz w:val="20"/>
        </w:rPr>
        <w:t>reunir</w:t>
      </w:r>
      <w:r>
        <w:rPr>
          <w:i/>
          <w:spacing w:val="-5"/>
          <w:w w:val="95"/>
          <w:sz w:val="20"/>
        </w:rPr>
        <w:t xml:space="preserve"> </w:t>
      </w:r>
      <w:r>
        <w:rPr>
          <w:i/>
          <w:w w:val="95"/>
          <w:sz w:val="20"/>
        </w:rPr>
        <w:t>los</w:t>
      </w:r>
      <w:r>
        <w:rPr>
          <w:i/>
          <w:spacing w:val="-5"/>
          <w:w w:val="95"/>
          <w:sz w:val="20"/>
        </w:rPr>
        <w:t xml:space="preserve"> </w:t>
      </w:r>
      <w:r>
        <w:rPr>
          <w:i/>
          <w:w w:val="95"/>
          <w:sz w:val="20"/>
        </w:rPr>
        <w:t>requisitos</w:t>
      </w:r>
      <w:r>
        <w:rPr>
          <w:i/>
          <w:spacing w:val="-5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2"/>
          <w:w w:val="95"/>
          <w:sz w:val="20"/>
        </w:rPr>
        <w:t xml:space="preserve"> </w:t>
      </w:r>
      <w:r>
        <w:rPr>
          <w:i/>
          <w:w w:val="95"/>
          <w:sz w:val="20"/>
        </w:rPr>
        <w:t>la</w:t>
      </w:r>
      <w:r>
        <w:rPr>
          <w:i/>
          <w:spacing w:val="-4"/>
          <w:w w:val="95"/>
          <w:sz w:val="20"/>
        </w:rPr>
        <w:t xml:space="preserve"> </w:t>
      </w:r>
      <w:r>
        <w:rPr>
          <w:i/>
          <w:w w:val="95"/>
          <w:sz w:val="20"/>
        </w:rPr>
        <w:t>convocatoria.</w:t>
      </w:r>
    </w:p>
    <w:p>
      <w:pPr>
        <w:pStyle w:val="Textoindependiente"/>
        <w:spacing w:before="6"/>
      </w:pPr>
    </w:p>
    <w:p>
      <w:pPr>
        <w:pStyle w:val="Textoindependiente"/>
        <w:spacing w:line="242" w:lineRule="auto"/>
        <w:ind w:left="220" w:right="155"/>
        <w:jc w:val="both"/>
      </w:pPr>
      <w:r>
        <w:rPr>
          <w:spacing w:val="-1"/>
        </w:rPr>
        <w:t>Las</w:t>
      </w:r>
      <w:r>
        <w:rPr>
          <w:spacing w:val="-17"/>
        </w:rPr>
        <w:t xml:space="preserve"> </w:t>
      </w:r>
      <w:r>
        <w:rPr>
          <w:spacing w:val="-1"/>
        </w:rPr>
        <w:t>actuaciones</w:t>
      </w:r>
      <w:r>
        <w:rPr>
          <w:spacing w:val="-14"/>
        </w:rPr>
        <w:t xml:space="preserve"> </w:t>
      </w:r>
      <w:r>
        <w:rPr>
          <w:spacing w:val="-1"/>
        </w:rPr>
        <w:t>indicadas</w:t>
      </w:r>
      <w:r>
        <w:rPr>
          <w:spacing w:val="-17"/>
        </w:rPr>
        <w:t xml:space="preserve"> </w:t>
      </w:r>
      <w:r>
        <w:rPr>
          <w:spacing w:val="-1"/>
        </w:rPr>
        <w:t>en</w:t>
      </w:r>
      <w:r>
        <w:rPr>
          <w:spacing w:val="-15"/>
        </w:rPr>
        <w:t xml:space="preserve"> </w:t>
      </w:r>
      <w:r>
        <w:rPr>
          <w:spacing w:val="-1"/>
        </w:rPr>
        <w:t>los</w:t>
      </w:r>
      <w:r>
        <w:rPr>
          <w:spacing w:val="-16"/>
        </w:rPr>
        <w:t xml:space="preserve"> </w:t>
      </w:r>
      <w:r>
        <w:rPr>
          <w:spacing w:val="-1"/>
        </w:rPr>
        <w:t>párrafos</w:t>
      </w:r>
      <w:r>
        <w:rPr>
          <w:spacing w:val="-17"/>
        </w:rPr>
        <w:t xml:space="preserve"> </w:t>
      </w:r>
      <w:r>
        <w:t>anteriores</w:t>
      </w:r>
      <w:r>
        <w:rPr>
          <w:spacing w:val="-14"/>
        </w:rPr>
        <w:t xml:space="preserve"> </w:t>
      </w:r>
      <w:r>
        <w:t>serán</w:t>
      </w:r>
      <w:r>
        <w:rPr>
          <w:spacing w:val="-16"/>
        </w:rPr>
        <w:t xml:space="preserve"> </w:t>
      </w:r>
      <w:r>
        <w:t>notificadas</w:t>
      </w:r>
      <w:r>
        <w:rPr>
          <w:spacing w:val="-16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interesados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través</w:t>
      </w:r>
      <w:r>
        <w:rPr>
          <w:spacing w:val="-17"/>
        </w:rPr>
        <w:t xml:space="preserve"> </w:t>
      </w:r>
      <w:r>
        <w:t>de</w:t>
      </w:r>
      <w:r>
        <w:rPr>
          <w:spacing w:val="-68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publicación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tablón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anuncios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sede</w:t>
      </w:r>
      <w:r>
        <w:rPr>
          <w:spacing w:val="1"/>
        </w:rPr>
        <w:t xml:space="preserve"> </w:t>
      </w:r>
      <w:r>
        <w:t>electrónica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https://sede.elpaso.es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tablón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anuncios</w:t>
      </w:r>
      <w:r>
        <w:rPr>
          <w:spacing w:val="-9"/>
        </w:rPr>
        <w:t xml:space="preserve"> </w:t>
      </w:r>
      <w:r>
        <w:t>municipal,</w:t>
      </w:r>
      <w:r>
        <w:rPr>
          <w:spacing w:val="-7"/>
        </w:rPr>
        <w:t xml:space="preserve"> </w:t>
      </w:r>
      <w:r>
        <w:t>surtiendo</w:t>
      </w:r>
      <w:r>
        <w:rPr>
          <w:spacing w:val="-8"/>
        </w:rPr>
        <w:t xml:space="preserve"> </w:t>
      </w:r>
      <w:r>
        <w:t>todos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efectos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notificación</w:t>
      </w:r>
      <w:r>
        <w:rPr>
          <w:spacing w:val="-68"/>
        </w:rPr>
        <w:t xml:space="preserve"> </w:t>
      </w:r>
      <w:r>
        <w:t>según lo previsto en el artículo 45 de la Ley 39/2015, de 1 de octubre, en relación a los</w:t>
      </w:r>
      <w:r>
        <w:rPr>
          <w:spacing w:val="1"/>
        </w:rPr>
        <w:t xml:space="preserve"> </w:t>
      </w:r>
      <w:r>
        <w:t>procedimientos</w:t>
      </w:r>
      <w:r>
        <w:rPr>
          <w:spacing w:val="-14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concurrencia</w:t>
      </w:r>
      <w:r>
        <w:rPr>
          <w:spacing w:val="-15"/>
        </w:rPr>
        <w:t xml:space="preserve"> </w:t>
      </w:r>
      <w:r>
        <w:t>competitiva.</w:t>
      </w:r>
    </w:p>
    <w:p>
      <w:pPr>
        <w:pStyle w:val="Textoindependiente"/>
        <w:spacing w:before="1"/>
      </w:pPr>
    </w:p>
    <w:p>
      <w:pPr>
        <w:pStyle w:val="Ttulo2"/>
        <w:jc w:val="both"/>
      </w:pPr>
      <w:r>
        <w:rPr>
          <w:w w:val="85"/>
        </w:rPr>
        <w:t>Decimosexta:</w:t>
      </w:r>
      <w:r>
        <w:rPr>
          <w:spacing w:val="8"/>
          <w:w w:val="85"/>
        </w:rPr>
        <w:t xml:space="preserve"> </w:t>
      </w:r>
      <w:r>
        <w:rPr>
          <w:w w:val="85"/>
        </w:rPr>
        <w:t>Plazo</w:t>
      </w:r>
      <w:r>
        <w:rPr>
          <w:spacing w:val="11"/>
          <w:w w:val="85"/>
        </w:rPr>
        <w:t xml:space="preserve"> </w:t>
      </w:r>
      <w:r>
        <w:rPr>
          <w:w w:val="85"/>
        </w:rPr>
        <w:t>de</w:t>
      </w:r>
      <w:r>
        <w:rPr>
          <w:spacing w:val="9"/>
          <w:w w:val="85"/>
        </w:rPr>
        <w:t xml:space="preserve"> </w:t>
      </w:r>
      <w:r>
        <w:rPr>
          <w:w w:val="85"/>
        </w:rPr>
        <w:t>resolución</w:t>
      </w:r>
      <w:r>
        <w:rPr>
          <w:spacing w:val="12"/>
          <w:w w:val="85"/>
        </w:rPr>
        <w:t xml:space="preserve"> </w:t>
      </w:r>
      <w:r>
        <w:rPr>
          <w:w w:val="85"/>
        </w:rPr>
        <w:t>y</w:t>
      </w:r>
      <w:r>
        <w:rPr>
          <w:spacing w:val="8"/>
          <w:w w:val="85"/>
        </w:rPr>
        <w:t xml:space="preserve"> </w:t>
      </w:r>
      <w:r>
        <w:rPr>
          <w:w w:val="85"/>
        </w:rPr>
        <w:t>notificación.</w:t>
      </w:r>
    </w:p>
    <w:p>
      <w:pPr>
        <w:pStyle w:val="Textoindependiente"/>
        <w:spacing w:before="3"/>
        <w:rPr>
          <w:b/>
        </w:rPr>
      </w:pPr>
    </w:p>
    <w:p>
      <w:pPr>
        <w:pStyle w:val="Prrafodelista"/>
        <w:numPr>
          <w:ilvl w:val="0"/>
          <w:numId w:val="10"/>
        </w:numPr>
        <w:tabs>
          <w:tab w:val="left" w:pos="929"/>
        </w:tabs>
        <w:spacing w:line="242" w:lineRule="auto"/>
        <w:ind w:right="156" w:hanging="360"/>
        <w:jc w:val="both"/>
        <w:rPr>
          <w:i/>
          <w:sz w:val="20"/>
        </w:rPr>
      </w:pPr>
      <w:r>
        <w:rPr>
          <w:i/>
          <w:sz w:val="20"/>
        </w:rPr>
        <w:t>El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plazo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máximo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resolución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procedimiento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su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notificación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será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seis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meses,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contados desde el día siguiente al de la publicación del extracto de la convocatoria en el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Boletín Oficial de la Provincia. Si transcurrido dicho plazo el órgano competente para</w:t>
      </w:r>
      <w:r>
        <w:rPr>
          <w:i/>
          <w:spacing w:val="1"/>
          <w:sz w:val="20"/>
        </w:rPr>
        <w:t xml:space="preserve"> </w:t>
      </w:r>
      <w:r>
        <w:rPr>
          <w:i/>
          <w:w w:val="95"/>
          <w:sz w:val="20"/>
        </w:rPr>
        <w:t>resolver no hubiese notificado dicha resolución, las personas interesadas estarán legitimadas</w:t>
      </w:r>
      <w:r>
        <w:rPr>
          <w:i/>
          <w:spacing w:val="1"/>
          <w:w w:val="95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entender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desestimada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su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solicitud,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acuerdo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con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artículo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25.5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Ley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38/2003,</w:t>
      </w:r>
      <w:r>
        <w:rPr>
          <w:i/>
          <w:spacing w:val="-68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17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noviembre,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sin</w:t>
      </w:r>
      <w:r>
        <w:rPr>
          <w:i/>
          <w:spacing w:val="-5"/>
          <w:w w:val="95"/>
          <w:sz w:val="20"/>
        </w:rPr>
        <w:t xml:space="preserve"> </w:t>
      </w:r>
      <w:r>
        <w:rPr>
          <w:i/>
          <w:w w:val="95"/>
          <w:sz w:val="20"/>
        </w:rPr>
        <w:t>que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ello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exima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la</w:t>
      </w:r>
      <w:r>
        <w:rPr>
          <w:i/>
          <w:spacing w:val="-5"/>
          <w:w w:val="95"/>
          <w:sz w:val="20"/>
        </w:rPr>
        <w:t xml:space="preserve"> </w:t>
      </w:r>
      <w:r>
        <w:rPr>
          <w:i/>
          <w:w w:val="95"/>
          <w:sz w:val="20"/>
        </w:rPr>
        <w:t>obligación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legal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resolver.</w:t>
      </w:r>
    </w:p>
    <w:p>
      <w:pPr>
        <w:pStyle w:val="Textoindependiente"/>
      </w:pPr>
    </w:p>
    <w:p>
      <w:pPr>
        <w:pStyle w:val="Prrafodelista"/>
        <w:numPr>
          <w:ilvl w:val="0"/>
          <w:numId w:val="10"/>
        </w:numPr>
        <w:tabs>
          <w:tab w:val="left" w:pos="929"/>
        </w:tabs>
        <w:spacing w:line="242" w:lineRule="auto"/>
        <w:ind w:right="157" w:hanging="360"/>
        <w:jc w:val="both"/>
        <w:rPr>
          <w:i/>
          <w:sz w:val="20"/>
        </w:rPr>
      </w:pPr>
      <w:r>
        <w:rPr>
          <w:i/>
          <w:sz w:val="20"/>
        </w:rPr>
        <w:t>Las listas de resoluciones estimatorias y desestimatorias de la concesión de las ayudas se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publicarán en la sede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electrónica del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Ayuntamiento, surtiendo todos los efectos 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notificación según lo previsto en el artículo 45 de la Ley 39/2015, de 1 de octubre, en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relación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procedimientos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concurrencia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competitiva.</w:t>
      </w:r>
    </w:p>
    <w:p>
      <w:pPr>
        <w:pStyle w:val="Textoindependiente"/>
        <w:spacing w:before="2"/>
      </w:pPr>
    </w:p>
    <w:p>
      <w:pPr>
        <w:pStyle w:val="Prrafodelista"/>
        <w:numPr>
          <w:ilvl w:val="0"/>
          <w:numId w:val="10"/>
        </w:numPr>
        <w:tabs>
          <w:tab w:val="left" w:pos="929"/>
        </w:tabs>
        <w:spacing w:line="242" w:lineRule="auto"/>
        <w:ind w:right="155" w:hanging="360"/>
        <w:jc w:val="both"/>
        <w:rPr>
          <w:i/>
          <w:sz w:val="20"/>
        </w:rPr>
      </w:pPr>
      <w:r>
        <w:rPr>
          <w:i/>
          <w:sz w:val="20"/>
        </w:rPr>
        <w:t>La resolución pondrá fin a la vía administrativa y contra la misma podrá interponerse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potestativamente recurso de reposición en el plazo de un mes contado a partir del día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siguiente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notificación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resolución,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acuerdo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con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lo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dispuesto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artículos</w:t>
      </w:r>
    </w:p>
    <w:p>
      <w:pPr>
        <w:pStyle w:val="Textoindependiente"/>
        <w:spacing w:before="1"/>
        <w:ind w:left="940" w:right="154"/>
        <w:jc w:val="both"/>
      </w:pPr>
      <w:r>
        <w:t>123 y 124 de la Ley 39/2015, de 1 de octubre. Sin perjuicio de lo anterior, contra estas</w:t>
      </w:r>
      <w:r>
        <w:rPr>
          <w:spacing w:val="1"/>
        </w:rPr>
        <w:t xml:space="preserve"> </w:t>
      </w:r>
      <w:r>
        <w:rPr>
          <w:w w:val="92"/>
        </w:rPr>
        <w:t>res</w:t>
      </w:r>
      <w:r>
        <w:rPr>
          <w:spacing w:val="-2"/>
          <w:w w:val="92"/>
        </w:rPr>
        <w:t>o</w:t>
      </w:r>
      <w:r>
        <w:rPr>
          <w:w w:val="72"/>
        </w:rPr>
        <w:t>l</w:t>
      </w:r>
      <w:r>
        <w:rPr>
          <w:spacing w:val="-2"/>
          <w:w w:val="95"/>
        </w:rPr>
        <w:t>u</w:t>
      </w:r>
      <w:r>
        <w:rPr>
          <w:spacing w:val="3"/>
          <w:w w:val="123"/>
        </w:rPr>
        <w:t>c</w:t>
      </w:r>
      <w:r>
        <w:rPr>
          <w:w w:val="72"/>
        </w:rPr>
        <w:t>i</w:t>
      </w:r>
      <w:r>
        <w:rPr>
          <w:spacing w:val="-1"/>
          <w:w w:val="107"/>
        </w:rPr>
        <w:t>o</w:t>
      </w:r>
      <w:r>
        <w:rPr>
          <w:w w:val="95"/>
        </w:rPr>
        <w:t>n</w:t>
      </w:r>
      <w:r>
        <w:rPr>
          <w:w w:val="92"/>
        </w:rPr>
        <w:t>es</w:t>
      </w:r>
      <w:r>
        <w:t xml:space="preserve">  </w:t>
      </w:r>
      <w:r>
        <w:rPr>
          <w:spacing w:val="-27"/>
        </w:rPr>
        <w:t xml:space="preserve"> </w:t>
      </w:r>
      <w:r>
        <w:rPr>
          <w:w w:val="123"/>
        </w:rPr>
        <w:t>c</w:t>
      </w:r>
      <w:r>
        <w:rPr>
          <w:w w:val="113"/>
        </w:rPr>
        <w:t>a</w:t>
      </w:r>
      <w:r>
        <w:rPr>
          <w:w w:val="109"/>
        </w:rPr>
        <w:t>b</w:t>
      </w:r>
      <w:r>
        <w:rPr>
          <w:w w:val="108"/>
        </w:rPr>
        <w:t>e</w:t>
      </w:r>
      <w:r>
        <w:t xml:space="preserve">  </w:t>
      </w:r>
      <w:r>
        <w:rPr>
          <w:spacing w:val="-27"/>
        </w:rPr>
        <w:t xml:space="preserve"> </w:t>
      </w:r>
      <w:r>
        <w:rPr>
          <w:spacing w:val="-2"/>
          <w:w w:val="72"/>
        </w:rPr>
        <w:t>i</w:t>
      </w:r>
      <w:r>
        <w:rPr>
          <w:w w:val="95"/>
        </w:rPr>
        <w:t>n</w:t>
      </w:r>
      <w:r>
        <w:rPr>
          <w:w w:val="99"/>
        </w:rPr>
        <w:t>t</w:t>
      </w:r>
      <w:r>
        <w:rPr>
          <w:spacing w:val="2"/>
          <w:w w:val="99"/>
        </w:rPr>
        <w:t>e</w:t>
      </w:r>
      <w:r>
        <w:rPr>
          <w:w w:val="93"/>
        </w:rPr>
        <w:t>rp</w:t>
      </w:r>
      <w:r>
        <w:rPr>
          <w:spacing w:val="-1"/>
          <w:w w:val="107"/>
        </w:rPr>
        <w:t>o</w:t>
      </w:r>
      <w:r>
        <w:rPr>
          <w:w w:val="95"/>
        </w:rPr>
        <w:t>n</w:t>
      </w:r>
      <w:r>
        <w:rPr>
          <w:w w:val="92"/>
        </w:rPr>
        <w:t>er</w:t>
      </w:r>
      <w:r>
        <w:t xml:space="preserve">  </w:t>
      </w:r>
      <w:r>
        <w:rPr>
          <w:spacing w:val="-27"/>
        </w:rPr>
        <w:t xml:space="preserve"> </w:t>
      </w:r>
      <w:r>
        <w:rPr>
          <w:w w:val="103"/>
        </w:rPr>
        <w:t>rec</w:t>
      </w:r>
      <w:r>
        <w:rPr>
          <w:spacing w:val="-2"/>
          <w:w w:val="95"/>
        </w:rPr>
        <w:t>u</w:t>
      </w:r>
      <w:r>
        <w:rPr>
          <w:w w:val="72"/>
        </w:rPr>
        <w:t>r</w:t>
      </w:r>
      <w:r>
        <w:rPr>
          <w:spacing w:val="1"/>
          <w:w w:val="72"/>
        </w:rPr>
        <w:t>s</w:t>
      </w:r>
      <w:r>
        <w:rPr>
          <w:w w:val="107"/>
        </w:rPr>
        <w:t>o</w:t>
      </w:r>
      <w:r>
        <w:t xml:space="preserve">  </w:t>
      </w:r>
      <w:r>
        <w:rPr>
          <w:spacing w:val="-28"/>
        </w:rPr>
        <w:t xml:space="preserve"> </w:t>
      </w:r>
      <w:r>
        <w:rPr>
          <w:w w:val="123"/>
        </w:rPr>
        <w:t>c</w:t>
      </w:r>
      <w:r>
        <w:rPr>
          <w:spacing w:val="-1"/>
          <w:w w:val="107"/>
        </w:rPr>
        <w:t>o</w:t>
      </w:r>
      <w:r>
        <w:rPr>
          <w:w w:val="95"/>
        </w:rPr>
        <w:t>n</w:t>
      </w:r>
      <w:r>
        <w:rPr>
          <w:w w:val="98"/>
        </w:rPr>
        <w:t>te</w:t>
      </w:r>
      <w:r>
        <w:rPr>
          <w:spacing w:val="2"/>
          <w:w w:val="98"/>
        </w:rPr>
        <w:t>n</w:t>
      </w:r>
      <w:r>
        <w:rPr>
          <w:w w:val="123"/>
        </w:rPr>
        <w:t>c</w:t>
      </w:r>
      <w:r>
        <w:rPr>
          <w:spacing w:val="-2"/>
          <w:w w:val="72"/>
        </w:rPr>
        <w:t>i</w:t>
      </w:r>
      <w:r>
        <w:rPr>
          <w:spacing w:val="1"/>
          <w:w w:val="107"/>
        </w:rPr>
        <w:t>o</w:t>
      </w:r>
      <w:r>
        <w:rPr>
          <w:spacing w:val="-1"/>
          <w:w w:val="92"/>
        </w:rPr>
        <w:t>s</w:t>
      </w:r>
      <w:r>
        <w:rPr>
          <w:spacing w:val="3"/>
          <w:w w:val="92"/>
        </w:rPr>
        <w:t>o</w:t>
      </w:r>
      <w:r>
        <w:rPr>
          <w:spacing w:val="1"/>
          <w:w w:val="72"/>
        </w:rPr>
        <w:t>-</w:t>
      </w:r>
      <w:r>
        <w:rPr>
          <w:w w:val="113"/>
        </w:rPr>
        <w:t>a</w:t>
      </w:r>
      <w:r>
        <w:rPr>
          <w:spacing w:val="-1"/>
          <w:w w:val="101"/>
        </w:rPr>
        <w:t>d</w:t>
      </w:r>
      <w:r>
        <w:rPr>
          <w:spacing w:val="2"/>
          <w:w w:val="101"/>
        </w:rPr>
        <w:t>m</w:t>
      </w:r>
      <w:r>
        <w:rPr>
          <w:spacing w:val="-2"/>
          <w:w w:val="72"/>
        </w:rPr>
        <w:t>i</w:t>
      </w:r>
      <w:r>
        <w:rPr>
          <w:w w:val="95"/>
        </w:rPr>
        <w:t>n</w:t>
      </w:r>
      <w:r>
        <w:rPr>
          <w:w w:val="72"/>
        </w:rPr>
        <w:t>i</w:t>
      </w:r>
      <w:r>
        <w:rPr>
          <w:spacing w:val="-1"/>
          <w:w w:val="79"/>
        </w:rPr>
        <w:t>st</w:t>
      </w:r>
      <w:r>
        <w:rPr>
          <w:w w:val="95"/>
        </w:rPr>
        <w:t>ra</w:t>
      </w:r>
      <w:r>
        <w:rPr>
          <w:spacing w:val="1"/>
          <w:w w:val="85"/>
        </w:rPr>
        <w:t>t</w:t>
      </w:r>
      <w:r>
        <w:rPr>
          <w:spacing w:val="-2"/>
          <w:w w:val="72"/>
        </w:rPr>
        <w:t>i</w:t>
      </w:r>
      <w:r>
        <w:rPr>
          <w:spacing w:val="-1"/>
        </w:rPr>
        <w:t>v</w:t>
      </w:r>
      <w:r>
        <w:t xml:space="preserve">o  </w:t>
      </w:r>
      <w:r>
        <w:rPr>
          <w:spacing w:val="-28"/>
        </w:rPr>
        <w:t xml:space="preserve"> </w:t>
      </w:r>
      <w:r>
        <w:rPr>
          <w:w w:val="113"/>
        </w:rPr>
        <w:t>a</w:t>
      </w:r>
      <w:r>
        <w:rPr>
          <w:w w:val="95"/>
        </w:rPr>
        <w:t>n</w:t>
      </w:r>
      <w:r>
        <w:rPr>
          <w:spacing w:val="1"/>
          <w:w w:val="85"/>
        </w:rPr>
        <w:t>t</w:t>
      </w:r>
      <w:r>
        <w:rPr>
          <w:w w:val="108"/>
        </w:rPr>
        <w:t>e</w:t>
      </w:r>
      <w:r>
        <w:t xml:space="preserve">  </w:t>
      </w:r>
      <w:r>
        <w:rPr>
          <w:spacing w:val="-27"/>
        </w:rPr>
        <w:t xml:space="preserve"> </w:t>
      </w:r>
      <w:r>
        <w:rPr>
          <w:w w:val="72"/>
        </w:rPr>
        <w:t>l</w:t>
      </w:r>
      <w:r>
        <w:rPr>
          <w:w w:val="113"/>
        </w:rPr>
        <w:t>a</w:t>
      </w:r>
      <w:r>
        <w:t xml:space="preserve">  </w:t>
      </w:r>
      <w:r>
        <w:rPr>
          <w:spacing w:val="-26"/>
        </w:rPr>
        <w:t xml:space="preserve"> </w:t>
      </w:r>
      <w:r>
        <w:rPr>
          <w:spacing w:val="-3"/>
          <w:w w:val="58"/>
        </w:rPr>
        <w:t>j</w:t>
      </w:r>
      <w:r>
        <w:rPr>
          <w:spacing w:val="-2"/>
          <w:w w:val="95"/>
        </w:rPr>
        <w:t>u</w:t>
      </w:r>
      <w:r>
        <w:rPr>
          <w:spacing w:val="2"/>
          <w:w w:val="70"/>
        </w:rPr>
        <w:t>r</w:t>
      </w:r>
      <w:r>
        <w:rPr>
          <w:spacing w:val="-2"/>
          <w:w w:val="72"/>
        </w:rPr>
        <w:t>i</w:t>
      </w:r>
      <w:r>
        <w:rPr>
          <w:spacing w:val="-1"/>
          <w:w w:val="93"/>
        </w:rPr>
        <w:t>s</w:t>
      </w:r>
      <w:r>
        <w:rPr>
          <w:spacing w:val="1"/>
          <w:w w:val="93"/>
        </w:rPr>
        <w:t>d</w:t>
      </w:r>
      <w:r>
        <w:rPr>
          <w:spacing w:val="-2"/>
          <w:w w:val="72"/>
        </w:rPr>
        <w:t>i</w:t>
      </w:r>
      <w:r>
        <w:rPr>
          <w:w w:val="123"/>
        </w:rPr>
        <w:t>cc</w:t>
      </w:r>
      <w:r>
        <w:rPr>
          <w:w w:val="72"/>
        </w:rPr>
        <w:t>i</w:t>
      </w:r>
      <w:r>
        <w:rPr>
          <w:spacing w:val="-1"/>
          <w:w w:val="107"/>
        </w:rPr>
        <w:t>ó</w:t>
      </w:r>
      <w:r>
        <w:rPr>
          <w:w w:val="95"/>
        </w:rPr>
        <w:t>n contencioso-administrativa, en el plazo de dos meses a contar desde el día siguiente al de la</w:t>
      </w:r>
      <w:r>
        <w:rPr>
          <w:spacing w:val="1"/>
          <w:w w:val="95"/>
        </w:rPr>
        <w:t xml:space="preserve"> </w:t>
      </w:r>
      <w:r>
        <w:t>mencionada publicación, de conformidad con el artículo 46.1 de la Ley 29/1998, de 13 de</w:t>
      </w:r>
      <w:r>
        <w:rPr>
          <w:spacing w:val="-68"/>
        </w:rPr>
        <w:t xml:space="preserve"> </w:t>
      </w:r>
      <w:r>
        <w:t>julio,</w:t>
      </w:r>
      <w:r>
        <w:rPr>
          <w:spacing w:val="24"/>
        </w:rPr>
        <w:t xml:space="preserve"> </w:t>
      </w:r>
      <w:r>
        <w:t>reguladora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Jurisdicción</w:t>
      </w:r>
      <w:r>
        <w:rPr>
          <w:spacing w:val="25"/>
        </w:rPr>
        <w:t xml:space="preserve"> </w:t>
      </w:r>
      <w:r>
        <w:t>Contencioso-Administrativa.</w:t>
      </w:r>
      <w:r>
        <w:rPr>
          <w:spacing w:val="24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t>el</w:t>
      </w:r>
      <w:r>
        <w:rPr>
          <w:spacing w:val="25"/>
        </w:rPr>
        <w:t xml:space="preserve"> </w:t>
      </w:r>
      <w:r>
        <w:t>caso</w:t>
      </w:r>
      <w:r>
        <w:rPr>
          <w:spacing w:val="24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presentar</w:t>
      </w:r>
    </w:p>
    <w:p>
      <w:pPr>
        <w:jc w:val="both"/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Textoindependiente"/>
        <w:spacing w:before="61"/>
        <w:ind w:left="940" w:right="153"/>
        <w:jc w:val="both"/>
      </w:pPr>
      <w:r>
        <w:rPr>
          <w:w w:val="95"/>
        </w:rPr>
        <w:lastRenderedPageBreak/>
        <w:t>recurso de reposición, no se podrá</w:t>
      </w:r>
      <w:r>
        <w:rPr>
          <w:spacing w:val="63"/>
        </w:rPr>
        <w:t xml:space="preserve"> </w:t>
      </w:r>
      <w:r>
        <w:rPr>
          <w:w w:val="95"/>
        </w:rPr>
        <w:t>interponer recurso contencioso-administrativo hasta que</w:t>
      </w:r>
      <w:r>
        <w:rPr>
          <w:spacing w:val="1"/>
          <w:w w:val="95"/>
        </w:rPr>
        <w:t xml:space="preserve"> </w:t>
      </w:r>
      <w:r>
        <w:rPr>
          <w:w w:val="95"/>
        </w:rPr>
        <w:t>se resuelva expresamente el recurso de reposición o se produzca la desestimación presunta</w:t>
      </w:r>
      <w:r>
        <w:rPr>
          <w:spacing w:val="1"/>
          <w:w w:val="95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mismo.</w:t>
      </w:r>
    </w:p>
    <w:p>
      <w:pPr>
        <w:pStyle w:val="Textoindependiente"/>
        <w:spacing w:before="9"/>
      </w:pPr>
    </w:p>
    <w:p>
      <w:pPr>
        <w:pStyle w:val="Prrafodelista"/>
        <w:numPr>
          <w:ilvl w:val="0"/>
          <w:numId w:val="10"/>
        </w:numPr>
        <w:tabs>
          <w:tab w:val="left" w:pos="929"/>
        </w:tabs>
        <w:spacing w:line="242" w:lineRule="auto"/>
        <w:ind w:right="156" w:hanging="360"/>
        <w:jc w:val="both"/>
        <w:rPr>
          <w:i/>
          <w:sz w:val="20"/>
        </w:rPr>
      </w:pPr>
      <w:r>
        <w:rPr>
          <w:i/>
          <w:sz w:val="20"/>
        </w:rPr>
        <w:t>Conforme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lo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dispuesto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artículo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63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Reglamento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General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Subvenciones,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supuesto de que se renunciase a la ayuda por alguna de las personas beneficiarias, el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órgano</w:t>
      </w:r>
      <w:r>
        <w:rPr>
          <w:i/>
          <w:spacing w:val="13"/>
          <w:sz w:val="20"/>
        </w:rPr>
        <w:t xml:space="preserve"> </w:t>
      </w:r>
      <w:r>
        <w:rPr>
          <w:i/>
          <w:sz w:val="20"/>
        </w:rPr>
        <w:t>concedente</w:t>
      </w:r>
      <w:r>
        <w:rPr>
          <w:i/>
          <w:spacing w:val="15"/>
          <w:sz w:val="20"/>
        </w:rPr>
        <w:t xml:space="preserve"> </w:t>
      </w:r>
      <w:r>
        <w:rPr>
          <w:i/>
          <w:sz w:val="20"/>
        </w:rPr>
        <w:t>acordará,</w:t>
      </w:r>
      <w:r>
        <w:rPr>
          <w:i/>
          <w:spacing w:val="15"/>
          <w:sz w:val="20"/>
        </w:rPr>
        <w:t xml:space="preserve"> </w:t>
      </w:r>
      <w:r>
        <w:rPr>
          <w:i/>
          <w:sz w:val="20"/>
        </w:rPr>
        <w:t>sin</w:t>
      </w:r>
      <w:r>
        <w:rPr>
          <w:i/>
          <w:spacing w:val="16"/>
          <w:sz w:val="20"/>
        </w:rPr>
        <w:t xml:space="preserve"> </w:t>
      </w:r>
      <w:r>
        <w:rPr>
          <w:i/>
          <w:sz w:val="20"/>
        </w:rPr>
        <w:t>necesidad</w:t>
      </w:r>
      <w:r>
        <w:rPr>
          <w:i/>
          <w:spacing w:val="1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5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16"/>
          <w:sz w:val="20"/>
        </w:rPr>
        <w:t xml:space="preserve"> </w:t>
      </w:r>
      <w:r>
        <w:rPr>
          <w:i/>
          <w:sz w:val="20"/>
        </w:rPr>
        <w:t>nueva</w:t>
      </w:r>
      <w:r>
        <w:rPr>
          <w:i/>
          <w:spacing w:val="16"/>
          <w:sz w:val="20"/>
        </w:rPr>
        <w:t xml:space="preserve"> </w:t>
      </w:r>
      <w:r>
        <w:rPr>
          <w:i/>
          <w:sz w:val="20"/>
        </w:rPr>
        <w:t>convocatoria,</w:t>
      </w:r>
      <w:r>
        <w:rPr>
          <w:i/>
          <w:spacing w:val="15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7"/>
          <w:sz w:val="20"/>
        </w:rPr>
        <w:t xml:space="preserve"> </w:t>
      </w:r>
      <w:r>
        <w:rPr>
          <w:i/>
          <w:sz w:val="20"/>
        </w:rPr>
        <w:t>concesión</w:t>
      </w:r>
      <w:r>
        <w:rPr>
          <w:i/>
          <w:spacing w:val="1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ayuda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solicitantes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siguientes,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orden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puntuación,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siempre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cuando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crédito</w:t>
      </w:r>
      <w:r>
        <w:rPr>
          <w:i/>
          <w:spacing w:val="-68"/>
          <w:sz w:val="20"/>
        </w:rPr>
        <w:t xml:space="preserve"> </w:t>
      </w:r>
      <w:r>
        <w:rPr>
          <w:i/>
          <w:w w:val="95"/>
          <w:sz w:val="20"/>
        </w:rPr>
        <w:t>liberado con la/s renuncia/s sea suficiente para atender al menos a una de las solicitudes en</w:t>
      </w:r>
      <w:r>
        <w:rPr>
          <w:i/>
          <w:spacing w:val="1"/>
          <w:w w:val="95"/>
          <w:sz w:val="20"/>
        </w:rPr>
        <w:t xml:space="preserve"> </w:t>
      </w:r>
      <w:r>
        <w:rPr>
          <w:i/>
          <w:sz w:val="20"/>
        </w:rPr>
        <w:t>lista de reserva, en función de la puntuación obtenida. Este procedimiento se aplicará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igualmente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caso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desistimiento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expreso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tácito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propuesta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ayuda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contenida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resolución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provisional.</w:t>
      </w:r>
    </w:p>
    <w:p>
      <w:pPr>
        <w:pStyle w:val="Textoindependiente"/>
        <w:spacing w:before="11"/>
        <w:rPr>
          <w:sz w:val="19"/>
        </w:rPr>
      </w:pPr>
    </w:p>
    <w:p>
      <w:pPr>
        <w:pStyle w:val="Ttulo2"/>
      </w:pPr>
      <w:r>
        <w:rPr>
          <w:w w:val="85"/>
        </w:rPr>
        <w:t>Decimoséptima.</w:t>
      </w:r>
      <w:r>
        <w:rPr>
          <w:spacing w:val="25"/>
          <w:w w:val="85"/>
        </w:rPr>
        <w:t xml:space="preserve"> </w:t>
      </w:r>
      <w:r>
        <w:rPr>
          <w:w w:val="85"/>
        </w:rPr>
        <w:t>Pago</w:t>
      </w:r>
      <w:r>
        <w:rPr>
          <w:spacing w:val="20"/>
          <w:w w:val="85"/>
        </w:rPr>
        <w:t xml:space="preserve"> </w:t>
      </w:r>
      <w:r>
        <w:rPr>
          <w:w w:val="85"/>
        </w:rPr>
        <w:t>de</w:t>
      </w:r>
      <w:r>
        <w:rPr>
          <w:spacing w:val="21"/>
          <w:w w:val="85"/>
        </w:rPr>
        <w:t xml:space="preserve"> </w:t>
      </w:r>
      <w:r>
        <w:rPr>
          <w:w w:val="85"/>
        </w:rPr>
        <w:t>las</w:t>
      </w:r>
      <w:r>
        <w:rPr>
          <w:spacing w:val="24"/>
          <w:w w:val="85"/>
        </w:rPr>
        <w:t xml:space="preserve"> </w:t>
      </w:r>
      <w:r>
        <w:rPr>
          <w:w w:val="85"/>
        </w:rPr>
        <w:t>ayudas.</w:t>
      </w:r>
    </w:p>
    <w:p>
      <w:pPr>
        <w:pStyle w:val="Textoindependiente"/>
        <w:spacing w:before="4"/>
        <w:rPr>
          <w:b/>
        </w:rPr>
      </w:pPr>
    </w:p>
    <w:p>
      <w:pPr>
        <w:pStyle w:val="Textoindependiente"/>
        <w:spacing w:line="244" w:lineRule="auto"/>
        <w:ind w:left="220"/>
      </w:pPr>
      <w:r>
        <w:t>Atendiendo</w:t>
      </w:r>
      <w:r>
        <w:rPr>
          <w:spacing w:val="16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las</w:t>
      </w:r>
      <w:r>
        <w:rPr>
          <w:spacing w:val="15"/>
        </w:rPr>
        <w:t xml:space="preserve"> </w:t>
      </w:r>
      <w:r>
        <w:t>circunstancias</w:t>
      </w:r>
      <w:r>
        <w:rPr>
          <w:spacing w:val="17"/>
        </w:rPr>
        <w:t xml:space="preserve"> </w:t>
      </w:r>
      <w:r>
        <w:t>concurrentes</w:t>
      </w:r>
      <w:r>
        <w:rPr>
          <w:spacing w:val="17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cada</w:t>
      </w:r>
      <w:r>
        <w:rPr>
          <w:spacing w:val="16"/>
        </w:rPr>
        <w:t xml:space="preserve"> </w:t>
      </w:r>
      <w:r>
        <w:t>solicitante,</w:t>
      </w:r>
      <w:r>
        <w:rPr>
          <w:spacing w:val="17"/>
        </w:rPr>
        <w:t xml:space="preserve"> </w:t>
      </w:r>
      <w:r>
        <w:t>podrá</w:t>
      </w:r>
      <w:r>
        <w:rPr>
          <w:spacing w:val="16"/>
        </w:rPr>
        <w:t xml:space="preserve"> </w:t>
      </w:r>
      <w:r>
        <w:t>ser</w:t>
      </w:r>
      <w:r>
        <w:rPr>
          <w:spacing w:val="15"/>
        </w:rPr>
        <w:t xml:space="preserve"> </w:t>
      </w:r>
      <w:r>
        <w:t>anticipado</w:t>
      </w:r>
      <w:r>
        <w:rPr>
          <w:spacing w:val="14"/>
        </w:rPr>
        <w:t xml:space="preserve"> </w:t>
      </w:r>
      <w:r>
        <w:t>hasta</w:t>
      </w:r>
      <w:r>
        <w:rPr>
          <w:spacing w:val="18"/>
        </w:rPr>
        <w:t xml:space="preserve"> </w:t>
      </w:r>
      <w:r>
        <w:t>el</w:t>
      </w:r>
      <w:r>
        <w:rPr>
          <w:spacing w:val="-67"/>
        </w:rPr>
        <w:t xml:space="preserve"> </w:t>
      </w:r>
      <w:r>
        <w:rPr>
          <w:w w:val="95"/>
        </w:rPr>
        <w:t>100%</w:t>
      </w:r>
      <w:r>
        <w:rPr>
          <w:spacing w:val="-5"/>
          <w:w w:val="95"/>
        </w:rPr>
        <w:t xml:space="preserve"> </w:t>
      </w:r>
      <w:r>
        <w:rPr>
          <w:w w:val="95"/>
        </w:rPr>
        <w:t>del</w:t>
      </w:r>
      <w:r>
        <w:rPr>
          <w:spacing w:val="-3"/>
          <w:w w:val="95"/>
        </w:rPr>
        <w:t xml:space="preserve"> </w:t>
      </w:r>
      <w:r>
        <w:rPr>
          <w:w w:val="95"/>
        </w:rPr>
        <w:t>total</w:t>
      </w:r>
      <w:r>
        <w:rPr>
          <w:spacing w:val="-2"/>
          <w:w w:val="95"/>
        </w:rPr>
        <w:t xml:space="preserve"> </w:t>
      </w:r>
      <w:r>
        <w:rPr>
          <w:w w:val="95"/>
        </w:rPr>
        <w:t>de</w:t>
      </w:r>
      <w:r>
        <w:rPr>
          <w:spacing w:val="-5"/>
          <w:w w:val="95"/>
        </w:rPr>
        <w:t xml:space="preserve"> </w:t>
      </w:r>
      <w:r>
        <w:rPr>
          <w:w w:val="95"/>
        </w:rPr>
        <w:t>la</w:t>
      </w:r>
      <w:r>
        <w:rPr>
          <w:spacing w:val="-4"/>
          <w:w w:val="95"/>
        </w:rPr>
        <w:t xml:space="preserve"> </w:t>
      </w:r>
      <w:r>
        <w:rPr>
          <w:w w:val="95"/>
        </w:rPr>
        <w:t>subvención</w:t>
      </w:r>
      <w:r>
        <w:rPr>
          <w:spacing w:val="-4"/>
          <w:w w:val="95"/>
        </w:rPr>
        <w:t xml:space="preserve"> </w:t>
      </w:r>
      <w:r>
        <w:rPr>
          <w:w w:val="95"/>
        </w:rPr>
        <w:t>concedida,</w:t>
      </w:r>
      <w:r>
        <w:rPr>
          <w:spacing w:val="-5"/>
          <w:w w:val="95"/>
        </w:rPr>
        <w:t xml:space="preserve"> </w:t>
      </w:r>
      <w:r>
        <w:rPr>
          <w:w w:val="95"/>
        </w:rPr>
        <w:t>previa</w:t>
      </w:r>
      <w:r>
        <w:rPr>
          <w:spacing w:val="-3"/>
          <w:w w:val="95"/>
        </w:rPr>
        <w:t xml:space="preserve"> </w:t>
      </w:r>
      <w:r>
        <w:rPr>
          <w:w w:val="95"/>
        </w:rPr>
        <w:t>petición</w:t>
      </w:r>
      <w:r>
        <w:rPr>
          <w:spacing w:val="-4"/>
          <w:w w:val="95"/>
        </w:rPr>
        <w:t xml:space="preserve"> </w:t>
      </w:r>
      <w:r>
        <w:rPr>
          <w:w w:val="95"/>
        </w:rPr>
        <w:t>expresa</w:t>
      </w:r>
      <w:r>
        <w:rPr>
          <w:spacing w:val="-5"/>
          <w:w w:val="95"/>
        </w:rPr>
        <w:t xml:space="preserve"> </w:t>
      </w:r>
      <w:r>
        <w:rPr>
          <w:w w:val="95"/>
        </w:rPr>
        <w:t>del</w:t>
      </w:r>
      <w:r>
        <w:rPr>
          <w:spacing w:val="-4"/>
          <w:w w:val="95"/>
        </w:rPr>
        <w:t xml:space="preserve"> </w:t>
      </w:r>
      <w:r>
        <w:rPr>
          <w:w w:val="95"/>
        </w:rPr>
        <w:t>beneficiario.</w:t>
      </w:r>
    </w:p>
    <w:p>
      <w:pPr>
        <w:pStyle w:val="Textoindependiente"/>
        <w:spacing w:before="10"/>
        <w:rPr>
          <w:sz w:val="19"/>
        </w:rPr>
      </w:pPr>
    </w:p>
    <w:p>
      <w:pPr>
        <w:pStyle w:val="Textoindependiente"/>
        <w:ind w:left="220"/>
      </w:pPr>
      <w:r>
        <w:rPr>
          <w:w w:val="95"/>
        </w:rPr>
        <w:t>En</w:t>
      </w:r>
      <w:r>
        <w:rPr>
          <w:spacing w:val="7"/>
          <w:w w:val="95"/>
        </w:rPr>
        <w:t xml:space="preserve"> </w:t>
      </w:r>
      <w:r>
        <w:rPr>
          <w:w w:val="95"/>
        </w:rPr>
        <w:t>este</w:t>
      </w:r>
      <w:r>
        <w:rPr>
          <w:spacing w:val="6"/>
          <w:w w:val="95"/>
        </w:rPr>
        <w:t xml:space="preserve"> </w:t>
      </w:r>
      <w:r>
        <w:rPr>
          <w:w w:val="95"/>
        </w:rPr>
        <w:t>caso,</w:t>
      </w:r>
      <w:r>
        <w:rPr>
          <w:spacing w:val="5"/>
          <w:w w:val="95"/>
        </w:rPr>
        <w:t xml:space="preserve"> </w:t>
      </w:r>
      <w:r>
        <w:rPr>
          <w:w w:val="95"/>
        </w:rPr>
        <w:t>habrá</w:t>
      </w:r>
      <w:r>
        <w:rPr>
          <w:spacing w:val="8"/>
          <w:w w:val="95"/>
        </w:rPr>
        <w:t xml:space="preserve"> </w:t>
      </w:r>
      <w:r>
        <w:rPr>
          <w:w w:val="95"/>
        </w:rPr>
        <w:t>de</w:t>
      </w:r>
      <w:r>
        <w:rPr>
          <w:spacing w:val="9"/>
          <w:w w:val="95"/>
        </w:rPr>
        <w:t xml:space="preserve"> </w:t>
      </w:r>
      <w:r>
        <w:rPr>
          <w:w w:val="95"/>
        </w:rPr>
        <w:t>existir</w:t>
      </w:r>
      <w:r>
        <w:rPr>
          <w:spacing w:val="10"/>
          <w:w w:val="95"/>
        </w:rPr>
        <w:t xml:space="preserve"> </w:t>
      </w:r>
      <w:r>
        <w:rPr>
          <w:w w:val="95"/>
        </w:rPr>
        <w:t>un</w:t>
      </w:r>
      <w:r>
        <w:rPr>
          <w:spacing w:val="8"/>
          <w:w w:val="95"/>
        </w:rPr>
        <w:t xml:space="preserve"> </w:t>
      </w:r>
      <w:r>
        <w:rPr>
          <w:w w:val="95"/>
        </w:rPr>
        <w:t>informe</w:t>
      </w:r>
      <w:r>
        <w:rPr>
          <w:spacing w:val="9"/>
          <w:w w:val="95"/>
        </w:rPr>
        <w:t xml:space="preserve"> </w:t>
      </w:r>
      <w:r>
        <w:rPr>
          <w:w w:val="95"/>
        </w:rPr>
        <w:t>social</w:t>
      </w:r>
      <w:r>
        <w:rPr>
          <w:spacing w:val="8"/>
          <w:w w:val="95"/>
        </w:rPr>
        <w:t xml:space="preserve"> </w:t>
      </w:r>
      <w:r>
        <w:rPr>
          <w:w w:val="95"/>
        </w:rPr>
        <w:t>previo</w:t>
      </w:r>
      <w:r>
        <w:rPr>
          <w:spacing w:val="5"/>
          <w:w w:val="95"/>
        </w:rPr>
        <w:t xml:space="preserve"> </w:t>
      </w:r>
      <w:r>
        <w:rPr>
          <w:w w:val="95"/>
        </w:rPr>
        <w:t>que</w:t>
      </w:r>
      <w:r>
        <w:rPr>
          <w:spacing w:val="6"/>
          <w:w w:val="95"/>
        </w:rPr>
        <w:t xml:space="preserve"> </w:t>
      </w:r>
      <w:r>
        <w:rPr>
          <w:w w:val="95"/>
        </w:rPr>
        <w:t>acredite</w:t>
      </w:r>
      <w:r>
        <w:rPr>
          <w:spacing w:val="6"/>
          <w:w w:val="95"/>
        </w:rPr>
        <w:t xml:space="preserve"> </w:t>
      </w:r>
      <w:r>
        <w:rPr>
          <w:w w:val="95"/>
        </w:rPr>
        <w:t>la</w:t>
      </w:r>
      <w:r>
        <w:rPr>
          <w:spacing w:val="7"/>
          <w:w w:val="95"/>
        </w:rPr>
        <w:t xml:space="preserve"> </w:t>
      </w:r>
      <w:r>
        <w:rPr>
          <w:w w:val="95"/>
        </w:rPr>
        <w:t>necesidad</w:t>
      </w:r>
      <w:r>
        <w:rPr>
          <w:spacing w:val="6"/>
          <w:w w:val="95"/>
        </w:rPr>
        <w:t xml:space="preserve"> </w:t>
      </w:r>
      <w:r>
        <w:rPr>
          <w:w w:val="95"/>
        </w:rPr>
        <w:t>del</w:t>
      </w:r>
      <w:r>
        <w:rPr>
          <w:spacing w:val="7"/>
          <w:w w:val="95"/>
        </w:rPr>
        <w:t xml:space="preserve"> </w:t>
      </w:r>
      <w:r>
        <w:rPr>
          <w:w w:val="95"/>
        </w:rPr>
        <w:t>anticipo.</w:t>
      </w:r>
    </w:p>
    <w:p>
      <w:pPr>
        <w:pStyle w:val="Textoindependiente"/>
        <w:spacing w:before="3"/>
      </w:pPr>
    </w:p>
    <w:p>
      <w:pPr>
        <w:pStyle w:val="Ttulo2"/>
      </w:pPr>
      <w:r>
        <w:rPr>
          <w:w w:val="85"/>
        </w:rPr>
        <w:t>Decimoctava:</w:t>
      </w:r>
      <w:r>
        <w:rPr>
          <w:spacing w:val="17"/>
          <w:w w:val="85"/>
        </w:rPr>
        <w:t xml:space="preserve"> </w:t>
      </w:r>
      <w:r>
        <w:rPr>
          <w:w w:val="85"/>
        </w:rPr>
        <w:t>Plazo</w:t>
      </w:r>
      <w:r>
        <w:rPr>
          <w:spacing w:val="17"/>
          <w:w w:val="85"/>
        </w:rPr>
        <w:t xml:space="preserve"> </w:t>
      </w:r>
      <w:r>
        <w:rPr>
          <w:w w:val="85"/>
        </w:rPr>
        <w:t>de</w:t>
      </w:r>
      <w:r>
        <w:rPr>
          <w:spacing w:val="21"/>
          <w:w w:val="85"/>
        </w:rPr>
        <w:t xml:space="preserve"> </w:t>
      </w:r>
      <w:r>
        <w:rPr>
          <w:w w:val="85"/>
        </w:rPr>
        <w:t>ejecución</w:t>
      </w:r>
      <w:r>
        <w:rPr>
          <w:spacing w:val="20"/>
          <w:w w:val="85"/>
        </w:rPr>
        <w:t xml:space="preserve"> </w:t>
      </w:r>
      <w:r>
        <w:rPr>
          <w:w w:val="85"/>
        </w:rPr>
        <w:t>y</w:t>
      </w:r>
      <w:r>
        <w:rPr>
          <w:spacing w:val="17"/>
          <w:w w:val="85"/>
        </w:rPr>
        <w:t xml:space="preserve"> </w:t>
      </w:r>
      <w:r>
        <w:rPr>
          <w:w w:val="85"/>
        </w:rPr>
        <w:t>finalización</w:t>
      </w:r>
      <w:r>
        <w:rPr>
          <w:spacing w:val="21"/>
          <w:w w:val="85"/>
        </w:rPr>
        <w:t xml:space="preserve"> </w:t>
      </w:r>
      <w:r>
        <w:rPr>
          <w:w w:val="85"/>
        </w:rPr>
        <w:t>de</w:t>
      </w:r>
      <w:r>
        <w:rPr>
          <w:spacing w:val="17"/>
          <w:w w:val="85"/>
        </w:rPr>
        <w:t xml:space="preserve"> </w:t>
      </w:r>
      <w:r>
        <w:rPr>
          <w:w w:val="85"/>
        </w:rPr>
        <w:t>las</w:t>
      </w:r>
      <w:r>
        <w:rPr>
          <w:spacing w:val="20"/>
          <w:w w:val="85"/>
        </w:rPr>
        <w:t xml:space="preserve"> </w:t>
      </w:r>
      <w:r>
        <w:rPr>
          <w:w w:val="85"/>
        </w:rPr>
        <w:t>obras.</w:t>
      </w:r>
    </w:p>
    <w:p>
      <w:pPr>
        <w:pStyle w:val="Textoindependiente"/>
        <w:spacing w:before="6"/>
        <w:rPr>
          <w:b/>
        </w:rPr>
      </w:pPr>
    </w:p>
    <w:p>
      <w:pPr>
        <w:pStyle w:val="Prrafodelista"/>
        <w:numPr>
          <w:ilvl w:val="0"/>
          <w:numId w:val="9"/>
        </w:numPr>
        <w:tabs>
          <w:tab w:val="left" w:pos="929"/>
        </w:tabs>
        <w:ind w:right="157" w:hanging="360"/>
        <w:jc w:val="both"/>
        <w:rPr>
          <w:i/>
          <w:sz w:val="20"/>
        </w:rPr>
      </w:pPr>
      <w:r>
        <w:rPr>
          <w:i/>
          <w:sz w:val="20"/>
        </w:rPr>
        <w:t>Las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actuaciones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subvencionadas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deberán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ejecutarse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tiempo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forma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establezcan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resoluciones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concesión.</w:t>
      </w:r>
    </w:p>
    <w:p>
      <w:pPr>
        <w:pStyle w:val="Textoindependiente"/>
        <w:spacing w:before="6"/>
      </w:pPr>
    </w:p>
    <w:p>
      <w:pPr>
        <w:pStyle w:val="Prrafodelista"/>
        <w:numPr>
          <w:ilvl w:val="0"/>
          <w:numId w:val="9"/>
        </w:numPr>
        <w:tabs>
          <w:tab w:val="left" w:pos="929"/>
        </w:tabs>
        <w:ind w:right="159" w:hanging="360"/>
        <w:jc w:val="both"/>
        <w:rPr>
          <w:i/>
          <w:sz w:val="20"/>
        </w:rPr>
      </w:pPr>
      <w:r>
        <w:rPr>
          <w:i/>
          <w:w w:val="95"/>
          <w:sz w:val="20"/>
        </w:rPr>
        <w:t>Finalizadas, en plazo, las obras objeto de ayudas, el interesado comunicará por escrito dicha</w:t>
      </w:r>
      <w:r>
        <w:rPr>
          <w:i/>
          <w:spacing w:val="1"/>
          <w:w w:val="95"/>
          <w:sz w:val="20"/>
        </w:rPr>
        <w:t xml:space="preserve"> </w:t>
      </w:r>
      <w:r>
        <w:rPr>
          <w:i/>
          <w:sz w:val="20"/>
        </w:rPr>
        <w:t>circunstancia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proceda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inspección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final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vivienda.</w:t>
      </w:r>
    </w:p>
    <w:p>
      <w:pPr>
        <w:pStyle w:val="Textoindependiente"/>
        <w:spacing w:before="7"/>
      </w:pPr>
    </w:p>
    <w:p>
      <w:pPr>
        <w:pStyle w:val="Prrafodelista"/>
        <w:numPr>
          <w:ilvl w:val="0"/>
          <w:numId w:val="9"/>
        </w:numPr>
        <w:tabs>
          <w:tab w:val="left" w:pos="929"/>
        </w:tabs>
        <w:ind w:right="157" w:hanging="360"/>
        <w:jc w:val="both"/>
        <w:rPr>
          <w:i/>
          <w:sz w:val="20"/>
        </w:rPr>
      </w:pPr>
      <w:r>
        <w:rPr>
          <w:i/>
          <w:sz w:val="20"/>
        </w:rPr>
        <w:t>Transcurrido el plazo para la finalización de las obras sin que esta se haya comunicado,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podrá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hacerse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visita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inspección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inmueble.</w:t>
      </w:r>
    </w:p>
    <w:p>
      <w:pPr>
        <w:pStyle w:val="Textoindependiente"/>
        <w:rPr>
          <w:sz w:val="24"/>
        </w:rPr>
      </w:pPr>
    </w:p>
    <w:p>
      <w:pPr>
        <w:pStyle w:val="Ttulo2"/>
        <w:spacing w:before="202"/>
      </w:pPr>
      <w:r>
        <w:rPr>
          <w:w w:val="85"/>
        </w:rPr>
        <w:t>Decimonovena:</w:t>
      </w:r>
      <w:r>
        <w:rPr>
          <w:spacing w:val="13"/>
          <w:w w:val="85"/>
        </w:rPr>
        <w:t xml:space="preserve"> </w:t>
      </w:r>
      <w:r>
        <w:rPr>
          <w:w w:val="85"/>
        </w:rPr>
        <w:t>Plazo</w:t>
      </w:r>
      <w:r>
        <w:rPr>
          <w:spacing w:val="11"/>
          <w:w w:val="85"/>
        </w:rPr>
        <w:t xml:space="preserve"> </w:t>
      </w:r>
      <w:r>
        <w:rPr>
          <w:w w:val="85"/>
        </w:rPr>
        <w:t>y</w:t>
      </w:r>
      <w:r>
        <w:rPr>
          <w:spacing w:val="10"/>
          <w:w w:val="85"/>
        </w:rPr>
        <w:t xml:space="preserve"> </w:t>
      </w:r>
      <w:r>
        <w:rPr>
          <w:w w:val="85"/>
        </w:rPr>
        <w:t>forma</w:t>
      </w:r>
      <w:r>
        <w:rPr>
          <w:spacing w:val="10"/>
          <w:w w:val="85"/>
        </w:rPr>
        <w:t xml:space="preserve"> </w:t>
      </w:r>
      <w:r>
        <w:rPr>
          <w:w w:val="85"/>
        </w:rPr>
        <w:t>de</w:t>
      </w:r>
      <w:r>
        <w:rPr>
          <w:spacing w:val="11"/>
          <w:w w:val="85"/>
        </w:rPr>
        <w:t xml:space="preserve"> </w:t>
      </w:r>
      <w:r>
        <w:rPr>
          <w:w w:val="85"/>
        </w:rPr>
        <w:t>justificación</w:t>
      </w:r>
    </w:p>
    <w:p>
      <w:pPr>
        <w:pStyle w:val="Textoindependiente"/>
        <w:spacing w:before="5"/>
        <w:rPr>
          <w:b/>
        </w:rPr>
      </w:pPr>
    </w:p>
    <w:p>
      <w:pPr>
        <w:pStyle w:val="Textoindependiente"/>
        <w:spacing w:before="1"/>
        <w:ind w:left="940" w:right="158" w:hanging="360"/>
        <w:jc w:val="both"/>
      </w:pPr>
      <w:r>
        <w:rPr>
          <w:w w:val="95"/>
        </w:rPr>
        <w:t>1.</w:t>
      </w:r>
      <w:r>
        <w:rPr>
          <w:spacing w:val="130"/>
        </w:rPr>
        <w:t xml:space="preserve"> </w:t>
      </w:r>
      <w:r>
        <w:rPr>
          <w:w w:val="95"/>
        </w:rPr>
        <w:t>El plazo de justificación de las actividades y gastos realizados será de 15 días a contar desde</w:t>
      </w:r>
      <w:r>
        <w:rPr>
          <w:spacing w:val="1"/>
          <w:w w:val="95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fecha</w:t>
      </w:r>
      <w:r>
        <w:rPr>
          <w:spacing w:val="-10"/>
        </w:rPr>
        <w:t xml:space="preserve"> </w:t>
      </w:r>
      <w:r>
        <w:t>límite</w:t>
      </w:r>
      <w:r>
        <w:rPr>
          <w:spacing w:val="-10"/>
        </w:rPr>
        <w:t xml:space="preserve"> </w:t>
      </w:r>
      <w:r>
        <w:t>establecida</w:t>
      </w:r>
      <w:r>
        <w:rPr>
          <w:spacing w:val="-10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resolución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concesión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realizará</w:t>
      </w:r>
      <w:r>
        <w:rPr>
          <w:spacing w:val="-8"/>
        </w:rPr>
        <w:t xml:space="preserve"> </w:t>
      </w:r>
      <w:r>
        <w:t>según</w:t>
      </w:r>
      <w:r>
        <w:rPr>
          <w:spacing w:val="-9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siguientes</w:t>
      </w:r>
      <w:r>
        <w:rPr>
          <w:spacing w:val="-68"/>
        </w:rPr>
        <w:t xml:space="preserve"> </w:t>
      </w:r>
      <w:r>
        <w:t>prescripciones.</w:t>
      </w:r>
    </w:p>
    <w:p>
      <w:pPr>
        <w:pStyle w:val="Textoindependiente"/>
        <w:spacing w:before="6"/>
      </w:pPr>
    </w:p>
    <w:p>
      <w:pPr>
        <w:pStyle w:val="Prrafodelista"/>
        <w:numPr>
          <w:ilvl w:val="0"/>
          <w:numId w:val="8"/>
        </w:numPr>
        <w:tabs>
          <w:tab w:val="left" w:pos="929"/>
        </w:tabs>
        <w:spacing w:before="1" w:line="242" w:lineRule="auto"/>
        <w:ind w:right="156" w:hanging="360"/>
        <w:jc w:val="both"/>
        <w:rPr>
          <w:i/>
          <w:sz w:val="20"/>
        </w:rPr>
      </w:pPr>
      <w:r>
        <w:rPr>
          <w:i/>
          <w:w w:val="95"/>
          <w:sz w:val="20"/>
        </w:rPr>
        <w:t>Transcurrido</w:t>
      </w:r>
      <w:r>
        <w:rPr>
          <w:i/>
          <w:spacing w:val="15"/>
          <w:w w:val="95"/>
          <w:sz w:val="20"/>
        </w:rPr>
        <w:t xml:space="preserve"> </w:t>
      </w:r>
      <w:r>
        <w:rPr>
          <w:i/>
          <w:w w:val="95"/>
          <w:sz w:val="20"/>
        </w:rPr>
        <w:t>el</w:t>
      </w:r>
      <w:r>
        <w:rPr>
          <w:i/>
          <w:spacing w:val="18"/>
          <w:w w:val="95"/>
          <w:sz w:val="20"/>
        </w:rPr>
        <w:t xml:space="preserve"> </w:t>
      </w:r>
      <w:r>
        <w:rPr>
          <w:i/>
          <w:w w:val="95"/>
          <w:sz w:val="20"/>
        </w:rPr>
        <w:t>plazo</w:t>
      </w:r>
      <w:r>
        <w:rPr>
          <w:i/>
          <w:spacing w:val="16"/>
          <w:w w:val="95"/>
          <w:sz w:val="20"/>
        </w:rPr>
        <w:t xml:space="preserve"> </w:t>
      </w:r>
      <w:r>
        <w:rPr>
          <w:i/>
          <w:w w:val="95"/>
          <w:sz w:val="20"/>
        </w:rPr>
        <w:t>establecido</w:t>
      </w:r>
      <w:r>
        <w:rPr>
          <w:i/>
          <w:spacing w:val="17"/>
          <w:w w:val="95"/>
          <w:sz w:val="20"/>
        </w:rPr>
        <w:t xml:space="preserve"> </w:t>
      </w:r>
      <w:r>
        <w:rPr>
          <w:i/>
          <w:w w:val="95"/>
          <w:sz w:val="20"/>
        </w:rPr>
        <w:t>sin</w:t>
      </w:r>
      <w:r>
        <w:rPr>
          <w:i/>
          <w:spacing w:val="18"/>
          <w:w w:val="95"/>
          <w:sz w:val="20"/>
        </w:rPr>
        <w:t xml:space="preserve"> </w:t>
      </w:r>
      <w:r>
        <w:rPr>
          <w:i/>
          <w:w w:val="95"/>
          <w:sz w:val="20"/>
        </w:rPr>
        <w:t>haberse</w:t>
      </w:r>
      <w:r>
        <w:rPr>
          <w:i/>
          <w:spacing w:val="17"/>
          <w:w w:val="95"/>
          <w:sz w:val="20"/>
        </w:rPr>
        <w:t xml:space="preserve"> </w:t>
      </w:r>
      <w:r>
        <w:rPr>
          <w:i/>
          <w:w w:val="95"/>
          <w:sz w:val="20"/>
        </w:rPr>
        <w:t>presentado</w:t>
      </w:r>
      <w:r>
        <w:rPr>
          <w:i/>
          <w:spacing w:val="15"/>
          <w:w w:val="95"/>
          <w:sz w:val="20"/>
        </w:rPr>
        <w:t xml:space="preserve"> </w:t>
      </w:r>
      <w:r>
        <w:rPr>
          <w:i/>
          <w:w w:val="95"/>
          <w:sz w:val="20"/>
        </w:rPr>
        <w:t>la</w:t>
      </w:r>
      <w:r>
        <w:rPr>
          <w:i/>
          <w:spacing w:val="19"/>
          <w:w w:val="95"/>
          <w:sz w:val="20"/>
        </w:rPr>
        <w:t xml:space="preserve"> </w:t>
      </w:r>
      <w:r>
        <w:rPr>
          <w:i/>
          <w:w w:val="95"/>
          <w:sz w:val="20"/>
        </w:rPr>
        <w:t>documentación</w:t>
      </w:r>
      <w:r>
        <w:rPr>
          <w:i/>
          <w:spacing w:val="18"/>
          <w:w w:val="95"/>
          <w:sz w:val="20"/>
        </w:rPr>
        <w:t xml:space="preserve"> </w:t>
      </w:r>
      <w:r>
        <w:rPr>
          <w:i/>
          <w:w w:val="95"/>
          <w:sz w:val="20"/>
        </w:rPr>
        <w:t>justificativa</w:t>
      </w:r>
      <w:r>
        <w:rPr>
          <w:i/>
          <w:spacing w:val="18"/>
          <w:w w:val="95"/>
          <w:sz w:val="20"/>
        </w:rPr>
        <w:t xml:space="preserve"> </w:t>
      </w:r>
      <w:r>
        <w:rPr>
          <w:i/>
          <w:w w:val="95"/>
          <w:sz w:val="20"/>
        </w:rPr>
        <w:t>ante</w:t>
      </w:r>
      <w:r>
        <w:rPr>
          <w:i/>
          <w:spacing w:val="-64"/>
          <w:w w:val="95"/>
          <w:sz w:val="20"/>
        </w:rPr>
        <w:t xml:space="preserve"> </w:t>
      </w:r>
      <w:r>
        <w:rPr>
          <w:i/>
          <w:sz w:val="20"/>
        </w:rPr>
        <w:t>el órgano competente, éste requerirá a la persona beneficiaria para que en el plazo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improrrogable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15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días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sea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presentada,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apercibimiento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falta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presentación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dará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lugar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exigencia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reintegro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demás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responsabilidades</w:t>
      </w:r>
      <w:r>
        <w:rPr>
          <w:i/>
          <w:spacing w:val="1"/>
          <w:sz w:val="20"/>
        </w:rPr>
        <w:t xml:space="preserve"> </w:t>
      </w:r>
      <w:r>
        <w:rPr>
          <w:i/>
          <w:w w:val="95"/>
          <w:sz w:val="20"/>
        </w:rPr>
        <w:t>establecidas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en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la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Ley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38/2003,</w:t>
      </w:r>
      <w:r>
        <w:rPr>
          <w:i/>
          <w:spacing w:val="-12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17</w:t>
      </w:r>
      <w:r>
        <w:rPr>
          <w:i/>
          <w:spacing w:val="-12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noviembre.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8"/>
        </w:numPr>
        <w:tabs>
          <w:tab w:val="left" w:pos="929"/>
        </w:tabs>
        <w:ind w:left="928" w:hanging="349"/>
        <w:rPr>
          <w:i/>
          <w:sz w:val="20"/>
        </w:rPr>
      </w:pPr>
      <w:r>
        <w:rPr>
          <w:i/>
          <w:w w:val="95"/>
          <w:sz w:val="20"/>
        </w:rPr>
        <w:t>La</w:t>
      </w:r>
      <w:r>
        <w:rPr>
          <w:i/>
          <w:spacing w:val="-1"/>
          <w:w w:val="95"/>
          <w:sz w:val="20"/>
        </w:rPr>
        <w:t xml:space="preserve"> </w:t>
      </w:r>
      <w:r>
        <w:rPr>
          <w:i/>
          <w:w w:val="95"/>
          <w:sz w:val="20"/>
        </w:rPr>
        <w:t>documentación</w:t>
      </w:r>
      <w:r>
        <w:rPr>
          <w:i/>
          <w:spacing w:val="3"/>
          <w:w w:val="95"/>
          <w:sz w:val="20"/>
        </w:rPr>
        <w:t xml:space="preserve"> </w:t>
      </w:r>
      <w:r>
        <w:rPr>
          <w:i/>
          <w:w w:val="95"/>
          <w:sz w:val="20"/>
        </w:rPr>
        <w:t>justificativa consistirá en:</w:t>
      </w:r>
    </w:p>
    <w:p>
      <w:pPr>
        <w:pStyle w:val="Textoindependiente"/>
        <w:spacing w:before="5"/>
      </w:pPr>
    </w:p>
    <w:p>
      <w:pPr>
        <w:pStyle w:val="Prrafodelista"/>
        <w:numPr>
          <w:ilvl w:val="0"/>
          <w:numId w:val="18"/>
        </w:numPr>
        <w:tabs>
          <w:tab w:val="left" w:pos="929"/>
        </w:tabs>
        <w:spacing w:before="1"/>
        <w:ind w:right="154" w:hanging="360"/>
        <w:rPr>
          <w:i/>
          <w:sz w:val="20"/>
        </w:rPr>
      </w:pPr>
      <w:r>
        <w:rPr>
          <w:i/>
          <w:sz w:val="20"/>
        </w:rPr>
        <w:t>Facturas originales y demás documentos de valor probatorio equivalente en el tráfico</w:t>
      </w:r>
      <w:r>
        <w:rPr>
          <w:i/>
          <w:spacing w:val="1"/>
          <w:sz w:val="20"/>
        </w:rPr>
        <w:t xml:space="preserve"> </w:t>
      </w:r>
      <w:r>
        <w:rPr>
          <w:i/>
          <w:spacing w:val="-1"/>
          <w:sz w:val="20"/>
        </w:rPr>
        <w:t>jurídico</w:t>
      </w:r>
      <w:r>
        <w:rPr>
          <w:i/>
          <w:spacing w:val="-16"/>
          <w:sz w:val="20"/>
        </w:rPr>
        <w:t xml:space="preserve"> </w:t>
      </w:r>
      <w:r>
        <w:rPr>
          <w:i/>
          <w:spacing w:val="-1"/>
          <w:sz w:val="20"/>
        </w:rPr>
        <w:t>mercantil</w:t>
      </w:r>
      <w:r>
        <w:rPr>
          <w:i/>
          <w:spacing w:val="-15"/>
          <w:sz w:val="20"/>
        </w:rPr>
        <w:t xml:space="preserve"> </w:t>
      </w:r>
      <w:r>
        <w:rPr>
          <w:i/>
          <w:spacing w:val="-1"/>
          <w:sz w:val="20"/>
        </w:rPr>
        <w:t>o</w:t>
      </w:r>
      <w:r>
        <w:rPr>
          <w:i/>
          <w:spacing w:val="-16"/>
          <w:sz w:val="20"/>
        </w:rPr>
        <w:t xml:space="preserve"> </w:t>
      </w:r>
      <w:r>
        <w:rPr>
          <w:i/>
          <w:spacing w:val="-1"/>
          <w:sz w:val="20"/>
        </w:rPr>
        <w:t>con</w:t>
      </w:r>
      <w:r>
        <w:rPr>
          <w:i/>
          <w:spacing w:val="-15"/>
          <w:sz w:val="20"/>
        </w:rPr>
        <w:t xml:space="preserve"> </w:t>
      </w:r>
      <w:r>
        <w:rPr>
          <w:i/>
          <w:spacing w:val="-1"/>
          <w:sz w:val="20"/>
        </w:rPr>
        <w:t>eficacia</w:t>
      </w:r>
      <w:r>
        <w:rPr>
          <w:i/>
          <w:spacing w:val="-15"/>
          <w:sz w:val="20"/>
        </w:rPr>
        <w:t xml:space="preserve"> </w:t>
      </w:r>
      <w:r>
        <w:rPr>
          <w:i/>
          <w:spacing w:val="-1"/>
          <w:sz w:val="20"/>
        </w:rPr>
        <w:t>administrativa,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materiales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mano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obra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empleada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en la ejecución de las obras, coincidente con lo previsto en el presupuesto inicial, y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efectivamente pagadas con anterioridad a la finalización del período de justificación. Se</w:t>
      </w:r>
      <w:r>
        <w:rPr>
          <w:i/>
          <w:spacing w:val="1"/>
          <w:sz w:val="20"/>
        </w:rPr>
        <w:t xml:space="preserve"> </w:t>
      </w:r>
      <w:r>
        <w:rPr>
          <w:i/>
          <w:w w:val="123"/>
          <w:sz w:val="20"/>
        </w:rPr>
        <w:t>c</w:t>
      </w:r>
      <w:r>
        <w:rPr>
          <w:i/>
          <w:spacing w:val="-1"/>
          <w:w w:val="107"/>
          <w:sz w:val="20"/>
        </w:rPr>
        <w:t>o</w:t>
      </w:r>
      <w:r>
        <w:rPr>
          <w:i/>
          <w:w w:val="95"/>
          <w:sz w:val="20"/>
        </w:rPr>
        <w:t>n</w:t>
      </w:r>
      <w:r>
        <w:rPr>
          <w:i/>
          <w:spacing w:val="-1"/>
          <w:w w:val="73"/>
          <w:sz w:val="20"/>
        </w:rPr>
        <w:t>s</w:t>
      </w:r>
      <w:r>
        <w:rPr>
          <w:i/>
          <w:spacing w:val="-3"/>
          <w:w w:val="73"/>
          <w:sz w:val="20"/>
        </w:rPr>
        <w:t>i</w:t>
      </w:r>
      <w:r>
        <w:rPr>
          <w:i/>
          <w:spacing w:val="2"/>
          <w:w w:val="109"/>
          <w:sz w:val="20"/>
        </w:rPr>
        <w:t>d</w:t>
      </w:r>
      <w:r>
        <w:rPr>
          <w:i/>
          <w:sz w:val="20"/>
        </w:rPr>
        <w:t>era</w:t>
      </w:r>
      <w:r>
        <w:rPr>
          <w:i/>
          <w:w w:val="95"/>
          <w:sz w:val="20"/>
        </w:rPr>
        <w:t>rá</w:t>
      </w:r>
      <w:r>
        <w:rPr>
          <w:i/>
          <w:sz w:val="20"/>
        </w:rPr>
        <w:t xml:space="preserve"> </w:t>
      </w:r>
      <w:r>
        <w:rPr>
          <w:i/>
          <w:spacing w:val="25"/>
          <w:sz w:val="20"/>
        </w:rPr>
        <w:t xml:space="preserve"> </w:t>
      </w:r>
      <w:r>
        <w:rPr>
          <w:i/>
          <w:spacing w:val="-1"/>
          <w:w w:val="113"/>
          <w:sz w:val="20"/>
        </w:rPr>
        <w:t>do</w:t>
      </w:r>
      <w:r>
        <w:rPr>
          <w:i/>
          <w:spacing w:val="2"/>
          <w:w w:val="113"/>
          <w:sz w:val="20"/>
        </w:rPr>
        <w:t>c</w:t>
      </w:r>
      <w:r>
        <w:rPr>
          <w:i/>
          <w:spacing w:val="-2"/>
          <w:w w:val="95"/>
          <w:sz w:val="20"/>
        </w:rPr>
        <w:t>u</w:t>
      </w:r>
      <w:r>
        <w:rPr>
          <w:i/>
          <w:w w:val="99"/>
          <w:sz w:val="20"/>
        </w:rPr>
        <w:t>me</w:t>
      </w:r>
      <w:r>
        <w:rPr>
          <w:i/>
          <w:spacing w:val="1"/>
          <w:w w:val="99"/>
          <w:sz w:val="20"/>
        </w:rPr>
        <w:t>n</w:t>
      </w:r>
      <w:r>
        <w:rPr>
          <w:i/>
          <w:spacing w:val="1"/>
          <w:w w:val="85"/>
          <w:sz w:val="20"/>
        </w:rPr>
        <w:t>t</w:t>
      </w:r>
      <w:r>
        <w:rPr>
          <w:i/>
          <w:w w:val="107"/>
          <w:sz w:val="20"/>
        </w:rPr>
        <w:t>o</w:t>
      </w:r>
      <w:r>
        <w:rPr>
          <w:i/>
          <w:sz w:val="20"/>
        </w:rPr>
        <w:t xml:space="preserve"> </w:t>
      </w:r>
      <w:r>
        <w:rPr>
          <w:i/>
          <w:spacing w:val="26"/>
          <w:sz w:val="20"/>
        </w:rPr>
        <w:t xml:space="preserve"> </w:t>
      </w:r>
      <w:r>
        <w:rPr>
          <w:i/>
          <w:spacing w:val="-3"/>
          <w:w w:val="58"/>
          <w:sz w:val="20"/>
        </w:rPr>
        <w:t>j</w:t>
      </w:r>
      <w:r>
        <w:rPr>
          <w:i/>
          <w:spacing w:val="1"/>
          <w:w w:val="95"/>
          <w:sz w:val="20"/>
        </w:rPr>
        <w:t>u</w:t>
      </w:r>
      <w:r>
        <w:rPr>
          <w:i/>
          <w:spacing w:val="-1"/>
          <w:w w:val="79"/>
          <w:sz w:val="20"/>
        </w:rPr>
        <w:t>st</w:t>
      </w:r>
      <w:r>
        <w:rPr>
          <w:i/>
          <w:w w:val="72"/>
          <w:sz w:val="20"/>
        </w:rPr>
        <w:t>i</w:t>
      </w:r>
      <w:r>
        <w:rPr>
          <w:i/>
          <w:w w:val="81"/>
          <w:sz w:val="20"/>
        </w:rPr>
        <w:t>f</w:t>
      </w:r>
      <w:r>
        <w:rPr>
          <w:i/>
          <w:spacing w:val="-2"/>
          <w:w w:val="81"/>
          <w:sz w:val="20"/>
        </w:rPr>
        <w:t>i</w:t>
      </w:r>
      <w:r>
        <w:rPr>
          <w:i/>
          <w:w w:val="123"/>
          <w:sz w:val="20"/>
        </w:rPr>
        <w:t>c</w:t>
      </w:r>
      <w:r>
        <w:rPr>
          <w:i/>
          <w:w w:val="113"/>
          <w:sz w:val="20"/>
        </w:rPr>
        <w:t>a</w:t>
      </w:r>
      <w:r>
        <w:rPr>
          <w:i/>
          <w:spacing w:val="1"/>
          <w:w w:val="85"/>
          <w:sz w:val="20"/>
        </w:rPr>
        <w:t>t</w:t>
      </w:r>
      <w:r>
        <w:rPr>
          <w:i/>
          <w:spacing w:val="-2"/>
          <w:w w:val="72"/>
          <w:sz w:val="20"/>
        </w:rPr>
        <w:t>i</w:t>
      </w:r>
      <w:r>
        <w:rPr>
          <w:i/>
          <w:spacing w:val="2"/>
          <w:w w:val="93"/>
          <w:sz w:val="20"/>
        </w:rPr>
        <w:t>v</w:t>
      </w:r>
      <w:r>
        <w:rPr>
          <w:i/>
          <w:w w:val="107"/>
          <w:sz w:val="20"/>
        </w:rPr>
        <w:t>o</w:t>
      </w:r>
      <w:r>
        <w:rPr>
          <w:i/>
          <w:sz w:val="20"/>
        </w:rPr>
        <w:t xml:space="preserve"> </w:t>
      </w:r>
      <w:r>
        <w:rPr>
          <w:i/>
          <w:spacing w:val="23"/>
          <w:sz w:val="20"/>
        </w:rPr>
        <w:t xml:space="preserve"> </w:t>
      </w:r>
      <w:r>
        <w:rPr>
          <w:i/>
          <w:spacing w:val="-1"/>
          <w:w w:val="102"/>
          <w:sz w:val="20"/>
        </w:rPr>
        <w:t>de</w:t>
      </w:r>
      <w:r>
        <w:rPr>
          <w:i/>
          <w:w w:val="102"/>
          <w:sz w:val="20"/>
        </w:rPr>
        <w:t>l</w:t>
      </w:r>
      <w:r>
        <w:rPr>
          <w:i/>
          <w:sz w:val="20"/>
        </w:rPr>
        <w:t xml:space="preserve"> </w:t>
      </w:r>
      <w:r>
        <w:rPr>
          <w:i/>
          <w:spacing w:val="25"/>
          <w:sz w:val="20"/>
        </w:rPr>
        <w:t xml:space="preserve"> </w:t>
      </w:r>
      <w:r>
        <w:rPr>
          <w:i/>
          <w:w w:val="109"/>
          <w:sz w:val="20"/>
        </w:rPr>
        <w:t>p</w:t>
      </w:r>
      <w:r>
        <w:rPr>
          <w:i/>
          <w:w w:val="113"/>
          <w:sz w:val="20"/>
        </w:rPr>
        <w:t>a</w:t>
      </w:r>
      <w:r>
        <w:rPr>
          <w:i/>
          <w:spacing w:val="2"/>
          <w:w w:val="107"/>
          <w:sz w:val="20"/>
        </w:rPr>
        <w:t>g</w:t>
      </w:r>
      <w:r>
        <w:rPr>
          <w:i/>
          <w:w w:val="107"/>
          <w:sz w:val="20"/>
        </w:rPr>
        <w:t>o</w:t>
      </w:r>
      <w:r>
        <w:rPr>
          <w:i/>
          <w:sz w:val="20"/>
        </w:rPr>
        <w:t xml:space="preserve"> </w:t>
      </w:r>
      <w:r>
        <w:rPr>
          <w:i/>
          <w:spacing w:val="23"/>
          <w:sz w:val="20"/>
        </w:rPr>
        <w:t xml:space="preserve"> </w:t>
      </w:r>
      <w:r>
        <w:rPr>
          <w:i/>
          <w:w w:val="102"/>
          <w:sz w:val="20"/>
        </w:rPr>
        <w:t>m</w:t>
      </w:r>
      <w:r>
        <w:rPr>
          <w:i/>
          <w:spacing w:val="1"/>
          <w:w w:val="102"/>
          <w:sz w:val="20"/>
        </w:rPr>
        <w:t>a</w:t>
      </w:r>
      <w:r>
        <w:rPr>
          <w:i/>
          <w:w w:val="90"/>
          <w:sz w:val="20"/>
        </w:rPr>
        <w:t>te</w:t>
      </w:r>
      <w:r>
        <w:rPr>
          <w:i/>
          <w:spacing w:val="2"/>
          <w:w w:val="90"/>
          <w:sz w:val="20"/>
        </w:rPr>
        <w:t>r</w:t>
      </w:r>
      <w:r>
        <w:rPr>
          <w:i/>
          <w:spacing w:val="-2"/>
          <w:w w:val="72"/>
          <w:sz w:val="20"/>
        </w:rPr>
        <w:t>i</w:t>
      </w:r>
      <w:r>
        <w:rPr>
          <w:i/>
          <w:w w:val="113"/>
          <w:sz w:val="20"/>
        </w:rPr>
        <w:t>a</w:t>
      </w:r>
      <w:r>
        <w:rPr>
          <w:i/>
          <w:w w:val="72"/>
          <w:sz w:val="20"/>
        </w:rPr>
        <w:t>l</w:t>
      </w:r>
      <w:r>
        <w:rPr>
          <w:i/>
          <w:w w:val="75"/>
          <w:sz w:val="20"/>
        </w:rPr>
        <w:t>,</w:t>
      </w:r>
      <w:r>
        <w:rPr>
          <w:i/>
          <w:sz w:val="20"/>
        </w:rPr>
        <w:t xml:space="preserve"> </w:t>
      </w:r>
      <w:r>
        <w:rPr>
          <w:i/>
          <w:spacing w:val="24"/>
          <w:sz w:val="20"/>
        </w:rPr>
        <w:t xml:space="preserve"> </w:t>
      </w:r>
      <w:r>
        <w:rPr>
          <w:i/>
          <w:w w:val="72"/>
          <w:sz w:val="20"/>
        </w:rPr>
        <w:t>l</w:t>
      </w:r>
      <w:r>
        <w:rPr>
          <w:i/>
          <w:w w:val="113"/>
          <w:sz w:val="20"/>
        </w:rPr>
        <w:t>a</w:t>
      </w:r>
      <w:r>
        <w:rPr>
          <w:i/>
          <w:sz w:val="20"/>
        </w:rPr>
        <w:t xml:space="preserve"> </w:t>
      </w:r>
      <w:r>
        <w:rPr>
          <w:i/>
          <w:spacing w:val="25"/>
          <w:sz w:val="20"/>
        </w:rPr>
        <w:t xml:space="preserve"> </w:t>
      </w:r>
      <w:r>
        <w:rPr>
          <w:i/>
          <w:w w:val="93"/>
          <w:sz w:val="20"/>
        </w:rPr>
        <w:t>tra</w:t>
      </w:r>
      <w:r>
        <w:rPr>
          <w:i/>
          <w:spacing w:val="1"/>
          <w:w w:val="93"/>
          <w:sz w:val="20"/>
        </w:rPr>
        <w:t>n</w:t>
      </w:r>
      <w:r>
        <w:rPr>
          <w:i/>
          <w:spacing w:val="-1"/>
          <w:w w:val="80"/>
          <w:sz w:val="20"/>
        </w:rPr>
        <w:t>sf</w:t>
      </w:r>
      <w:r>
        <w:rPr>
          <w:i/>
          <w:w w:val="92"/>
          <w:sz w:val="20"/>
        </w:rPr>
        <w:t>e</w:t>
      </w:r>
      <w:r>
        <w:rPr>
          <w:i/>
          <w:spacing w:val="2"/>
          <w:w w:val="92"/>
          <w:sz w:val="20"/>
        </w:rPr>
        <w:t>r</w:t>
      </w:r>
      <w:r>
        <w:rPr>
          <w:i/>
          <w:w w:val="102"/>
          <w:sz w:val="20"/>
        </w:rPr>
        <w:t>en</w:t>
      </w:r>
      <w:r>
        <w:rPr>
          <w:i/>
          <w:w w:val="123"/>
          <w:sz w:val="20"/>
        </w:rPr>
        <w:t>c</w:t>
      </w:r>
      <w:r>
        <w:rPr>
          <w:i/>
          <w:spacing w:val="-2"/>
          <w:w w:val="72"/>
          <w:sz w:val="20"/>
        </w:rPr>
        <w:t>i</w:t>
      </w:r>
      <w:r>
        <w:rPr>
          <w:i/>
          <w:w w:val="113"/>
          <w:sz w:val="20"/>
        </w:rPr>
        <w:t>a</w:t>
      </w:r>
      <w:r>
        <w:rPr>
          <w:i/>
          <w:sz w:val="20"/>
        </w:rPr>
        <w:t xml:space="preserve"> </w:t>
      </w:r>
      <w:r>
        <w:rPr>
          <w:i/>
          <w:spacing w:val="25"/>
          <w:sz w:val="20"/>
        </w:rPr>
        <w:t xml:space="preserve"> </w:t>
      </w:r>
      <w:r>
        <w:rPr>
          <w:i/>
          <w:w w:val="109"/>
          <w:sz w:val="20"/>
        </w:rPr>
        <w:t>b</w:t>
      </w:r>
      <w:r>
        <w:rPr>
          <w:i/>
          <w:w w:val="113"/>
          <w:sz w:val="20"/>
        </w:rPr>
        <w:t>a</w:t>
      </w:r>
      <w:r>
        <w:rPr>
          <w:i/>
          <w:w w:val="95"/>
          <w:sz w:val="20"/>
        </w:rPr>
        <w:t>n</w:t>
      </w:r>
      <w:r>
        <w:rPr>
          <w:i/>
          <w:w w:val="123"/>
          <w:sz w:val="20"/>
        </w:rPr>
        <w:t>c</w:t>
      </w:r>
      <w:r>
        <w:rPr>
          <w:i/>
          <w:w w:val="113"/>
          <w:sz w:val="20"/>
        </w:rPr>
        <w:t>a</w:t>
      </w:r>
      <w:r>
        <w:rPr>
          <w:i/>
          <w:w w:val="71"/>
          <w:sz w:val="20"/>
        </w:rPr>
        <w:t>r</w:t>
      </w:r>
      <w:r>
        <w:rPr>
          <w:i/>
          <w:spacing w:val="-2"/>
          <w:w w:val="71"/>
          <w:sz w:val="20"/>
        </w:rPr>
        <w:t>i</w:t>
      </w:r>
      <w:r>
        <w:rPr>
          <w:i/>
          <w:w w:val="113"/>
          <w:sz w:val="20"/>
        </w:rPr>
        <w:t>a</w:t>
      </w:r>
      <w:r>
        <w:rPr>
          <w:i/>
          <w:sz w:val="20"/>
        </w:rPr>
        <w:t xml:space="preserve"> </w:t>
      </w:r>
      <w:r>
        <w:rPr>
          <w:i/>
          <w:spacing w:val="25"/>
          <w:sz w:val="20"/>
        </w:rPr>
        <w:t xml:space="preserve"> </w:t>
      </w:r>
      <w:r>
        <w:rPr>
          <w:i/>
          <w:w w:val="107"/>
          <w:sz w:val="20"/>
        </w:rPr>
        <w:t>o</w:t>
      </w:r>
    </w:p>
    <w:p>
      <w:pPr>
        <w:jc w:val="both"/>
        <w:rPr>
          <w:sz w:val="20"/>
        </w:rPr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Textoindependiente"/>
        <w:spacing w:before="61"/>
        <w:ind w:left="940" w:right="154"/>
        <w:jc w:val="both"/>
      </w:pPr>
      <w:r>
        <w:lastRenderedPageBreak/>
        <w:t>documentos equivalentes, y de haberse hecho efectivo, deberán constar en la factura el</w:t>
      </w:r>
      <w:r>
        <w:rPr>
          <w:spacing w:val="1"/>
        </w:rPr>
        <w:t xml:space="preserve"> </w:t>
      </w:r>
      <w:r>
        <w:t>nombre, firma y sello del proveedor o de quien firme en su nombre, acompañado de los</w:t>
      </w:r>
      <w:r>
        <w:rPr>
          <w:spacing w:val="1"/>
        </w:rPr>
        <w:t xml:space="preserve"> </w:t>
      </w:r>
      <w:r>
        <w:rPr>
          <w:spacing w:val="-1"/>
          <w:w w:val="108"/>
        </w:rPr>
        <w:t>docu</w:t>
      </w:r>
      <w:r>
        <w:rPr>
          <w:spacing w:val="2"/>
          <w:w w:val="96"/>
        </w:rPr>
        <w:t>m</w:t>
      </w:r>
      <w:r>
        <w:rPr>
          <w:w w:val="102"/>
        </w:rPr>
        <w:t>en</w:t>
      </w:r>
      <w:r>
        <w:rPr>
          <w:w w:val="98"/>
        </w:rPr>
        <w:t>t</w:t>
      </w:r>
      <w:r>
        <w:rPr>
          <w:spacing w:val="1"/>
          <w:w w:val="98"/>
        </w:rPr>
        <w:t>o</w:t>
      </w:r>
      <w:r>
        <w:rPr>
          <w:w w:val="74"/>
        </w:rPr>
        <w:t>s</w:t>
      </w:r>
      <w:r>
        <w:rPr>
          <w:spacing w:val="-16"/>
        </w:rPr>
        <w:t xml:space="preserve"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-16"/>
        </w:rPr>
        <w:t xml:space="preserve"> </w:t>
      </w:r>
      <w:r>
        <w:rPr>
          <w:spacing w:val="-1"/>
          <w:w w:val="103"/>
        </w:rPr>
        <w:t>v</w:t>
      </w:r>
      <w:r>
        <w:rPr>
          <w:w w:val="103"/>
        </w:rPr>
        <w:t>a</w:t>
      </w:r>
      <w:r>
        <w:rPr>
          <w:w w:val="72"/>
        </w:rPr>
        <w:t>l</w:t>
      </w:r>
      <w:r>
        <w:rPr>
          <w:spacing w:val="-1"/>
          <w:w w:val="107"/>
        </w:rPr>
        <w:t>o</w:t>
      </w:r>
      <w:r>
        <w:rPr>
          <w:w w:val="70"/>
        </w:rPr>
        <w:t>r</w:t>
      </w:r>
      <w:r>
        <w:rPr>
          <w:spacing w:val="-16"/>
        </w:rPr>
        <w:t xml:space="preserve"> </w:t>
      </w:r>
      <w:r>
        <w:rPr>
          <w:w w:val="109"/>
        </w:rPr>
        <w:t>p</w:t>
      </w:r>
      <w:r>
        <w:rPr>
          <w:spacing w:val="2"/>
          <w:w w:val="70"/>
        </w:rPr>
        <w:t>r</w:t>
      </w:r>
      <w:r>
        <w:rPr>
          <w:spacing w:val="-1"/>
          <w:w w:val="107"/>
        </w:rPr>
        <w:t>o</w:t>
      </w:r>
      <w:r>
        <w:rPr>
          <w:w w:val="109"/>
        </w:rPr>
        <w:t>b</w:t>
      </w:r>
      <w:r>
        <w:rPr>
          <w:w w:val="113"/>
        </w:rPr>
        <w:t>a</w:t>
      </w:r>
      <w:r>
        <w:rPr>
          <w:w w:val="98"/>
        </w:rPr>
        <w:t>t</w:t>
      </w:r>
      <w:r>
        <w:rPr>
          <w:spacing w:val="-2"/>
          <w:w w:val="98"/>
        </w:rPr>
        <w:t>o</w:t>
      </w:r>
      <w:r>
        <w:rPr>
          <w:spacing w:val="2"/>
          <w:w w:val="70"/>
        </w:rPr>
        <w:t>r</w:t>
      </w:r>
      <w:r>
        <w:rPr>
          <w:spacing w:val="-2"/>
          <w:w w:val="72"/>
        </w:rPr>
        <w:t>i</w:t>
      </w:r>
      <w:r>
        <w:rPr>
          <w:w w:val="107"/>
        </w:rPr>
        <w:t>o</w:t>
      </w:r>
      <w:r>
        <w:rPr>
          <w:spacing w:val="-14"/>
        </w:rPr>
        <w:t xml:space="preserve"> </w:t>
      </w:r>
      <w:r>
        <w:rPr>
          <w:w w:val="108"/>
        </w:rPr>
        <w:t>eq</w:t>
      </w:r>
      <w:r>
        <w:rPr>
          <w:spacing w:val="1"/>
          <w:w w:val="95"/>
        </w:rPr>
        <w:t>u</w:t>
      </w:r>
      <w:r>
        <w:rPr>
          <w:spacing w:val="-2"/>
          <w:w w:val="72"/>
        </w:rPr>
        <w:t>i</w:t>
      </w:r>
      <w:r>
        <w:rPr>
          <w:spacing w:val="-1"/>
          <w:w w:val="103"/>
        </w:rPr>
        <w:t>v</w:t>
      </w:r>
      <w:r>
        <w:rPr>
          <w:w w:val="103"/>
        </w:rPr>
        <w:t>a</w:t>
      </w:r>
      <w:r>
        <w:rPr>
          <w:w w:val="72"/>
        </w:rPr>
        <w:t>l</w:t>
      </w:r>
      <w:r>
        <w:rPr>
          <w:w w:val="102"/>
        </w:rPr>
        <w:t>en</w:t>
      </w:r>
      <w:r>
        <w:rPr>
          <w:w w:val="90"/>
        </w:rPr>
        <w:t>tes</w:t>
      </w:r>
      <w:r>
        <w:rPr>
          <w:spacing w:val="-14"/>
        </w:rPr>
        <w:t xml:space="preserve"> </w:t>
      </w:r>
      <w:r>
        <w:rPr>
          <w:w w:val="102"/>
        </w:rPr>
        <w:t>en</w:t>
      </w:r>
      <w:r>
        <w:rPr>
          <w:spacing w:val="-12"/>
        </w:rPr>
        <w:t xml:space="preserve"> </w:t>
      </w:r>
      <w:r>
        <w:rPr>
          <w:w w:val="97"/>
        </w:rPr>
        <w:t>el</w:t>
      </w:r>
      <w:r>
        <w:rPr>
          <w:spacing w:val="-15"/>
        </w:rPr>
        <w:t xml:space="preserve"> </w:t>
      </w:r>
      <w:r>
        <w:rPr>
          <w:w w:val="89"/>
        </w:rPr>
        <w:t>tráf</w:t>
      </w:r>
      <w:r>
        <w:rPr>
          <w:spacing w:val="-2"/>
          <w:w w:val="89"/>
        </w:rPr>
        <w:t>i</w:t>
      </w:r>
      <w:r>
        <w:rPr>
          <w:spacing w:val="3"/>
          <w:w w:val="123"/>
        </w:rPr>
        <w:t>c</w:t>
      </w:r>
      <w:r>
        <w:rPr>
          <w:w w:val="107"/>
        </w:rPr>
        <w:t>o</w:t>
      </w:r>
      <w:r>
        <w:rPr>
          <w:spacing w:val="-14"/>
        </w:rPr>
        <w:t xml:space="preserve"> </w:t>
      </w:r>
      <w:r>
        <w:rPr>
          <w:spacing w:val="-3"/>
          <w:w w:val="58"/>
        </w:rPr>
        <w:t>j</w:t>
      </w:r>
      <w:r>
        <w:rPr>
          <w:spacing w:val="-2"/>
          <w:w w:val="95"/>
        </w:rPr>
        <w:t>u</w:t>
      </w:r>
      <w:r>
        <w:rPr>
          <w:w w:val="71"/>
        </w:rPr>
        <w:t>rí</w:t>
      </w:r>
      <w:r>
        <w:rPr>
          <w:spacing w:val="2"/>
          <w:w w:val="109"/>
        </w:rPr>
        <w:t>d</w:t>
      </w:r>
      <w:r>
        <w:rPr>
          <w:spacing w:val="-2"/>
          <w:w w:val="72"/>
        </w:rPr>
        <w:t>i</w:t>
      </w:r>
      <w:r>
        <w:rPr>
          <w:w w:val="123"/>
        </w:rPr>
        <w:t>c</w:t>
      </w:r>
      <w:r>
        <w:rPr>
          <w:w w:val="107"/>
        </w:rPr>
        <w:t>o</w:t>
      </w:r>
      <w:r>
        <w:rPr>
          <w:spacing w:val="-16"/>
        </w:rPr>
        <w:t xml:space="preserve"> </w:t>
      </w:r>
      <w:r>
        <w:rPr>
          <w:w w:val="108"/>
        </w:rPr>
        <w:t>“</w:t>
      </w:r>
      <w:r>
        <w:rPr>
          <w:w w:val="103"/>
        </w:rPr>
        <w:t>re</w:t>
      </w:r>
      <w:r>
        <w:rPr>
          <w:spacing w:val="3"/>
          <w:w w:val="103"/>
        </w:rPr>
        <w:t>c</w:t>
      </w:r>
      <w:r>
        <w:rPr>
          <w:spacing w:val="-2"/>
          <w:w w:val="72"/>
        </w:rPr>
        <w:t>i</w:t>
      </w:r>
      <w:r>
        <w:rPr>
          <w:w w:val="109"/>
        </w:rPr>
        <w:t>b</w:t>
      </w:r>
      <w:r>
        <w:rPr>
          <w:w w:val="72"/>
        </w:rPr>
        <w:t>í</w:t>
      </w:r>
      <w:r>
        <w:rPr>
          <w:spacing w:val="-13"/>
        </w:rPr>
        <w:t xml:space="preserve"> </w:t>
      </w:r>
      <w:r>
        <w:rPr>
          <w:w w:val="102"/>
        </w:rPr>
        <w:t>en</w:t>
      </w:r>
      <w:r>
        <w:rPr>
          <w:spacing w:val="-15"/>
        </w:rPr>
        <w:t xml:space="preserve"> </w:t>
      </w:r>
      <w:r>
        <w:rPr>
          <w:w w:val="109"/>
        </w:rPr>
        <w:t>efec</w:t>
      </w:r>
      <w:r>
        <w:rPr>
          <w:w w:val="80"/>
        </w:rPr>
        <w:t>ti</w:t>
      </w:r>
      <w:r>
        <w:rPr>
          <w:spacing w:val="-1"/>
        </w:rPr>
        <w:t>vo</w:t>
      </w:r>
      <w:r>
        <w:rPr>
          <w:spacing w:val="1"/>
          <w:w w:val="105"/>
        </w:rPr>
        <w:t>”</w:t>
      </w:r>
      <w:r>
        <w:rPr>
          <w:w w:val="75"/>
        </w:rPr>
        <w:t>.</w:t>
      </w:r>
    </w:p>
    <w:p>
      <w:pPr>
        <w:pStyle w:val="Textoindependiente"/>
        <w:spacing w:before="9"/>
      </w:pPr>
    </w:p>
    <w:p>
      <w:pPr>
        <w:pStyle w:val="Prrafodelista"/>
        <w:numPr>
          <w:ilvl w:val="0"/>
          <w:numId w:val="18"/>
        </w:numPr>
        <w:tabs>
          <w:tab w:val="left" w:pos="929"/>
        </w:tabs>
        <w:spacing w:line="242" w:lineRule="auto"/>
        <w:ind w:right="157" w:hanging="360"/>
        <w:rPr>
          <w:i/>
          <w:sz w:val="20"/>
        </w:rPr>
      </w:pPr>
      <w:r>
        <w:rPr>
          <w:i/>
          <w:sz w:val="20"/>
        </w:rPr>
        <w:t>Facturas originales, cartas de pago o cualquier otro documento acreditativo, de aquellos</w:t>
      </w:r>
      <w:r>
        <w:rPr>
          <w:i/>
          <w:spacing w:val="1"/>
          <w:sz w:val="20"/>
        </w:rPr>
        <w:t xml:space="preserve"> </w:t>
      </w:r>
      <w:r>
        <w:rPr>
          <w:i/>
          <w:w w:val="110"/>
          <w:sz w:val="20"/>
        </w:rPr>
        <w:t>ga</w:t>
      </w:r>
      <w:r>
        <w:rPr>
          <w:i/>
          <w:spacing w:val="-1"/>
          <w:w w:val="79"/>
          <w:sz w:val="20"/>
        </w:rPr>
        <w:t>st</w:t>
      </w:r>
      <w:r>
        <w:rPr>
          <w:i/>
          <w:spacing w:val="1"/>
          <w:w w:val="107"/>
          <w:sz w:val="20"/>
        </w:rPr>
        <w:t>o</w:t>
      </w:r>
      <w:r>
        <w:rPr>
          <w:i/>
          <w:w w:val="74"/>
          <w:sz w:val="20"/>
        </w:rPr>
        <w:t>s</w:t>
      </w:r>
      <w:r>
        <w:rPr>
          <w:i/>
          <w:spacing w:val="-2"/>
          <w:sz w:val="20"/>
        </w:rPr>
        <w:t xml:space="preserve"> </w:t>
      </w:r>
      <w:r>
        <w:rPr>
          <w:i/>
          <w:w w:val="123"/>
          <w:sz w:val="20"/>
        </w:rPr>
        <w:t>c</w:t>
      </w:r>
      <w:r>
        <w:rPr>
          <w:i/>
          <w:spacing w:val="-1"/>
          <w:w w:val="107"/>
          <w:sz w:val="20"/>
        </w:rPr>
        <w:t>o</w:t>
      </w:r>
      <w:r>
        <w:rPr>
          <w:i/>
          <w:w w:val="101"/>
          <w:sz w:val="20"/>
        </w:rPr>
        <w:t>m</w:t>
      </w:r>
      <w:r>
        <w:rPr>
          <w:i/>
          <w:spacing w:val="1"/>
          <w:w w:val="101"/>
          <w:sz w:val="20"/>
        </w:rPr>
        <w:t>p</w:t>
      </w:r>
      <w:r>
        <w:rPr>
          <w:i/>
          <w:w w:val="72"/>
          <w:sz w:val="20"/>
        </w:rPr>
        <w:t>l</w:t>
      </w:r>
      <w:r>
        <w:rPr>
          <w:i/>
          <w:w w:val="101"/>
          <w:sz w:val="20"/>
        </w:rPr>
        <w:t>eme</w:t>
      </w:r>
      <w:r>
        <w:rPr>
          <w:i/>
          <w:spacing w:val="1"/>
          <w:w w:val="101"/>
          <w:sz w:val="20"/>
        </w:rPr>
        <w:t>n</w:t>
      </w:r>
      <w:r>
        <w:rPr>
          <w:i/>
          <w:w w:val="92"/>
          <w:sz w:val="20"/>
        </w:rPr>
        <w:t>ta</w:t>
      </w:r>
      <w:r>
        <w:rPr>
          <w:i/>
          <w:spacing w:val="2"/>
          <w:w w:val="92"/>
          <w:sz w:val="20"/>
        </w:rPr>
        <w:t>r</w:t>
      </w:r>
      <w:r>
        <w:rPr>
          <w:i/>
          <w:w w:val="72"/>
          <w:sz w:val="20"/>
        </w:rPr>
        <w:t>i</w:t>
      </w:r>
      <w:r>
        <w:rPr>
          <w:i/>
          <w:spacing w:val="-1"/>
          <w:w w:val="107"/>
          <w:sz w:val="20"/>
        </w:rPr>
        <w:t>o</w:t>
      </w:r>
      <w:r>
        <w:rPr>
          <w:i/>
          <w:spacing w:val="1"/>
          <w:w w:val="74"/>
          <w:sz w:val="20"/>
        </w:rPr>
        <w:t>s</w:t>
      </w:r>
      <w:r>
        <w:rPr>
          <w:i/>
          <w:w w:val="75"/>
          <w:sz w:val="20"/>
        </w:rPr>
        <w:t>,</w:t>
      </w:r>
      <w:r>
        <w:rPr>
          <w:i/>
          <w:spacing w:val="-1"/>
          <w:sz w:val="20"/>
        </w:rPr>
        <w:t xml:space="preserve"> </w:t>
      </w:r>
      <w:r>
        <w:rPr>
          <w:i/>
          <w:w w:val="109"/>
          <w:sz w:val="20"/>
        </w:rPr>
        <w:t>p</w:t>
      </w:r>
      <w:r>
        <w:rPr>
          <w:i/>
          <w:w w:val="89"/>
          <w:sz w:val="20"/>
        </w:rPr>
        <w:t>rev</w:t>
      </w:r>
      <w:r>
        <w:rPr>
          <w:i/>
          <w:spacing w:val="1"/>
          <w:w w:val="89"/>
          <w:sz w:val="20"/>
        </w:rPr>
        <w:t>i</w:t>
      </w:r>
      <w:r>
        <w:rPr>
          <w:i/>
          <w:spacing w:val="-1"/>
          <w:w w:val="107"/>
          <w:sz w:val="20"/>
        </w:rPr>
        <w:t>o</w:t>
      </w:r>
      <w:r>
        <w:rPr>
          <w:i/>
          <w:w w:val="74"/>
          <w:sz w:val="20"/>
        </w:rPr>
        <w:t>s</w:t>
      </w:r>
      <w:r>
        <w:rPr>
          <w:i/>
          <w:sz w:val="20"/>
        </w:rPr>
        <w:t xml:space="preserve"> </w:t>
      </w:r>
      <w:r>
        <w:rPr>
          <w:i/>
          <w:w w:val="107"/>
          <w:sz w:val="20"/>
        </w:rPr>
        <w:t>o</w:t>
      </w:r>
      <w:r>
        <w:rPr>
          <w:i/>
          <w:spacing w:val="-2"/>
          <w:sz w:val="20"/>
        </w:rPr>
        <w:t xml:space="preserve"> </w:t>
      </w:r>
      <w:r>
        <w:rPr>
          <w:i/>
          <w:w w:val="109"/>
          <w:sz w:val="20"/>
        </w:rPr>
        <w:t>p</w:t>
      </w:r>
      <w:r>
        <w:rPr>
          <w:i/>
          <w:spacing w:val="1"/>
          <w:w w:val="107"/>
          <w:sz w:val="20"/>
        </w:rPr>
        <w:t>o</w:t>
      </w:r>
      <w:r>
        <w:rPr>
          <w:i/>
          <w:spacing w:val="-1"/>
          <w:w w:val="79"/>
          <w:sz w:val="20"/>
        </w:rPr>
        <w:t>st</w:t>
      </w:r>
      <w:r>
        <w:rPr>
          <w:i/>
          <w:w w:val="92"/>
          <w:sz w:val="20"/>
        </w:rPr>
        <w:t>e</w:t>
      </w:r>
      <w:r>
        <w:rPr>
          <w:i/>
          <w:spacing w:val="2"/>
          <w:w w:val="92"/>
          <w:sz w:val="20"/>
        </w:rPr>
        <w:t>r</w:t>
      </w:r>
      <w:r>
        <w:rPr>
          <w:i/>
          <w:spacing w:val="-2"/>
          <w:w w:val="72"/>
          <w:sz w:val="20"/>
        </w:rPr>
        <w:t>i</w:t>
      </w:r>
      <w:r>
        <w:rPr>
          <w:i/>
          <w:spacing w:val="-1"/>
          <w:w w:val="107"/>
          <w:sz w:val="20"/>
        </w:rPr>
        <w:t>o</w:t>
      </w:r>
      <w:r>
        <w:rPr>
          <w:i/>
          <w:spacing w:val="2"/>
          <w:w w:val="70"/>
          <w:sz w:val="20"/>
        </w:rPr>
        <w:t>r</w:t>
      </w:r>
      <w:r>
        <w:rPr>
          <w:i/>
          <w:w w:val="92"/>
          <w:sz w:val="20"/>
        </w:rPr>
        <w:t>es</w:t>
      </w:r>
      <w:r>
        <w:rPr>
          <w:i/>
          <w:spacing w:val="-2"/>
          <w:sz w:val="20"/>
        </w:rPr>
        <w:t xml:space="preserve"> </w:t>
      </w:r>
      <w:r>
        <w:rPr>
          <w:i/>
          <w:w w:val="113"/>
          <w:sz w:val="20"/>
        </w:rPr>
        <w:t>a</w:t>
      </w:r>
      <w:r>
        <w:rPr>
          <w:i/>
          <w:spacing w:val="1"/>
          <w:sz w:val="20"/>
        </w:rPr>
        <w:t xml:space="preserve"> </w:t>
      </w:r>
      <w:r>
        <w:rPr>
          <w:i/>
          <w:spacing w:val="-1"/>
          <w:w w:val="98"/>
          <w:sz w:val="20"/>
        </w:rPr>
        <w:t>di</w:t>
      </w:r>
      <w:r>
        <w:rPr>
          <w:i/>
          <w:w w:val="123"/>
          <w:sz w:val="20"/>
        </w:rPr>
        <w:t>c</w:t>
      </w:r>
      <w:r>
        <w:rPr>
          <w:i/>
          <w:w w:val="95"/>
          <w:sz w:val="20"/>
        </w:rPr>
        <w:t>h</w:t>
      </w:r>
      <w:r>
        <w:rPr>
          <w:i/>
          <w:w w:val="113"/>
          <w:sz w:val="20"/>
        </w:rPr>
        <w:t>a</w:t>
      </w:r>
      <w:r>
        <w:rPr>
          <w:i/>
          <w:spacing w:val="-1"/>
          <w:sz w:val="20"/>
        </w:rPr>
        <w:t xml:space="preserve"> </w:t>
      </w:r>
      <w:r>
        <w:rPr>
          <w:i/>
          <w:spacing w:val="2"/>
          <w:w w:val="108"/>
          <w:sz w:val="20"/>
        </w:rPr>
        <w:t>e</w:t>
      </w:r>
      <w:r>
        <w:rPr>
          <w:i/>
          <w:spacing w:val="-3"/>
          <w:w w:val="58"/>
          <w:sz w:val="20"/>
        </w:rPr>
        <w:t>j</w:t>
      </w:r>
      <w:r>
        <w:rPr>
          <w:i/>
          <w:w w:val="115"/>
          <w:sz w:val="20"/>
        </w:rPr>
        <w:t>ec</w:t>
      </w:r>
      <w:r>
        <w:rPr>
          <w:i/>
          <w:spacing w:val="-2"/>
          <w:w w:val="95"/>
          <w:sz w:val="20"/>
        </w:rPr>
        <w:t>u</w:t>
      </w:r>
      <w:r>
        <w:rPr>
          <w:i/>
          <w:spacing w:val="3"/>
          <w:w w:val="123"/>
          <w:sz w:val="20"/>
        </w:rPr>
        <w:t>c</w:t>
      </w:r>
      <w:r>
        <w:rPr>
          <w:i/>
          <w:w w:val="72"/>
          <w:sz w:val="20"/>
        </w:rPr>
        <w:t>i</w:t>
      </w:r>
      <w:r>
        <w:rPr>
          <w:i/>
          <w:spacing w:val="-1"/>
          <w:w w:val="107"/>
          <w:sz w:val="20"/>
        </w:rPr>
        <w:t>ó</w:t>
      </w:r>
      <w:r>
        <w:rPr>
          <w:i/>
          <w:w w:val="95"/>
          <w:sz w:val="20"/>
        </w:rPr>
        <w:t>n</w:t>
      </w:r>
      <w:r>
        <w:rPr>
          <w:i/>
          <w:w w:val="75"/>
          <w:sz w:val="20"/>
        </w:rPr>
        <w:t>,</w:t>
      </w:r>
      <w:r>
        <w:rPr>
          <w:i/>
          <w:spacing w:val="-1"/>
          <w:sz w:val="20"/>
        </w:rPr>
        <w:t xml:space="preserve"> </w:t>
      </w:r>
      <w:r>
        <w:rPr>
          <w:i/>
          <w:w w:val="95"/>
          <w:sz w:val="20"/>
        </w:rPr>
        <w:t>ta</w:t>
      </w:r>
      <w:r>
        <w:rPr>
          <w:i/>
          <w:spacing w:val="1"/>
          <w:w w:val="95"/>
          <w:sz w:val="20"/>
        </w:rPr>
        <w:t>l</w:t>
      </w:r>
      <w:r>
        <w:rPr>
          <w:i/>
          <w:w w:val="92"/>
          <w:sz w:val="20"/>
        </w:rPr>
        <w:t>es</w:t>
      </w:r>
      <w:r>
        <w:rPr>
          <w:i/>
          <w:spacing w:val="-2"/>
          <w:sz w:val="20"/>
        </w:rPr>
        <w:t xml:space="preserve"> </w:t>
      </w:r>
      <w:r>
        <w:rPr>
          <w:i/>
          <w:spacing w:val="3"/>
          <w:w w:val="123"/>
          <w:sz w:val="20"/>
        </w:rPr>
        <w:t>c</w:t>
      </w:r>
      <w:r>
        <w:rPr>
          <w:i/>
          <w:spacing w:val="-1"/>
          <w:w w:val="107"/>
          <w:sz w:val="20"/>
        </w:rPr>
        <w:t>o</w:t>
      </w:r>
      <w:r>
        <w:rPr>
          <w:i/>
          <w:sz w:val="20"/>
        </w:rPr>
        <w:t>mo</w:t>
      </w:r>
      <w:r>
        <w:rPr>
          <w:i/>
          <w:spacing w:val="-2"/>
          <w:sz w:val="20"/>
        </w:rPr>
        <w:t xml:space="preserve"> </w:t>
      </w:r>
      <w:r>
        <w:rPr>
          <w:i/>
          <w:spacing w:val="3"/>
          <w:w w:val="95"/>
          <w:sz w:val="20"/>
        </w:rPr>
        <w:t>h</w:t>
      </w:r>
      <w:r>
        <w:rPr>
          <w:i/>
          <w:spacing w:val="-1"/>
          <w:w w:val="107"/>
          <w:sz w:val="20"/>
        </w:rPr>
        <w:t>o</w:t>
      </w:r>
      <w:r>
        <w:rPr>
          <w:i/>
          <w:w w:val="95"/>
          <w:sz w:val="20"/>
        </w:rPr>
        <w:t>n</w:t>
      </w:r>
      <w:r>
        <w:rPr>
          <w:i/>
          <w:spacing w:val="-1"/>
          <w:w w:val="107"/>
          <w:sz w:val="20"/>
        </w:rPr>
        <w:t>o</w:t>
      </w:r>
      <w:r>
        <w:rPr>
          <w:i/>
          <w:w w:val="95"/>
          <w:sz w:val="20"/>
        </w:rPr>
        <w:t>ra</w:t>
      </w:r>
      <w:r>
        <w:rPr>
          <w:i/>
          <w:spacing w:val="2"/>
          <w:w w:val="70"/>
          <w:sz w:val="20"/>
        </w:rPr>
        <w:t>r</w:t>
      </w:r>
      <w:r>
        <w:rPr>
          <w:i/>
          <w:w w:val="72"/>
          <w:sz w:val="20"/>
        </w:rPr>
        <w:t>i</w:t>
      </w:r>
      <w:r>
        <w:rPr>
          <w:i/>
          <w:spacing w:val="-1"/>
          <w:w w:val="107"/>
          <w:sz w:val="20"/>
        </w:rPr>
        <w:t>o</w:t>
      </w:r>
      <w:r>
        <w:rPr>
          <w:i/>
          <w:w w:val="74"/>
          <w:sz w:val="20"/>
        </w:rPr>
        <w:t>s</w:t>
      </w:r>
      <w:r>
        <w:rPr>
          <w:i/>
          <w:spacing w:val="-2"/>
          <w:sz w:val="20"/>
        </w:rPr>
        <w:t xml:space="preserve"> </w:t>
      </w:r>
      <w:r>
        <w:rPr>
          <w:i/>
          <w:spacing w:val="-1"/>
          <w:w w:val="109"/>
          <w:sz w:val="20"/>
        </w:rPr>
        <w:t xml:space="preserve">de </w:t>
      </w:r>
      <w:r>
        <w:rPr>
          <w:i/>
          <w:spacing w:val="-1"/>
          <w:sz w:val="20"/>
        </w:rPr>
        <w:t>facultativos,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trámites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administrativos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aquellos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otros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sean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absolutamente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necesarios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realización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obras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su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puesta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uso,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estén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efectivamente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pagados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con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anterioridad</w:t>
      </w:r>
      <w:r>
        <w:rPr>
          <w:i/>
          <w:spacing w:val="-18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finalización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período</w:t>
      </w:r>
      <w:r>
        <w:rPr>
          <w:i/>
          <w:spacing w:val="-1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justificación.</w:t>
      </w:r>
    </w:p>
    <w:p>
      <w:pPr>
        <w:pStyle w:val="Textoindependiente"/>
      </w:pPr>
    </w:p>
    <w:p>
      <w:pPr>
        <w:pStyle w:val="Textoindependiente"/>
        <w:spacing w:line="242" w:lineRule="auto"/>
        <w:ind w:left="928" w:right="150"/>
        <w:jc w:val="both"/>
      </w:pPr>
      <w:r>
        <w:rPr>
          <w:spacing w:val="-1"/>
        </w:rPr>
        <w:t>En</w:t>
      </w:r>
      <w:r>
        <w:rPr>
          <w:spacing w:val="-16"/>
        </w:rPr>
        <w:t xml:space="preserve"> </w:t>
      </w:r>
      <w:r>
        <w:rPr>
          <w:spacing w:val="-1"/>
        </w:rPr>
        <w:t>los</w:t>
      </w:r>
      <w:r>
        <w:rPr>
          <w:spacing w:val="-16"/>
        </w:rPr>
        <w:t xml:space="preserve"> </w:t>
      </w:r>
      <w:r>
        <w:rPr>
          <w:spacing w:val="-1"/>
        </w:rPr>
        <w:t>supuestos</w:t>
      </w:r>
      <w:r>
        <w:rPr>
          <w:spacing w:val="-16"/>
        </w:rPr>
        <w:t xml:space="preserve"> </w:t>
      </w:r>
      <w:r>
        <w:rPr>
          <w:spacing w:val="-1"/>
        </w:rPr>
        <w:t>en</w:t>
      </w:r>
      <w:r>
        <w:rPr>
          <w:spacing w:val="-15"/>
        </w:rPr>
        <w:t xml:space="preserve"> </w:t>
      </w:r>
      <w:r>
        <w:rPr>
          <w:spacing w:val="-1"/>
        </w:rPr>
        <w:t>los</w:t>
      </w:r>
      <w:r>
        <w:rPr>
          <w:spacing w:val="-17"/>
        </w:rPr>
        <w:t xml:space="preserve"> </w:t>
      </w:r>
      <w:r>
        <w:rPr>
          <w:spacing w:val="-1"/>
        </w:rPr>
        <w:t>que</w:t>
      </w:r>
      <w:r>
        <w:rPr>
          <w:spacing w:val="-16"/>
        </w:rPr>
        <w:t xml:space="preserve"> </w:t>
      </w: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importe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la</w:t>
      </w:r>
      <w:r>
        <w:rPr>
          <w:spacing w:val="-15"/>
        </w:rPr>
        <w:t xml:space="preserve"> </w:t>
      </w:r>
      <w:r>
        <w:rPr>
          <w:spacing w:val="-1"/>
        </w:rPr>
        <w:t>subvención</w:t>
      </w:r>
      <w:r>
        <w:rPr>
          <w:spacing w:val="-15"/>
        </w:rPr>
        <w:t xml:space="preserve"> </w:t>
      </w:r>
      <w:r>
        <w:t>supere</w:t>
      </w:r>
      <w:r>
        <w:rPr>
          <w:spacing w:val="-16"/>
        </w:rPr>
        <w:t xml:space="preserve"> </w:t>
      </w:r>
      <w:r>
        <w:t>los</w:t>
      </w:r>
      <w:r>
        <w:rPr>
          <w:spacing w:val="-16"/>
        </w:rPr>
        <w:t xml:space="preserve"> </w:t>
      </w:r>
      <w:r>
        <w:t>1.000,00</w:t>
      </w:r>
      <w:r>
        <w:rPr>
          <w:spacing w:val="-16"/>
        </w:rPr>
        <w:t xml:space="preserve"> </w:t>
      </w:r>
      <w:r>
        <w:t>€</w:t>
      </w:r>
      <w:r>
        <w:rPr>
          <w:spacing w:val="-16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los</w:t>
      </w:r>
      <w:r>
        <w:rPr>
          <w:spacing w:val="-16"/>
        </w:rPr>
        <w:t xml:space="preserve"> </w:t>
      </w:r>
      <w:r>
        <w:t>trabajos</w:t>
      </w:r>
      <w:r>
        <w:rPr>
          <w:spacing w:val="-68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realizados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empresario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profesional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pagarse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efectivo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operaciones, de conformidad con lo previsto en el artículo 7 de la Ley 7/2012, de 29 de</w:t>
      </w:r>
      <w:r>
        <w:rPr>
          <w:spacing w:val="1"/>
        </w:rPr>
        <w:t xml:space="preserve"> </w:t>
      </w:r>
      <w:r>
        <w:rPr>
          <w:w w:val="95"/>
        </w:rPr>
        <w:t>octubre,</w:t>
      </w:r>
      <w:r>
        <w:rPr>
          <w:spacing w:val="12"/>
          <w:w w:val="95"/>
        </w:rPr>
        <w:t xml:space="preserve"> </w:t>
      </w:r>
      <w:r>
        <w:rPr>
          <w:w w:val="95"/>
        </w:rPr>
        <w:t>siendo</w:t>
      </w:r>
      <w:r>
        <w:rPr>
          <w:spacing w:val="13"/>
          <w:w w:val="95"/>
        </w:rPr>
        <w:t xml:space="preserve"> </w:t>
      </w:r>
      <w:r>
        <w:rPr>
          <w:w w:val="95"/>
        </w:rPr>
        <w:t>en</w:t>
      </w:r>
      <w:r>
        <w:rPr>
          <w:spacing w:val="14"/>
          <w:w w:val="95"/>
        </w:rPr>
        <w:t xml:space="preserve"> </w:t>
      </w:r>
      <w:r>
        <w:rPr>
          <w:w w:val="95"/>
        </w:rPr>
        <w:t>estos</w:t>
      </w:r>
      <w:r>
        <w:rPr>
          <w:spacing w:val="15"/>
          <w:w w:val="95"/>
        </w:rPr>
        <w:t xml:space="preserve"> </w:t>
      </w:r>
      <w:r>
        <w:rPr>
          <w:w w:val="95"/>
        </w:rPr>
        <w:t>casos</w:t>
      </w:r>
      <w:r>
        <w:rPr>
          <w:spacing w:val="16"/>
          <w:w w:val="95"/>
        </w:rPr>
        <w:t xml:space="preserve"> </w:t>
      </w:r>
      <w:r>
        <w:rPr>
          <w:w w:val="95"/>
        </w:rPr>
        <w:t>documentos</w:t>
      </w:r>
      <w:r>
        <w:rPr>
          <w:spacing w:val="16"/>
          <w:w w:val="95"/>
        </w:rPr>
        <w:t xml:space="preserve"> </w:t>
      </w:r>
      <w:r>
        <w:rPr>
          <w:w w:val="95"/>
        </w:rPr>
        <w:t>justificativos</w:t>
      </w:r>
      <w:r>
        <w:rPr>
          <w:spacing w:val="12"/>
          <w:w w:val="95"/>
        </w:rPr>
        <w:t xml:space="preserve"> </w:t>
      </w:r>
      <w:r>
        <w:rPr>
          <w:w w:val="95"/>
        </w:rPr>
        <w:t>de</w:t>
      </w:r>
      <w:r>
        <w:rPr>
          <w:spacing w:val="17"/>
          <w:w w:val="95"/>
        </w:rPr>
        <w:t xml:space="preserve"> </w:t>
      </w:r>
      <w:r>
        <w:rPr>
          <w:w w:val="95"/>
        </w:rPr>
        <w:t>haberse</w:t>
      </w:r>
      <w:r>
        <w:rPr>
          <w:spacing w:val="13"/>
          <w:w w:val="95"/>
        </w:rPr>
        <w:t xml:space="preserve"> </w:t>
      </w:r>
      <w:r>
        <w:rPr>
          <w:w w:val="95"/>
        </w:rPr>
        <w:t>hecho</w:t>
      </w:r>
      <w:r>
        <w:rPr>
          <w:spacing w:val="12"/>
          <w:w w:val="95"/>
        </w:rPr>
        <w:t xml:space="preserve"> </w:t>
      </w:r>
      <w:r>
        <w:rPr>
          <w:w w:val="95"/>
        </w:rPr>
        <w:t>efectivo</w:t>
      </w:r>
      <w:r>
        <w:rPr>
          <w:spacing w:val="13"/>
          <w:w w:val="95"/>
        </w:rPr>
        <w:t xml:space="preserve"> </w:t>
      </w:r>
      <w:r>
        <w:rPr>
          <w:w w:val="95"/>
        </w:rPr>
        <w:t>el</w:t>
      </w:r>
      <w:r>
        <w:rPr>
          <w:spacing w:val="14"/>
          <w:w w:val="95"/>
        </w:rPr>
        <w:t xml:space="preserve"> </w:t>
      </w:r>
      <w:r>
        <w:rPr>
          <w:w w:val="95"/>
        </w:rPr>
        <w:t>pago,</w:t>
      </w:r>
      <w:r>
        <w:rPr>
          <w:spacing w:val="1"/>
          <w:w w:val="95"/>
        </w:rPr>
        <w:t xml:space="preserve"> </w:t>
      </w:r>
      <w:r>
        <w:t>la transferencia bancaria donde figure al menos, como ordenante del pago el beneficiario</w:t>
      </w:r>
      <w:r>
        <w:rPr>
          <w:spacing w:val="1"/>
        </w:rPr>
        <w:t xml:space="preserve"> </w:t>
      </w:r>
      <w:r>
        <w:t>de la ayuda, como destinatario el perceptor del pago, el importe que se paga y el</w:t>
      </w:r>
      <w:r>
        <w:rPr>
          <w:spacing w:val="1"/>
        </w:rPr>
        <w:t xml:space="preserve"> </w:t>
      </w:r>
      <w:r>
        <w:t>concepto.</w:t>
      </w:r>
    </w:p>
    <w:p>
      <w:pPr>
        <w:pStyle w:val="Textoindependiente"/>
        <w:spacing w:before="11"/>
        <w:rPr>
          <w:sz w:val="19"/>
        </w:rPr>
      </w:pPr>
    </w:p>
    <w:p>
      <w:pPr>
        <w:pStyle w:val="Prrafodelista"/>
        <w:numPr>
          <w:ilvl w:val="0"/>
          <w:numId w:val="18"/>
        </w:numPr>
        <w:tabs>
          <w:tab w:val="left" w:pos="929"/>
        </w:tabs>
        <w:ind w:right="156" w:hanging="360"/>
        <w:rPr>
          <w:i/>
          <w:sz w:val="20"/>
        </w:rPr>
      </w:pPr>
      <w:r>
        <w:rPr>
          <w:i/>
          <w:sz w:val="20"/>
        </w:rPr>
        <w:t>Informe técnico municipal en el que se constatará, tras la visita de comprobación que se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realice,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finalización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todas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obras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rehabilitación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subvencionables.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técnico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tras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personarse en el lugar, levantará acta sobre el estado en que se encuentre la obra,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quedando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informe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incorporado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oficio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cada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expediente.</w:t>
      </w:r>
    </w:p>
    <w:p>
      <w:pPr>
        <w:pStyle w:val="Textoindependiente"/>
        <w:spacing w:before="10"/>
      </w:pPr>
    </w:p>
    <w:p>
      <w:pPr>
        <w:pStyle w:val="Prrafodelista"/>
        <w:numPr>
          <w:ilvl w:val="0"/>
          <w:numId w:val="8"/>
        </w:numPr>
        <w:tabs>
          <w:tab w:val="left" w:pos="929"/>
        </w:tabs>
        <w:spacing w:line="242" w:lineRule="auto"/>
        <w:ind w:right="158" w:hanging="360"/>
        <w:jc w:val="both"/>
        <w:rPr>
          <w:i/>
          <w:sz w:val="20"/>
        </w:rPr>
      </w:pPr>
      <w:r>
        <w:rPr>
          <w:i/>
          <w:sz w:val="20"/>
        </w:rPr>
        <w:t>El órgano competente verificará el cumplimiento de los objetivos establecidos en 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resolución de concesión, la adecuada justificación de la ayuda y la aplicación de los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fondos a los fines para los que concedió la ayuda, así como el resto de obligaciones de 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persona beneficiaria recogidas en estas bases, emitiendo, una certificación acreditativa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como resultado de dichas actuaciones de comprobación. Dicha certificación determinará,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en su caso, el acuerdo de la procedencia de reintegro a los efectos establecidos en el</w:t>
      </w:r>
      <w:r>
        <w:rPr>
          <w:i/>
          <w:spacing w:val="1"/>
          <w:sz w:val="20"/>
        </w:rPr>
        <w:t xml:space="preserve"> </w:t>
      </w:r>
      <w:r>
        <w:rPr>
          <w:i/>
          <w:w w:val="95"/>
          <w:sz w:val="20"/>
        </w:rPr>
        <w:t>artículo</w:t>
      </w:r>
      <w:r>
        <w:rPr>
          <w:i/>
          <w:spacing w:val="-13"/>
          <w:w w:val="95"/>
          <w:sz w:val="20"/>
        </w:rPr>
        <w:t xml:space="preserve"> </w:t>
      </w:r>
      <w:r>
        <w:rPr>
          <w:i/>
          <w:w w:val="95"/>
          <w:sz w:val="20"/>
        </w:rPr>
        <w:t>37</w:t>
      </w:r>
      <w:r>
        <w:rPr>
          <w:i/>
          <w:spacing w:val="-12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12"/>
          <w:w w:val="95"/>
          <w:sz w:val="20"/>
        </w:rPr>
        <w:t xml:space="preserve"> </w:t>
      </w:r>
      <w:r>
        <w:rPr>
          <w:i/>
          <w:w w:val="95"/>
          <w:sz w:val="20"/>
        </w:rPr>
        <w:t>la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Ley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38/2003,</w:t>
      </w:r>
      <w:r>
        <w:rPr>
          <w:i/>
          <w:spacing w:val="-12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11"/>
          <w:w w:val="95"/>
          <w:sz w:val="20"/>
        </w:rPr>
        <w:t xml:space="preserve"> </w:t>
      </w:r>
      <w:r>
        <w:rPr>
          <w:i/>
          <w:w w:val="95"/>
          <w:sz w:val="20"/>
        </w:rPr>
        <w:t>17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12"/>
          <w:w w:val="95"/>
          <w:sz w:val="20"/>
        </w:rPr>
        <w:t xml:space="preserve"> </w:t>
      </w:r>
      <w:r>
        <w:rPr>
          <w:i/>
          <w:w w:val="95"/>
          <w:sz w:val="20"/>
        </w:rPr>
        <w:t>noviembre.</w:t>
      </w:r>
    </w:p>
    <w:p>
      <w:pPr>
        <w:pStyle w:val="Textoindependiente"/>
      </w:pPr>
    </w:p>
    <w:p>
      <w:pPr>
        <w:pStyle w:val="Prrafodelista"/>
        <w:numPr>
          <w:ilvl w:val="0"/>
          <w:numId w:val="8"/>
        </w:numPr>
        <w:tabs>
          <w:tab w:val="left" w:pos="929"/>
        </w:tabs>
        <w:spacing w:line="242" w:lineRule="auto"/>
        <w:ind w:right="153" w:hanging="360"/>
        <w:jc w:val="both"/>
        <w:rPr>
          <w:i/>
          <w:sz w:val="20"/>
        </w:rPr>
      </w:pPr>
      <w:r>
        <w:rPr>
          <w:i/>
          <w:w w:val="95"/>
          <w:sz w:val="20"/>
        </w:rPr>
        <w:t>Transcurrido el plazo de justificación sin haberse presentado la misma ante el Ayuntamiento,</w:t>
      </w:r>
      <w:r>
        <w:rPr>
          <w:i/>
          <w:spacing w:val="1"/>
          <w:w w:val="95"/>
          <w:sz w:val="20"/>
        </w:rPr>
        <w:t xml:space="preserve"> </w:t>
      </w:r>
      <w:r>
        <w:rPr>
          <w:i/>
          <w:sz w:val="20"/>
        </w:rPr>
        <w:t>adoleciera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vicios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estuviera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incompleta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mismos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fueran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subsanables,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pacing w:val="-1"/>
          <w:sz w:val="20"/>
        </w:rPr>
        <w:t>administración</w:t>
      </w:r>
      <w:r>
        <w:rPr>
          <w:i/>
          <w:spacing w:val="-17"/>
          <w:sz w:val="20"/>
        </w:rPr>
        <w:t xml:space="preserve"> </w:t>
      </w:r>
      <w:r>
        <w:rPr>
          <w:i/>
          <w:spacing w:val="-1"/>
          <w:sz w:val="20"/>
        </w:rPr>
        <w:t>requerirá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personas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beneficiarias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plazo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improrrogable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8"/>
          <w:sz w:val="20"/>
        </w:rPr>
        <w:t xml:space="preserve"> </w:t>
      </w:r>
      <w:r>
        <w:rPr>
          <w:i/>
          <w:spacing w:val="-1"/>
          <w:w w:val="98"/>
          <w:sz w:val="20"/>
        </w:rPr>
        <w:t>di</w:t>
      </w:r>
      <w:r>
        <w:rPr>
          <w:i/>
          <w:w w:val="95"/>
          <w:sz w:val="20"/>
        </w:rPr>
        <w:t>ez</w:t>
      </w:r>
      <w:r>
        <w:rPr>
          <w:i/>
          <w:spacing w:val="-12"/>
          <w:sz w:val="20"/>
        </w:rPr>
        <w:t xml:space="preserve"> </w:t>
      </w:r>
      <w:r>
        <w:rPr>
          <w:i/>
          <w:spacing w:val="-1"/>
          <w:w w:val="98"/>
          <w:sz w:val="20"/>
        </w:rPr>
        <w:t>d</w:t>
      </w:r>
      <w:r>
        <w:rPr>
          <w:i/>
          <w:spacing w:val="1"/>
          <w:w w:val="98"/>
          <w:sz w:val="20"/>
        </w:rPr>
        <w:t>í</w:t>
      </w:r>
      <w:r>
        <w:rPr>
          <w:i/>
          <w:w w:val="113"/>
          <w:sz w:val="20"/>
        </w:rPr>
        <w:t>a</w:t>
      </w:r>
      <w:r>
        <w:rPr>
          <w:i/>
          <w:w w:val="74"/>
          <w:sz w:val="20"/>
        </w:rPr>
        <w:t>s</w:t>
      </w:r>
      <w:r>
        <w:rPr>
          <w:i/>
          <w:spacing w:val="-12"/>
          <w:sz w:val="20"/>
        </w:rPr>
        <w:t xml:space="preserve"> </w:t>
      </w:r>
      <w:r>
        <w:rPr>
          <w:i/>
          <w:spacing w:val="-1"/>
          <w:w w:val="99"/>
          <w:sz w:val="20"/>
        </w:rPr>
        <w:t>se</w:t>
      </w:r>
      <w:r>
        <w:rPr>
          <w:i/>
          <w:w w:val="99"/>
          <w:sz w:val="20"/>
        </w:rPr>
        <w:t>a</w:t>
      </w:r>
      <w:r>
        <w:rPr>
          <w:i/>
          <w:spacing w:val="-11"/>
          <w:sz w:val="20"/>
        </w:rPr>
        <w:t xml:space="preserve"> </w:t>
      </w:r>
      <w:r>
        <w:rPr>
          <w:i/>
          <w:w w:val="109"/>
          <w:sz w:val="20"/>
        </w:rPr>
        <w:t>p</w:t>
      </w:r>
      <w:r>
        <w:rPr>
          <w:i/>
          <w:w w:val="93"/>
          <w:sz w:val="20"/>
        </w:rPr>
        <w:t>resen</w:t>
      </w:r>
      <w:r>
        <w:rPr>
          <w:i/>
          <w:w w:val="105"/>
          <w:sz w:val="20"/>
        </w:rPr>
        <w:t>tad</w:t>
      </w:r>
      <w:r>
        <w:rPr>
          <w:i/>
          <w:spacing w:val="2"/>
          <w:w w:val="113"/>
          <w:sz w:val="20"/>
        </w:rPr>
        <w:t>a</w:t>
      </w:r>
      <w:r>
        <w:rPr>
          <w:i/>
          <w:w w:val="75"/>
          <w:sz w:val="20"/>
        </w:rPr>
        <w:t>.</w:t>
      </w:r>
      <w:r>
        <w:rPr>
          <w:i/>
          <w:spacing w:val="-11"/>
          <w:sz w:val="20"/>
        </w:rPr>
        <w:t xml:space="preserve"> </w:t>
      </w:r>
      <w:r>
        <w:rPr>
          <w:i/>
          <w:spacing w:val="-1"/>
          <w:w w:val="82"/>
          <w:sz w:val="20"/>
        </w:rPr>
        <w:t>L</w:t>
      </w:r>
      <w:r>
        <w:rPr>
          <w:i/>
          <w:w w:val="113"/>
          <w:sz w:val="20"/>
        </w:rPr>
        <w:t>a</w:t>
      </w:r>
      <w:r>
        <w:rPr>
          <w:i/>
          <w:spacing w:val="-10"/>
          <w:sz w:val="20"/>
        </w:rPr>
        <w:t xml:space="preserve"> </w:t>
      </w:r>
      <w:r>
        <w:rPr>
          <w:i/>
          <w:w w:val="97"/>
          <w:sz w:val="20"/>
        </w:rPr>
        <w:t>fa</w:t>
      </w:r>
      <w:r>
        <w:rPr>
          <w:i/>
          <w:spacing w:val="1"/>
          <w:w w:val="97"/>
          <w:sz w:val="20"/>
        </w:rPr>
        <w:t>l</w:t>
      </w:r>
      <w:r>
        <w:rPr>
          <w:i/>
          <w:w w:val="102"/>
          <w:sz w:val="20"/>
        </w:rPr>
        <w:t>ta</w:t>
      </w:r>
      <w:r>
        <w:rPr>
          <w:i/>
          <w:spacing w:val="-11"/>
          <w:sz w:val="20"/>
        </w:rPr>
        <w:t xml:space="preserve"> </w:t>
      </w:r>
      <w:r>
        <w:rPr>
          <w:i/>
          <w:spacing w:val="-1"/>
          <w:w w:val="109"/>
          <w:sz w:val="20"/>
        </w:rPr>
        <w:t>d</w:t>
      </w:r>
      <w:r>
        <w:rPr>
          <w:i/>
          <w:w w:val="109"/>
          <w:sz w:val="20"/>
        </w:rPr>
        <w:t>e</w:t>
      </w:r>
      <w:r>
        <w:rPr>
          <w:i/>
          <w:spacing w:val="-10"/>
          <w:sz w:val="20"/>
        </w:rPr>
        <w:t xml:space="preserve"> </w:t>
      </w:r>
      <w:r>
        <w:rPr>
          <w:i/>
          <w:w w:val="109"/>
          <w:sz w:val="20"/>
        </w:rPr>
        <w:t>p</w:t>
      </w:r>
      <w:r>
        <w:rPr>
          <w:i/>
          <w:w w:val="93"/>
          <w:sz w:val="20"/>
        </w:rPr>
        <w:t>resen</w:t>
      </w:r>
      <w:r>
        <w:rPr>
          <w:i/>
          <w:w w:val="109"/>
          <w:sz w:val="20"/>
        </w:rPr>
        <w:t>ta</w:t>
      </w:r>
      <w:r>
        <w:rPr>
          <w:i/>
          <w:spacing w:val="1"/>
          <w:w w:val="109"/>
          <w:sz w:val="20"/>
        </w:rPr>
        <w:t>c</w:t>
      </w:r>
      <w:r>
        <w:rPr>
          <w:i/>
          <w:spacing w:val="-2"/>
          <w:w w:val="72"/>
          <w:sz w:val="20"/>
        </w:rPr>
        <w:t>i</w:t>
      </w:r>
      <w:r>
        <w:rPr>
          <w:i/>
          <w:spacing w:val="1"/>
          <w:w w:val="107"/>
          <w:sz w:val="20"/>
        </w:rPr>
        <w:t>ó</w:t>
      </w:r>
      <w:r>
        <w:rPr>
          <w:i/>
          <w:w w:val="95"/>
          <w:sz w:val="20"/>
        </w:rPr>
        <w:t>n</w:t>
      </w:r>
      <w:r>
        <w:rPr>
          <w:i/>
          <w:spacing w:val="-10"/>
          <w:sz w:val="20"/>
        </w:rPr>
        <w:t xml:space="preserve"> </w:t>
      </w:r>
      <w:r>
        <w:rPr>
          <w:i/>
          <w:spacing w:val="-1"/>
          <w:w w:val="109"/>
          <w:sz w:val="20"/>
        </w:rPr>
        <w:t>d</w:t>
      </w:r>
      <w:r>
        <w:rPr>
          <w:i/>
          <w:w w:val="109"/>
          <w:sz w:val="20"/>
        </w:rPr>
        <w:t>e</w:t>
      </w:r>
      <w:r>
        <w:rPr>
          <w:i/>
          <w:spacing w:val="-10"/>
          <w:sz w:val="20"/>
        </w:rPr>
        <w:t xml:space="preserve"> </w:t>
      </w:r>
      <w:r>
        <w:rPr>
          <w:i/>
          <w:w w:val="72"/>
          <w:sz w:val="20"/>
        </w:rPr>
        <w:t>l</w:t>
      </w:r>
      <w:r>
        <w:rPr>
          <w:i/>
          <w:w w:val="113"/>
          <w:sz w:val="20"/>
        </w:rPr>
        <w:t>a</w:t>
      </w:r>
      <w:r>
        <w:rPr>
          <w:i/>
          <w:spacing w:val="-13"/>
          <w:sz w:val="20"/>
        </w:rPr>
        <w:t xml:space="preserve"> </w:t>
      </w:r>
      <w:r>
        <w:rPr>
          <w:i/>
          <w:spacing w:val="-3"/>
          <w:w w:val="58"/>
          <w:sz w:val="20"/>
        </w:rPr>
        <w:t>j</w:t>
      </w:r>
      <w:r>
        <w:rPr>
          <w:i/>
          <w:spacing w:val="-2"/>
          <w:w w:val="95"/>
          <w:sz w:val="20"/>
        </w:rPr>
        <w:t>u</w:t>
      </w:r>
      <w:r>
        <w:rPr>
          <w:i/>
          <w:spacing w:val="1"/>
          <w:w w:val="74"/>
          <w:sz w:val="20"/>
        </w:rPr>
        <w:t>s</w:t>
      </w:r>
      <w:r>
        <w:rPr>
          <w:i/>
          <w:w w:val="80"/>
          <w:sz w:val="20"/>
        </w:rPr>
        <w:t>t</w:t>
      </w:r>
      <w:r>
        <w:rPr>
          <w:i/>
          <w:spacing w:val="-2"/>
          <w:w w:val="80"/>
          <w:sz w:val="20"/>
        </w:rPr>
        <w:t>i</w:t>
      </w:r>
      <w:r>
        <w:rPr>
          <w:i/>
          <w:spacing w:val="2"/>
          <w:w w:val="88"/>
          <w:sz w:val="20"/>
        </w:rPr>
        <w:t>f</w:t>
      </w:r>
      <w:r>
        <w:rPr>
          <w:i/>
          <w:spacing w:val="-2"/>
          <w:w w:val="72"/>
          <w:sz w:val="20"/>
        </w:rPr>
        <w:t>i</w:t>
      </w:r>
      <w:r>
        <w:rPr>
          <w:i/>
          <w:w w:val="123"/>
          <w:sz w:val="20"/>
        </w:rPr>
        <w:t>c</w:t>
      </w:r>
      <w:r>
        <w:rPr>
          <w:i/>
          <w:w w:val="113"/>
          <w:sz w:val="20"/>
        </w:rPr>
        <w:t>a</w:t>
      </w:r>
      <w:r>
        <w:rPr>
          <w:i/>
          <w:spacing w:val="3"/>
          <w:w w:val="123"/>
          <w:sz w:val="20"/>
        </w:rPr>
        <w:t>c</w:t>
      </w:r>
      <w:r>
        <w:rPr>
          <w:i/>
          <w:spacing w:val="-2"/>
          <w:w w:val="72"/>
          <w:sz w:val="20"/>
        </w:rPr>
        <w:t>i</w:t>
      </w:r>
      <w:r>
        <w:rPr>
          <w:i/>
          <w:spacing w:val="-1"/>
          <w:w w:val="107"/>
          <w:sz w:val="20"/>
        </w:rPr>
        <w:t>ó</w:t>
      </w:r>
      <w:r>
        <w:rPr>
          <w:i/>
          <w:w w:val="95"/>
          <w:sz w:val="20"/>
        </w:rPr>
        <w:t>n</w:t>
      </w:r>
      <w:r>
        <w:rPr>
          <w:i/>
          <w:spacing w:val="-10"/>
          <w:sz w:val="20"/>
        </w:rPr>
        <w:t xml:space="preserve"> </w:t>
      </w:r>
      <w:r>
        <w:rPr>
          <w:i/>
          <w:w w:val="102"/>
          <w:sz w:val="20"/>
        </w:rPr>
        <w:t>en</w:t>
      </w:r>
      <w:r>
        <w:rPr>
          <w:i/>
          <w:spacing w:val="-10"/>
          <w:sz w:val="20"/>
        </w:rPr>
        <w:t xml:space="preserve"> </w:t>
      </w:r>
      <w:r>
        <w:rPr>
          <w:i/>
          <w:w w:val="97"/>
          <w:sz w:val="20"/>
        </w:rPr>
        <w:t>el</w:t>
      </w:r>
      <w:r>
        <w:rPr>
          <w:i/>
          <w:spacing w:val="-10"/>
          <w:sz w:val="20"/>
        </w:rPr>
        <w:t xml:space="preserve"> </w:t>
      </w:r>
      <w:r>
        <w:rPr>
          <w:i/>
          <w:w w:val="109"/>
          <w:sz w:val="20"/>
        </w:rPr>
        <w:t>p</w:t>
      </w:r>
      <w:r>
        <w:rPr>
          <w:i/>
          <w:w w:val="72"/>
          <w:sz w:val="20"/>
        </w:rPr>
        <w:t>l</w:t>
      </w:r>
      <w:r>
        <w:rPr>
          <w:i/>
          <w:w w:val="113"/>
          <w:sz w:val="20"/>
        </w:rPr>
        <w:t>a</w:t>
      </w:r>
      <w:r>
        <w:rPr>
          <w:i/>
          <w:spacing w:val="-1"/>
          <w:w w:val="80"/>
          <w:sz w:val="20"/>
        </w:rPr>
        <w:t>z</w:t>
      </w:r>
      <w:r>
        <w:rPr>
          <w:i/>
          <w:w w:val="107"/>
          <w:sz w:val="20"/>
        </w:rPr>
        <w:t>o</w:t>
      </w:r>
      <w:r>
        <w:rPr>
          <w:i/>
          <w:spacing w:val="-12"/>
          <w:sz w:val="20"/>
        </w:rPr>
        <w:t xml:space="preserve"> </w:t>
      </w:r>
      <w:r>
        <w:rPr>
          <w:i/>
          <w:w w:val="90"/>
          <w:sz w:val="20"/>
        </w:rPr>
        <w:t>es</w:t>
      </w:r>
      <w:r>
        <w:rPr>
          <w:i/>
          <w:spacing w:val="-1"/>
          <w:w w:val="90"/>
          <w:sz w:val="20"/>
        </w:rPr>
        <w:t>t</w:t>
      </w:r>
      <w:r>
        <w:rPr>
          <w:i/>
          <w:w w:val="113"/>
          <w:sz w:val="20"/>
        </w:rPr>
        <w:t>a</w:t>
      </w:r>
      <w:r>
        <w:rPr>
          <w:i/>
          <w:w w:val="109"/>
          <w:sz w:val="20"/>
        </w:rPr>
        <w:t>b</w:t>
      </w:r>
      <w:r>
        <w:rPr>
          <w:i/>
          <w:w w:val="72"/>
          <w:sz w:val="20"/>
        </w:rPr>
        <w:t>l</w:t>
      </w:r>
      <w:r>
        <w:rPr>
          <w:i/>
          <w:w w:val="115"/>
          <w:sz w:val="20"/>
        </w:rPr>
        <w:t>ec</w:t>
      </w:r>
      <w:r>
        <w:rPr>
          <w:i/>
          <w:spacing w:val="-2"/>
          <w:w w:val="72"/>
          <w:sz w:val="20"/>
        </w:rPr>
        <w:t>i</w:t>
      </w:r>
      <w:r>
        <w:rPr>
          <w:i/>
          <w:spacing w:val="-1"/>
          <w:w w:val="108"/>
          <w:sz w:val="20"/>
        </w:rPr>
        <w:t xml:space="preserve">do </w:t>
      </w:r>
      <w:r>
        <w:rPr>
          <w:i/>
          <w:sz w:val="20"/>
        </w:rPr>
        <w:t>en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este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apartado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llevará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consigo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exigencia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reintegro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demás</w:t>
      </w:r>
      <w:r>
        <w:rPr>
          <w:i/>
          <w:spacing w:val="-18"/>
          <w:sz w:val="20"/>
        </w:rPr>
        <w:t xml:space="preserve"> </w:t>
      </w:r>
      <w:r>
        <w:rPr>
          <w:i/>
          <w:sz w:val="20"/>
        </w:rPr>
        <w:t>responsabilidades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Ley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General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Subvenciones.</w:t>
      </w:r>
    </w:p>
    <w:p>
      <w:pPr>
        <w:pStyle w:val="Textoindependiente"/>
      </w:pPr>
    </w:p>
    <w:p>
      <w:pPr>
        <w:pStyle w:val="Prrafodelista"/>
        <w:numPr>
          <w:ilvl w:val="0"/>
          <w:numId w:val="8"/>
        </w:numPr>
        <w:tabs>
          <w:tab w:val="left" w:pos="929"/>
        </w:tabs>
        <w:spacing w:line="242" w:lineRule="auto"/>
        <w:ind w:right="155" w:hanging="360"/>
        <w:jc w:val="both"/>
        <w:rPr>
          <w:i/>
          <w:sz w:val="20"/>
        </w:rPr>
      </w:pPr>
      <w:r>
        <w:rPr>
          <w:i/>
          <w:sz w:val="20"/>
        </w:rPr>
        <w:t>La presentación de la justificación en el plazo adicional establecido en este apartado no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eximirá a la persona beneficiaria de las sanciones que, conforme a la Ley General 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Subvenciones,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correspondan.</w:t>
      </w:r>
    </w:p>
    <w:p>
      <w:pPr>
        <w:pStyle w:val="Textoindependiente"/>
        <w:spacing w:before="2"/>
      </w:pPr>
    </w:p>
    <w:p>
      <w:pPr>
        <w:pStyle w:val="Prrafodelista"/>
        <w:numPr>
          <w:ilvl w:val="0"/>
          <w:numId w:val="8"/>
        </w:numPr>
        <w:tabs>
          <w:tab w:val="left" w:pos="929"/>
        </w:tabs>
        <w:spacing w:line="242" w:lineRule="auto"/>
        <w:ind w:right="158" w:hanging="360"/>
        <w:jc w:val="both"/>
        <w:rPr>
          <w:i/>
          <w:sz w:val="20"/>
        </w:rPr>
      </w:pPr>
      <w:r>
        <w:rPr>
          <w:i/>
          <w:sz w:val="20"/>
        </w:rPr>
        <w:t>Cuando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justificación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fuera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insuficiente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incompleta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dará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lugar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reintegro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total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parcial</w:t>
      </w:r>
      <w:r>
        <w:rPr>
          <w:i/>
          <w:spacing w:val="-68"/>
          <w:sz w:val="20"/>
        </w:rPr>
        <w:t xml:space="preserve"> </w:t>
      </w:r>
      <w:r>
        <w:rPr>
          <w:i/>
          <w:spacing w:val="-1"/>
          <w:w w:val="109"/>
          <w:sz w:val="20"/>
        </w:rPr>
        <w:t>d</w:t>
      </w:r>
      <w:r>
        <w:rPr>
          <w:i/>
          <w:w w:val="109"/>
          <w:sz w:val="20"/>
        </w:rPr>
        <w:t>e</w:t>
      </w:r>
      <w:r>
        <w:rPr>
          <w:i/>
          <w:spacing w:val="1"/>
          <w:sz w:val="20"/>
        </w:rPr>
        <w:t xml:space="preserve"> </w:t>
      </w:r>
      <w:r>
        <w:rPr>
          <w:i/>
          <w:w w:val="72"/>
          <w:sz w:val="20"/>
        </w:rPr>
        <w:t>l</w:t>
      </w:r>
      <w:r>
        <w:rPr>
          <w:i/>
          <w:w w:val="113"/>
          <w:sz w:val="20"/>
        </w:rPr>
        <w:t>a</w:t>
      </w:r>
      <w:r>
        <w:rPr>
          <w:i/>
          <w:spacing w:val="1"/>
          <w:sz w:val="20"/>
        </w:rPr>
        <w:t xml:space="preserve"> </w:t>
      </w:r>
      <w:r>
        <w:rPr>
          <w:i/>
          <w:w w:val="90"/>
          <w:sz w:val="20"/>
        </w:rPr>
        <w:t>m</w:t>
      </w:r>
      <w:r>
        <w:rPr>
          <w:i/>
          <w:spacing w:val="-1"/>
          <w:w w:val="90"/>
          <w:sz w:val="20"/>
        </w:rPr>
        <w:t>i</w:t>
      </w:r>
      <w:r>
        <w:rPr>
          <w:i/>
          <w:spacing w:val="-1"/>
          <w:w w:val="95"/>
          <w:sz w:val="20"/>
        </w:rPr>
        <w:t>sm</w:t>
      </w:r>
      <w:r>
        <w:rPr>
          <w:i/>
          <w:w w:val="95"/>
          <w:sz w:val="20"/>
        </w:rPr>
        <w:t>a</w:t>
      </w:r>
      <w:r>
        <w:rPr>
          <w:i/>
          <w:spacing w:val="1"/>
          <w:sz w:val="20"/>
        </w:rPr>
        <w:t xml:space="preserve"> </w:t>
      </w:r>
      <w:r>
        <w:rPr>
          <w:i/>
          <w:w w:val="102"/>
          <w:sz w:val="20"/>
        </w:rPr>
        <w:t>en</w:t>
      </w:r>
      <w:r>
        <w:rPr>
          <w:i/>
          <w:spacing w:val="2"/>
          <w:sz w:val="20"/>
        </w:rPr>
        <w:t xml:space="preserve"> </w:t>
      </w:r>
      <w:r>
        <w:rPr>
          <w:i/>
          <w:w w:val="113"/>
          <w:sz w:val="20"/>
        </w:rPr>
        <w:t>a</w:t>
      </w:r>
      <w:r>
        <w:rPr>
          <w:i/>
          <w:w w:val="98"/>
          <w:sz w:val="20"/>
        </w:rPr>
        <w:t>ten</w:t>
      </w:r>
      <w:r>
        <w:rPr>
          <w:i/>
          <w:w w:val="123"/>
          <w:sz w:val="20"/>
        </w:rPr>
        <w:t>c</w:t>
      </w:r>
      <w:r>
        <w:rPr>
          <w:i/>
          <w:spacing w:val="-2"/>
          <w:w w:val="72"/>
          <w:sz w:val="20"/>
        </w:rPr>
        <w:t>i</w:t>
      </w:r>
      <w:r>
        <w:rPr>
          <w:i/>
          <w:spacing w:val="1"/>
          <w:w w:val="107"/>
          <w:sz w:val="20"/>
        </w:rPr>
        <w:t>ó</w:t>
      </w:r>
      <w:r>
        <w:rPr>
          <w:i/>
          <w:w w:val="95"/>
          <w:sz w:val="20"/>
        </w:rPr>
        <w:t>n</w:t>
      </w:r>
      <w:r>
        <w:rPr>
          <w:i/>
          <w:spacing w:val="2"/>
          <w:sz w:val="20"/>
        </w:rPr>
        <w:t xml:space="preserve"> </w:t>
      </w:r>
      <w:r>
        <w:rPr>
          <w:i/>
          <w:w w:val="113"/>
          <w:sz w:val="20"/>
        </w:rPr>
        <w:t>a</w:t>
      </w:r>
      <w:r>
        <w:rPr>
          <w:i/>
          <w:spacing w:val="1"/>
          <w:sz w:val="20"/>
        </w:rPr>
        <w:t xml:space="preserve"> </w:t>
      </w:r>
      <w:r>
        <w:rPr>
          <w:i/>
          <w:w w:val="72"/>
          <w:sz w:val="20"/>
        </w:rPr>
        <w:t>l</w:t>
      </w:r>
      <w:r>
        <w:rPr>
          <w:i/>
          <w:w w:val="113"/>
          <w:sz w:val="20"/>
        </w:rPr>
        <w:t>a</w:t>
      </w:r>
      <w:r>
        <w:rPr>
          <w:i/>
          <w:w w:val="74"/>
          <w:sz w:val="20"/>
        </w:rPr>
        <w:t>s</w:t>
      </w:r>
      <w:r>
        <w:rPr>
          <w:i/>
          <w:sz w:val="20"/>
        </w:rPr>
        <w:t xml:space="preserve"> </w:t>
      </w:r>
      <w:r>
        <w:rPr>
          <w:i/>
          <w:w w:val="123"/>
          <w:sz w:val="20"/>
        </w:rPr>
        <w:t>c</w:t>
      </w:r>
      <w:r>
        <w:rPr>
          <w:i/>
          <w:spacing w:val="-2"/>
          <w:w w:val="113"/>
          <w:sz w:val="20"/>
        </w:rPr>
        <w:t>a</w:t>
      </w:r>
      <w:r>
        <w:rPr>
          <w:i/>
          <w:w w:val="95"/>
          <w:sz w:val="20"/>
        </w:rPr>
        <w:t>n</w:t>
      </w:r>
      <w:r>
        <w:rPr>
          <w:i/>
          <w:w w:val="80"/>
          <w:sz w:val="20"/>
        </w:rPr>
        <w:t>t</w:t>
      </w:r>
      <w:r>
        <w:rPr>
          <w:i/>
          <w:spacing w:val="-2"/>
          <w:w w:val="80"/>
          <w:sz w:val="20"/>
        </w:rPr>
        <w:t>i</w:t>
      </w:r>
      <w:r>
        <w:rPr>
          <w:i/>
          <w:spacing w:val="-1"/>
          <w:w w:val="111"/>
          <w:sz w:val="20"/>
        </w:rPr>
        <w:t>d</w:t>
      </w:r>
      <w:r>
        <w:rPr>
          <w:i/>
          <w:w w:val="111"/>
          <w:sz w:val="20"/>
        </w:rPr>
        <w:t>a</w:t>
      </w:r>
      <w:r>
        <w:rPr>
          <w:i/>
          <w:spacing w:val="-1"/>
          <w:w w:val="98"/>
          <w:sz w:val="20"/>
        </w:rPr>
        <w:t>de</w:t>
      </w:r>
      <w:r>
        <w:rPr>
          <w:i/>
          <w:w w:val="98"/>
          <w:sz w:val="20"/>
        </w:rPr>
        <w:t>s</w:t>
      </w:r>
      <w:r>
        <w:rPr>
          <w:i/>
          <w:spacing w:val="1"/>
          <w:sz w:val="20"/>
        </w:rPr>
        <w:t xml:space="preserve"> </w:t>
      </w:r>
      <w:r>
        <w:rPr>
          <w:i/>
          <w:w w:val="95"/>
          <w:sz w:val="20"/>
        </w:rPr>
        <w:t>n</w:t>
      </w:r>
      <w:r>
        <w:rPr>
          <w:i/>
          <w:w w:val="107"/>
          <w:sz w:val="20"/>
        </w:rPr>
        <w:t>o</w:t>
      </w:r>
      <w:r>
        <w:rPr>
          <w:i/>
          <w:spacing w:val="3"/>
          <w:sz w:val="20"/>
        </w:rPr>
        <w:t xml:space="preserve"> </w:t>
      </w:r>
      <w:r>
        <w:rPr>
          <w:i/>
          <w:spacing w:val="-3"/>
          <w:w w:val="58"/>
          <w:sz w:val="20"/>
        </w:rPr>
        <w:t>j</w:t>
      </w:r>
      <w:r>
        <w:rPr>
          <w:i/>
          <w:spacing w:val="1"/>
          <w:w w:val="95"/>
          <w:sz w:val="20"/>
        </w:rPr>
        <w:t>u</w:t>
      </w:r>
      <w:r>
        <w:rPr>
          <w:i/>
          <w:spacing w:val="-1"/>
          <w:w w:val="79"/>
          <w:sz w:val="20"/>
        </w:rPr>
        <w:t>st</w:t>
      </w:r>
      <w:r>
        <w:rPr>
          <w:i/>
          <w:spacing w:val="-2"/>
          <w:w w:val="72"/>
          <w:sz w:val="20"/>
        </w:rPr>
        <w:t>i</w:t>
      </w:r>
      <w:r>
        <w:rPr>
          <w:i/>
          <w:spacing w:val="2"/>
          <w:w w:val="88"/>
          <w:sz w:val="20"/>
        </w:rPr>
        <w:t>f</w:t>
      </w:r>
      <w:r>
        <w:rPr>
          <w:i/>
          <w:spacing w:val="-2"/>
          <w:w w:val="72"/>
          <w:sz w:val="20"/>
        </w:rPr>
        <w:t>i</w:t>
      </w:r>
      <w:r>
        <w:rPr>
          <w:i/>
          <w:w w:val="123"/>
          <w:sz w:val="20"/>
        </w:rPr>
        <w:t>c</w:t>
      </w:r>
      <w:r>
        <w:rPr>
          <w:i/>
          <w:w w:val="113"/>
          <w:sz w:val="20"/>
        </w:rPr>
        <w:t>a</w:t>
      </w:r>
      <w:r>
        <w:rPr>
          <w:i/>
          <w:spacing w:val="-1"/>
          <w:w w:val="111"/>
          <w:sz w:val="20"/>
        </w:rPr>
        <w:t>d</w:t>
      </w:r>
      <w:r>
        <w:rPr>
          <w:i/>
          <w:w w:val="111"/>
          <w:sz w:val="20"/>
        </w:rPr>
        <w:t>a</w:t>
      </w:r>
      <w:r>
        <w:rPr>
          <w:i/>
          <w:spacing w:val="-1"/>
          <w:w w:val="74"/>
          <w:sz w:val="20"/>
        </w:rPr>
        <w:t>s</w:t>
      </w:r>
      <w:r>
        <w:rPr>
          <w:i/>
          <w:w w:val="74"/>
          <w:sz w:val="20"/>
        </w:rPr>
        <w:t>,</w:t>
      </w:r>
      <w:r>
        <w:rPr>
          <w:i/>
          <w:sz w:val="20"/>
        </w:rPr>
        <w:t xml:space="preserve"> </w:t>
      </w:r>
      <w:r>
        <w:rPr>
          <w:i/>
          <w:spacing w:val="1"/>
          <w:w w:val="85"/>
          <w:sz w:val="20"/>
        </w:rPr>
        <w:t>t</w:t>
      </w:r>
      <w:r>
        <w:rPr>
          <w:i/>
          <w:spacing w:val="-1"/>
          <w:w w:val="107"/>
          <w:sz w:val="20"/>
        </w:rPr>
        <w:t>o</w:t>
      </w:r>
      <w:r>
        <w:rPr>
          <w:i/>
          <w:spacing w:val="2"/>
          <w:w w:val="109"/>
          <w:sz w:val="20"/>
        </w:rPr>
        <w:t>d</w:t>
      </w:r>
      <w:r>
        <w:rPr>
          <w:i/>
          <w:w w:val="107"/>
          <w:sz w:val="20"/>
        </w:rPr>
        <w:t>o</w:t>
      </w:r>
      <w:r>
        <w:rPr>
          <w:i/>
          <w:sz w:val="20"/>
        </w:rPr>
        <w:t xml:space="preserve"> </w:t>
      </w:r>
      <w:r>
        <w:rPr>
          <w:i/>
          <w:w w:val="97"/>
          <w:sz w:val="20"/>
        </w:rPr>
        <w:t>el</w:t>
      </w:r>
      <w:r>
        <w:rPr>
          <w:i/>
          <w:w w:val="72"/>
          <w:sz w:val="20"/>
        </w:rPr>
        <w:t>l</w:t>
      </w:r>
      <w:r>
        <w:rPr>
          <w:i/>
          <w:w w:val="107"/>
          <w:sz w:val="20"/>
        </w:rPr>
        <w:t>o</w:t>
      </w:r>
      <w:r>
        <w:rPr>
          <w:i/>
          <w:sz w:val="20"/>
        </w:rPr>
        <w:t xml:space="preserve"> </w:t>
      </w:r>
      <w:r>
        <w:rPr>
          <w:i/>
          <w:spacing w:val="-1"/>
          <w:w w:val="109"/>
          <w:sz w:val="20"/>
        </w:rPr>
        <w:t>d</w:t>
      </w:r>
      <w:r>
        <w:rPr>
          <w:i/>
          <w:w w:val="109"/>
          <w:sz w:val="20"/>
        </w:rPr>
        <w:t>e</w:t>
      </w:r>
      <w:r>
        <w:rPr>
          <w:i/>
          <w:spacing w:val="1"/>
          <w:sz w:val="20"/>
        </w:rPr>
        <w:t xml:space="preserve"> </w:t>
      </w:r>
      <w:r>
        <w:rPr>
          <w:i/>
          <w:w w:val="123"/>
          <w:sz w:val="20"/>
        </w:rPr>
        <w:t>c</w:t>
      </w:r>
      <w:r>
        <w:rPr>
          <w:i/>
          <w:spacing w:val="-1"/>
          <w:w w:val="107"/>
          <w:sz w:val="20"/>
        </w:rPr>
        <w:t>o</w:t>
      </w:r>
      <w:r>
        <w:rPr>
          <w:i/>
          <w:w w:val="95"/>
          <w:sz w:val="20"/>
        </w:rPr>
        <w:t>n</w:t>
      </w:r>
      <w:r>
        <w:rPr>
          <w:i/>
          <w:sz w:val="20"/>
        </w:rPr>
        <w:t>f</w:t>
      </w:r>
      <w:r>
        <w:rPr>
          <w:i/>
          <w:spacing w:val="-1"/>
          <w:sz w:val="20"/>
        </w:rPr>
        <w:t>o</w:t>
      </w:r>
      <w:r>
        <w:rPr>
          <w:i/>
          <w:w w:val="88"/>
          <w:sz w:val="20"/>
        </w:rPr>
        <w:t>r</w:t>
      </w:r>
      <w:r>
        <w:rPr>
          <w:i/>
          <w:spacing w:val="2"/>
          <w:w w:val="88"/>
          <w:sz w:val="20"/>
        </w:rPr>
        <w:t>m</w:t>
      </w:r>
      <w:r>
        <w:rPr>
          <w:i/>
          <w:spacing w:val="-2"/>
          <w:w w:val="72"/>
          <w:sz w:val="20"/>
        </w:rPr>
        <w:t>i</w:t>
      </w:r>
      <w:r>
        <w:rPr>
          <w:i/>
          <w:spacing w:val="-1"/>
          <w:w w:val="111"/>
          <w:sz w:val="20"/>
        </w:rPr>
        <w:t>d</w:t>
      </w:r>
      <w:r>
        <w:rPr>
          <w:i/>
          <w:w w:val="111"/>
          <w:sz w:val="20"/>
        </w:rPr>
        <w:t>a</w:t>
      </w:r>
      <w:r>
        <w:rPr>
          <w:i/>
          <w:w w:val="109"/>
          <w:sz w:val="20"/>
        </w:rPr>
        <w:t>d</w:t>
      </w:r>
      <w:r>
        <w:rPr>
          <w:i/>
          <w:spacing w:val="1"/>
          <w:sz w:val="20"/>
        </w:rPr>
        <w:t xml:space="preserve"> </w:t>
      </w:r>
      <w:r>
        <w:rPr>
          <w:i/>
          <w:w w:val="123"/>
          <w:sz w:val="20"/>
        </w:rPr>
        <w:t>c</w:t>
      </w:r>
      <w:r>
        <w:rPr>
          <w:i/>
          <w:spacing w:val="-1"/>
          <w:w w:val="107"/>
          <w:sz w:val="20"/>
        </w:rPr>
        <w:t>o</w:t>
      </w:r>
      <w:r>
        <w:rPr>
          <w:i/>
          <w:w w:val="95"/>
          <w:sz w:val="20"/>
        </w:rPr>
        <w:t>n</w:t>
      </w:r>
      <w:r>
        <w:rPr>
          <w:i/>
          <w:spacing w:val="2"/>
          <w:sz w:val="20"/>
        </w:rPr>
        <w:t xml:space="preserve"> </w:t>
      </w:r>
      <w:r>
        <w:rPr>
          <w:i/>
          <w:w w:val="72"/>
          <w:sz w:val="20"/>
        </w:rPr>
        <w:t>l</w:t>
      </w:r>
      <w:r>
        <w:rPr>
          <w:i/>
          <w:w w:val="107"/>
          <w:sz w:val="20"/>
        </w:rPr>
        <w:t xml:space="preserve">o </w:t>
      </w:r>
      <w:r>
        <w:rPr>
          <w:i/>
          <w:sz w:val="20"/>
        </w:rPr>
        <w:t>dispuesto en las presentes bases, en la Ley General de Subvenciones y en el Reglamento</w:t>
      </w:r>
      <w:r>
        <w:rPr>
          <w:i/>
          <w:spacing w:val="-68"/>
          <w:sz w:val="20"/>
        </w:rPr>
        <w:t xml:space="preserve"> </w:t>
      </w:r>
      <w:r>
        <w:rPr>
          <w:i/>
          <w:w w:val="95"/>
          <w:sz w:val="20"/>
        </w:rPr>
        <w:t>que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desarrolla</w:t>
      </w:r>
      <w:r>
        <w:rPr>
          <w:i/>
          <w:spacing w:val="-5"/>
          <w:w w:val="95"/>
          <w:sz w:val="20"/>
        </w:rPr>
        <w:t xml:space="preserve"> </w:t>
      </w:r>
      <w:r>
        <w:rPr>
          <w:i/>
          <w:w w:val="95"/>
          <w:sz w:val="20"/>
        </w:rPr>
        <w:t>dicha</w:t>
      </w:r>
      <w:r>
        <w:rPr>
          <w:i/>
          <w:spacing w:val="-5"/>
          <w:w w:val="95"/>
          <w:sz w:val="20"/>
        </w:rPr>
        <w:t xml:space="preserve"> </w:t>
      </w:r>
      <w:r>
        <w:rPr>
          <w:i/>
          <w:w w:val="95"/>
          <w:sz w:val="20"/>
        </w:rPr>
        <w:t>Ley.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Sin</w:t>
      </w:r>
      <w:r>
        <w:rPr>
          <w:i/>
          <w:spacing w:val="-5"/>
          <w:w w:val="95"/>
          <w:sz w:val="20"/>
        </w:rPr>
        <w:t xml:space="preserve"> </w:t>
      </w:r>
      <w:r>
        <w:rPr>
          <w:i/>
          <w:w w:val="95"/>
          <w:sz w:val="20"/>
        </w:rPr>
        <w:t>perjuicio,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los</w:t>
      </w:r>
      <w:r>
        <w:rPr>
          <w:i/>
          <w:spacing w:val="-4"/>
          <w:w w:val="95"/>
          <w:sz w:val="20"/>
        </w:rPr>
        <w:t xml:space="preserve"> </w:t>
      </w:r>
      <w:r>
        <w:rPr>
          <w:i/>
          <w:w w:val="95"/>
          <w:sz w:val="20"/>
        </w:rPr>
        <w:t>intereses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legales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que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fueran</w:t>
      </w:r>
      <w:r>
        <w:rPr>
          <w:i/>
          <w:spacing w:val="-3"/>
          <w:w w:val="95"/>
          <w:sz w:val="20"/>
        </w:rPr>
        <w:t xml:space="preserve"> </w:t>
      </w:r>
      <w:r>
        <w:rPr>
          <w:i/>
          <w:w w:val="95"/>
          <w:sz w:val="20"/>
        </w:rPr>
        <w:t>procedentes.</w:t>
      </w:r>
    </w:p>
    <w:p>
      <w:pPr>
        <w:pStyle w:val="Textoindependiente"/>
        <w:spacing w:before="2"/>
      </w:pPr>
    </w:p>
    <w:p>
      <w:pPr>
        <w:pStyle w:val="Ttulo2"/>
      </w:pPr>
      <w:r>
        <w:rPr>
          <w:w w:val="85"/>
        </w:rPr>
        <w:t>Vigésima:</w:t>
      </w:r>
      <w:r>
        <w:rPr>
          <w:spacing w:val="25"/>
          <w:w w:val="85"/>
        </w:rPr>
        <w:t xml:space="preserve"> </w:t>
      </w:r>
      <w:r>
        <w:rPr>
          <w:w w:val="85"/>
        </w:rPr>
        <w:t>Normativa</w:t>
      </w:r>
      <w:r>
        <w:rPr>
          <w:spacing w:val="25"/>
          <w:w w:val="85"/>
        </w:rPr>
        <w:t xml:space="preserve"> </w:t>
      </w:r>
      <w:r>
        <w:rPr>
          <w:w w:val="85"/>
        </w:rPr>
        <w:t>aplicable.</w:t>
      </w:r>
    </w:p>
    <w:p>
      <w:pPr>
        <w:pStyle w:val="Textoindependiente"/>
        <w:spacing w:before="3"/>
        <w:rPr>
          <w:b/>
        </w:rPr>
      </w:pPr>
    </w:p>
    <w:p>
      <w:pPr>
        <w:pStyle w:val="Textoindependiente"/>
        <w:ind w:left="220"/>
      </w:pPr>
      <w:r>
        <w:t>Esta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regirá</w:t>
      </w:r>
      <w:r>
        <w:rPr>
          <w:spacing w:val="1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lo dispuesto</w:t>
      </w:r>
      <w:r>
        <w:rPr>
          <w:spacing w:val="1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2"/>
        </w:rPr>
        <w:t xml:space="preserve"> </w:t>
      </w:r>
      <w:r>
        <w:t>38/2003, de</w:t>
      </w:r>
      <w:r>
        <w:rPr>
          <w:spacing w:val="3"/>
        </w:rPr>
        <w:t xml:space="preserve"> </w:t>
      </w:r>
      <w:r>
        <w:t>17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noviembre,</w:t>
      </w:r>
      <w:r>
        <w:rPr>
          <w:spacing w:val="2"/>
        </w:rPr>
        <w:t xml:space="preserve"> </w:t>
      </w:r>
      <w:r>
        <w:t>General</w:t>
      </w:r>
      <w:r>
        <w:rPr>
          <w:spacing w:val="4"/>
        </w:rPr>
        <w:t xml:space="preserve"> </w:t>
      </w:r>
      <w:r>
        <w:t>de</w:t>
      </w:r>
      <w:r>
        <w:rPr>
          <w:spacing w:val="-68"/>
        </w:rPr>
        <w:t xml:space="preserve"> </w:t>
      </w:r>
      <w:r>
        <w:t>Subvenciones,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Real</w:t>
      </w:r>
      <w:r>
        <w:rPr>
          <w:spacing w:val="-5"/>
        </w:rPr>
        <w:t xml:space="preserve"> </w:t>
      </w:r>
      <w:r>
        <w:t>Decreto</w:t>
      </w:r>
      <w:r>
        <w:rPr>
          <w:spacing w:val="-4"/>
        </w:rPr>
        <w:t xml:space="preserve"> </w:t>
      </w:r>
      <w:r>
        <w:t>887/2006,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21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julio,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aprueba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Reglamento</w:t>
      </w:r>
    </w:p>
    <w:p>
      <w:pPr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Textoindependiente"/>
        <w:spacing w:before="61"/>
        <w:ind w:left="220" w:right="156"/>
        <w:jc w:val="both"/>
      </w:pPr>
      <w:r>
        <w:lastRenderedPageBreak/>
        <w:t>General de Subvenciones, y demás normativa que resulte de aplicación, y por el documento</w:t>
      </w:r>
      <w:r>
        <w:rPr>
          <w:spacing w:val="1"/>
        </w:rPr>
        <w:t xml:space="preserve"> </w:t>
      </w:r>
      <w:r>
        <w:t>técnico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programa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combatir</w:t>
      </w:r>
      <w:r>
        <w:rPr>
          <w:spacing w:val="-8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despoblación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medio</w:t>
      </w:r>
      <w:r>
        <w:rPr>
          <w:spacing w:val="-7"/>
        </w:rPr>
        <w:t xml:space="preserve"> </w:t>
      </w:r>
      <w:r>
        <w:t>rural</w:t>
      </w:r>
      <w:r>
        <w:rPr>
          <w:spacing w:val="-2"/>
        </w:rPr>
        <w:t xml:space="preserve"> </w:t>
      </w:r>
      <w:r>
        <w:t>dentro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Plan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vivienda</w:t>
      </w:r>
      <w:r>
        <w:rPr>
          <w:spacing w:val="-6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Canarias</w:t>
      </w:r>
      <w:r>
        <w:rPr>
          <w:spacing w:val="-17"/>
        </w:rPr>
        <w:t xml:space="preserve"> </w:t>
      </w:r>
      <w:r>
        <w:t>2020-2025.</w:t>
      </w:r>
    </w:p>
    <w:p>
      <w:pPr>
        <w:pStyle w:val="Textoindependiente"/>
        <w:spacing w:before="9"/>
      </w:pPr>
    </w:p>
    <w:p>
      <w:pPr>
        <w:pStyle w:val="Ttulo2"/>
        <w:jc w:val="both"/>
      </w:pPr>
      <w:r>
        <w:rPr>
          <w:w w:val="85"/>
        </w:rPr>
        <w:t>Vigésima</w:t>
      </w:r>
      <w:r>
        <w:rPr>
          <w:spacing w:val="18"/>
          <w:w w:val="85"/>
        </w:rPr>
        <w:t xml:space="preserve"> </w:t>
      </w:r>
      <w:r>
        <w:rPr>
          <w:w w:val="85"/>
        </w:rPr>
        <w:t>primera:</w:t>
      </w:r>
      <w:r>
        <w:rPr>
          <w:spacing w:val="20"/>
          <w:w w:val="85"/>
        </w:rPr>
        <w:t xml:space="preserve"> </w:t>
      </w:r>
      <w:r>
        <w:rPr>
          <w:w w:val="85"/>
        </w:rPr>
        <w:t>Compatibilidad</w:t>
      </w:r>
      <w:r>
        <w:rPr>
          <w:spacing w:val="20"/>
          <w:w w:val="85"/>
        </w:rPr>
        <w:t xml:space="preserve"> </w:t>
      </w:r>
      <w:r>
        <w:rPr>
          <w:w w:val="85"/>
        </w:rPr>
        <w:t>con</w:t>
      </w:r>
      <w:r>
        <w:rPr>
          <w:spacing w:val="21"/>
          <w:w w:val="85"/>
        </w:rPr>
        <w:t xml:space="preserve"> </w:t>
      </w:r>
      <w:r>
        <w:rPr>
          <w:w w:val="85"/>
        </w:rPr>
        <w:t>otras</w:t>
      </w:r>
      <w:r>
        <w:rPr>
          <w:spacing w:val="19"/>
          <w:w w:val="85"/>
        </w:rPr>
        <w:t xml:space="preserve"> </w:t>
      </w:r>
      <w:r>
        <w:rPr>
          <w:w w:val="85"/>
        </w:rPr>
        <w:t>ayudas.</w:t>
      </w:r>
    </w:p>
    <w:p>
      <w:pPr>
        <w:pStyle w:val="Textoindependiente"/>
        <w:spacing w:before="3"/>
        <w:rPr>
          <w:b/>
        </w:rPr>
      </w:pPr>
    </w:p>
    <w:p>
      <w:pPr>
        <w:pStyle w:val="Prrafodelista"/>
        <w:numPr>
          <w:ilvl w:val="0"/>
          <w:numId w:val="7"/>
        </w:numPr>
        <w:tabs>
          <w:tab w:val="left" w:pos="929"/>
        </w:tabs>
        <w:spacing w:before="1" w:line="242" w:lineRule="auto"/>
        <w:ind w:right="152" w:hanging="360"/>
        <w:jc w:val="both"/>
        <w:rPr>
          <w:i/>
          <w:sz w:val="20"/>
        </w:rPr>
      </w:pPr>
      <w:r>
        <w:rPr>
          <w:i/>
          <w:sz w:val="20"/>
        </w:rPr>
        <w:t>Las personas beneficiarias podrán compatibilizar estas ayudas con otras del Plan 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Viviendas de Canarias 2020-2025 siempre que no concurran en el presupuesto de 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actuación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inversiones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comunes.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No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obstante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no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podrán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compatibilizar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estas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ayudas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con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programa del Plan Estatal de Vivienda 2018-2021, relativo a la Conservación, Mejora y la</w:t>
      </w:r>
      <w:r>
        <w:rPr>
          <w:i/>
          <w:spacing w:val="-68"/>
          <w:sz w:val="20"/>
        </w:rPr>
        <w:t xml:space="preserve"> </w:t>
      </w:r>
      <w:r>
        <w:rPr>
          <w:i/>
          <w:spacing w:val="-1"/>
          <w:sz w:val="20"/>
        </w:rPr>
        <w:t>Seguridad</w:t>
      </w:r>
      <w:r>
        <w:rPr>
          <w:i/>
          <w:spacing w:val="-16"/>
          <w:sz w:val="20"/>
        </w:rPr>
        <w:t xml:space="preserve"> </w:t>
      </w:r>
      <w:r>
        <w:rPr>
          <w:i/>
          <w:spacing w:val="-1"/>
          <w:sz w:val="20"/>
        </w:rPr>
        <w:t>de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Utilización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Accesibilidad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viviendas,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salvo</w:t>
      </w:r>
      <w:r>
        <w:rPr>
          <w:i/>
          <w:spacing w:val="-18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indubitadamente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costes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subvencionables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sean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diferentes.</w:t>
      </w:r>
    </w:p>
    <w:p>
      <w:pPr>
        <w:pStyle w:val="Textoindependiente"/>
      </w:pPr>
    </w:p>
    <w:p>
      <w:pPr>
        <w:pStyle w:val="Prrafodelista"/>
        <w:numPr>
          <w:ilvl w:val="0"/>
          <w:numId w:val="7"/>
        </w:numPr>
        <w:tabs>
          <w:tab w:val="left" w:pos="929"/>
        </w:tabs>
        <w:spacing w:line="242" w:lineRule="auto"/>
        <w:ind w:right="155" w:hanging="360"/>
        <w:jc w:val="both"/>
        <w:rPr>
          <w:i/>
          <w:sz w:val="20"/>
        </w:rPr>
      </w:pPr>
      <w:r>
        <w:rPr>
          <w:i/>
          <w:sz w:val="20"/>
        </w:rPr>
        <w:t>Estas subvenciones se podrán compatibilizar con otras ayudas para el mismo objeto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procedentes de otras Administraciones o instituciones siempre que el importe total de las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ayudas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recibidas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no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supere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coste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total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actuaciones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siempre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regulación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otras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ayudas,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ya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sean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ámbito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nacional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europeo,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lo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admitan.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7"/>
        </w:numPr>
        <w:tabs>
          <w:tab w:val="left" w:pos="929"/>
        </w:tabs>
        <w:spacing w:line="242" w:lineRule="auto"/>
        <w:ind w:right="157" w:hanging="360"/>
        <w:jc w:val="both"/>
        <w:rPr>
          <w:i/>
          <w:sz w:val="20"/>
        </w:rPr>
      </w:pPr>
      <w:r>
        <w:rPr>
          <w:i/>
          <w:sz w:val="20"/>
        </w:rPr>
        <w:t>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estos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efectos,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conformidad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con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lo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dispuesto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artículo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14.1.d)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Ley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General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de Subvenciones, una de las obligaciones de toda persona beneficiaria será comunicar al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Ayuntamiento la obtención de otras subvenciones, ayudas, ingresos o recursos que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financien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actividades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subvencionadas.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Esta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comunicación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deberá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efectuarse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tan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pronto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como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conozca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todo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caso,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con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anterioridad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justificación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finalización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obras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subvencionadas.</w:t>
      </w:r>
    </w:p>
    <w:p>
      <w:pPr>
        <w:pStyle w:val="Textoindependiente"/>
        <w:spacing w:before="1"/>
      </w:pPr>
    </w:p>
    <w:p>
      <w:pPr>
        <w:pStyle w:val="Ttulo2"/>
        <w:jc w:val="both"/>
      </w:pPr>
      <w:r>
        <w:rPr>
          <w:w w:val="85"/>
        </w:rPr>
        <w:t>Vigésima</w:t>
      </w:r>
      <w:r>
        <w:rPr>
          <w:spacing w:val="18"/>
          <w:w w:val="85"/>
        </w:rPr>
        <w:t xml:space="preserve"> </w:t>
      </w:r>
      <w:r>
        <w:rPr>
          <w:w w:val="85"/>
        </w:rPr>
        <w:t>segunda:</w:t>
      </w:r>
      <w:r>
        <w:rPr>
          <w:spacing w:val="22"/>
          <w:w w:val="85"/>
        </w:rPr>
        <w:t xml:space="preserve"> </w:t>
      </w:r>
      <w:r>
        <w:rPr>
          <w:w w:val="85"/>
        </w:rPr>
        <w:t>Incumplimiento,</w:t>
      </w:r>
      <w:r>
        <w:rPr>
          <w:spacing w:val="17"/>
          <w:w w:val="85"/>
        </w:rPr>
        <w:t xml:space="preserve"> </w:t>
      </w:r>
      <w:r>
        <w:rPr>
          <w:w w:val="85"/>
        </w:rPr>
        <w:t>inspección,</w:t>
      </w:r>
      <w:r>
        <w:rPr>
          <w:spacing w:val="22"/>
          <w:w w:val="85"/>
        </w:rPr>
        <w:t xml:space="preserve"> </w:t>
      </w:r>
      <w:r>
        <w:rPr>
          <w:w w:val="85"/>
        </w:rPr>
        <w:t>responsabilidad</w:t>
      </w:r>
      <w:r>
        <w:rPr>
          <w:spacing w:val="20"/>
          <w:w w:val="85"/>
        </w:rPr>
        <w:t xml:space="preserve"> </w:t>
      </w:r>
      <w:r>
        <w:rPr>
          <w:w w:val="85"/>
        </w:rPr>
        <w:t>y</w:t>
      </w:r>
      <w:r>
        <w:rPr>
          <w:spacing w:val="17"/>
          <w:w w:val="85"/>
        </w:rPr>
        <w:t xml:space="preserve"> </w:t>
      </w:r>
      <w:r>
        <w:rPr>
          <w:w w:val="85"/>
        </w:rPr>
        <w:t>régimen</w:t>
      </w:r>
      <w:r>
        <w:rPr>
          <w:spacing w:val="19"/>
          <w:w w:val="85"/>
        </w:rPr>
        <w:t xml:space="preserve"> </w:t>
      </w:r>
      <w:r>
        <w:rPr>
          <w:w w:val="85"/>
        </w:rPr>
        <w:t>sancionador.</w:t>
      </w:r>
    </w:p>
    <w:p>
      <w:pPr>
        <w:pStyle w:val="Textoindependiente"/>
        <w:spacing w:before="3"/>
        <w:rPr>
          <w:b/>
        </w:rPr>
      </w:pPr>
    </w:p>
    <w:p>
      <w:pPr>
        <w:pStyle w:val="Prrafodelista"/>
        <w:numPr>
          <w:ilvl w:val="0"/>
          <w:numId w:val="6"/>
        </w:numPr>
        <w:tabs>
          <w:tab w:val="left" w:pos="929"/>
        </w:tabs>
        <w:spacing w:line="242" w:lineRule="auto"/>
        <w:ind w:right="158" w:hanging="360"/>
        <w:jc w:val="both"/>
        <w:rPr>
          <w:i/>
          <w:sz w:val="20"/>
        </w:rPr>
      </w:pPr>
      <w:r>
        <w:rPr>
          <w:i/>
          <w:w w:val="95"/>
          <w:sz w:val="20"/>
        </w:rPr>
        <w:t>En los supuestos en que la persona beneficiaria incumpliera cualesquiera de las obligaciones</w:t>
      </w:r>
      <w:r>
        <w:rPr>
          <w:i/>
          <w:spacing w:val="1"/>
          <w:w w:val="95"/>
          <w:sz w:val="20"/>
        </w:rPr>
        <w:t xml:space="preserve"> </w:t>
      </w:r>
      <w:r>
        <w:rPr>
          <w:i/>
          <w:sz w:val="20"/>
        </w:rPr>
        <w:t>establecidas en estas bases, en el artículo 37 de la Ley 38/2003, de 17 de noviembre, y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demás normas de aplicación, así como si incumpliera las condiciones que, en su caso se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establezcan en la resolución de concesión, el órgano competente declarará la obligación</w:t>
      </w:r>
      <w:r>
        <w:rPr>
          <w:i/>
          <w:spacing w:val="1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7"/>
          <w:w w:val="95"/>
          <w:sz w:val="20"/>
        </w:rPr>
        <w:t xml:space="preserve"> </w:t>
      </w:r>
      <w:r>
        <w:rPr>
          <w:i/>
          <w:w w:val="95"/>
          <w:sz w:val="20"/>
        </w:rPr>
        <w:t>reintegro</w:t>
      </w:r>
      <w:r>
        <w:rPr>
          <w:i/>
          <w:spacing w:val="7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8"/>
          <w:w w:val="95"/>
          <w:sz w:val="20"/>
        </w:rPr>
        <w:t xml:space="preserve"> </w:t>
      </w:r>
      <w:r>
        <w:rPr>
          <w:i/>
          <w:w w:val="95"/>
          <w:sz w:val="20"/>
        </w:rPr>
        <w:t>las</w:t>
      </w:r>
      <w:r>
        <w:rPr>
          <w:i/>
          <w:spacing w:val="7"/>
          <w:w w:val="95"/>
          <w:sz w:val="20"/>
        </w:rPr>
        <w:t xml:space="preserve"> </w:t>
      </w:r>
      <w:r>
        <w:rPr>
          <w:i/>
          <w:w w:val="95"/>
          <w:sz w:val="20"/>
        </w:rPr>
        <w:t>ayudas</w:t>
      </w:r>
      <w:r>
        <w:rPr>
          <w:i/>
          <w:spacing w:val="7"/>
          <w:w w:val="95"/>
          <w:sz w:val="20"/>
        </w:rPr>
        <w:t xml:space="preserve"> </w:t>
      </w:r>
      <w:r>
        <w:rPr>
          <w:i/>
          <w:w w:val="95"/>
          <w:sz w:val="20"/>
        </w:rPr>
        <w:t>percibidas,</w:t>
      </w:r>
      <w:r>
        <w:rPr>
          <w:i/>
          <w:spacing w:val="8"/>
          <w:w w:val="95"/>
          <w:sz w:val="20"/>
        </w:rPr>
        <w:t xml:space="preserve"> </w:t>
      </w:r>
      <w:r>
        <w:rPr>
          <w:i/>
          <w:w w:val="95"/>
          <w:sz w:val="20"/>
        </w:rPr>
        <w:t>así</w:t>
      </w:r>
      <w:r>
        <w:rPr>
          <w:i/>
          <w:spacing w:val="9"/>
          <w:w w:val="95"/>
          <w:sz w:val="20"/>
        </w:rPr>
        <w:t xml:space="preserve"> </w:t>
      </w:r>
      <w:r>
        <w:rPr>
          <w:i/>
          <w:w w:val="95"/>
          <w:sz w:val="20"/>
        </w:rPr>
        <w:t>como</w:t>
      </w:r>
      <w:r>
        <w:rPr>
          <w:i/>
          <w:spacing w:val="7"/>
          <w:w w:val="95"/>
          <w:sz w:val="20"/>
        </w:rPr>
        <w:t xml:space="preserve"> </w:t>
      </w:r>
      <w:r>
        <w:rPr>
          <w:i/>
          <w:w w:val="95"/>
          <w:sz w:val="20"/>
        </w:rPr>
        <w:t>los</w:t>
      </w:r>
      <w:r>
        <w:rPr>
          <w:i/>
          <w:spacing w:val="10"/>
          <w:w w:val="95"/>
          <w:sz w:val="20"/>
        </w:rPr>
        <w:t xml:space="preserve"> </w:t>
      </w:r>
      <w:r>
        <w:rPr>
          <w:i/>
          <w:w w:val="95"/>
          <w:sz w:val="20"/>
        </w:rPr>
        <w:t>intereses</w:t>
      </w:r>
      <w:r>
        <w:rPr>
          <w:i/>
          <w:spacing w:val="8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7"/>
          <w:w w:val="95"/>
          <w:sz w:val="20"/>
        </w:rPr>
        <w:t xml:space="preserve"> </w:t>
      </w:r>
      <w:r>
        <w:rPr>
          <w:i/>
          <w:w w:val="95"/>
          <w:sz w:val="20"/>
        </w:rPr>
        <w:t>demora</w:t>
      </w:r>
      <w:r>
        <w:rPr>
          <w:i/>
          <w:spacing w:val="7"/>
          <w:w w:val="95"/>
          <w:sz w:val="20"/>
        </w:rPr>
        <w:t xml:space="preserve"> </w:t>
      </w:r>
      <w:r>
        <w:rPr>
          <w:i/>
          <w:w w:val="95"/>
          <w:sz w:val="20"/>
        </w:rPr>
        <w:t>que</w:t>
      </w:r>
      <w:r>
        <w:rPr>
          <w:i/>
          <w:spacing w:val="8"/>
          <w:w w:val="95"/>
          <w:sz w:val="20"/>
        </w:rPr>
        <w:t xml:space="preserve"> </w:t>
      </w:r>
      <w:r>
        <w:rPr>
          <w:i/>
          <w:w w:val="95"/>
          <w:sz w:val="20"/>
        </w:rPr>
        <w:t>correspondan.</w:t>
      </w:r>
    </w:p>
    <w:p>
      <w:pPr>
        <w:pStyle w:val="Textoindependiente"/>
        <w:spacing w:before="3"/>
      </w:pPr>
    </w:p>
    <w:p>
      <w:pPr>
        <w:pStyle w:val="Prrafodelista"/>
        <w:numPr>
          <w:ilvl w:val="0"/>
          <w:numId w:val="6"/>
        </w:numPr>
        <w:tabs>
          <w:tab w:val="left" w:pos="929"/>
        </w:tabs>
        <w:ind w:right="159" w:hanging="360"/>
        <w:jc w:val="both"/>
        <w:rPr>
          <w:i/>
          <w:sz w:val="20"/>
        </w:rPr>
      </w:pPr>
      <w:r>
        <w:rPr>
          <w:i/>
          <w:sz w:val="20"/>
        </w:rPr>
        <w:t>El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procedimiento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reintegro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regirá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por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lo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dispuesto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artículo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42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Ley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38/2003,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17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noviembre,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título</w:t>
      </w:r>
      <w:r>
        <w:rPr>
          <w:i/>
          <w:spacing w:val="-10"/>
          <w:sz w:val="20"/>
        </w:rPr>
        <w:t xml:space="preserve"> </w:t>
      </w:r>
      <w:r>
        <w:rPr>
          <w:i/>
          <w:w w:val="90"/>
          <w:sz w:val="20"/>
        </w:rPr>
        <w:t>III</w:t>
      </w:r>
      <w:r>
        <w:rPr>
          <w:i/>
          <w:spacing w:val="-1"/>
          <w:w w:val="90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Reglamento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dicha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Ley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aprobado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por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Real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Decreto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887/2006,</w:t>
      </w:r>
      <w:r>
        <w:rPr>
          <w:i/>
          <w:spacing w:val="-1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21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julio.</w:t>
      </w:r>
    </w:p>
    <w:p>
      <w:pPr>
        <w:pStyle w:val="Textoindependiente"/>
        <w:spacing w:before="7"/>
      </w:pPr>
    </w:p>
    <w:p>
      <w:pPr>
        <w:pStyle w:val="Prrafodelista"/>
        <w:numPr>
          <w:ilvl w:val="0"/>
          <w:numId w:val="6"/>
        </w:numPr>
        <w:tabs>
          <w:tab w:val="left" w:pos="929"/>
        </w:tabs>
        <w:ind w:right="159" w:hanging="360"/>
        <w:jc w:val="both"/>
        <w:rPr>
          <w:i/>
          <w:sz w:val="20"/>
        </w:rPr>
      </w:pPr>
      <w:r>
        <w:rPr>
          <w:i/>
          <w:sz w:val="20"/>
        </w:rPr>
        <w:t>El acuerdo por el que se inicie el procedimiento de reintegro deberá indicar la causa que</w:t>
      </w:r>
      <w:r>
        <w:rPr>
          <w:i/>
          <w:spacing w:val="1"/>
          <w:sz w:val="20"/>
        </w:rPr>
        <w:t xml:space="preserve"> </w:t>
      </w:r>
      <w:r>
        <w:rPr>
          <w:i/>
          <w:w w:val="95"/>
          <w:sz w:val="20"/>
        </w:rPr>
        <w:t>determina</w:t>
      </w:r>
      <w:r>
        <w:rPr>
          <w:i/>
          <w:spacing w:val="3"/>
          <w:w w:val="95"/>
          <w:sz w:val="20"/>
        </w:rPr>
        <w:t xml:space="preserve"> </w:t>
      </w:r>
      <w:r>
        <w:rPr>
          <w:i/>
          <w:w w:val="95"/>
          <w:sz w:val="20"/>
        </w:rPr>
        <w:t>su</w:t>
      </w:r>
      <w:r>
        <w:rPr>
          <w:i/>
          <w:spacing w:val="3"/>
          <w:w w:val="95"/>
          <w:sz w:val="20"/>
        </w:rPr>
        <w:t xml:space="preserve"> </w:t>
      </w:r>
      <w:r>
        <w:rPr>
          <w:i/>
          <w:w w:val="95"/>
          <w:sz w:val="20"/>
        </w:rPr>
        <w:t>inicio,</w:t>
      </w:r>
      <w:r>
        <w:rPr>
          <w:i/>
          <w:spacing w:val="2"/>
          <w:w w:val="95"/>
          <w:sz w:val="20"/>
        </w:rPr>
        <w:t xml:space="preserve"> </w:t>
      </w:r>
      <w:r>
        <w:rPr>
          <w:i/>
          <w:w w:val="95"/>
          <w:sz w:val="20"/>
        </w:rPr>
        <w:t>las</w:t>
      </w:r>
      <w:r>
        <w:rPr>
          <w:i/>
          <w:spacing w:val="4"/>
          <w:w w:val="95"/>
          <w:sz w:val="20"/>
        </w:rPr>
        <w:t xml:space="preserve"> </w:t>
      </w:r>
      <w:r>
        <w:rPr>
          <w:i/>
          <w:w w:val="95"/>
          <w:sz w:val="20"/>
        </w:rPr>
        <w:t>obligaciones</w:t>
      </w:r>
      <w:r>
        <w:rPr>
          <w:i/>
          <w:spacing w:val="2"/>
          <w:w w:val="95"/>
          <w:sz w:val="20"/>
        </w:rPr>
        <w:t xml:space="preserve"> </w:t>
      </w:r>
      <w:r>
        <w:rPr>
          <w:i/>
          <w:w w:val="95"/>
          <w:sz w:val="20"/>
        </w:rPr>
        <w:t>incumplidas</w:t>
      </w:r>
      <w:r>
        <w:rPr>
          <w:i/>
          <w:spacing w:val="4"/>
          <w:w w:val="95"/>
          <w:sz w:val="20"/>
        </w:rPr>
        <w:t xml:space="preserve"> </w:t>
      </w:r>
      <w:r>
        <w:rPr>
          <w:i/>
          <w:w w:val="95"/>
          <w:sz w:val="20"/>
        </w:rPr>
        <w:t>y</w:t>
      </w:r>
      <w:r>
        <w:rPr>
          <w:i/>
          <w:spacing w:val="3"/>
          <w:w w:val="95"/>
          <w:sz w:val="20"/>
        </w:rPr>
        <w:t xml:space="preserve"> </w:t>
      </w:r>
      <w:r>
        <w:rPr>
          <w:i/>
          <w:w w:val="95"/>
          <w:sz w:val="20"/>
        </w:rPr>
        <w:t>el</w:t>
      </w:r>
      <w:r>
        <w:rPr>
          <w:i/>
          <w:spacing w:val="4"/>
          <w:w w:val="95"/>
          <w:sz w:val="20"/>
        </w:rPr>
        <w:t xml:space="preserve"> </w:t>
      </w:r>
      <w:r>
        <w:rPr>
          <w:i/>
          <w:w w:val="95"/>
          <w:sz w:val="20"/>
        </w:rPr>
        <w:t>importe</w:t>
      </w:r>
      <w:r>
        <w:rPr>
          <w:i/>
          <w:spacing w:val="4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2"/>
          <w:w w:val="95"/>
          <w:sz w:val="20"/>
        </w:rPr>
        <w:t xml:space="preserve"> </w:t>
      </w:r>
      <w:r>
        <w:rPr>
          <w:i/>
          <w:w w:val="95"/>
          <w:sz w:val="20"/>
        </w:rPr>
        <w:t>la</w:t>
      </w:r>
      <w:r>
        <w:rPr>
          <w:i/>
          <w:spacing w:val="3"/>
          <w:w w:val="95"/>
          <w:sz w:val="20"/>
        </w:rPr>
        <w:t xml:space="preserve"> </w:t>
      </w:r>
      <w:r>
        <w:rPr>
          <w:i/>
          <w:w w:val="95"/>
          <w:sz w:val="20"/>
        </w:rPr>
        <w:t>subvención</w:t>
      </w:r>
      <w:r>
        <w:rPr>
          <w:i/>
          <w:spacing w:val="3"/>
          <w:w w:val="95"/>
          <w:sz w:val="20"/>
        </w:rPr>
        <w:t xml:space="preserve"> </w:t>
      </w:r>
      <w:r>
        <w:rPr>
          <w:i/>
          <w:w w:val="95"/>
          <w:sz w:val="20"/>
        </w:rPr>
        <w:t>afectado.</w:t>
      </w:r>
    </w:p>
    <w:p>
      <w:pPr>
        <w:pStyle w:val="Textoindependiente"/>
        <w:spacing w:before="8"/>
      </w:pPr>
    </w:p>
    <w:p>
      <w:pPr>
        <w:pStyle w:val="Prrafodelista"/>
        <w:numPr>
          <w:ilvl w:val="0"/>
          <w:numId w:val="6"/>
        </w:numPr>
        <w:tabs>
          <w:tab w:val="left" w:pos="929"/>
        </w:tabs>
        <w:ind w:right="155" w:hanging="360"/>
        <w:jc w:val="both"/>
        <w:rPr>
          <w:i/>
          <w:sz w:val="20"/>
        </w:rPr>
      </w:pPr>
      <w:r>
        <w:rPr>
          <w:i/>
          <w:sz w:val="20"/>
        </w:rPr>
        <w:t>Recibida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notificación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inicio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procedimiento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reintegro,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persona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interesada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podrá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presentar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alegaciones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documentación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estime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pertinentes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un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plazo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diez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días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hábiles.</w:t>
      </w:r>
    </w:p>
    <w:p>
      <w:pPr>
        <w:pStyle w:val="Textoindependiente"/>
        <w:spacing w:before="7"/>
      </w:pPr>
    </w:p>
    <w:p>
      <w:pPr>
        <w:pStyle w:val="Prrafodelista"/>
        <w:numPr>
          <w:ilvl w:val="0"/>
          <w:numId w:val="6"/>
        </w:numPr>
        <w:tabs>
          <w:tab w:val="left" w:pos="929"/>
        </w:tabs>
        <w:spacing w:line="242" w:lineRule="auto"/>
        <w:ind w:right="157" w:hanging="360"/>
        <w:jc w:val="both"/>
        <w:rPr>
          <w:i/>
          <w:sz w:val="20"/>
        </w:rPr>
      </w:pPr>
      <w:r>
        <w:rPr>
          <w:i/>
          <w:sz w:val="20"/>
        </w:rPr>
        <w:t>Corresponderá dictar la resolución del expediente al órgano concedente de la subvención,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debiendo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ser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notificada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interesado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un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plazo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máximo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seis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meses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desde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fecha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acuerdo de inicio. La resolución indicará quien es la persona obligada al reintegro, las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obligaciones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incumplidas,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causa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reintegro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importe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subvención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reintegrar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junto</w:t>
      </w:r>
      <w:r>
        <w:rPr>
          <w:i/>
          <w:spacing w:val="-19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intereses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demora.</w:t>
      </w:r>
    </w:p>
    <w:p>
      <w:pPr>
        <w:spacing w:line="242" w:lineRule="auto"/>
        <w:jc w:val="both"/>
        <w:rPr>
          <w:sz w:val="20"/>
        </w:rPr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Prrafodelista"/>
        <w:numPr>
          <w:ilvl w:val="0"/>
          <w:numId w:val="6"/>
        </w:numPr>
        <w:tabs>
          <w:tab w:val="left" w:pos="929"/>
        </w:tabs>
        <w:spacing w:before="61"/>
        <w:ind w:right="157" w:hanging="360"/>
        <w:jc w:val="both"/>
        <w:rPr>
          <w:i/>
          <w:sz w:val="20"/>
        </w:rPr>
      </w:pPr>
      <w:r>
        <w:rPr>
          <w:i/>
          <w:sz w:val="20"/>
        </w:rPr>
        <w:lastRenderedPageBreak/>
        <w:t>El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Ayuntamiento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reserva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derecho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realizar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cuantas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comprobaciones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sean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necesarias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adecuado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seguimiento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control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actividades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subvencionadas.</w:t>
      </w:r>
    </w:p>
    <w:p>
      <w:pPr>
        <w:pStyle w:val="Textoindependiente"/>
        <w:spacing w:before="5"/>
      </w:pPr>
    </w:p>
    <w:p>
      <w:pPr>
        <w:pStyle w:val="Prrafodelista"/>
        <w:numPr>
          <w:ilvl w:val="0"/>
          <w:numId w:val="6"/>
        </w:numPr>
        <w:tabs>
          <w:tab w:val="left" w:pos="929"/>
        </w:tabs>
        <w:spacing w:line="242" w:lineRule="auto"/>
        <w:ind w:right="156" w:hanging="360"/>
        <w:jc w:val="both"/>
        <w:rPr>
          <w:i/>
          <w:sz w:val="20"/>
        </w:rPr>
      </w:pPr>
      <w:r>
        <w:rPr>
          <w:i/>
          <w:sz w:val="20"/>
        </w:rPr>
        <w:t>Las personas beneficiarias de estas ayudas quedarán sometidas a las responsabilidades y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régimen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sancionador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que,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sobre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infracciones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administrativas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sobre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materia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establece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68"/>
          <w:sz w:val="20"/>
        </w:rPr>
        <w:t xml:space="preserve"> </w:t>
      </w:r>
      <w:r>
        <w:rPr>
          <w:i/>
          <w:w w:val="95"/>
          <w:sz w:val="20"/>
        </w:rPr>
        <w:t>título</w:t>
      </w:r>
      <w:r>
        <w:rPr>
          <w:i/>
          <w:spacing w:val="-5"/>
          <w:w w:val="95"/>
          <w:sz w:val="20"/>
        </w:rPr>
        <w:t xml:space="preserve"> </w:t>
      </w:r>
      <w:r>
        <w:rPr>
          <w:i/>
          <w:w w:val="95"/>
          <w:sz w:val="20"/>
        </w:rPr>
        <w:t>IV</w:t>
      </w:r>
      <w:r>
        <w:rPr>
          <w:i/>
          <w:spacing w:val="-4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5"/>
          <w:w w:val="95"/>
          <w:sz w:val="20"/>
        </w:rPr>
        <w:t xml:space="preserve"> </w:t>
      </w:r>
      <w:r>
        <w:rPr>
          <w:i/>
          <w:w w:val="95"/>
          <w:sz w:val="20"/>
        </w:rPr>
        <w:t>la</w:t>
      </w:r>
      <w:r>
        <w:rPr>
          <w:i/>
          <w:spacing w:val="-3"/>
          <w:w w:val="95"/>
          <w:sz w:val="20"/>
        </w:rPr>
        <w:t xml:space="preserve"> </w:t>
      </w:r>
      <w:r>
        <w:rPr>
          <w:i/>
          <w:w w:val="95"/>
          <w:sz w:val="20"/>
        </w:rPr>
        <w:t>Ley</w:t>
      </w:r>
      <w:r>
        <w:rPr>
          <w:i/>
          <w:spacing w:val="-2"/>
          <w:w w:val="95"/>
          <w:sz w:val="20"/>
        </w:rPr>
        <w:t xml:space="preserve"> </w:t>
      </w:r>
      <w:r>
        <w:rPr>
          <w:i/>
          <w:w w:val="95"/>
          <w:sz w:val="20"/>
        </w:rPr>
        <w:t>38/2003,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3"/>
          <w:w w:val="95"/>
          <w:sz w:val="20"/>
        </w:rPr>
        <w:t xml:space="preserve"> </w:t>
      </w:r>
      <w:r>
        <w:rPr>
          <w:i/>
          <w:w w:val="95"/>
          <w:sz w:val="20"/>
        </w:rPr>
        <w:t>17</w:t>
      </w:r>
      <w:r>
        <w:rPr>
          <w:i/>
          <w:spacing w:val="-4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noviembre,</w:t>
      </w:r>
      <w:r>
        <w:rPr>
          <w:i/>
          <w:spacing w:val="-1"/>
          <w:w w:val="95"/>
          <w:sz w:val="20"/>
        </w:rPr>
        <w:t xml:space="preserve"> </w:t>
      </w:r>
      <w:r>
        <w:rPr>
          <w:i/>
          <w:w w:val="95"/>
          <w:sz w:val="20"/>
        </w:rPr>
        <w:t>General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3"/>
          <w:w w:val="95"/>
          <w:sz w:val="20"/>
        </w:rPr>
        <w:t xml:space="preserve"> </w:t>
      </w:r>
      <w:r>
        <w:rPr>
          <w:i/>
          <w:w w:val="95"/>
          <w:sz w:val="20"/>
        </w:rPr>
        <w:t>Subvenciones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y</w:t>
      </w:r>
      <w:r>
        <w:rPr>
          <w:i/>
          <w:spacing w:val="-5"/>
          <w:w w:val="95"/>
          <w:sz w:val="20"/>
        </w:rPr>
        <w:t xml:space="preserve"> </w:t>
      </w:r>
      <w:r>
        <w:rPr>
          <w:i/>
          <w:w w:val="95"/>
          <w:sz w:val="20"/>
        </w:rPr>
        <w:t>en</w:t>
      </w:r>
      <w:r>
        <w:rPr>
          <w:i/>
          <w:spacing w:val="-2"/>
          <w:w w:val="95"/>
          <w:sz w:val="20"/>
        </w:rPr>
        <w:t xml:space="preserve"> </w:t>
      </w:r>
      <w:r>
        <w:rPr>
          <w:i/>
          <w:w w:val="95"/>
          <w:sz w:val="20"/>
        </w:rPr>
        <w:t>el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título</w:t>
      </w:r>
      <w:r>
        <w:rPr>
          <w:i/>
          <w:spacing w:val="-4"/>
          <w:w w:val="95"/>
          <w:sz w:val="20"/>
        </w:rPr>
        <w:t xml:space="preserve"> </w:t>
      </w:r>
      <w:r>
        <w:rPr>
          <w:i/>
          <w:w w:val="95"/>
          <w:sz w:val="20"/>
        </w:rPr>
        <w:t>IV</w:t>
      </w:r>
      <w:r>
        <w:rPr>
          <w:i/>
          <w:spacing w:val="-4"/>
          <w:w w:val="95"/>
          <w:sz w:val="20"/>
        </w:rPr>
        <w:t xml:space="preserve"> </w:t>
      </w:r>
      <w:r>
        <w:rPr>
          <w:i/>
          <w:w w:val="95"/>
          <w:sz w:val="20"/>
        </w:rPr>
        <w:t>del</w:t>
      </w:r>
      <w:r>
        <w:rPr>
          <w:i/>
          <w:spacing w:val="-64"/>
          <w:w w:val="95"/>
          <w:sz w:val="20"/>
        </w:rPr>
        <w:t xml:space="preserve"> </w:t>
      </w:r>
      <w:r>
        <w:rPr>
          <w:i/>
          <w:w w:val="95"/>
          <w:sz w:val="20"/>
        </w:rPr>
        <w:t>Reglamento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dicha</w:t>
      </w:r>
      <w:r>
        <w:rPr>
          <w:i/>
          <w:spacing w:val="-5"/>
          <w:w w:val="95"/>
          <w:sz w:val="20"/>
        </w:rPr>
        <w:t xml:space="preserve"> </w:t>
      </w:r>
      <w:r>
        <w:rPr>
          <w:i/>
          <w:w w:val="95"/>
          <w:sz w:val="20"/>
        </w:rPr>
        <w:t>Ley</w:t>
      </w:r>
      <w:r>
        <w:rPr>
          <w:i/>
          <w:spacing w:val="-5"/>
          <w:w w:val="95"/>
          <w:sz w:val="20"/>
        </w:rPr>
        <w:t xml:space="preserve"> </w:t>
      </w:r>
      <w:r>
        <w:rPr>
          <w:i/>
          <w:w w:val="95"/>
          <w:sz w:val="20"/>
        </w:rPr>
        <w:t>aprobado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por</w:t>
      </w:r>
      <w:r>
        <w:rPr>
          <w:i/>
          <w:spacing w:val="-4"/>
          <w:w w:val="95"/>
          <w:sz w:val="20"/>
        </w:rPr>
        <w:t xml:space="preserve"> </w:t>
      </w:r>
      <w:r>
        <w:rPr>
          <w:i/>
          <w:w w:val="95"/>
          <w:sz w:val="20"/>
        </w:rPr>
        <w:t>Real</w:t>
      </w:r>
      <w:r>
        <w:rPr>
          <w:i/>
          <w:spacing w:val="-5"/>
          <w:w w:val="95"/>
          <w:sz w:val="20"/>
        </w:rPr>
        <w:t xml:space="preserve"> </w:t>
      </w:r>
      <w:r>
        <w:rPr>
          <w:i/>
          <w:w w:val="95"/>
          <w:sz w:val="20"/>
        </w:rPr>
        <w:t>Decreto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887/2006,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21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3"/>
          <w:w w:val="95"/>
          <w:sz w:val="20"/>
        </w:rPr>
        <w:t xml:space="preserve"> </w:t>
      </w:r>
      <w:r>
        <w:rPr>
          <w:i/>
          <w:w w:val="95"/>
          <w:sz w:val="20"/>
        </w:rPr>
        <w:t>julio.</w:t>
      </w:r>
    </w:p>
    <w:p>
      <w:pPr>
        <w:pStyle w:val="Textoindependiente"/>
        <w:spacing w:before="2"/>
      </w:pPr>
    </w:p>
    <w:p>
      <w:pPr>
        <w:pStyle w:val="Prrafodelista"/>
        <w:numPr>
          <w:ilvl w:val="0"/>
          <w:numId w:val="6"/>
        </w:numPr>
        <w:tabs>
          <w:tab w:val="left" w:pos="929"/>
        </w:tabs>
        <w:ind w:right="156" w:hanging="360"/>
        <w:jc w:val="both"/>
        <w:rPr>
          <w:i/>
          <w:sz w:val="20"/>
        </w:rPr>
      </w:pPr>
      <w:r>
        <w:rPr>
          <w:i/>
          <w:sz w:val="20"/>
        </w:rPr>
        <w:t>Perderá el derecho a la ayuda y será causa de no abono de la misma, los siguientes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supuestos:</w:t>
      </w:r>
    </w:p>
    <w:p>
      <w:pPr>
        <w:pStyle w:val="Textoindependiente"/>
        <w:spacing w:before="7"/>
      </w:pPr>
    </w:p>
    <w:p>
      <w:pPr>
        <w:pStyle w:val="Prrafodelista"/>
        <w:numPr>
          <w:ilvl w:val="0"/>
          <w:numId w:val="5"/>
        </w:numPr>
        <w:tabs>
          <w:tab w:val="left" w:pos="929"/>
        </w:tabs>
        <w:ind w:right="159" w:hanging="360"/>
        <w:jc w:val="both"/>
        <w:rPr>
          <w:i/>
          <w:sz w:val="20"/>
        </w:rPr>
      </w:pPr>
      <w:r>
        <w:rPr>
          <w:i/>
          <w:sz w:val="20"/>
        </w:rPr>
        <w:t>Obtener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ayuda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sin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reunir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condiciones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requeridas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ello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falseando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u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ocultando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hechos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datos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hubieran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impedido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su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concesión.</w:t>
      </w:r>
    </w:p>
    <w:p>
      <w:pPr>
        <w:pStyle w:val="Textoindependiente"/>
        <w:spacing w:before="5"/>
      </w:pPr>
    </w:p>
    <w:p>
      <w:pPr>
        <w:pStyle w:val="Prrafodelista"/>
        <w:numPr>
          <w:ilvl w:val="0"/>
          <w:numId w:val="5"/>
        </w:numPr>
        <w:tabs>
          <w:tab w:val="left" w:pos="929"/>
        </w:tabs>
        <w:spacing w:before="1"/>
        <w:ind w:right="156" w:hanging="360"/>
        <w:jc w:val="both"/>
        <w:rPr>
          <w:i/>
          <w:sz w:val="20"/>
        </w:rPr>
      </w:pPr>
      <w:r>
        <w:rPr>
          <w:i/>
          <w:sz w:val="20"/>
        </w:rPr>
        <w:t>Destinar el material objeto de la subvención concedida a una finalidad distinta de 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subvencionada.</w:t>
      </w:r>
    </w:p>
    <w:p>
      <w:pPr>
        <w:pStyle w:val="Textoindependiente"/>
        <w:spacing w:before="7"/>
      </w:pPr>
    </w:p>
    <w:p>
      <w:pPr>
        <w:pStyle w:val="Prrafodelista"/>
        <w:numPr>
          <w:ilvl w:val="0"/>
          <w:numId w:val="5"/>
        </w:numPr>
        <w:tabs>
          <w:tab w:val="left" w:pos="929"/>
        </w:tabs>
        <w:ind w:left="928" w:hanging="349"/>
        <w:rPr>
          <w:i/>
          <w:sz w:val="20"/>
        </w:rPr>
      </w:pPr>
      <w:r>
        <w:rPr>
          <w:i/>
          <w:sz w:val="20"/>
        </w:rPr>
        <w:t>Resistencia,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excusa,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obstrucción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negativa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actuaciones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comprobación.</w:t>
      </w:r>
    </w:p>
    <w:p>
      <w:pPr>
        <w:pStyle w:val="Textoindependiente"/>
        <w:spacing w:before="4"/>
      </w:pPr>
    </w:p>
    <w:p>
      <w:pPr>
        <w:pStyle w:val="Prrafodelista"/>
        <w:numPr>
          <w:ilvl w:val="0"/>
          <w:numId w:val="5"/>
        </w:numPr>
        <w:tabs>
          <w:tab w:val="left" w:pos="929"/>
        </w:tabs>
        <w:ind w:left="928" w:hanging="349"/>
        <w:rPr>
          <w:i/>
          <w:sz w:val="20"/>
        </w:rPr>
      </w:pPr>
      <w:r>
        <w:rPr>
          <w:i/>
          <w:w w:val="95"/>
          <w:sz w:val="20"/>
        </w:rPr>
        <w:t>No</w:t>
      </w:r>
      <w:r>
        <w:rPr>
          <w:i/>
          <w:spacing w:val="9"/>
          <w:w w:val="95"/>
          <w:sz w:val="20"/>
        </w:rPr>
        <w:t xml:space="preserve"> </w:t>
      </w:r>
      <w:r>
        <w:rPr>
          <w:i/>
          <w:w w:val="95"/>
          <w:sz w:val="20"/>
        </w:rPr>
        <w:t>realizar</w:t>
      </w:r>
      <w:r>
        <w:rPr>
          <w:i/>
          <w:spacing w:val="9"/>
          <w:w w:val="95"/>
          <w:sz w:val="20"/>
        </w:rPr>
        <w:t xml:space="preserve"> </w:t>
      </w:r>
      <w:r>
        <w:rPr>
          <w:i/>
          <w:w w:val="95"/>
          <w:sz w:val="20"/>
        </w:rPr>
        <w:t>la</w:t>
      </w:r>
      <w:r>
        <w:rPr>
          <w:i/>
          <w:spacing w:val="11"/>
          <w:w w:val="95"/>
          <w:sz w:val="20"/>
        </w:rPr>
        <w:t xml:space="preserve"> </w:t>
      </w:r>
      <w:r>
        <w:rPr>
          <w:i/>
          <w:w w:val="95"/>
          <w:sz w:val="20"/>
        </w:rPr>
        <w:t>actividad</w:t>
      </w:r>
      <w:r>
        <w:rPr>
          <w:i/>
          <w:spacing w:val="9"/>
          <w:w w:val="95"/>
          <w:sz w:val="20"/>
        </w:rPr>
        <w:t xml:space="preserve"> </w:t>
      </w:r>
      <w:r>
        <w:rPr>
          <w:i/>
          <w:w w:val="95"/>
          <w:sz w:val="20"/>
        </w:rPr>
        <w:t>subvencionada</w:t>
      </w:r>
      <w:r>
        <w:rPr>
          <w:i/>
          <w:spacing w:val="11"/>
          <w:w w:val="95"/>
          <w:sz w:val="20"/>
        </w:rPr>
        <w:t xml:space="preserve"> </w:t>
      </w:r>
      <w:r>
        <w:rPr>
          <w:i/>
          <w:w w:val="95"/>
          <w:sz w:val="20"/>
        </w:rPr>
        <w:t>en</w:t>
      </w:r>
      <w:r>
        <w:rPr>
          <w:i/>
          <w:spacing w:val="11"/>
          <w:w w:val="95"/>
          <w:sz w:val="20"/>
        </w:rPr>
        <w:t xml:space="preserve"> </w:t>
      </w:r>
      <w:r>
        <w:rPr>
          <w:i/>
          <w:w w:val="95"/>
          <w:sz w:val="20"/>
        </w:rPr>
        <w:t>el</w:t>
      </w:r>
      <w:r>
        <w:rPr>
          <w:i/>
          <w:spacing w:val="11"/>
          <w:w w:val="95"/>
          <w:sz w:val="20"/>
        </w:rPr>
        <w:t xml:space="preserve"> </w:t>
      </w:r>
      <w:r>
        <w:rPr>
          <w:i/>
          <w:w w:val="95"/>
          <w:sz w:val="20"/>
        </w:rPr>
        <w:t>plazo</w:t>
      </w:r>
      <w:r>
        <w:rPr>
          <w:i/>
          <w:spacing w:val="9"/>
          <w:w w:val="95"/>
          <w:sz w:val="20"/>
        </w:rPr>
        <w:t xml:space="preserve"> </w:t>
      </w:r>
      <w:r>
        <w:rPr>
          <w:i/>
          <w:w w:val="95"/>
          <w:sz w:val="20"/>
        </w:rPr>
        <w:t>previsto.</w:t>
      </w:r>
    </w:p>
    <w:p>
      <w:pPr>
        <w:pStyle w:val="Textoindependiente"/>
        <w:spacing w:before="3"/>
      </w:pPr>
    </w:p>
    <w:p>
      <w:pPr>
        <w:pStyle w:val="Prrafodelista"/>
        <w:numPr>
          <w:ilvl w:val="0"/>
          <w:numId w:val="5"/>
        </w:numPr>
        <w:tabs>
          <w:tab w:val="left" w:pos="929"/>
        </w:tabs>
        <w:ind w:left="928" w:hanging="349"/>
        <w:rPr>
          <w:i/>
          <w:sz w:val="20"/>
        </w:rPr>
      </w:pPr>
      <w:r>
        <w:rPr>
          <w:i/>
          <w:w w:val="95"/>
          <w:sz w:val="20"/>
        </w:rPr>
        <w:t>No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justificar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la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subvención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en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el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plazo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previsto.</w:t>
      </w:r>
    </w:p>
    <w:p>
      <w:pPr>
        <w:pStyle w:val="Textoindependiente"/>
        <w:spacing w:before="6"/>
      </w:pPr>
    </w:p>
    <w:p>
      <w:pPr>
        <w:pStyle w:val="Ttulo2"/>
      </w:pPr>
      <w:r>
        <w:rPr>
          <w:w w:val="85"/>
        </w:rPr>
        <w:t>Vigésima</w:t>
      </w:r>
      <w:r>
        <w:rPr>
          <w:spacing w:val="7"/>
          <w:w w:val="85"/>
        </w:rPr>
        <w:t xml:space="preserve"> </w:t>
      </w:r>
      <w:r>
        <w:rPr>
          <w:w w:val="85"/>
        </w:rPr>
        <w:t>tercera:</w:t>
      </w:r>
      <w:r>
        <w:rPr>
          <w:spacing w:val="6"/>
          <w:w w:val="85"/>
        </w:rPr>
        <w:t xml:space="preserve"> </w:t>
      </w:r>
      <w:r>
        <w:rPr>
          <w:w w:val="85"/>
        </w:rPr>
        <w:t>Criterios</w:t>
      </w:r>
      <w:r>
        <w:rPr>
          <w:spacing w:val="8"/>
          <w:w w:val="85"/>
        </w:rPr>
        <w:t xml:space="preserve"> </w:t>
      </w:r>
      <w:r>
        <w:rPr>
          <w:w w:val="85"/>
        </w:rPr>
        <w:t>de</w:t>
      </w:r>
      <w:r>
        <w:rPr>
          <w:spacing w:val="6"/>
          <w:w w:val="85"/>
        </w:rPr>
        <w:t xml:space="preserve"> </w:t>
      </w:r>
      <w:r>
        <w:rPr>
          <w:w w:val="85"/>
        </w:rPr>
        <w:t>graduación</w:t>
      </w:r>
      <w:r>
        <w:rPr>
          <w:spacing w:val="10"/>
          <w:w w:val="85"/>
        </w:rPr>
        <w:t xml:space="preserve"> </w:t>
      </w:r>
      <w:r>
        <w:rPr>
          <w:w w:val="85"/>
        </w:rPr>
        <w:t>de</w:t>
      </w:r>
      <w:r>
        <w:rPr>
          <w:spacing w:val="7"/>
          <w:w w:val="85"/>
        </w:rPr>
        <w:t xml:space="preserve"> </w:t>
      </w:r>
      <w:r>
        <w:rPr>
          <w:w w:val="85"/>
        </w:rPr>
        <w:t>los</w:t>
      </w:r>
      <w:r>
        <w:rPr>
          <w:spacing w:val="10"/>
          <w:w w:val="85"/>
        </w:rPr>
        <w:t xml:space="preserve"> </w:t>
      </w:r>
      <w:r>
        <w:rPr>
          <w:w w:val="85"/>
        </w:rPr>
        <w:t>posibles</w:t>
      </w:r>
      <w:r>
        <w:rPr>
          <w:spacing w:val="9"/>
          <w:w w:val="85"/>
        </w:rPr>
        <w:t xml:space="preserve"> </w:t>
      </w:r>
      <w:r>
        <w:rPr>
          <w:w w:val="85"/>
        </w:rPr>
        <w:t>incumplimientos.</w:t>
      </w:r>
    </w:p>
    <w:p>
      <w:pPr>
        <w:pStyle w:val="Textoindependiente"/>
        <w:spacing w:before="4"/>
        <w:rPr>
          <w:b/>
        </w:rPr>
      </w:pPr>
    </w:p>
    <w:p>
      <w:pPr>
        <w:pStyle w:val="Prrafodelista"/>
        <w:numPr>
          <w:ilvl w:val="0"/>
          <w:numId w:val="4"/>
        </w:numPr>
        <w:tabs>
          <w:tab w:val="left" w:pos="929"/>
        </w:tabs>
        <w:spacing w:line="242" w:lineRule="auto"/>
        <w:ind w:right="154" w:hanging="360"/>
        <w:jc w:val="both"/>
        <w:rPr>
          <w:i/>
          <w:sz w:val="20"/>
        </w:rPr>
      </w:pPr>
      <w:r>
        <w:rPr>
          <w:i/>
          <w:spacing w:val="-1"/>
          <w:sz w:val="20"/>
        </w:rPr>
        <w:t>El</w:t>
      </w:r>
      <w:r>
        <w:rPr>
          <w:i/>
          <w:spacing w:val="-15"/>
          <w:sz w:val="20"/>
        </w:rPr>
        <w:t xml:space="preserve"> </w:t>
      </w:r>
      <w:r>
        <w:rPr>
          <w:i/>
          <w:spacing w:val="-1"/>
          <w:sz w:val="20"/>
        </w:rPr>
        <w:t>incumplimiento</w:t>
      </w:r>
      <w:r>
        <w:rPr>
          <w:i/>
          <w:spacing w:val="-17"/>
          <w:sz w:val="20"/>
        </w:rPr>
        <w:t xml:space="preserve"> </w:t>
      </w:r>
      <w:r>
        <w:rPr>
          <w:i/>
          <w:spacing w:val="-1"/>
          <w:sz w:val="20"/>
        </w:rPr>
        <w:t>total</w:t>
      </w:r>
      <w:r>
        <w:rPr>
          <w:i/>
          <w:spacing w:val="-13"/>
          <w:sz w:val="20"/>
        </w:rPr>
        <w:t xml:space="preserve"> </w:t>
      </w:r>
      <w:r>
        <w:rPr>
          <w:i/>
          <w:spacing w:val="-1"/>
          <w:sz w:val="20"/>
        </w:rPr>
        <w:t>de</w:t>
      </w:r>
      <w:r>
        <w:rPr>
          <w:i/>
          <w:spacing w:val="-15"/>
          <w:sz w:val="20"/>
        </w:rPr>
        <w:t xml:space="preserve"> </w:t>
      </w:r>
      <w:r>
        <w:rPr>
          <w:i/>
          <w:spacing w:val="-1"/>
          <w:sz w:val="20"/>
        </w:rPr>
        <w:t>los</w:t>
      </w:r>
      <w:r>
        <w:rPr>
          <w:i/>
          <w:spacing w:val="-16"/>
          <w:sz w:val="20"/>
        </w:rPr>
        <w:t xml:space="preserve"> </w:t>
      </w:r>
      <w:r>
        <w:rPr>
          <w:i/>
          <w:spacing w:val="-1"/>
          <w:sz w:val="20"/>
        </w:rPr>
        <w:t>fines</w:t>
      </w:r>
      <w:r>
        <w:rPr>
          <w:i/>
          <w:spacing w:val="-15"/>
          <w:sz w:val="20"/>
        </w:rPr>
        <w:t xml:space="preserve"> </w:t>
      </w:r>
      <w:r>
        <w:rPr>
          <w:i/>
          <w:spacing w:val="-1"/>
          <w:sz w:val="20"/>
        </w:rPr>
        <w:t>para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concedió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subvención,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realización</w:t>
      </w:r>
      <w:r>
        <w:rPr>
          <w:i/>
          <w:spacing w:val="-67"/>
          <w:sz w:val="20"/>
        </w:rPr>
        <w:t xml:space="preserve"> </w:t>
      </w:r>
      <w:r>
        <w:rPr>
          <w:i/>
          <w:sz w:val="20"/>
        </w:rPr>
        <w:t>de los gastos subvencionables, o de la obligación de justificación, dará lugar a la no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exigibilidad de la subvención y, en caso de que la misma se hubiera abonado por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anticipado, al reintegro de la subvención más los intereses de demora desde el momento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pago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hasta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fecha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acuerde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reintegro.</w:t>
      </w:r>
    </w:p>
    <w:p>
      <w:pPr>
        <w:pStyle w:val="Textoindependiente"/>
      </w:pPr>
    </w:p>
    <w:p>
      <w:pPr>
        <w:pStyle w:val="Prrafodelista"/>
        <w:numPr>
          <w:ilvl w:val="0"/>
          <w:numId w:val="4"/>
        </w:numPr>
        <w:tabs>
          <w:tab w:val="left" w:pos="929"/>
        </w:tabs>
        <w:spacing w:before="1" w:line="242" w:lineRule="auto"/>
        <w:ind w:right="157" w:hanging="360"/>
        <w:jc w:val="both"/>
        <w:rPr>
          <w:i/>
          <w:sz w:val="20"/>
        </w:rPr>
      </w:pPr>
      <w:r>
        <w:rPr>
          <w:i/>
          <w:sz w:val="20"/>
        </w:rPr>
        <w:t>Cuando el cumplimiento por la persona beneficiaria se aproxime de modo significativo al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cumplimiento total y se acredite por este una actuación inequívocamente tendente a 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satisfacción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sus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compromisos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condiciones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otorgamiento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subvención,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tendrá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cuenta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lo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siguiente: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3"/>
        </w:numPr>
        <w:tabs>
          <w:tab w:val="left" w:pos="929"/>
        </w:tabs>
        <w:spacing w:line="242" w:lineRule="auto"/>
        <w:ind w:right="156" w:hanging="360"/>
        <w:jc w:val="both"/>
        <w:rPr>
          <w:i/>
          <w:sz w:val="20"/>
        </w:rPr>
      </w:pPr>
      <w:r>
        <w:rPr>
          <w:i/>
          <w:w w:val="95"/>
          <w:sz w:val="20"/>
        </w:rPr>
        <w:t>El cumplimiento parcial de los fines para los que se concedió la subvención, de la realización</w:t>
      </w:r>
      <w:r>
        <w:rPr>
          <w:i/>
          <w:spacing w:val="1"/>
          <w:w w:val="95"/>
          <w:sz w:val="20"/>
        </w:rPr>
        <w:t xml:space="preserve"> </w:t>
      </w:r>
      <w:r>
        <w:rPr>
          <w:i/>
          <w:spacing w:val="-1"/>
          <w:w w:val="109"/>
          <w:sz w:val="20"/>
        </w:rPr>
        <w:t>d</w:t>
      </w:r>
      <w:r>
        <w:rPr>
          <w:i/>
          <w:w w:val="109"/>
          <w:sz w:val="20"/>
        </w:rPr>
        <w:t>e</w:t>
      </w:r>
      <w:r>
        <w:rPr>
          <w:i/>
          <w:spacing w:val="16"/>
          <w:sz w:val="20"/>
        </w:rPr>
        <w:t xml:space="preserve"> </w:t>
      </w:r>
      <w:r>
        <w:rPr>
          <w:i/>
          <w:w w:val="72"/>
          <w:sz w:val="20"/>
        </w:rPr>
        <w:t>l</w:t>
      </w:r>
      <w:r>
        <w:rPr>
          <w:i/>
          <w:w w:val="113"/>
          <w:sz w:val="20"/>
        </w:rPr>
        <w:t>a</w:t>
      </w:r>
      <w:r>
        <w:rPr>
          <w:i/>
          <w:spacing w:val="16"/>
          <w:sz w:val="20"/>
        </w:rPr>
        <w:t xml:space="preserve"> </w:t>
      </w:r>
      <w:r>
        <w:rPr>
          <w:i/>
          <w:spacing w:val="-2"/>
          <w:w w:val="72"/>
          <w:sz w:val="20"/>
        </w:rPr>
        <w:t>i</w:t>
      </w:r>
      <w:r>
        <w:rPr>
          <w:i/>
          <w:w w:val="95"/>
          <w:sz w:val="20"/>
        </w:rPr>
        <w:t>n</w:t>
      </w:r>
      <w:r>
        <w:rPr>
          <w:i/>
          <w:spacing w:val="2"/>
          <w:w w:val="93"/>
          <w:sz w:val="20"/>
        </w:rPr>
        <w:t>v</w:t>
      </w:r>
      <w:r>
        <w:rPr>
          <w:i/>
          <w:w w:val="86"/>
          <w:sz w:val="20"/>
        </w:rPr>
        <w:t>er</w:t>
      </w:r>
      <w:r>
        <w:rPr>
          <w:i/>
          <w:spacing w:val="1"/>
          <w:w w:val="86"/>
          <w:sz w:val="20"/>
        </w:rPr>
        <w:t>s</w:t>
      </w:r>
      <w:r>
        <w:rPr>
          <w:i/>
          <w:spacing w:val="-2"/>
          <w:w w:val="72"/>
          <w:sz w:val="20"/>
        </w:rPr>
        <w:t>i</w:t>
      </w:r>
      <w:r>
        <w:rPr>
          <w:i/>
          <w:spacing w:val="-1"/>
          <w:w w:val="107"/>
          <w:sz w:val="20"/>
        </w:rPr>
        <w:t>ó</w:t>
      </w:r>
      <w:r>
        <w:rPr>
          <w:i/>
          <w:w w:val="95"/>
          <w:sz w:val="20"/>
        </w:rPr>
        <w:t>n</w:t>
      </w:r>
      <w:r>
        <w:rPr>
          <w:i/>
          <w:w w:val="75"/>
          <w:sz w:val="20"/>
        </w:rPr>
        <w:t>,</w:t>
      </w:r>
      <w:r>
        <w:rPr>
          <w:i/>
          <w:spacing w:val="18"/>
          <w:sz w:val="20"/>
        </w:rPr>
        <w:t xml:space="preserve"> </w:t>
      </w:r>
      <w:r>
        <w:rPr>
          <w:i/>
          <w:w w:val="107"/>
          <w:sz w:val="20"/>
        </w:rPr>
        <w:t>o</w:t>
      </w:r>
      <w:r>
        <w:rPr>
          <w:i/>
          <w:spacing w:val="17"/>
          <w:sz w:val="20"/>
        </w:rPr>
        <w:t xml:space="preserve"> </w:t>
      </w:r>
      <w:r>
        <w:rPr>
          <w:i/>
          <w:spacing w:val="-1"/>
          <w:w w:val="109"/>
          <w:sz w:val="20"/>
        </w:rPr>
        <w:t>d</w:t>
      </w:r>
      <w:r>
        <w:rPr>
          <w:i/>
          <w:w w:val="109"/>
          <w:sz w:val="20"/>
        </w:rPr>
        <w:t>e</w:t>
      </w:r>
      <w:r>
        <w:rPr>
          <w:i/>
          <w:spacing w:val="16"/>
          <w:sz w:val="20"/>
        </w:rPr>
        <w:t xml:space="preserve"> </w:t>
      </w:r>
      <w:r>
        <w:rPr>
          <w:i/>
          <w:w w:val="72"/>
          <w:sz w:val="20"/>
        </w:rPr>
        <w:t>l</w:t>
      </w:r>
      <w:r>
        <w:rPr>
          <w:i/>
          <w:w w:val="113"/>
          <w:sz w:val="20"/>
        </w:rPr>
        <w:t>a</w:t>
      </w:r>
      <w:r>
        <w:rPr>
          <w:i/>
          <w:spacing w:val="18"/>
          <w:sz w:val="20"/>
        </w:rPr>
        <w:t xml:space="preserve"> </w:t>
      </w:r>
      <w:r>
        <w:rPr>
          <w:i/>
          <w:spacing w:val="-1"/>
          <w:w w:val="107"/>
          <w:sz w:val="20"/>
        </w:rPr>
        <w:t>o</w:t>
      </w:r>
      <w:r>
        <w:rPr>
          <w:i/>
          <w:w w:val="109"/>
          <w:sz w:val="20"/>
        </w:rPr>
        <w:t>b</w:t>
      </w:r>
      <w:r>
        <w:rPr>
          <w:i/>
          <w:w w:val="72"/>
          <w:sz w:val="20"/>
        </w:rPr>
        <w:t>l</w:t>
      </w:r>
      <w:r>
        <w:rPr>
          <w:i/>
          <w:spacing w:val="-2"/>
          <w:w w:val="72"/>
          <w:sz w:val="20"/>
        </w:rPr>
        <w:t>i</w:t>
      </w:r>
      <w:r>
        <w:rPr>
          <w:i/>
          <w:w w:val="110"/>
          <w:sz w:val="20"/>
        </w:rPr>
        <w:t>ga</w:t>
      </w:r>
      <w:r>
        <w:rPr>
          <w:i/>
          <w:w w:val="123"/>
          <w:sz w:val="20"/>
        </w:rPr>
        <w:t>c</w:t>
      </w:r>
      <w:r>
        <w:rPr>
          <w:i/>
          <w:w w:val="72"/>
          <w:sz w:val="20"/>
        </w:rPr>
        <w:t>i</w:t>
      </w:r>
      <w:r>
        <w:rPr>
          <w:i/>
          <w:spacing w:val="-1"/>
          <w:w w:val="107"/>
          <w:sz w:val="20"/>
        </w:rPr>
        <w:t>ó</w:t>
      </w:r>
      <w:r>
        <w:rPr>
          <w:i/>
          <w:w w:val="95"/>
          <w:sz w:val="20"/>
        </w:rPr>
        <w:t>n</w:t>
      </w:r>
      <w:r>
        <w:rPr>
          <w:i/>
          <w:spacing w:val="16"/>
          <w:sz w:val="20"/>
        </w:rPr>
        <w:t xml:space="preserve"> </w:t>
      </w:r>
      <w:r>
        <w:rPr>
          <w:i/>
          <w:spacing w:val="-1"/>
          <w:w w:val="109"/>
          <w:sz w:val="20"/>
        </w:rPr>
        <w:t>d</w:t>
      </w:r>
      <w:r>
        <w:rPr>
          <w:i/>
          <w:w w:val="109"/>
          <w:sz w:val="20"/>
        </w:rPr>
        <w:t>e</w:t>
      </w:r>
      <w:r>
        <w:rPr>
          <w:i/>
          <w:spacing w:val="20"/>
          <w:sz w:val="20"/>
        </w:rPr>
        <w:t xml:space="preserve"> </w:t>
      </w:r>
      <w:r>
        <w:rPr>
          <w:i/>
          <w:spacing w:val="-3"/>
          <w:w w:val="58"/>
          <w:sz w:val="20"/>
        </w:rPr>
        <w:t>j</w:t>
      </w:r>
      <w:r>
        <w:rPr>
          <w:i/>
          <w:spacing w:val="1"/>
          <w:w w:val="95"/>
          <w:sz w:val="20"/>
        </w:rPr>
        <w:t>u</w:t>
      </w:r>
      <w:r>
        <w:rPr>
          <w:i/>
          <w:spacing w:val="-1"/>
          <w:w w:val="79"/>
          <w:sz w:val="20"/>
        </w:rPr>
        <w:t>s</w:t>
      </w:r>
      <w:r>
        <w:rPr>
          <w:i/>
          <w:spacing w:val="1"/>
          <w:w w:val="79"/>
          <w:sz w:val="20"/>
        </w:rPr>
        <w:t>t</w:t>
      </w:r>
      <w:r>
        <w:rPr>
          <w:i/>
          <w:spacing w:val="-2"/>
          <w:w w:val="72"/>
          <w:sz w:val="20"/>
        </w:rPr>
        <w:t>i</w:t>
      </w:r>
      <w:r>
        <w:rPr>
          <w:i/>
          <w:spacing w:val="2"/>
          <w:w w:val="88"/>
          <w:sz w:val="20"/>
        </w:rPr>
        <w:t>f</w:t>
      </w:r>
      <w:r>
        <w:rPr>
          <w:i/>
          <w:spacing w:val="-2"/>
          <w:w w:val="72"/>
          <w:sz w:val="20"/>
        </w:rPr>
        <w:t>i</w:t>
      </w:r>
      <w:r>
        <w:rPr>
          <w:i/>
          <w:w w:val="123"/>
          <w:sz w:val="20"/>
        </w:rPr>
        <w:t>c</w:t>
      </w:r>
      <w:r>
        <w:rPr>
          <w:i/>
          <w:w w:val="113"/>
          <w:sz w:val="20"/>
        </w:rPr>
        <w:t>a</w:t>
      </w:r>
      <w:r>
        <w:rPr>
          <w:i/>
          <w:w w:val="123"/>
          <w:sz w:val="20"/>
        </w:rPr>
        <w:t>c</w:t>
      </w:r>
      <w:r>
        <w:rPr>
          <w:i/>
          <w:w w:val="72"/>
          <w:sz w:val="20"/>
        </w:rPr>
        <w:t>i</w:t>
      </w:r>
      <w:r>
        <w:rPr>
          <w:i/>
          <w:spacing w:val="-1"/>
          <w:w w:val="107"/>
          <w:sz w:val="20"/>
        </w:rPr>
        <w:t>ó</w:t>
      </w:r>
      <w:r>
        <w:rPr>
          <w:i/>
          <w:w w:val="95"/>
          <w:sz w:val="20"/>
        </w:rPr>
        <w:t>n</w:t>
      </w:r>
      <w:r>
        <w:rPr>
          <w:i/>
          <w:w w:val="75"/>
          <w:sz w:val="20"/>
        </w:rPr>
        <w:t>,</w:t>
      </w:r>
      <w:r>
        <w:rPr>
          <w:i/>
          <w:spacing w:val="16"/>
          <w:sz w:val="20"/>
        </w:rPr>
        <w:t xml:space="preserve"> </w:t>
      </w:r>
      <w:r>
        <w:rPr>
          <w:i/>
          <w:spacing w:val="-1"/>
          <w:w w:val="111"/>
          <w:sz w:val="20"/>
        </w:rPr>
        <w:t>d</w:t>
      </w:r>
      <w:r>
        <w:rPr>
          <w:i/>
          <w:w w:val="111"/>
          <w:sz w:val="20"/>
        </w:rPr>
        <w:t>a</w:t>
      </w:r>
      <w:r>
        <w:rPr>
          <w:i/>
          <w:w w:val="95"/>
          <w:sz w:val="20"/>
        </w:rPr>
        <w:t>rá</w:t>
      </w:r>
      <w:r>
        <w:rPr>
          <w:i/>
          <w:spacing w:val="16"/>
          <w:sz w:val="20"/>
        </w:rPr>
        <w:t xml:space="preserve"> </w:t>
      </w:r>
      <w:r>
        <w:rPr>
          <w:i/>
          <w:spacing w:val="3"/>
          <w:w w:val="72"/>
          <w:sz w:val="20"/>
        </w:rPr>
        <w:t>l</w:t>
      </w:r>
      <w:r>
        <w:rPr>
          <w:i/>
          <w:spacing w:val="-2"/>
          <w:w w:val="95"/>
          <w:sz w:val="20"/>
        </w:rPr>
        <w:t>u</w:t>
      </w:r>
      <w:r>
        <w:rPr>
          <w:i/>
          <w:w w:val="110"/>
          <w:sz w:val="20"/>
        </w:rPr>
        <w:t>ga</w:t>
      </w:r>
      <w:r>
        <w:rPr>
          <w:i/>
          <w:w w:val="70"/>
          <w:sz w:val="20"/>
        </w:rPr>
        <w:t>r</w:t>
      </w:r>
      <w:r>
        <w:rPr>
          <w:i/>
          <w:spacing w:val="16"/>
          <w:sz w:val="20"/>
        </w:rPr>
        <w:t xml:space="preserve"> </w:t>
      </w:r>
      <w:r>
        <w:rPr>
          <w:i/>
          <w:w w:val="113"/>
          <w:sz w:val="20"/>
        </w:rPr>
        <w:t>a</w:t>
      </w:r>
      <w:r>
        <w:rPr>
          <w:i/>
          <w:spacing w:val="18"/>
          <w:sz w:val="20"/>
        </w:rPr>
        <w:t xml:space="preserve"> </w:t>
      </w:r>
      <w:r>
        <w:rPr>
          <w:i/>
          <w:w w:val="72"/>
          <w:sz w:val="20"/>
        </w:rPr>
        <w:t>l</w:t>
      </w:r>
      <w:r>
        <w:rPr>
          <w:i/>
          <w:w w:val="113"/>
          <w:sz w:val="20"/>
        </w:rPr>
        <w:t>a</w:t>
      </w:r>
      <w:r>
        <w:rPr>
          <w:i/>
          <w:spacing w:val="16"/>
          <w:sz w:val="20"/>
        </w:rPr>
        <w:t xml:space="preserve"> </w:t>
      </w:r>
      <w:r>
        <w:rPr>
          <w:i/>
          <w:w w:val="109"/>
          <w:sz w:val="20"/>
        </w:rPr>
        <w:t>p</w:t>
      </w:r>
      <w:r>
        <w:rPr>
          <w:i/>
          <w:w w:val="92"/>
          <w:sz w:val="20"/>
        </w:rPr>
        <w:t>é</w:t>
      </w:r>
      <w:r>
        <w:rPr>
          <w:i/>
          <w:spacing w:val="2"/>
          <w:w w:val="92"/>
          <w:sz w:val="20"/>
        </w:rPr>
        <w:t>r</w:t>
      </w:r>
      <w:r>
        <w:rPr>
          <w:i/>
          <w:spacing w:val="-1"/>
          <w:w w:val="98"/>
          <w:sz w:val="20"/>
        </w:rPr>
        <w:t>di</w:t>
      </w:r>
      <w:r>
        <w:rPr>
          <w:i/>
          <w:spacing w:val="-1"/>
          <w:w w:val="111"/>
          <w:sz w:val="20"/>
        </w:rPr>
        <w:t>d</w:t>
      </w:r>
      <w:r>
        <w:rPr>
          <w:i/>
          <w:w w:val="111"/>
          <w:sz w:val="20"/>
        </w:rPr>
        <w:t>a</w:t>
      </w:r>
      <w:r>
        <w:rPr>
          <w:i/>
          <w:spacing w:val="16"/>
          <w:sz w:val="20"/>
        </w:rPr>
        <w:t xml:space="preserve"> </w:t>
      </w:r>
      <w:r>
        <w:rPr>
          <w:i/>
          <w:w w:val="113"/>
          <w:sz w:val="20"/>
        </w:rPr>
        <w:t>a</w:t>
      </w:r>
      <w:r>
        <w:rPr>
          <w:i/>
          <w:w w:val="72"/>
          <w:sz w:val="20"/>
        </w:rPr>
        <w:t>l</w:t>
      </w:r>
      <w:r>
        <w:rPr>
          <w:i/>
          <w:spacing w:val="16"/>
          <w:sz w:val="20"/>
        </w:rPr>
        <w:t xml:space="preserve"> </w:t>
      </w:r>
      <w:r>
        <w:rPr>
          <w:i/>
          <w:spacing w:val="2"/>
          <w:w w:val="109"/>
          <w:sz w:val="20"/>
        </w:rPr>
        <w:t>d</w:t>
      </w:r>
      <w:r>
        <w:rPr>
          <w:i/>
          <w:w w:val="104"/>
          <w:sz w:val="20"/>
        </w:rPr>
        <w:t>erec</w:t>
      </w:r>
      <w:r>
        <w:rPr>
          <w:i/>
          <w:w w:val="95"/>
          <w:sz w:val="20"/>
        </w:rPr>
        <w:t>h</w:t>
      </w:r>
      <w:r>
        <w:rPr>
          <w:i/>
          <w:w w:val="107"/>
          <w:sz w:val="20"/>
        </w:rPr>
        <w:t>o</w:t>
      </w:r>
      <w:r>
        <w:rPr>
          <w:i/>
          <w:spacing w:val="17"/>
          <w:sz w:val="20"/>
        </w:rPr>
        <w:t xml:space="preserve"> </w:t>
      </w:r>
      <w:r>
        <w:rPr>
          <w:i/>
          <w:w w:val="113"/>
          <w:sz w:val="20"/>
        </w:rPr>
        <w:t>a</w:t>
      </w:r>
      <w:r>
        <w:rPr>
          <w:i/>
          <w:w w:val="72"/>
          <w:sz w:val="20"/>
        </w:rPr>
        <w:t xml:space="preserve">l </w:t>
      </w:r>
      <w:r>
        <w:rPr>
          <w:i/>
          <w:sz w:val="20"/>
        </w:rPr>
        <w:t>cobro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subvención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asignada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beneficiario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o,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su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caso,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reintegro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misma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más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intereses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demora,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porcentaje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correspondiente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inversión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no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efectuada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no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justificada.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3"/>
        </w:numPr>
        <w:tabs>
          <w:tab w:val="left" w:pos="929"/>
        </w:tabs>
        <w:spacing w:line="242" w:lineRule="auto"/>
        <w:ind w:right="160" w:hanging="360"/>
        <w:jc w:val="both"/>
        <w:rPr>
          <w:i/>
          <w:sz w:val="20"/>
        </w:rPr>
      </w:pPr>
      <w:r>
        <w:rPr>
          <w:i/>
          <w:spacing w:val="-1"/>
          <w:w w:val="82"/>
          <w:sz w:val="20"/>
        </w:rPr>
        <w:t>L</w:t>
      </w:r>
      <w:r>
        <w:rPr>
          <w:i/>
          <w:w w:val="113"/>
          <w:sz w:val="20"/>
        </w:rPr>
        <w:t>a</w:t>
      </w:r>
      <w:r>
        <w:rPr>
          <w:i/>
          <w:spacing w:val="23"/>
          <w:sz w:val="20"/>
        </w:rPr>
        <w:t xml:space="preserve"> </w:t>
      </w:r>
      <w:r>
        <w:rPr>
          <w:i/>
          <w:w w:val="109"/>
          <w:sz w:val="20"/>
        </w:rPr>
        <w:t>p</w:t>
      </w:r>
      <w:r>
        <w:rPr>
          <w:i/>
          <w:w w:val="93"/>
          <w:sz w:val="20"/>
        </w:rPr>
        <w:t>resen</w:t>
      </w:r>
      <w:r>
        <w:rPr>
          <w:i/>
          <w:w w:val="109"/>
          <w:sz w:val="20"/>
        </w:rPr>
        <w:t>ta</w:t>
      </w:r>
      <w:r>
        <w:rPr>
          <w:i/>
          <w:spacing w:val="1"/>
          <w:w w:val="109"/>
          <w:sz w:val="20"/>
        </w:rPr>
        <w:t>c</w:t>
      </w:r>
      <w:r>
        <w:rPr>
          <w:i/>
          <w:w w:val="72"/>
          <w:sz w:val="20"/>
        </w:rPr>
        <w:t>i</w:t>
      </w:r>
      <w:r>
        <w:rPr>
          <w:i/>
          <w:spacing w:val="-1"/>
          <w:w w:val="107"/>
          <w:sz w:val="20"/>
        </w:rPr>
        <w:t>ó</w:t>
      </w:r>
      <w:r>
        <w:rPr>
          <w:i/>
          <w:w w:val="95"/>
          <w:sz w:val="20"/>
        </w:rPr>
        <w:t>n</w:t>
      </w:r>
      <w:r>
        <w:rPr>
          <w:i/>
          <w:spacing w:val="23"/>
          <w:sz w:val="20"/>
        </w:rPr>
        <w:t xml:space="preserve"> </w:t>
      </w:r>
      <w:r>
        <w:rPr>
          <w:i/>
          <w:spacing w:val="-1"/>
          <w:w w:val="109"/>
          <w:sz w:val="20"/>
        </w:rPr>
        <w:t>d</w:t>
      </w:r>
      <w:r>
        <w:rPr>
          <w:i/>
          <w:w w:val="109"/>
          <w:sz w:val="20"/>
        </w:rPr>
        <w:t>e</w:t>
      </w:r>
      <w:r>
        <w:rPr>
          <w:i/>
          <w:spacing w:val="23"/>
          <w:sz w:val="20"/>
        </w:rPr>
        <w:t xml:space="preserve"> </w:t>
      </w:r>
      <w:r>
        <w:rPr>
          <w:i/>
          <w:w w:val="72"/>
          <w:sz w:val="20"/>
        </w:rPr>
        <w:t>l</w:t>
      </w:r>
      <w:r>
        <w:rPr>
          <w:i/>
          <w:w w:val="113"/>
          <w:sz w:val="20"/>
        </w:rPr>
        <w:t>a</w:t>
      </w:r>
      <w:r>
        <w:rPr>
          <w:i/>
          <w:spacing w:val="23"/>
          <w:sz w:val="20"/>
        </w:rPr>
        <w:t xml:space="preserve"> </w:t>
      </w:r>
      <w:r>
        <w:rPr>
          <w:i/>
          <w:spacing w:val="-3"/>
          <w:w w:val="58"/>
          <w:sz w:val="20"/>
        </w:rPr>
        <w:t>j</w:t>
      </w:r>
      <w:r>
        <w:rPr>
          <w:i/>
          <w:spacing w:val="-2"/>
          <w:w w:val="95"/>
          <w:sz w:val="20"/>
        </w:rPr>
        <w:t>u</w:t>
      </w:r>
      <w:r>
        <w:rPr>
          <w:i/>
          <w:spacing w:val="-1"/>
          <w:w w:val="79"/>
          <w:sz w:val="20"/>
        </w:rPr>
        <w:t>s</w:t>
      </w:r>
      <w:r>
        <w:rPr>
          <w:i/>
          <w:spacing w:val="1"/>
          <w:w w:val="79"/>
          <w:sz w:val="20"/>
        </w:rPr>
        <w:t>t</w:t>
      </w:r>
      <w:r>
        <w:rPr>
          <w:i/>
          <w:spacing w:val="-2"/>
          <w:w w:val="72"/>
          <w:sz w:val="20"/>
        </w:rPr>
        <w:t>i</w:t>
      </w:r>
      <w:r>
        <w:rPr>
          <w:i/>
          <w:spacing w:val="2"/>
          <w:w w:val="88"/>
          <w:sz w:val="20"/>
        </w:rPr>
        <w:t>f</w:t>
      </w:r>
      <w:r>
        <w:rPr>
          <w:i/>
          <w:spacing w:val="-2"/>
          <w:w w:val="72"/>
          <w:sz w:val="20"/>
        </w:rPr>
        <w:t>i</w:t>
      </w:r>
      <w:r>
        <w:rPr>
          <w:i/>
          <w:w w:val="123"/>
          <w:sz w:val="20"/>
        </w:rPr>
        <w:t>c</w:t>
      </w:r>
      <w:r>
        <w:rPr>
          <w:i/>
          <w:w w:val="113"/>
          <w:sz w:val="20"/>
        </w:rPr>
        <w:t>a</w:t>
      </w:r>
      <w:r>
        <w:rPr>
          <w:i/>
          <w:w w:val="123"/>
          <w:sz w:val="20"/>
        </w:rPr>
        <w:t>c</w:t>
      </w:r>
      <w:r>
        <w:rPr>
          <w:i/>
          <w:w w:val="72"/>
          <w:sz w:val="20"/>
        </w:rPr>
        <w:t>i</w:t>
      </w:r>
      <w:r>
        <w:rPr>
          <w:i/>
          <w:spacing w:val="-1"/>
          <w:w w:val="107"/>
          <w:sz w:val="20"/>
        </w:rPr>
        <w:t>ó</w:t>
      </w:r>
      <w:r>
        <w:rPr>
          <w:i/>
          <w:w w:val="95"/>
          <w:sz w:val="20"/>
        </w:rPr>
        <w:t>n</w:t>
      </w:r>
      <w:r>
        <w:rPr>
          <w:i/>
          <w:spacing w:val="23"/>
          <w:sz w:val="20"/>
        </w:rPr>
        <w:t xml:space="preserve"> </w:t>
      </w:r>
      <w:r>
        <w:rPr>
          <w:i/>
          <w:spacing w:val="-2"/>
          <w:w w:val="95"/>
          <w:sz w:val="20"/>
        </w:rPr>
        <w:t>u</w:t>
      </w:r>
      <w:r>
        <w:rPr>
          <w:i/>
          <w:w w:val="95"/>
          <w:sz w:val="20"/>
        </w:rPr>
        <w:t>n</w:t>
      </w:r>
      <w:r>
        <w:rPr>
          <w:i/>
          <w:w w:val="113"/>
          <w:sz w:val="20"/>
        </w:rPr>
        <w:t>a</w:t>
      </w:r>
      <w:r>
        <w:rPr>
          <w:i/>
          <w:spacing w:val="23"/>
          <w:sz w:val="20"/>
        </w:rPr>
        <w:t xml:space="preserve"> </w:t>
      </w:r>
      <w:r>
        <w:rPr>
          <w:i/>
          <w:spacing w:val="-1"/>
          <w:w w:val="94"/>
          <w:sz w:val="20"/>
        </w:rPr>
        <w:t>ve</w:t>
      </w:r>
      <w:r>
        <w:rPr>
          <w:i/>
          <w:w w:val="94"/>
          <w:sz w:val="20"/>
        </w:rPr>
        <w:t>z</w:t>
      </w:r>
      <w:r>
        <w:rPr>
          <w:i/>
          <w:spacing w:val="22"/>
          <w:sz w:val="20"/>
        </w:rPr>
        <w:t xml:space="preserve"> </w:t>
      </w:r>
      <w:r>
        <w:rPr>
          <w:i/>
          <w:spacing w:val="2"/>
          <w:w w:val="88"/>
          <w:sz w:val="20"/>
        </w:rPr>
        <w:t>f</w:t>
      </w:r>
      <w:r>
        <w:rPr>
          <w:i/>
          <w:spacing w:val="-2"/>
          <w:w w:val="72"/>
          <w:sz w:val="20"/>
        </w:rPr>
        <w:t>i</w:t>
      </w:r>
      <w:r>
        <w:rPr>
          <w:i/>
          <w:w w:val="95"/>
          <w:sz w:val="20"/>
        </w:rPr>
        <w:t>n</w:t>
      </w:r>
      <w:r>
        <w:rPr>
          <w:i/>
          <w:w w:val="113"/>
          <w:sz w:val="20"/>
        </w:rPr>
        <w:t>a</w:t>
      </w:r>
      <w:r>
        <w:rPr>
          <w:i/>
          <w:w w:val="72"/>
          <w:sz w:val="20"/>
        </w:rPr>
        <w:t>l</w:t>
      </w:r>
      <w:r>
        <w:rPr>
          <w:i/>
          <w:spacing w:val="-2"/>
          <w:w w:val="72"/>
          <w:sz w:val="20"/>
        </w:rPr>
        <w:t>i</w:t>
      </w:r>
      <w:r>
        <w:rPr>
          <w:i/>
          <w:spacing w:val="-1"/>
          <w:w w:val="80"/>
          <w:sz w:val="20"/>
        </w:rPr>
        <w:t>z</w:t>
      </w:r>
      <w:r>
        <w:rPr>
          <w:i/>
          <w:w w:val="113"/>
          <w:sz w:val="20"/>
        </w:rPr>
        <w:t>a</w:t>
      </w:r>
      <w:r>
        <w:rPr>
          <w:i/>
          <w:spacing w:val="-1"/>
          <w:w w:val="108"/>
          <w:sz w:val="20"/>
        </w:rPr>
        <w:t>d</w:t>
      </w:r>
      <w:r>
        <w:rPr>
          <w:i/>
          <w:w w:val="108"/>
          <w:sz w:val="20"/>
        </w:rPr>
        <w:t>o</w:t>
      </w:r>
      <w:r>
        <w:rPr>
          <w:i/>
          <w:spacing w:val="22"/>
          <w:sz w:val="20"/>
        </w:rPr>
        <w:t xml:space="preserve"> </w:t>
      </w:r>
      <w:r>
        <w:rPr>
          <w:i/>
          <w:w w:val="97"/>
          <w:sz w:val="20"/>
        </w:rPr>
        <w:t>el</w:t>
      </w:r>
      <w:r>
        <w:rPr>
          <w:i/>
          <w:spacing w:val="23"/>
          <w:sz w:val="20"/>
        </w:rPr>
        <w:t xml:space="preserve"> </w:t>
      </w:r>
      <w:r>
        <w:rPr>
          <w:i/>
          <w:w w:val="109"/>
          <w:sz w:val="20"/>
        </w:rPr>
        <w:t>p</w:t>
      </w:r>
      <w:r>
        <w:rPr>
          <w:i/>
          <w:w w:val="72"/>
          <w:sz w:val="20"/>
        </w:rPr>
        <w:t>l</w:t>
      </w:r>
      <w:r>
        <w:rPr>
          <w:i/>
          <w:w w:val="113"/>
          <w:sz w:val="20"/>
        </w:rPr>
        <w:t>a</w:t>
      </w:r>
      <w:r>
        <w:rPr>
          <w:i/>
          <w:spacing w:val="-1"/>
          <w:w w:val="80"/>
          <w:sz w:val="20"/>
        </w:rPr>
        <w:t>z</w:t>
      </w:r>
      <w:r>
        <w:rPr>
          <w:i/>
          <w:w w:val="107"/>
          <w:sz w:val="20"/>
        </w:rPr>
        <w:t>o</w:t>
      </w:r>
      <w:r>
        <w:rPr>
          <w:i/>
          <w:spacing w:val="22"/>
          <w:sz w:val="20"/>
        </w:rPr>
        <w:t xml:space="preserve"> </w:t>
      </w:r>
      <w:r>
        <w:rPr>
          <w:i/>
          <w:w w:val="90"/>
          <w:sz w:val="20"/>
        </w:rPr>
        <w:t>es</w:t>
      </w:r>
      <w:r>
        <w:rPr>
          <w:i/>
          <w:spacing w:val="-1"/>
          <w:w w:val="90"/>
          <w:sz w:val="20"/>
        </w:rPr>
        <w:t>t</w:t>
      </w:r>
      <w:r>
        <w:rPr>
          <w:i/>
          <w:w w:val="113"/>
          <w:sz w:val="20"/>
        </w:rPr>
        <w:t>a</w:t>
      </w:r>
      <w:r>
        <w:rPr>
          <w:i/>
          <w:w w:val="109"/>
          <w:sz w:val="20"/>
        </w:rPr>
        <w:t>b</w:t>
      </w:r>
      <w:r>
        <w:rPr>
          <w:i/>
          <w:w w:val="72"/>
          <w:sz w:val="20"/>
        </w:rPr>
        <w:t>l</w:t>
      </w:r>
      <w:r>
        <w:rPr>
          <w:i/>
          <w:w w:val="115"/>
          <w:sz w:val="20"/>
        </w:rPr>
        <w:t>e</w:t>
      </w:r>
      <w:r>
        <w:rPr>
          <w:i/>
          <w:spacing w:val="3"/>
          <w:w w:val="115"/>
          <w:sz w:val="20"/>
        </w:rPr>
        <w:t>c</w:t>
      </w:r>
      <w:r>
        <w:rPr>
          <w:i/>
          <w:w w:val="72"/>
          <w:sz w:val="20"/>
        </w:rPr>
        <w:t>i</w:t>
      </w:r>
      <w:r>
        <w:rPr>
          <w:i/>
          <w:spacing w:val="-1"/>
          <w:w w:val="108"/>
          <w:sz w:val="20"/>
        </w:rPr>
        <w:t>d</w:t>
      </w:r>
      <w:r>
        <w:rPr>
          <w:i/>
          <w:w w:val="108"/>
          <w:sz w:val="20"/>
        </w:rPr>
        <w:t>o</w:t>
      </w:r>
      <w:r>
        <w:rPr>
          <w:i/>
          <w:spacing w:val="22"/>
          <w:sz w:val="20"/>
        </w:rPr>
        <w:t xml:space="preserve"> </w:t>
      </w:r>
      <w:r>
        <w:rPr>
          <w:i/>
          <w:spacing w:val="-1"/>
          <w:w w:val="92"/>
          <w:sz w:val="20"/>
        </w:rPr>
        <w:t>s</w:t>
      </w:r>
      <w:r>
        <w:rPr>
          <w:i/>
          <w:w w:val="92"/>
          <w:sz w:val="20"/>
        </w:rPr>
        <w:t>e</w:t>
      </w:r>
      <w:r>
        <w:rPr>
          <w:i/>
          <w:spacing w:val="22"/>
          <w:sz w:val="20"/>
        </w:rPr>
        <w:t xml:space="preserve"> </w:t>
      </w:r>
      <w:r>
        <w:rPr>
          <w:i/>
          <w:w w:val="123"/>
          <w:sz w:val="20"/>
        </w:rPr>
        <w:t>c</w:t>
      </w:r>
      <w:r>
        <w:rPr>
          <w:i/>
          <w:spacing w:val="-1"/>
          <w:w w:val="107"/>
          <w:sz w:val="20"/>
        </w:rPr>
        <w:t>o</w:t>
      </w:r>
      <w:r>
        <w:rPr>
          <w:i/>
          <w:w w:val="95"/>
          <w:sz w:val="20"/>
        </w:rPr>
        <w:t>n</w:t>
      </w:r>
      <w:r>
        <w:rPr>
          <w:i/>
          <w:spacing w:val="1"/>
          <w:w w:val="74"/>
          <w:sz w:val="20"/>
        </w:rPr>
        <w:t>s</w:t>
      </w:r>
      <w:r>
        <w:rPr>
          <w:i/>
          <w:spacing w:val="-2"/>
          <w:w w:val="72"/>
          <w:sz w:val="20"/>
        </w:rPr>
        <w:t>i</w:t>
      </w:r>
      <w:r>
        <w:rPr>
          <w:i/>
          <w:spacing w:val="-1"/>
          <w:w w:val="102"/>
          <w:sz w:val="20"/>
        </w:rPr>
        <w:t>der</w:t>
      </w:r>
      <w:r>
        <w:rPr>
          <w:i/>
          <w:w w:val="102"/>
          <w:sz w:val="20"/>
        </w:rPr>
        <w:t>a</w:t>
      </w:r>
      <w:r>
        <w:rPr>
          <w:i/>
          <w:w w:val="95"/>
          <w:sz w:val="20"/>
        </w:rPr>
        <w:t xml:space="preserve">rá </w:t>
      </w:r>
      <w:r>
        <w:rPr>
          <w:i/>
          <w:spacing w:val="-2"/>
          <w:w w:val="72"/>
          <w:sz w:val="20"/>
        </w:rPr>
        <w:t>i</w:t>
      </w:r>
      <w:r>
        <w:rPr>
          <w:i/>
          <w:w w:val="95"/>
          <w:sz w:val="20"/>
        </w:rPr>
        <w:t>n</w:t>
      </w:r>
      <w:r>
        <w:rPr>
          <w:i/>
          <w:w w:val="123"/>
          <w:sz w:val="20"/>
        </w:rPr>
        <w:t>c</w:t>
      </w:r>
      <w:r>
        <w:rPr>
          <w:i/>
          <w:spacing w:val="-2"/>
          <w:w w:val="95"/>
          <w:sz w:val="20"/>
        </w:rPr>
        <w:t>u</w:t>
      </w:r>
      <w:r>
        <w:rPr>
          <w:i/>
          <w:w w:val="101"/>
          <w:sz w:val="20"/>
        </w:rPr>
        <w:t>m</w:t>
      </w:r>
      <w:r>
        <w:rPr>
          <w:i/>
          <w:spacing w:val="1"/>
          <w:w w:val="101"/>
          <w:sz w:val="20"/>
        </w:rPr>
        <w:t>p</w:t>
      </w:r>
      <w:r>
        <w:rPr>
          <w:i/>
          <w:w w:val="72"/>
          <w:sz w:val="20"/>
        </w:rPr>
        <w:t>li</w:t>
      </w:r>
      <w:r>
        <w:rPr>
          <w:i/>
          <w:w w:val="90"/>
          <w:sz w:val="20"/>
        </w:rPr>
        <w:t>m</w:t>
      </w:r>
      <w:r>
        <w:rPr>
          <w:i/>
          <w:spacing w:val="-1"/>
          <w:w w:val="90"/>
          <w:sz w:val="20"/>
        </w:rPr>
        <w:t>i</w:t>
      </w:r>
      <w:r>
        <w:rPr>
          <w:i/>
          <w:w w:val="102"/>
          <w:sz w:val="20"/>
        </w:rPr>
        <w:t>e</w:t>
      </w:r>
      <w:r>
        <w:rPr>
          <w:i/>
          <w:spacing w:val="3"/>
          <w:w w:val="102"/>
          <w:sz w:val="20"/>
        </w:rPr>
        <w:t>n</w:t>
      </w:r>
      <w:r>
        <w:rPr>
          <w:i/>
          <w:w w:val="98"/>
          <w:sz w:val="20"/>
        </w:rPr>
        <w:t>to</w:t>
      </w:r>
      <w:r>
        <w:rPr>
          <w:i/>
          <w:spacing w:val="-15"/>
          <w:sz w:val="20"/>
        </w:rPr>
        <w:t xml:space="preserve"> </w:t>
      </w:r>
      <w:r>
        <w:rPr>
          <w:i/>
          <w:w w:val="109"/>
          <w:sz w:val="20"/>
        </w:rPr>
        <w:t>p</w:t>
      </w:r>
      <w:r>
        <w:rPr>
          <w:i/>
          <w:w w:val="113"/>
          <w:sz w:val="20"/>
        </w:rPr>
        <w:t>a</w:t>
      </w:r>
      <w:r>
        <w:rPr>
          <w:i/>
          <w:w w:val="99"/>
          <w:sz w:val="20"/>
        </w:rPr>
        <w:t>r</w:t>
      </w:r>
      <w:r>
        <w:rPr>
          <w:i/>
          <w:spacing w:val="3"/>
          <w:w w:val="99"/>
          <w:sz w:val="20"/>
        </w:rPr>
        <w:t>c</w:t>
      </w:r>
      <w:r>
        <w:rPr>
          <w:i/>
          <w:spacing w:val="-2"/>
          <w:w w:val="72"/>
          <w:sz w:val="20"/>
        </w:rPr>
        <w:t>i</w:t>
      </w:r>
      <w:r>
        <w:rPr>
          <w:i/>
          <w:w w:val="113"/>
          <w:sz w:val="20"/>
        </w:rPr>
        <w:t>a</w:t>
      </w:r>
      <w:r>
        <w:rPr>
          <w:i/>
          <w:w w:val="72"/>
          <w:sz w:val="20"/>
        </w:rPr>
        <w:t>l</w:t>
      </w:r>
      <w:r>
        <w:rPr>
          <w:i/>
          <w:spacing w:val="-13"/>
          <w:sz w:val="20"/>
        </w:rPr>
        <w:t xml:space="preserve"> </w:t>
      </w:r>
      <w:r>
        <w:rPr>
          <w:i/>
          <w:spacing w:val="3"/>
          <w:w w:val="95"/>
          <w:sz w:val="20"/>
        </w:rPr>
        <w:t>n</w:t>
      </w:r>
      <w:r>
        <w:rPr>
          <w:i/>
          <w:w w:val="107"/>
          <w:sz w:val="20"/>
        </w:rPr>
        <w:t>o</w:t>
      </w:r>
      <w:r>
        <w:rPr>
          <w:i/>
          <w:spacing w:val="-14"/>
          <w:sz w:val="20"/>
        </w:rPr>
        <w:t xml:space="preserve"> </w:t>
      </w:r>
      <w:r>
        <w:rPr>
          <w:i/>
          <w:spacing w:val="1"/>
          <w:w w:val="74"/>
          <w:sz w:val="20"/>
        </w:rPr>
        <w:t>s</w:t>
      </w:r>
      <w:r>
        <w:rPr>
          <w:i/>
          <w:spacing w:val="-2"/>
          <w:w w:val="72"/>
          <w:sz w:val="20"/>
        </w:rPr>
        <w:t>i</w:t>
      </w:r>
      <w:r>
        <w:rPr>
          <w:i/>
          <w:w w:val="101"/>
          <w:sz w:val="20"/>
        </w:rPr>
        <w:t>g</w:t>
      </w:r>
      <w:r>
        <w:rPr>
          <w:i/>
          <w:spacing w:val="3"/>
          <w:w w:val="101"/>
          <w:sz w:val="20"/>
        </w:rPr>
        <w:t>n</w:t>
      </w:r>
      <w:r>
        <w:rPr>
          <w:i/>
          <w:spacing w:val="-2"/>
          <w:w w:val="72"/>
          <w:sz w:val="20"/>
        </w:rPr>
        <w:t>i</w:t>
      </w:r>
      <w:r>
        <w:rPr>
          <w:i/>
          <w:w w:val="81"/>
          <w:sz w:val="20"/>
        </w:rPr>
        <w:t>f</w:t>
      </w:r>
      <w:r>
        <w:rPr>
          <w:i/>
          <w:spacing w:val="-2"/>
          <w:w w:val="81"/>
          <w:sz w:val="20"/>
        </w:rPr>
        <w:t>i</w:t>
      </w:r>
      <w:r>
        <w:rPr>
          <w:i/>
          <w:w w:val="123"/>
          <w:sz w:val="20"/>
        </w:rPr>
        <w:t>c</w:t>
      </w:r>
      <w:r>
        <w:rPr>
          <w:i/>
          <w:w w:val="113"/>
          <w:sz w:val="20"/>
        </w:rPr>
        <w:t>a</w:t>
      </w:r>
      <w:r>
        <w:rPr>
          <w:i/>
          <w:spacing w:val="1"/>
          <w:w w:val="85"/>
          <w:sz w:val="20"/>
        </w:rPr>
        <w:t>t</w:t>
      </w:r>
      <w:r>
        <w:rPr>
          <w:i/>
          <w:spacing w:val="-2"/>
          <w:w w:val="72"/>
          <w:sz w:val="20"/>
        </w:rPr>
        <w:t>i</w:t>
      </w:r>
      <w:r>
        <w:rPr>
          <w:i/>
          <w:spacing w:val="2"/>
          <w:w w:val="93"/>
          <w:sz w:val="20"/>
        </w:rPr>
        <w:t>v</w:t>
      </w:r>
      <w:r>
        <w:rPr>
          <w:i/>
          <w:w w:val="107"/>
          <w:sz w:val="20"/>
        </w:rPr>
        <w:t>o</w:t>
      </w:r>
      <w:r>
        <w:rPr>
          <w:i/>
          <w:spacing w:val="-14"/>
          <w:sz w:val="20"/>
        </w:rPr>
        <w:t xml:space="preserve"> </w:t>
      </w:r>
      <w:r>
        <w:rPr>
          <w:i/>
          <w:spacing w:val="2"/>
          <w:w w:val="109"/>
          <w:sz w:val="20"/>
        </w:rPr>
        <w:t>d</w:t>
      </w:r>
      <w:r>
        <w:rPr>
          <w:i/>
          <w:w w:val="108"/>
          <w:sz w:val="20"/>
        </w:rPr>
        <w:t>e</w:t>
      </w:r>
      <w:r>
        <w:rPr>
          <w:i/>
          <w:spacing w:val="-13"/>
          <w:sz w:val="20"/>
        </w:rPr>
        <w:t xml:space="preserve"> </w:t>
      </w:r>
      <w:r>
        <w:rPr>
          <w:i/>
          <w:w w:val="72"/>
          <w:sz w:val="20"/>
        </w:rPr>
        <w:t>l</w:t>
      </w:r>
      <w:r>
        <w:rPr>
          <w:i/>
          <w:w w:val="113"/>
          <w:sz w:val="20"/>
        </w:rPr>
        <w:t>a</w:t>
      </w:r>
      <w:r>
        <w:rPr>
          <w:i/>
          <w:spacing w:val="-13"/>
          <w:sz w:val="20"/>
        </w:rPr>
        <w:t xml:space="preserve"> </w:t>
      </w:r>
      <w:r>
        <w:rPr>
          <w:i/>
          <w:spacing w:val="-1"/>
          <w:w w:val="107"/>
          <w:sz w:val="20"/>
        </w:rPr>
        <w:t>o</w:t>
      </w:r>
      <w:r>
        <w:rPr>
          <w:i/>
          <w:w w:val="109"/>
          <w:sz w:val="20"/>
        </w:rPr>
        <w:t>b</w:t>
      </w:r>
      <w:r>
        <w:rPr>
          <w:i/>
          <w:spacing w:val="3"/>
          <w:w w:val="72"/>
          <w:sz w:val="20"/>
        </w:rPr>
        <w:t>l</w:t>
      </w:r>
      <w:r>
        <w:rPr>
          <w:i/>
          <w:spacing w:val="-2"/>
          <w:w w:val="72"/>
          <w:sz w:val="20"/>
        </w:rPr>
        <w:t>i</w:t>
      </w:r>
      <w:r>
        <w:rPr>
          <w:i/>
          <w:spacing w:val="2"/>
          <w:w w:val="107"/>
          <w:sz w:val="20"/>
        </w:rPr>
        <w:t>g</w:t>
      </w:r>
      <w:r>
        <w:rPr>
          <w:i/>
          <w:w w:val="113"/>
          <w:sz w:val="20"/>
        </w:rPr>
        <w:t>a</w:t>
      </w:r>
      <w:r>
        <w:rPr>
          <w:i/>
          <w:w w:val="123"/>
          <w:sz w:val="20"/>
        </w:rPr>
        <w:t>c</w:t>
      </w:r>
      <w:r>
        <w:rPr>
          <w:i/>
          <w:spacing w:val="-2"/>
          <w:w w:val="72"/>
          <w:sz w:val="20"/>
        </w:rPr>
        <w:t>i</w:t>
      </w:r>
      <w:r>
        <w:rPr>
          <w:i/>
          <w:spacing w:val="-1"/>
          <w:w w:val="107"/>
          <w:sz w:val="20"/>
        </w:rPr>
        <w:t>ó</w:t>
      </w:r>
      <w:r>
        <w:rPr>
          <w:i/>
          <w:w w:val="95"/>
          <w:sz w:val="20"/>
        </w:rPr>
        <w:t>n</w:t>
      </w:r>
      <w:r>
        <w:rPr>
          <w:i/>
          <w:spacing w:val="-13"/>
          <w:sz w:val="20"/>
        </w:rPr>
        <w:t xml:space="preserve"> </w:t>
      </w:r>
      <w:r>
        <w:rPr>
          <w:i/>
          <w:spacing w:val="2"/>
          <w:w w:val="109"/>
          <w:sz w:val="20"/>
        </w:rPr>
        <w:t>d</w:t>
      </w:r>
      <w:r>
        <w:rPr>
          <w:i/>
          <w:w w:val="108"/>
          <w:sz w:val="20"/>
        </w:rPr>
        <w:t>e</w:t>
      </w:r>
      <w:r>
        <w:rPr>
          <w:i/>
          <w:spacing w:val="-11"/>
          <w:sz w:val="20"/>
        </w:rPr>
        <w:t xml:space="preserve"> </w:t>
      </w:r>
      <w:r>
        <w:rPr>
          <w:i/>
          <w:spacing w:val="-3"/>
          <w:w w:val="58"/>
          <w:sz w:val="20"/>
        </w:rPr>
        <w:t>j</w:t>
      </w:r>
      <w:r>
        <w:rPr>
          <w:i/>
          <w:spacing w:val="1"/>
          <w:w w:val="95"/>
          <w:sz w:val="20"/>
        </w:rPr>
        <w:t>u</w:t>
      </w:r>
      <w:r>
        <w:rPr>
          <w:i/>
          <w:spacing w:val="-1"/>
          <w:w w:val="79"/>
          <w:sz w:val="20"/>
        </w:rPr>
        <w:t>s</w:t>
      </w:r>
      <w:r>
        <w:rPr>
          <w:i/>
          <w:spacing w:val="1"/>
          <w:w w:val="79"/>
          <w:sz w:val="20"/>
        </w:rPr>
        <w:t>t</w:t>
      </w:r>
      <w:r>
        <w:rPr>
          <w:i/>
          <w:spacing w:val="-2"/>
          <w:w w:val="72"/>
          <w:sz w:val="20"/>
        </w:rPr>
        <w:t>i</w:t>
      </w:r>
      <w:r>
        <w:rPr>
          <w:i/>
          <w:spacing w:val="2"/>
          <w:w w:val="88"/>
          <w:sz w:val="20"/>
        </w:rPr>
        <w:t>f</w:t>
      </w:r>
      <w:r>
        <w:rPr>
          <w:i/>
          <w:spacing w:val="-2"/>
          <w:w w:val="72"/>
          <w:sz w:val="20"/>
        </w:rPr>
        <w:t>i</w:t>
      </w:r>
      <w:r>
        <w:rPr>
          <w:i/>
          <w:w w:val="123"/>
          <w:sz w:val="20"/>
        </w:rPr>
        <w:t>c</w:t>
      </w:r>
      <w:r>
        <w:rPr>
          <w:i/>
          <w:w w:val="113"/>
          <w:sz w:val="20"/>
        </w:rPr>
        <w:t>a</w:t>
      </w:r>
      <w:r>
        <w:rPr>
          <w:i/>
          <w:w w:val="123"/>
          <w:sz w:val="20"/>
        </w:rPr>
        <w:t>c</w:t>
      </w:r>
      <w:r>
        <w:rPr>
          <w:i/>
          <w:w w:val="72"/>
          <w:sz w:val="20"/>
        </w:rPr>
        <w:t>i</w:t>
      </w:r>
      <w:r>
        <w:rPr>
          <w:i/>
          <w:spacing w:val="-1"/>
          <w:w w:val="107"/>
          <w:sz w:val="20"/>
        </w:rPr>
        <w:t>ó</w:t>
      </w:r>
      <w:r>
        <w:rPr>
          <w:i/>
          <w:w w:val="95"/>
          <w:sz w:val="20"/>
        </w:rPr>
        <w:t>n</w:t>
      </w:r>
      <w:r>
        <w:rPr>
          <w:i/>
          <w:w w:val="75"/>
          <w:sz w:val="20"/>
        </w:rPr>
        <w:t>,</w:t>
      </w:r>
      <w:r>
        <w:rPr>
          <w:i/>
          <w:spacing w:val="-11"/>
          <w:sz w:val="20"/>
        </w:rPr>
        <w:t xml:space="preserve"> </w:t>
      </w:r>
      <w:r>
        <w:rPr>
          <w:i/>
          <w:spacing w:val="-2"/>
          <w:w w:val="72"/>
          <w:sz w:val="20"/>
        </w:rPr>
        <w:t>i</w:t>
      </w:r>
      <w:r>
        <w:rPr>
          <w:i/>
          <w:w w:val="95"/>
          <w:sz w:val="20"/>
        </w:rPr>
        <w:t>n</w:t>
      </w:r>
      <w:r>
        <w:rPr>
          <w:i/>
          <w:w w:val="123"/>
          <w:sz w:val="20"/>
        </w:rPr>
        <w:t>c</w:t>
      </w:r>
      <w:r>
        <w:rPr>
          <w:i/>
          <w:w w:val="72"/>
          <w:sz w:val="20"/>
        </w:rPr>
        <w:t>l</w:t>
      </w:r>
      <w:r>
        <w:rPr>
          <w:i/>
          <w:spacing w:val="-2"/>
          <w:w w:val="95"/>
          <w:sz w:val="20"/>
        </w:rPr>
        <w:t>u</w:t>
      </w:r>
      <w:r>
        <w:rPr>
          <w:i/>
          <w:spacing w:val="-1"/>
          <w:w w:val="92"/>
          <w:sz w:val="20"/>
        </w:rPr>
        <w:t>s</w:t>
      </w:r>
      <w:r>
        <w:rPr>
          <w:i/>
          <w:w w:val="92"/>
          <w:sz w:val="20"/>
        </w:rPr>
        <w:t>o</w:t>
      </w:r>
      <w:r>
        <w:rPr>
          <w:i/>
          <w:spacing w:val="-13"/>
          <w:sz w:val="20"/>
        </w:rPr>
        <w:t xml:space="preserve"> </w:t>
      </w:r>
      <w:r>
        <w:rPr>
          <w:i/>
          <w:spacing w:val="1"/>
          <w:w w:val="74"/>
          <w:sz w:val="20"/>
        </w:rPr>
        <w:t>s</w:t>
      </w:r>
      <w:r>
        <w:rPr>
          <w:i/>
          <w:w w:val="72"/>
          <w:sz w:val="20"/>
        </w:rPr>
        <w:t>i</w:t>
      </w:r>
      <w:r>
        <w:rPr>
          <w:i/>
          <w:spacing w:val="-15"/>
          <w:sz w:val="20"/>
        </w:rPr>
        <w:t xml:space="preserve"> </w:t>
      </w:r>
      <w:r>
        <w:rPr>
          <w:i/>
          <w:spacing w:val="-1"/>
          <w:w w:val="92"/>
          <w:sz w:val="20"/>
        </w:rPr>
        <w:t>s</w:t>
      </w:r>
      <w:r>
        <w:rPr>
          <w:i/>
          <w:w w:val="92"/>
          <w:sz w:val="20"/>
        </w:rPr>
        <w:t>e</w:t>
      </w:r>
      <w:r>
        <w:rPr>
          <w:i/>
          <w:spacing w:val="-12"/>
          <w:sz w:val="20"/>
        </w:rPr>
        <w:t xml:space="preserve"> </w:t>
      </w:r>
      <w:r>
        <w:rPr>
          <w:i/>
          <w:w w:val="109"/>
          <w:sz w:val="20"/>
        </w:rPr>
        <w:t>p</w:t>
      </w:r>
      <w:r>
        <w:rPr>
          <w:i/>
          <w:w w:val="93"/>
          <w:sz w:val="20"/>
        </w:rPr>
        <w:t>resen</w:t>
      </w:r>
      <w:r>
        <w:rPr>
          <w:i/>
          <w:w w:val="102"/>
          <w:sz w:val="20"/>
        </w:rPr>
        <w:t xml:space="preserve">ta </w:t>
      </w:r>
      <w:r>
        <w:rPr>
          <w:i/>
          <w:sz w:val="20"/>
        </w:rPr>
        <w:t>en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plazo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quince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días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contar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desde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requerimiento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regulado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artículo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23.3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Decreto</w:t>
      </w:r>
      <w:r>
        <w:rPr>
          <w:i/>
          <w:spacing w:val="-19"/>
          <w:sz w:val="20"/>
        </w:rPr>
        <w:t xml:space="preserve"> </w:t>
      </w:r>
      <w:r>
        <w:rPr>
          <w:i/>
          <w:sz w:val="20"/>
        </w:rPr>
        <w:t>36/2009,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31</w:t>
      </w:r>
      <w:r>
        <w:rPr>
          <w:i/>
          <w:spacing w:val="-1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marzo.</w:t>
      </w:r>
    </w:p>
    <w:p>
      <w:pPr>
        <w:pStyle w:val="Textoindependiente"/>
        <w:spacing w:before="1"/>
      </w:pPr>
    </w:p>
    <w:p>
      <w:pPr>
        <w:pStyle w:val="Prrafodelista"/>
        <w:numPr>
          <w:ilvl w:val="0"/>
          <w:numId w:val="3"/>
        </w:numPr>
        <w:tabs>
          <w:tab w:val="left" w:pos="929"/>
        </w:tabs>
        <w:ind w:right="156" w:hanging="360"/>
        <w:jc w:val="both"/>
        <w:rPr>
          <w:i/>
          <w:sz w:val="20"/>
        </w:rPr>
      </w:pPr>
      <w:r>
        <w:rPr>
          <w:i/>
          <w:w w:val="95"/>
          <w:sz w:val="20"/>
        </w:rPr>
        <w:t>A</w:t>
      </w:r>
      <w:r>
        <w:rPr>
          <w:i/>
          <w:spacing w:val="8"/>
          <w:w w:val="95"/>
          <w:sz w:val="20"/>
        </w:rPr>
        <w:t xml:space="preserve"> </w:t>
      </w:r>
      <w:r>
        <w:rPr>
          <w:i/>
          <w:w w:val="95"/>
          <w:sz w:val="20"/>
        </w:rPr>
        <w:t>los</w:t>
      </w:r>
      <w:r>
        <w:rPr>
          <w:i/>
          <w:spacing w:val="11"/>
          <w:w w:val="95"/>
          <w:sz w:val="20"/>
        </w:rPr>
        <w:t xml:space="preserve"> </w:t>
      </w:r>
      <w:r>
        <w:rPr>
          <w:i/>
          <w:w w:val="95"/>
          <w:sz w:val="20"/>
        </w:rPr>
        <w:t>efectos</w:t>
      </w:r>
      <w:r>
        <w:rPr>
          <w:i/>
          <w:spacing w:val="10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11"/>
          <w:w w:val="95"/>
          <w:sz w:val="20"/>
        </w:rPr>
        <w:t xml:space="preserve"> </w:t>
      </w:r>
      <w:r>
        <w:rPr>
          <w:i/>
          <w:w w:val="95"/>
          <w:sz w:val="20"/>
        </w:rPr>
        <w:t>lo</w:t>
      </w:r>
      <w:r>
        <w:rPr>
          <w:i/>
          <w:spacing w:val="11"/>
          <w:w w:val="95"/>
          <w:sz w:val="20"/>
        </w:rPr>
        <w:t xml:space="preserve"> </w:t>
      </w:r>
      <w:r>
        <w:rPr>
          <w:i/>
          <w:w w:val="95"/>
          <w:sz w:val="20"/>
        </w:rPr>
        <w:t>dispuesto</w:t>
      </w:r>
      <w:r>
        <w:rPr>
          <w:i/>
          <w:spacing w:val="10"/>
          <w:w w:val="95"/>
          <w:sz w:val="20"/>
        </w:rPr>
        <w:t xml:space="preserve"> </w:t>
      </w:r>
      <w:r>
        <w:rPr>
          <w:i/>
          <w:w w:val="95"/>
          <w:sz w:val="20"/>
        </w:rPr>
        <w:t>en</w:t>
      </w:r>
      <w:r>
        <w:rPr>
          <w:i/>
          <w:spacing w:val="11"/>
          <w:w w:val="95"/>
          <w:sz w:val="20"/>
        </w:rPr>
        <w:t xml:space="preserve"> </w:t>
      </w:r>
      <w:r>
        <w:rPr>
          <w:i/>
          <w:w w:val="95"/>
          <w:sz w:val="20"/>
        </w:rPr>
        <w:t>los</w:t>
      </w:r>
      <w:r>
        <w:rPr>
          <w:i/>
          <w:spacing w:val="11"/>
          <w:w w:val="95"/>
          <w:sz w:val="20"/>
        </w:rPr>
        <w:t xml:space="preserve"> </w:t>
      </w:r>
      <w:r>
        <w:rPr>
          <w:i/>
          <w:w w:val="95"/>
          <w:sz w:val="20"/>
        </w:rPr>
        <w:t>apartados</w:t>
      </w:r>
      <w:r>
        <w:rPr>
          <w:i/>
          <w:spacing w:val="10"/>
          <w:w w:val="95"/>
          <w:sz w:val="20"/>
        </w:rPr>
        <w:t xml:space="preserve"> </w:t>
      </w:r>
      <w:r>
        <w:rPr>
          <w:i/>
          <w:w w:val="95"/>
          <w:sz w:val="20"/>
        </w:rPr>
        <w:t>anteriores</w:t>
      </w:r>
      <w:r>
        <w:rPr>
          <w:i/>
          <w:spacing w:val="10"/>
          <w:w w:val="95"/>
          <w:sz w:val="20"/>
        </w:rPr>
        <w:t xml:space="preserve"> </w:t>
      </w:r>
      <w:r>
        <w:rPr>
          <w:i/>
          <w:w w:val="95"/>
          <w:sz w:val="20"/>
        </w:rPr>
        <w:t>se</w:t>
      </w:r>
      <w:r>
        <w:rPr>
          <w:i/>
          <w:spacing w:val="12"/>
          <w:w w:val="95"/>
          <w:sz w:val="20"/>
        </w:rPr>
        <w:t xml:space="preserve"> </w:t>
      </w:r>
      <w:r>
        <w:rPr>
          <w:i/>
          <w:w w:val="95"/>
          <w:sz w:val="20"/>
        </w:rPr>
        <w:t>considerará</w:t>
      </w:r>
      <w:r>
        <w:rPr>
          <w:i/>
          <w:spacing w:val="11"/>
          <w:w w:val="95"/>
          <w:sz w:val="20"/>
        </w:rPr>
        <w:t xml:space="preserve"> </w:t>
      </w:r>
      <w:r>
        <w:rPr>
          <w:i/>
          <w:w w:val="95"/>
          <w:sz w:val="20"/>
        </w:rPr>
        <w:t>incumplimiento</w:t>
      </w:r>
      <w:r>
        <w:rPr>
          <w:i/>
          <w:spacing w:val="10"/>
          <w:w w:val="95"/>
          <w:sz w:val="20"/>
        </w:rPr>
        <w:t xml:space="preserve"> </w:t>
      </w:r>
      <w:r>
        <w:rPr>
          <w:i/>
          <w:w w:val="95"/>
          <w:sz w:val="20"/>
        </w:rPr>
        <w:t>total</w:t>
      </w:r>
      <w:r>
        <w:rPr>
          <w:i/>
          <w:spacing w:val="-64"/>
          <w:w w:val="95"/>
          <w:sz w:val="20"/>
        </w:rPr>
        <w:t xml:space="preserve"> </w:t>
      </w:r>
      <w:r>
        <w:rPr>
          <w:i/>
          <w:w w:val="95"/>
          <w:sz w:val="20"/>
        </w:rPr>
        <w:t>la realización de una inversión inferior al 50% de la inversión subvencionable y, cumplimiento</w:t>
      </w:r>
      <w:r>
        <w:rPr>
          <w:i/>
          <w:spacing w:val="-64"/>
          <w:w w:val="95"/>
          <w:sz w:val="20"/>
        </w:rPr>
        <w:t xml:space="preserve"> </w:t>
      </w:r>
      <w:r>
        <w:rPr>
          <w:i/>
          <w:w w:val="95"/>
          <w:sz w:val="20"/>
        </w:rPr>
        <w:t>aproximado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modo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significativo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al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total,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el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equivalente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a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un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50%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o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superior.</w:t>
      </w:r>
    </w:p>
    <w:p>
      <w:pPr>
        <w:jc w:val="both"/>
        <w:rPr>
          <w:sz w:val="20"/>
        </w:rPr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Prrafodelista"/>
        <w:numPr>
          <w:ilvl w:val="0"/>
          <w:numId w:val="4"/>
        </w:numPr>
        <w:tabs>
          <w:tab w:val="left" w:pos="929"/>
        </w:tabs>
        <w:spacing w:before="61"/>
        <w:ind w:left="928" w:hanging="349"/>
        <w:rPr>
          <w:i/>
          <w:sz w:val="20"/>
        </w:rPr>
      </w:pPr>
      <w:r>
        <w:rPr>
          <w:i/>
          <w:w w:val="95"/>
          <w:sz w:val="20"/>
        </w:rPr>
        <w:lastRenderedPageBreak/>
        <w:t>En</w:t>
      </w:r>
      <w:r>
        <w:rPr>
          <w:i/>
          <w:spacing w:val="3"/>
          <w:w w:val="95"/>
          <w:sz w:val="20"/>
        </w:rPr>
        <w:t xml:space="preserve"> </w:t>
      </w:r>
      <w:r>
        <w:rPr>
          <w:i/>
          <w:w w:val="95"/>
          <w:sz w:val="20"/>
        </w:rPr>
        <w:t>todo</w:t>
      </w:r>
      <w:r>
        <w:rPr>
          <w:i/>
          <w:spacing w:val="1"/>
          <w:w w:val="95"/>
          <w:sz w:val="20"/>
        </w:rPr>
        <w:t xml:space="preserve"> </w:t>
      </w:r>
      <w:r>
        <w:rPr>
          <w:i/>
          <w:w w:val="95"/>
          <w:sz w:val="20"/>
        </w:rPr>
        <w:t>caso,</w:t>
      </w:r>
      <w:r>
        <w:rPr>
          <w:i/>
          <w:spacing w:val="2"/>
          <w:w w:val="95"/>
          <w:sz w:val="20"/>
        </w:rPr>
        <w:t xml:space="preserve"> </w:t>
      </w:r>
      <w:r>
        <w:rPr>
          <w:i/>
          <w:w w:val="95"/>
          <w:sz w:val="20"/>
        </w:rPr>
        <w:t>el</w:t>
      </w:r>
      <w:r>
        <w:rPr>
          <w:i/>
          <w:spacing w:val="3"/>
          <w:w w:val="95"/>
          <w:sz w:val="20"/>
        </w:rPr>
        <w:t xml:space="preserve"> </w:t>
      </w:r>
      <w:r>
        <w:rPr>
          <w:i/>
          <w:w w:val="95"/>
          <w:sz w:val="20"/>
        </w:rPr>
        <w:t>alcance</w:t>
      </w:r>
      <w:r>
        <w:rPr>
          <w:i/>
          <w:spacing w:val="2"/>
          <w:w w:val="95"/>
          <w:sz w:val="20"/>
        </w:rPr>
        <w:t xml:space="preserve"> </w:t>
      </w:r>
      <w:r>
        <w:rPr>
          <w:i/>
          <w:w w:val="95"/>
          <w:sz w:val="20"/>
        </w:rPr>
        <w:t>del</w:t>
      </w:r>
      <w:r>
        <w:rPr>
          <w:i/>
          <w:spacing w:val="3"/>
          <w:w w:val="95"/>
          <w:sz w:val="20"/>
        </w:rPr>
        <w:t xml:space="preserve"> </w:t>
      </w:r>
      <w:r>
        <w:rPr>
          <w:i/>
          <w:w w:val="95"/>
          <w:sz w:val="20"/>
        </w:rPr>
        <w:t>cumplimiento</w:t>
      </w:r>
      <w:r>
        <w:rPr>
          <w:i/>
          <w:spacing w:val="2"/>
          <w:w w:val="95"/>
          <w:sz w:val="20"/>
        </w:rPr>
        <w:t xml:space="preserve"> </w:t>
      </w:r>
      <w:r>
        <w:rPr>
          <w:i/>
          <w:w w:val="95"/>
          <w:sz w:val="20"/>
        </w:rPr>
        <w:t>será</w:t>
      </w:r>
      <w:r>
        <w:rPr>
          <w:i/>
          <w:spacing w:val="6"/>
          <w:w w:val="95"/>
          <w:sz w:val="20"/>
        </w:rPr>
        <w:t xml:space="preserve"> </w:t>
      </w:r>
      <w:r>
        <w:rPr>
          <w:i/>
          <w:w w:val="95"/>
          <w:sz w:val="20"/>
        </w:rPr>
        <w:t>total</w:t>
      </w:r>
      <w:r>
        <w:rPr>
          <w:i/>
          <w:spacing w:val="4"/>
          <w:w w:val="95"/>
          <w:sz w:val="20"/>
        </w:rPr>
        <w:t xml:space="preserve"> </w:t>
      </w:r>
      <w:r>
        <w:rPr>
          <w:i/>
          <w:w w:val="95"/>
          <w:sz w:val="20"/>
        </w:rPr>
        <w:t>en</w:t>
      </w:r>
      <w:r>
        <w:rPr>
          <w:i/>
          <w:spacing w:val="3"/>
          <w:w w:val="95"/>
          <w:sz w:val="20"/>
        </w:rPr>
        <w:t xml:space="preserve"> </w:t>
      </w:r>
      <w:r>
        <w:rPr>
          <w:i/>
          <w:w w:val="95"/>
          <w:sz w:val="20"/>
        </w:rPr>
        <w:t>los</w:t>
      </w:r>
      <w:r>
        <w:rPr>
          <w:i/>
          <w:spacing w:val="5"/>
          <w:w w:val="95"/>
          <w:sz w:val="20"/>
        </w:rPr>
        <w:t xml:space="preserve"> </w:t>
      </w:r>
      <w:r>
        <w:rPr>
          <w:i/>
          <w:w w:val="95"/>
          <w:sz w:val="20"/>
        </w:rPr>
        <w:t>siguientes</w:t>
      </w:r>
      <w:r>
        <w:rPr>
          <w:i/>
          <w:spacing w:val="4"/>
          <w:w w:val="95"/>
          <w:sz w:val="20"/>
        </w:rPr>
        <w:t xml:space="preserve"> </w:t>
      </w:r>
      <w:r>
        <w:rPr>
          <w:i/>
          <w:w w:val="95"/>
          <w:sz w:val="20"/>
        </w:rPr>
        <w:t>casos:</w:t>
      </w:r>
    </w:p>
    <w:p>
      <w:pPr>
        <w:pStyle w:val="Textoindependiente"/>
        <w:spacing w:before="3"/>
      </w:pPr>
    </w:p>
    <w:p>
      <w:pPr>
        <w:pStyle w:val="Prrafodelista"/>
        <w:numPr>
          <w:ilvl w:val="0"/>
          <w:numId w:val="2"/>
        </w:numPr>
        <w:tabs>
          <w:tab w:val="left" w:pos="929"/>
        </w:tabs>
        <w:ind w:right="158" w:hanging="360"/>
        <w:rPr>
          <w:i/>
          <w:sz w:val="20"/>
        </w:rPr>
      </w:pPr>
      <w:r>
        <w:rPr>
          <w:i/>
          <w:sz w:val="20"/>
        </w:rPr>
        <w:t>El</w:t>
      </w:r>
      <w:r>
        <w:rPr>
          <w:i/>
          <w:spacing w:val="32"/>
          <w:sz w:val="20"/>
        </w:rPr>
        <w:t xml:space="preserve"> </w:t>
      </w:r>
      <w:r>
        <w:rPr>
          <w:i/>
          <w:sz w:val="20"/>
        </w:rPr>
        <w:t>falseamiento,</w:t>
      </w:r>
      <w:r>
        <w:rPr>
          <w:i/>
          <w:spacing w:val="32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35"/>
          <w:sz w:val="20"/>
        </w:rPr>
        <w:t xml:space="preserve"> </w:t>
      </w:r>
      <w:r>
        <w:rPr>
          <w:i/>
          <w:sz w:val="20"/>
        </w:rPr>
        <w:t>inexactitud</w:t>
      </w:r>
      <w:r>
        <w:rPr>
          <w:i/>
          <w:spacing w:val="34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3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33"/>
          <w:sz w:val="20"/>
        </w:rPr>
        <w:t xml:space="preserve"> </w:t>
      </w:r>
      <w:r>
        <w:rPr>
          <w:i/>
          <w:sz w:val="20"/>
        </w:rPr>
        <w:t>omisión</w:t>
      </w:r>
      <w:r>
        <w:rPr>
          <w:i/>
          <w:spacing w:val="32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33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32"/>
          <w:sz w:val="20"/>
        </w:rPr>
        <w:t xml:space="preserve"> </w:t>
      </w:r>
      <w:r>
        <w:rPr>
          <w:i/>
          <w:sz w:val="20"/>
        </w:rPr>
        <w:t>datos</w:t>
      </w:r>
      <w:r>
        <w:rPr>
          <w:i/>
          <w:spacing w:val="34"/>
          <w:sz w:val="20"/>
        </w:rPr>
        <w:t xml:space="preserve"> </w:t>
      </w:r>
      <w:r>
        <w:rPr>
          <w:i/>
          <w:sz w:val="20"/>
        </w:rPr>
        <w:t>administrados</w:t>
      </w:r>
      <w:r>
        <w:rPr>
          <w:i/>
          <w:spacing w:val="31"/>
          <w:sz w:val="20"/>
        </w:rPr>
        <w:t xml:space="preserve"> </w:t>
      </w:r>
      <w:r>
        <w:rPr>
          <w:i/>
          <w:sz w:val="20"/>
        </w:rPr>
        <w:t>por</w:t>
      </w:r>
      <w:r>
        <w:rPr>
          <w:i/>
          <w:spacing w:val="32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33"/>
          <w:sz w:val="20"/>
        </w:rPr>
        <w:t xml:space="preserve"> </w:t>
      </w:r>
      <w:r>
        <w:rPr>
          <w:i/>
          <w:sz w:val="20"/>
        </w:rPr>
        <w:t>persona</w:t>
      </w:r>
      <w:r>
        <w:rPr>
          <w:i/>
          <w:spacing w:val="-67"/>
          <w:sz w:val="20"/>
        </w:rPr>
        <w:t xml:space="preserve"> </w:t>
      </w:r>
      <w:r>
        <w:rPr>
          <w:i/>
          <w:sz w:val="20"/>
        </w:rPr>
        <w:t>beneficiaria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hayan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servido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base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concesión.</w:t>
      </w:r>
    </w:p>
    <w:p>
      <w:pPr>
        <w:pStyle w:val="Textoindependiente"/>
        <w:spacing w:before="8"/>
      </w:pPr>
    </w:p>
    <w:p>
      <w:pPr>
        <w:pStyle w:val="Prrafodelista"/>
        <w:numPr>
          <w:ilvl w:val="0"/>
          <w:numId w:val="2"/>
        </w:numPr>
        <w:tabs>
          <w:tab w:val="left" w:pos="929"/>
        </w:tabs>
        <w:ind w:left="928" w:hanging="349"/>
        <w:rPr>
          <w:i/>
          <w:sz w:val="20"/>
        </w:rPr>
      </w:pPr>
      <w:r>
        <w:rPr>
          <w:i/>
          <w:sz w:val="20"/>
        </w:rPr>
        <w:t>Incumplimiento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finalidad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fue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concedida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subvención.</w:t>
      </w:r>
    </w:p>
    <w:p>
      <w:pPr>
        <w:pStyle w:val="Textoindependiente"/>
        <w:spacing w:before="3"/>
      </w:pPr>
    </w:p>
    <w:p>
      <w:pPr>
        <w:pStyle w:val="Prrafodelista"/>
        <w:numPr>
          <w:ilvl w:val="0"/>
          <w:numId w:val="2"/>
        </w:numPr>
        <w:tabs>
          <w:tab w:val="left" w:pos="929"/>
        </w:tabs>
        <w:spacing w:line="242" w:lineRule="auto"/>
        <w:ind w:right="158" w:hanging="360"/>
        <w:rPr>
          <w:i/>
          <w:sz w:val="20"/>
        </w:rPr>
      </w:pPr>
      <w:r>
        <w:rPr>
          <w:i/>
          <w:sz w:val="20"/>
        </w:rPr>
        <w:t>La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presentación</w:t>
      </w:r>
      <w:r>
        <w:rPr>
          <w:i/>
          <w:spacing w:val="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5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6"/>
          <w:sz w:val="20"/>
        </w:rPr>
        <w:t xml:space="preserve"> </w:t>
      </w:r>
      <w:r>
        <w:rPr>
          <w:i/>
          <w:sz w:val="20"/>
        </w:rPr>
        <w:t>justificantes</w:t>
      </w:r>
      <w:r>
        <w:rPr>
          <w:i/>
          <w:spacing w:val="5"/>
          <w:sz w:val="20"/>
        </w:rPr>
        <w:t xml:space="preserve"> </w:t>
      </w:r>
      <w:r>
        <w:rPr>
          <w:i/>
          <w:sz w:val="20"/>
        </w:rPr>
        <w:t>terminado</w:t>
      </w:r>
      <w:r>
        <w:rPr>
          <w:i/>
          <w:spacing w:val="6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5"/>
          <w:sz w:val="20"/>
        </w:rPr>
        <w:t xml:space="preserve"> </w:t>
      </w:r>
      <w:r>
        <w:rPr>
          <w:i/>
          <w:sz w:val="20"/>
        </w:rPr>
        <w:t>plazo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6"/>
          <w:sz w:val="20"/>
        </w:rPr>
        <w:t xml:space="preserve"> </w:t>
      </w:r>
      <w:r>
        <w:rPr>
          <w:i/>
          <w:sz w:val="20"/>
        </w:rPr>
        <w:t>15</w:t>
      </w:r>
      <w:r>
        <w:rPr>
          <w:i/>
          <w:spacing w:val="7"/>
          <w:sz w:val="20"/>
        </w:rPr>
        <w:t xml:space="preserve"> </w:t>
      </w:r>
      <w:r>
        <w:rPr>
          <w:i/>
          <w:sz w:val="20"/>
        </w:rPr>
        <w:t>días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desde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requerimiento</w:t>
      </w:r>
      <w:r>
        <w:rPr>
          <w:i/>
          <w:spacing w:val="-67"/>
          <w:sz w:val="20"/>
        </w:rPr>
        <w:t xml:space="preserve"> </w:t>
      </w:r>
      <w:r>
        <w:rPr>
          <w:i/>
          <w:w w:val="95"/>
          <w:sz w:val="20"/>
        </w:rPr>
        <w:t>regulado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en</w:t>
      </w:r>
      <w:r>
        <w:rPr>
          <w:i/>
          <w:spacing w:val="-7"/>
          <w:w w:val="95"/>
          <w:sz w:val="20"/>
        </w:rPr>
        <w:t xml:space="preserve"> </w:t>
      </w:r>
      <w:r>
        <w:rPr>
          <w:i/>
          <w:w w:val="95"/>
          <w:sz w:val="20"/>
        </w:rPr>
        <w:t>el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citado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artículo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23.3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del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Decreto</w:t>
      </w:r>
      <w:r>
        <w:rPr>
          <w:i/>
          <w:spacing w:val="-8"/>
          <w:w w:val="95"/>
          <w:sz w:val="20"/>
        </w:rPr>
        <w:t xml:space="preserve"> </w:t>
      </w:r>
      <w:r>
        <w:rPr>
          <w:i/>
          <w:w w:val="95"/>
          <w:sz w:val="20"/>
        </w:rPr>
        <w:t>36/2009,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9"/>
          <w:w w:val="95"/>
          <w:sz w:val="20"/>
        </w:rPr>
        <w:t xml:space="preserve"> </w:t>
      </w:r>
      <w:r>
        <w:rPr>
          <w:i/>
          <w:w w:val="95"/>
          <w:sz w:val="20"/>
        </w:rPr>
        <w:t>31</w:t>
      </w:r>
      <w:r>
        <w:rPr>
          <w:i/>
          <w:spacing w:val="-10"/>
          <w:w w:val="95"/>
          <w:sz w:val="20"/>
        </w:rPr>
        <w:t xml:space="preserve"> </w:t>
      </w:r>
      <w:r>
        <w:rPr>
          <w:i/>
          <w:w w:val="95"/>
          <w:sz w:val="20"/>
        </w:rPr>
        <w:t>de</w:t>
      </w:r>
      <w:r>
        <w:rPr>
          <w:i/>
          <w:spacing w:val="-6"/>
          <w:w w:val="95"/>
          <w:sz w:val="20"/>
        </w:rPr>
        <w:t xml:space="preserve"> </w:t>
      </w:r>
      <w:r>
        <w:rPr>
          <w:i/>
          <w:w w:val="95"/>
          <w:sz w:val="20"/>
        </w:rPr>
        <w:t>marzo.</w:t>
      </w:r>
    </w:p>
    <w:p>
      <w:pPr>
        <w:pStyle w:val="Textoindependiente"/>
        <w:spacing w:before="3"/>
      </w:pPr>
    </w:p>
    <w:p>
      <w:pPr>
        <w:pStyle w:val="Prrafodelista"/>
        <w:numPr>
          <w:ilvl w:val="0"/>
          <w:numId w:val="2"/>
        </w:numPr>
        <w:tabs>
          <w:tab w:val="left" w:pos="929"/>
        </w:tabs>
        <w:spacing w:before="1"/>
        <w:ind w:right="159" w:hanging="360"/>
        <w:rPr>
          <w:i/>
          <w:sz w:val="20"/>
        </w:rPr>
      </w:pPr>
      <w:r>
        <w:rPr>
          <w:i/>
          <w:sz w:val="20"/>
        </w:rPr>
        <w:t>Incumplimiento</w:t>
      </w:r>
      <w:r>
        <w:rPr>
          <w:i/>
          <w:spacing w:val="1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11"/>
          <w:sz w:val="20"/>
        </w:rPr>
        <w:t xml:space="preserve"> </w:t>
      </w:r>
      <w:r>
        <w:rPr>
          <w:i/>
          <w:sz w:val="20"/>
        </w:rPr>
        <w:t>mantenimiento</w:t>
      </w:r>
      <w:r>
        <w:rPr>
          <w:i/>
          <w:spacing w:val="11"/>
          <w:sz w:val="20"/>
        </w:rPr>
        <w:t xml:space="preserve"> </w:t>
      </w:r>
      <w:r>
        <w:rPr>
          <w:i/>
          <w:sz w:val="20"/>
        </w:rPr>
        <w:t>durante</w:t>
      </w:r>
      <w:r>
        <w:rPr>
          <w:i/>
          <w:spacing w:val="11"/>
          <w:sz w:val="20"/>
        </w:rPr>
        <w:t xml:space="preserve"> </w:t>
      </w:r>
      <w:r>
        <w:rPr>
          <w:i/>
          <w:sz w:val="20"/>
        </w:rPr>
        <w:t>10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años</w:t>
      </w:r>
      <w:r>
        <w:rPr>
          <w:i/>
          <w:spacing w:val="10"/>
          <w:sz w:val="20"/>
        </w:rPr>
        <w:t xml:space="preserve"> </w:t>
      </w:r>
      <w:r>
        <w:rPr>
          <w:i/>
          <w:sz w:val="20"/>
        </w:rPr>
        <w:t>tras</w:t>
      </w:r>
      <w:r>
        <w:rPr>
          <w:i/>
          <w:spacing w:val="9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1"/>
          <w:sz w:val="20"/>
        </w:rPr>
        <w:t xml:space="preserve"> </w:t>
      </w:r>
      <w:r>
        <w:rPr>
          <w:i/>
          <w:sz w:val="20"/>
        </w:rPr>
        <w:t>finalización</w:t>
      </w:r>
      <w:r>
        <w:rPr>
          <w:i/>
          <w:spacing w:val="10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destino</w:t>
      </w:r>
      <w:r>
        <w:rPr>
          <w:i/>
          <w:spacing w:val="9"/>
          <w:sz w:val="20"/>
        </w:rPr>
        <w:t xml:space="preserve"> </w:t>
      </w:r>
      <w:r>
        <w:rPr>
          <w:i/>
          <w:sz w:val="20"/>
        </w:rPr>
        <w:t>como</w:t>
      </w:r>
      <w:r>
        <w:rPr>
          <w:i/>
          <w:spacing w:val="-67"/>
          <w:sz w:val="20"/>
        </w:rPr>
        <w:t xml:space="preserve"> </w:t>
      </w:r>
      <w:r>
        <w:rPr>
          <w:i/>
          <w:sz w:val="20"/>
        </w:rPr>
        <w:t>vivienda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habitual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permanente.</w:t>
      </w:r>
    </w:p>
    <w:p>
      <w:pPr>
        <w:rPr>
          <w:sz w:val="20"/>
        </w:rPr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Ttulo1"/>
        <w:spacing w:line="242" w:lineRule="auto"/>
        <w:ind w:firstLine="1072"/>
      </w:pPr>
      <w:r>
        <w:rPr>
          <w:w w:val="90"/>
        </w:rPr>
        <w:t>ANEXO I</w:t>
      </w:r>
      <w:r>
        <w:rPr>
          <w:spacing w:val="1"/>
          <w:w w:val="90"/>
        </w:rPr>
        <w:t xml:space="preserve"> </w:t>
      </w:r>
      <w:r>
        <w:rPr>
          <w:w w:val="80"/>
        </w:rPr>
        <w:t>SOLICITUD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SUBVENCION</w:t>
      </w:r>
    </w:p>
    <w:p>
      <w:pPr>
        <w:pStyle w:val="Textoindependiente"/>
        <w:tabs>
          <w:tab w:val="left" w:leader="dot" w:pos="9882"/>
        </w:tabs>
        <w:spacing w:before="245"/>
        <w:ind w:left="220"/>
      </w:pPr>
      <w:r>
        <w:t xml:space="preserve">D/Dª……………………………………………………………………   </w:t>
      </w:r>
      <w:r>
        <w:rPr>
          <w:spacing w:val="63"/>
        </w:rPr>
        <w:t xml:space="preserve"> </w:t>
      </w:r>
      <w:r>
        <w:t xml:space="preserve">con   </w:t>
      </w:r>
      <w:r>
        <w:rPr>
          <w:spacing w:val="66"/>
        </w:rPr>
        <w:t xml:space="preserve"> </w:t>
      </w:r>
      <w:r>
        <w:t xml:space="preserve">DNI/NIE   </w:t>
      </w:r>
      <w:r>
        <w:rPr>
          <w:spacing w:val="68"/>
        </w:rPr>
        <w:t xml:space="preserve"> </w:t>
      </w:r>
      <w:r>
        <w:t>nº</w:t>
      </w:r>
      <w:r>
        <w:rPr>
          <w:rFonts w:ascii="Times New Roman" w:hAnsi="Times New Roman"/>
        </w:rPr>
        <w:tab/>
      </w:r>
      <w:r>
        <w:t>y</w:t>
      </w:r>
    </w:p>
    <w:p>
      <w:pPr>
        <w:pStyle w:val="Textoindependiente"/>
        <w:spacing w:before="2"/>
        <w:ind w:left="220"/>
      </w:pPr>
      <w:r>
        <w:rPr>
          <w:w w:val="105"/>
        </w:rPr>
        <w:t>con</w:t>
      </w:r>
      <w:r>
        <w:rPr>
          <w:spacing w:val="73"/>
          <w:w w:val="105"/>
        </w:rPr>
        <w:t xml:space="preserve"> </w:t>
      </w:r>
      <w:r>
        <w:rPr>
          <w:w w:val="105"/>
        </w:rPr>
        <w:t>teléfono</w:t>
      </w:r>
      <w:r>
        <w:rPr>
          <w:spacing w:val="71"/>
          <w:w w:val="105"/>
        </w:rPr>
        <w:t xml:space="preserve"> </w:t>
      </w:r>
      <w:r>
        <w:rPr>
          <w:w w:val="105"/>
        </w:rPr>
        <w:t>……………..</w:t>
      </w:r>
      <w:r>
        <w:rPr>
          <w:spacing w:val="72"/>
          <w:w w:val="105"/>
        </w:rPr>
        <w:t xml:space="preserve"> </w:t>
      </w:r>
      <w:r>
        <w:rPr>
          <w:w w:val="105"/>
        </w:rPr>
        <w:t>titular</w:t>
      </w:r>
      <w:r>
        <w:rPr>
          <w:spacing w:val="72"/>
          <w:w w:val="105"/>
        </w:rPr>
        <w:t xml:space="preserve"> </w:t>
      </w:r>
      <w:r>
        <w:rPr>
          <w:w w:val="105"/>
        </w:rPr>
        <w:t xml:space="preserve">de </w:t>
      </w:r>
      <w:r>
        <w:rPr>
          <w:spacing w:val="1"/>
          <w:w w:val="105"/>
        </w:rPr>
        <w:t xml:space="preserve"> </w:t>
      </w:r>
      <w:r>
        <w:rPr>
          <w:w w:val="105"/>
        </w:rPr>
        <w:t>una  vivienda</w:t>
      </w:r>
      <w:r>
        <w:rPr>
          <w:spacing w:val="73"/>
          <w:w w:val="105"/>
        </w:rPr>
        <w:t xml:space="preserve"> </w:t>
      </w:r>
      <w:r>
        <w:rPr>
          <w:w w:val="105"/>
        </w:rPr>
        <w:t>sita</w:t>
      </w:r>
      <w:r>
        <w:rPr>
          <w:spacing w:val="73"/>
          <w:w w:val="105"/>
        </w:rPr>
        <w:t xml:space="preserve"> </w:t>
      </w:r>
      <w:r>
        <w:rPr>
          <w:w w:val="105"/>
        </w:rPr>
        <w:t>en</w:t>
      </w:r>
      <w:r>
        <w:rPr>
          <w:spacing w:val="73"/>
          <w:w w:val="105"/>
        </w:rPr>
        <w:t xml:space="preserve"> </w:t>
      </w:r>
      <w:r>
        <w:rPr>
          <w:w w:val="105"/>
        </w:rPr>
        <w:t>calle</w:t>
      </w:r>
      <w:r>
        <w:rPr>
          <w:spacing w:val="72"/>
          <w:w w:val="105"/>
        </w:rPr>
        <w:t xml:space="preserve"> </w:t>
      </w:r>
      <w:r>
        <w:rPr>
          <w:w w:val="105"/>
        </w:rPr>
        <w:t>…………………………</w:t>
      </w:r>
      <w:r>
        <w:rPr>
          <w:spacing w:val="72"/>
          <w:w w:val="105"/>
        </w:rPr>
        <w:t xml:space="preserve"> </w:t>
      </w:r>
      <w:r>
        <w:rPr>
          <w:w w:val="105"/>
        </w:rPr>
        <w:t xml:space="preserve">nº </w:t>
      </w:r>
      <w:r>
        <w:rPr>
          <w:spacing w:val="2"/>
          <w:w w:val="105"/>
        </w:rPr>
        <w:t xml:space="preserve"> </w:t>
      </w:r>
      <w:r>
        <w:rPr>
          <w:w w:val="105"/>
        </w:rPr>
        <w:t>………</w:t>
      </w:r>
    </w:p>
    <w:p>
      <w:pPr>
        <w:pStyle w:val="Textoindependiente"/>
        <w:tabs>
          <w:tab w:val="left" w:leader="dot" w:pos="4449"/>
        </w:tabs>
        <w:spacing w:before="4"/>
        <w:ind w:left="220"/>
      </w:pPr>
      <w:r>
        <w:t>Municipio</w:t>
      </w:r>
      <w:r>
        <w:rPr>
          <w:spacing w:val="-8"/>
        </w:rPr>
        <w:t xml:space="preserve"> </w:t>
      </w:r>
      <w:r>
        <w:t>de</w:t>
      </w:r>
      <w:r>
        <w:rPr>
          <w:rFonts w:ascii="Times New Roman"/>
        </w:rPr>
        <w:tab/>
      </w:r>
      <w:r>
        <w:rPr>
          <w:w w:val="95"/>
        </w:rPr>
        <w:t>,</w:t>
      </w:r>
      <w:r>
        <w:rPr>
          <w:spacing w:val="1"/>
          <w:w w:val="95"/>
        </w:rPr>
        <w:t xml:space="preserve"> </w:t>
      </w:r>
      <w:r>
        <w:rPr>
          <w:w w:val="95"/>
        </w:rPr>
        <w:t>que</w:t>
      </w:r>
      <w:r>
        <w:rPr>
          <w:spacing w:val="4"/>
          <w:w w:val="95"/>
        </w:rPr>
        <w:t xml:space="preserve"> </w:t>
      </w:r>
      <w:r>
        <w:rPr>
          <w:w w:val="95"/>
        </w:rPr>
        <w:t>constituye</w:t>
      </w:r>
      <w:r>
        <w:rPr>
          <w:spacing w:val="1"/>
          <w:w w:val="95"/>
        </w:rPr>
        <w:t xml:space="preserve"> </w:t>
      </w:r>
      <w:r>
        <w:rPr>
          <w:w w:val="95"/>
        </w:rPr>
        <w:t>su</w:t>
      </w:r>
      <w:r>
        <w:rPr>
          <w:spacing w:val="2"/>
          <w:w w:val="95"/>
        </w:rPr>
        <w:t xml:space="preserve"> </w:t>
      </w:r>
      <w:r>
        <w:rPr>
          <w:w w:val="95"/>
        </w:rPr>
        <w:t>domicilio</w:t>
      </w:r>
      <w:r>
        <w:rPr>
          <w:spacing w:val="1"/>
          <w:w w:val="95"/>
        </w:rPr>
        <w:t xml:space="preserve"> </w:t>
      </w:r>
      <w:r>
        <w:rPr>
          <w:w w:val="95"/>
        </w:rPr>
        <w:t>habitual</w:t>
      </w:r>
      <w:r>
        <w:rPr>
          <w:spacing w:val="2"/>
          <w:w w:val="95"/>
        </w:rPr>
        <w:t xml:space="preserve"> </w:t>
      </w:r>
      <w:r>
        <w:rPr>
          <w:w w:val="95"/>
        </w:rPr>
        <w:t>y</w:t>
      </w:r>
      <w:r>
        <w:rPr>
          <w:spacing w:val="2"/>
          <w:w w:val="95"/>
        </w:rPr>
        <w:t xml:space="preserve"> </w:t>
      </w:r>
      <w:r>
        <w:rPr>
          <w:w w:val="95"/>
        </w:rPr>
        <w:t>permanente.</w:t>
      </w:r>
    </w:p>
    <w:p>
      <w:pPr>
        <w:pStyle w:val="Textoindependiente"/>
        <w:spacing w:before="3"/>
      </w:pPr>
    </w:p>
    <w:p>
      <w:pPr>
        <w:pStyle w:val="Textoindependiente"/>
        <w:spacing w:before="1"/>
        <w:ind w:left="220"/>
      </w:pPr>
      <w:r>
        <w:rPr>
          <w:spacing w:val="-1"/>
          <w:w w:val="92"/>
        </w:rPr>
        <w:t>DA</w:t>
      </w:r>
      <w:r>
        <w:rPr>
          <w:w w:val="92"/>
        </w:rPr>
        <w:t>T</w:t>
      </w:r>
      <w:r>
        <w:rPr>
          <w:spacing w:val="-1"/>
          <w:w w:val="92"/>
        </w:rPr>
        <w:t>O</w:t>
      </w:r>
      <w:r>
        <w:rPr>
          <w:w w:val="92"/>
        </w:rPr>
        <w:t>S</w:t>
      </w:r>
      <w:r>
        <w:rPr>
          <w:spacing w:val="-17"/>
        </w:rPr>
        <w:t xml:space="preserve"> </w:t>
      </w:r>
      <w:r>
        <w:rPr>
          <w:w w:val="96"/>
        </w:rPr>
        <w:t>D</w:t>
      </w:r>
      <w:r>
        <w:rPr>
          <w:w w:val="84"/>
        </w:rPr>
        <w:t>E</w:t>
      </w:r>
      <w:r>
        <w:rPr>
          <w:w w:val="82"/>
        </w:rPr>
        <w:t>L</w:t>
      </w:r>
      <w:r>
        <w:rPr>
          <w:spacing w:val="-14"/>
        </w:rPr>
        <w:t xml:space="preserve"> </w:t>
      </w:r>
      <w:r>
        <w:rPr>
          <w:spacing w:val="-1"/>
          <w:w w:val="86"/>
        </w:rPr>
        <w:t>R</w:t>
      </w:r>
      <w:r>
        <w:rPr>
          <w:w w:val="84"/>
        </w:rPr>
        <w:t>E</w:t>
      </w:r>
      <w:r>
        <w:rPr>
          <w:spacing w:val="1"/>
          <w:w w:val="97"/>
        </w:rPr>
        <w:t>P</w:t>
      </w:r>
      <w:r>
        <w:rPr>
          <w:spacing w:val="-1"/>
          <w:w w:val="86"/>
        </w:rPr>
        <w:t>R</w:t>
      </w:r>
      <w:r>
        <w:rPr>
          <w:w w:val="84"/>
        </w:rPr>
        <w:t>E</w:t>
      </w:r>
      <w:r>
        <w:rPr>
          <w:spacing w:val="-1"/>
          <w:w w:val="72"/>
        </w:rPr>
        <w:t>S</w:t>
      </w:r>
      <w:r>
        <w:rPr>
          <w:w w:val="84"/>
        </w:rPr>
        <w:t>E</w:t>
      </w:r>
      <w:r>
        <w:rPr>
          <w:spacing w:val="1"/>
          <w:w w:val="98"/>
        </w:rPr>
        <w:t>N</w:t>
      </w:r>
      <w:r>
        <w:rPr>
          <w:spacing w:val="-1"/>
          <w:w w:val="68"/>
        </w:rPr>
        <w:t>T</w:t>
      </w:r>
      <w:r>
        <w:rPr>
          <w:spacing w:val="1"/>
          <w:w w:val="107"/>
        </w:rPr>
        <w:t>A</w:t>
      </w:r>
      <w:r>
        <w:rPr>
          <w:spacing w:val="1"/>
          <w:w w:val="98"/>
        </w:rPr>
        <w:t>N</w:t>
      </w:r>
      <w:r>
        <w:rPr>
          <w:spacing w:val="-1"/>
          <w:w w:val="68"/>
        </w:rPr>
        <w:t>T</w:t>
      </w:r>
      <w:r>
        <w:rPr>
          <w:w w:val="84"/>
        </w:rPr>
        <w:t>E</w:t>
      </w:r>
      <w:r>
        <w:rPr>
          <w:spacing w:val="-15"/>
        </w:rPr>
        <w:t xml:space="preserve"> </w:t>
      </w:r>
      <w:r>
        <w:rPr>
          <w:w w:val="80"/>
        </w:rPr>
        <w:t>(</w:t>
      </w:r>
      <w:r>
        <w:rPr>
          <w:w w:val="102"/>
        </w:rPr>
        <w:t>en</w:t>
      </w:r>
      <w:r>
        <w:rPr>
          <w:spacing w:val="-15"/>
        </w:rPr>
        <w:t xml:space="preserve"> </w:t>
      </w:r>
      <w:r>
        <w:rPr>
          <w:spacing w:val="-1"/>
          <w:w w:val="85"/>
        </w:rPr>
        <w:t>s</w:t>
      </w:r>
      <w:r>
        <w:rPr>
          <w:w w:val="85"/>
        </w:rPr>
        <w:t>u</w:t>
      </w:r>
      <w:r>
        <w:rPr>
          <w:spacing w:val="-17"/>
        </w:rPr>
        <w:t xml:space="preserve"> </w:t>
      </w:r>
      <w:r>
        <w:rPr>
          <w:w w:val="123"/>
        </w:rPr>
        <w:t>c</w:t>
      </w:r>
      <w:r>
        <w:rPr>
          <w:w w:val="113"/>
        </w:rPr>
        <w:t>a</w:t>
      </w:r>
      <w:r>
        <w:rPr>
          <w:spacing w:val="1"/>
          <w:w w:val="74"/>
        </w:rPr>
        <w:t>s</w:t>
      </w:r>
      <w:r>
        <w:rPr>
          <w:spacing w:val="-1"/>
          <w:w w:val="107"/>
        </w:rPr>
        <w:t>o</w:t>
      </w:r>
      <w:r>
        <w:rPr>
          <w:w w:val="80"/>
        </w:rPr>
        <w:t>)</w:t>
      </w:r>
      <w:r>
        <w:rPr>
          <w:w w:val="60"/>
        </w:rPr>
        <w:t>:</w:t>
      </w:r>
    </w:p>
    <w:p>
      <w:pPr>
        <w:pStyle w:val="Textoindependiente"/>
        <w:spacing w:before="4"/>
      </w:pPr>
    </w:p>
    <w:p>
      <w:pPr>
        <w:pStyle w:val="Textoindependiente"/>
        <w:ind w:left="220"/>
      </w:pPr>
      <w:r>
        <w:rPr>
          <w:w w:val="110"/>
        </w:rPr>
        <w:t xml:space="preserve">D/Dª………………………………………………………………………….. </w:t>
      </w:r>
      <w:r>
        <w:rPr>
          <w:spacing w:val="7"/>
          <w:w w:val="110"/>
        </w:rPr>
        <w:t xml:space="preserve"> </w:t>
      </w:r>
      <w:r>
        <w:rPr>
          <w:w w:val="110"/>
        </w:rPr>
        <w:t xml:space="preserve">con </w:t>
      </w:r>
      <w:r>
        <w:rPr>
          <w:spacing w:val="8"/>
          <w:w w:val="110"/>
        </w:rPr>
        <w:t xml:space="preserve"> </w:t>
      </w:r>
      <w:r>
        <w:rPr>
          <w:w w:val="110"/>
        </w:rPr>
        <w:t xml:space="preserve">documento </w:t>
      </w:r>
      <w:r>
        <w:rPr>
          <w:spacing w:val="6"/>
          <w:w w:val="110"/>
        </w:rPr>
        <w:t xml:space="preserve"> </w:t>
      </w:r>
      <w:r>
        <w:rPr>
          <w:w w:val="110"/>
        </w:rPr>
        <w:t xml:space="preserve">de </w:t>
      </w:r>
      <w:r>
        <w:rPr>
          <w:spacing w:val="8"/>
          <w:w w:val="110"/>
        </w:rPr>
        <w:t xml:space="preserve"> </w:t>
      </w:r>
      <w:r>
        <w:rPr>
          <w:w w:val="110"/>
        </w:rPr>
        <w:t xml:space="preserve">identidad </w:t>
      </w:r>
      <w:r>
        <w:rPr>
          <w:spacing w:val="10"/>
          <w:w w:val="110"/>
        </w:rPr>
        <w:t xml:space="preserve"> </w:t>
      </w:r>
      <w:r>
        <w:rPr>
          <w:w w:val="110"/>
        </w:rPr>
        <w:t>nº</w:t>
      </w:r>
    </w:p>
    <w:p>
      <w:pPr>
        <w:pStyle w:val="Textoindependiente"/>
        <w:spacing w:before="1"/>
        <w:ind w:left="220"/>
      </w:pPr>
      <w:r>
        <w:rPr>
          <w:w w:val="120"/>
        </w:rPr>
        <w:t>……………………………….</w:t>
      </w:r>
    </w:p>
    <w:p>
      <w:pPr>
        <w:pStyle w:val="Textoindependiente"/>
        <w:spacing w:before="6"/>
      </w:pPr>
    </w:p>
    <w:p>
      <w:pPr>
        <w:pStyle w:val="Ttulo2"/>
      </w:pPr>
      <w:r>
        <w:rPr>
          <w:w w:val="95"/>
        </w:rPr>
        <w:t>EXPONE</w:t>
      </w:r>
    </w:p>
    <w:p>
      <w:pPr>
        <w:pStyle w:val="Textoindependiente"/>
        <w:spacing w:before="4"/>
        <w:rPr>
          <w:b/>
        </w:rPr>
      </w:pPr>
    </w:p>
    <w:p>
      <w:pPr>
        <w:pStyle w:val="Textoindependiente"/>
        <w:ind w:left="220"/>
      </w:pPr>
      <w:r>
        <w:rPr>
          <w:w w:val="95"/>
        </w:rPr>
        <w:t>1º)</w:t>
      </w:r>
      <w:r>
        <w:rPr>
          <w:spacing w:val="-13"/>
          <w:w w:val="95"/>
        </w:rPr>
        <w:t xml:space="preserve"> </w:t>
      </w:r>
      <w:r>
        <w:rPr>
          <w:w w:val="95"/>
        </w:rPr>
        <w:t>Que</w:t>
      </w:r>
      <w:r>
        <w:rPr>
          <w:spacing w:val="-13"/>
          <w:w w:val="95"/>
        </w:rPr>
        <w:t xml:space="preserve"> </w:t>
      </w:r>
      <w:r>
        <w:rPr>
          <w:w w:val="95"/>
        </w:rPr>
        <w:t>es</w:t>
      </w:r>
      <w:r>
        <w:rPr>
          <w:spacing w:val="-13"/>
          <w:w w:val="95"/>
        </w:rPr>
        <w:t xml:space="preserve"> </w:t>
      </w:r>
      <w:r>
        <w:rPr>
          <w:w w:val="95"/>
        </w:rPr>
        <w:t>titular</w:t>
      </w:r>
      <w:r>
        <w:rPr>
          <w:spacing w:val="-13"/>
          <w:w w:val="95"/>
        </w:rPr>
        <w:t xml:space="preserve"> </w:t>
      </w:r>
      <w:r>
        <w:rPr>
          <w:w w:val="95"/>
        </w:rPr>
        <w:t>de</w:t>
      </w:r>
      <w:r>
        <w:rPr>
          <w:spacing w:val="-13"/>
          <w:w w:val="95"/>
        </w:rPr>
        <w:t xml:space="preserve"> </w:t>
      </w:r>
      <w:r>
        <w:rPr>
          <w:w w:val="95"/>
        </w:rPr>
        <w:t>la</w:t>
      </w:r>
      <w:r>
        <w:rPr>
          <w:spacing w:val="-12"/>
          <w:w w:val="95"/>
        </w:rPr>
        <w:t xml:space="preserve"> </w:t>
      </w:r>
      <w:r>
        <w:rPr>
          <w:w w:val="95"/>
        </w:rPr>
        <w:t>vivienda</w:t>
      </w:r>
      <w:r>
        <w:rPr>
          <w:spacing w:val="-12"/>
          <w:w w:val="95"/>
        </w:rPr>
        <w:t xml:space="preserve"> </w:t>
      </w:r>
      <w:r>
        <w:rPr>
          <w:w w:val="95"/>
        </w:rPr>
        <w:t>en:</w:t>
      </w:r>
    </w:p>
    <w:p>
      <w:pPr>
        <w:pStyle w:val="Textoindependiente"/>
        <w:spacing w:before="3"/>
      </w:pPr>
    </w:p>
    <w:p>
      <w:pPr>
        <w:pStyle w:val="Textoindependiente"/>
        <w:ind w:left="220"/>
      </w:pPr>
      <w:r>
        <w:rPr>
          <w:w w:val="120"/>
        </w:rPr>
        <w:t>…………………………………………………………..</w:t>
      </w:r>
    </w:p>
    <w:p>
      <w:pPr>
        <w:pStyle w:val="Textoindependiente"/>
        <w:spacing w:before="6"/>
      </w:pPr>
    </w:p>
    <w:p>
      <w:pPr>
        <w:pStyle w:val="Textoindependiente"/>
        <w:ind w:left="220"/>
      </w:pPr>
      <w:r>
        <w:rPr>
          <w:w w:val="95"/>
        </w:rPr>
        <w:t>2º)</w:t>
      </w:r>
      <w:r>
        <w:rPr>
          <w:spacing w:val="-3"/>
          <w:w w:val="95"/>
        </w:rPr>
        <w:t xml:space="preserve"> </w:t>
      </w:r>
      <w:r>
        <w:rPr>
          <w:w w:val="95"/>
        </w:rPr>
        <w:t>Que</w:t>
      </w:r>
      <w:r>
        <w:rPr>
          <w:spacing w:val="-4"/>
          <w:w w:val="95"/>
        </w:rPr>
        <w:t xml:space="preserve"> </w:t>
      </w:r>
      <w:r>
        <w:rPr>
          <w:w w:val="95"/>
        </w:rPr>
        <w:t>la</w:t>
      </w:r>
      <w:r>
        <w:rPr>
          <w:spacing w:val="-3"/>
          <w:w w:val="95"/>
        </w:rPr>
        <w:t xml:space="preserve"> </w:t>
      </w:r>
      <w:r>
        <w:rPr>
          <w:w w:val="95"/>
        </w:rPr>
        <w:t>citada</w:t>
      </w:r>
      <w:r>
        <w:rPr>
          <w:spacing w:val="-3"/>
          <w:w w:val="95"/>
        </w:rPr>
        <w:t xml:space="preserve"> </w:t>
      </w:r>
      <w:r>
        <w:rPr>
          <w:w w:val="95"/>
        </w:rPr>
        <w:t>vivienda</w:t>
      </w:r>
      <w:r>
        <w:rPr>
          <w:spacing w:val="-3"/>
          <w:w w:val="95"/>
        </w:rPr>
        <w:t xml:space="preserve"> </w:t>
      </w:r>
      <w:r>
        <w:rPr>
          <w:w w:val="95"/>
        </w:rPr>
        <w:t>presenta</w:t>
      </w:r>
      <w:r>
        <w:rPr>
          <w:spacing w:val="-4"/>
          <w:w w:val="95"/>
        </w:rPr>
        <w:t xml:space="preserve"> </w:t>
      </w:r>
      <w:r>
        <w:rPr>
          <w:w w:val="95"/>
        </w:rPr>
        <w:t>los</w:t>
      </w:r>
      <w:r>
        <w:rPr>
          <w:spacing w:val="-2"/>
          <w:w w:val="95"/>
        </w:rPr>
        <w:t xml:space="preserve"> </w:t>
      </w:r>
      <w:r>
        <w:rPr>
          <w:w w:val="95"/>
        </w:rPr>
        <w:t>siguientes</w:t>
      </w:r>
      <w:r>
        <w:rPr>
          <w:spacing w:val="-2"/>
          <w:w w:val="95"/>
        </w:rPr>
        <w:t xml:space="preserve"> </w:t>
      </w:r>
      <w:r>
        <w:rPr>
          <w:w w:val="95"/>
        </w:rPr>
        <w:t>problemas:</w:t>
      </w:r>
    </w:p>
    <w:p>
      <w:pPr>
        <w:pStyle w:val="Textoindependiente"/>
        <w:spacing w:before="3"/>
      </w:pPr>
    </w:p>
    <w:p>
      <w:pPr>
        <w:pStyle w:val="Textoindependiente"/>
        <w:spacing w:before="1"/>
        <w:ind w:left="220"/>
      </w:pPr>
      <w:r>
        <w:rPr>
          <w:w w:val="120"/>
        </w:rPr>
        <w:t>………………………………………………………………………………..</w:t>
      </w:r>
    </w:p>
    <w:p>
      <w:pPr>
        <w:pStyle w:val="Textoindependiente"/>
        <w:spacing w:before="1"/>
        <w:ind w:left="220"/>
      </w:pPr>
      <w:r>
        <w:rPr>
          <w:w w:val="120"/>
        </w:rPr>
        <w:t>………………………………………………………………………………..</w:t>
      </w:r>
    </w:p>
    <w:p>
      <w:pPr>
        <w:pStyle w:val="Textoindependiente"/>
        <w:spacing w:before="6"/>
      </w:pPr>
    </w:p>
    <w:p>
      <w:pPr>
        <w:pStyle w:val="Textoindependiente"/>
        <w:spacing w:before="1"/>
        <w:ind w:left="220"/>
      </w:pPr>
      <w:r>
        <w:t>3º)</w:t>
      </w:r>
      <w:r>
        <w:rPr>
          <w:spacing w:val="15"/>
        </w:rPr>
        <w:t xml:space="preserve"> </w:t>
      </w:r>
      <w:r>
        <w:t>Que</w:t>
      </w:r>
      <w:r>
        <w:rPr>
          <w:spacing w:val="15"/>
        </w:rPr>
        <w:t xml:space="preserve"> </w:t>
      </w:r>
      <w:r>
        <w:t>para</w:t>
      </w:r>
      <w:r>
        <w:rPr>
          <w:spacing w:val="16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adecuación</w:t>
      </w:r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dicha</w:t>
      </w:r>
      <w:r>
        <w:rPr>
          <w:spacing w:val="15"/>
        </w:rPr>
        <w:t xml:space="preserve"> </w:t>
      </w:r>
      <w:r>
        <w:t>vivienda</w:t>
      </w:r>
      <w:r>
        <w:rPr>
          <w:spacing w:val="16"/>
        </w:rPr>
        <w:t xml:space="preserve"> </w:t>
      </w:r>
      <w:r>
        <w:t>es</w:t>
      </w:r>
      <w:r>
        <w:rPr>
          <w:spacing w:val="15"/>
        </w:rPr>
        <w:t xml:space="preserve"> </w:t>
      </w:r>
      <w:r>
        <w:t>necesario</w:t>
      </w:r>
      <w:r>
        <w:rPr>
          <w:spacing w:val="14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realización</w:t>
      </w:r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obras</w:t>
      </w:r>
      <w:r>
        <w:rPr>
          <w:spacing w:val="17"/>
        </w:rPr>
        <w:t xml:space="preserve"> </w:t>
      </w:r>
      <w:r>
        <w:t>de</w:t>
      </w:r>
      <w:r>
        <w:rPr>
          <w:spacing w:val="-68"/>
        </w:rPr>
        <w:t xml:space="preserve"> </w:t>
      </w:r>
      <w:r>
        <w:t>rehabilitación</w:t>
      </w:r>
      <w:r>
        <w:rPr>
          <w:spacing w:val="-17"/>
        </w:rPr>
        <w:t xml:space="preserve"> </w:t>
      </w:r>
      <w:r>
        <w:t>consistentes</w:t>
      </w:r>
      <w:r>
        <w:rPr>
          <w:spacing w:val="-17"/>
        </w:rPr>
        <w:t xml:space="preserve"> </w:t>
      </w:r>
      <w:r>
        <w:t>en:</w:t>
      </w:r>
    </w:p>
    <w:p>
      <w:pPr>
        <w:pStyle w:val="Textoindependiente"/>
        <w:spacing w:before="3"/>
        <w:ind w:left="220" w:right="719"/>
      </w:pPr>
      <w:r>
        <w:t>………………………………………………………………………………..……………………………………..</w:t>
      </w:r>
      <w:r>
        <w:rPr>
          <w:spacing w:val="65"/>
        </w:rPr>
        <w:t xml:space="preserve"> </w:t>
      </w:r>
      <w:r>
        <w:t>presupuestados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……………….euros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concepto</w:t>
      </w:r>
      <w:r>
        <w:rPr>
          <w:spacing w:val="1"/>
        </w:rPr>
        <w:t xml:space="preserve"> </w:t>
      </w:r>
      <w:r>
        <w:t>de:</w:t>
      </w:r>
      <w:r>
        <w:rPr>
          <w:spacing w:val="3"/>
        </w:rPr>
        <w:t xml:space="preserve"> </w:t>
      </w:r>
      <w:r>
        <w:t>(Márquese</w:t>
      </w:r>
      <w:r>
        <w:rPr>
          <w:spacing w:val="3"/>
        </w:rPr>
        <w:t xml:space="preserve"> </w:t>
      </w:r>
      <w:r>
        <w:t>con</w:t>
      </w:r>
      <w:r>
        <w:rPr>
          <w:spacing w:val="7"/>
        </w:rPr>
        <w:t xml:space="preserve"> </w:t>
      </w:r>
      <w:r>
        <w:t>una</w:t>
      </w:r>
      <w:r>
        <w:rPr>
          <w:spacing w:val="4"/>
        </w:rPr>
        <w:t xml:space="preserve"> </w:t>
      </w:r>
      <w:r>
        <w:t>X</w:t>
      </w:r>
      <w:r>
        <w:rPr>
          <w:spacing w:val="4"/>
        </w:rPr>
        <w:t xml:space="preserve"> </w:t>
      </w:r>
      <w:r>
        <w:t>lo</w:t>
      </w:r>
      <w:r>
        <w:rPr>
          <w:spacing w:val="3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proceda)</w:t>
      </w:r>
    </w:p>
    <w:p>
      <w:pPr>
        <w:pStyle w:val="Textoindependiente"/>
        <w:spacing w:before="7"/>
      </w:pPr>
    </w:p>
    <w:p>
      <w:pPr>
        <w:pStyle w:val="Textoindependiente"/>
        <w:spacing w:before="1"/>
        <w:ind w:left="220"/>
      </w:pPr>
      <w:r>
        <w:rPr>
          <w:w w:val="90"/>
        </w:rPr>
        <w:t>-(</w:t>
      </w:r>
      <w:r>
        <w:rPr>
          <w:spacing w:val="5"/>
          <w:w w:val="90"/>
        </w:rPr>
        <w:t xml:space="preserve"> </w:t>
      </w:r>
      <w:r>
        <w:rPr>
          <w:w w:val="90"/>
        </w:rPr>
        <w:t>)</w:t>
      </w:r>
      <w:r>
        <w:rPr>
          <w:spacing w:val="6"/>
          <w:w w:val="90"/>
        </w:rPr>
        <w:t xml:space="preserve"> </w:t>
      </w:r>
      <w:r>
        <w:rPr>
          <w:w w:val="90"/>
        </w:rPr>
        <w:t>Materiales</w:t>
      </w:r>
    </w:p>
    <w:p>
      <w:pPr>
        <w:pStyle w:val="Textoindependiente"/>
        <w:spacing w:before="1"/>
        <w:ind w:left="220"/>
      </w:pPr>
      <w:r>
        <w:rPr>
          <w:spacing w:val="1"/>
          <w:w w:val="72"/>
        </w:rPr>
        <w:t>-</w:t>
      </w:r>
      <w:r>
        <w:rPr>
          <w:w w:val="80"/>
        </w:rPr>
        <w:t>(</w:t>
      </w:r>
      <w:r>
        <w:rPr>
          <w:spacing w:val="-15"/>
        </w:rPr>
        <w:t xml:space="preserve"> </w:t>
      </w:r>
      <w:r>
        <w:rPr>
          <w:w w:val="80"/>
        </w:rPr>
        <w:t>)</w:t>
      </w:r>
      <w:r>
        <w:rPr>
          <w:spacing w:val="-15"/>
        </w:rPr>
        <w:t xml:space="preserve"> </w:t>
      </w:r>
      <w:r>
        <w:rPr>
          <w:spacing w:val="1"/>
          <w:w w:val="115"/>
        </w:rPr>
        <w:t>C</w:t>
      </w:r>
      <w:r>
        <w:rPr>
          <w:spacing w:val="-1"/>
          <w:w w:val="107"/>
        </w:rPr>
        <w:t>o</w:t>
      </w:r>
      <w:r>
        <w:rPr>
          <w:w w:val="95"/>
        </w:rPr>
        <w:t>ntrato</w:t>
      </w:r>
      <w:r>
        <w:rPr>
          <w:spacing w:val="-16"/>
        </w:rPr>
        <w:t xml:space="preserve"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-16"/>
        </w:rPr>
        <w:t xml:space="preserve"> </w:t>
      </w:r>
      <w:r>
        <w:rPr>
          <w:spacing w:val="2"/>
          <w:w w:val="108"/>
        </w:rPr>
        <w:t>e</w:t>
      </w:r>
      <w:r>
        <w:rPr>
          <w:spacing w:val="-3"/>
          <w:w w:val="58"/>
        </w:rPr>
        <w:t>j</w:t>
      </w:r>
      <w:r>
        <w:rPr>
          <w:w w:val="115"/>
        </w:rPr>
        <w:t>e</w:t>
      </w:r>
      <w:r>
        <w:rPr>
          <w:spacing w:val="3"/>
          <w:w w:val="115"/>
        </w:rPr>
        <w:t>c</w:t>
      </w:r>
      <w:r>
        <w:rPr>
          <w:spacing w:val="-2"/>
          <w:w w:val="95"/>
        </w:rPr>
        <w:t>u</w:t>
      </w:r>
      <w:r>
        <w:rPr>
          <w:w w:val="123"/>
        </w:rPr>
        <w:t>c</w:t>
      </w:r>
      <w:r>
        <w:rPr>
          <w:w w:val="72"/>
        </w:rPr>
        <w:t>i</w:t>
      </w:r>
      <w:r>
        <w:rPr>
          <w:spacing w:val="1"/>
          <w:w w:val="107"/>
        </w:rPr>
        <w:t>ó</w:t>
      </w:r>
      <w:r>
        <w:rPr>
          <w:w w:val="95"/>
        </w:rPr>
        <w:t>n</w:t>
      </w:r>
      <w:r>
        <w:rPr>
          <w:spacing w:val="-15"/>
        </w:rPr>
        <w:t xml:space="preserve"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-16"/>
        </w:rPr>
        <w:t xml:space="preserve"> </w:t>
      </w:r>
      <w:r>
        <w:rPr>
          <w:w w:val="98"/>
        </w:rPr>
        <w:t>obr</w:t>
      </w:r>
      <w:r>
        <w:rPr>
          <w:w w:val="113"/>
        </w:rPr>
        <w:t>a</w:t>
      </w:r>
      <w:r>
        <w:rPr>
          <w:w w:val="74"/>
        </w:rPr>
        <w:t>s</w:t>
      </w:r>
    </w:p>
    <w:p>
      <w:pPr>
        <w:pStyle w:val="Textoindependiente"/>
        <w:spacing w:before="2"/>
        <w:ind w:left="220"/>
      </w:pPr>
      <w:r>
        <w:rPr>
          <w:w w:val="90"/>
        </w:rPr>
        <w:t>-(</w:t>
      </w:r>
      <w:r>
        <w:rPr>
          <w:spacing w:val="11"/>
          <w:w w:val="90"/>
        </w:rPr>
        <w:t xml:space="preserve"> </w:t>
      </w:r>
      <w:r>
        <w:rPr>
          <w:w w:val="90"/>
        </w:rPr>
        <w:t>)</w:t>
      </w:r>
      <w:r>
        <w:rPr>
          <w:spacing w:val="12"/>
          <w:w w:val="90"/>
        </w:rPr>
        <w:t xml:space="preserve"> </w:t>
      </w:r>
      <w:r>
        <w:rPr>
          <w:w w:val="90"/>
        </w:rPr>
        <w:t>Honorarios</w:t>
      </w:r>
      <w:r>
        <w:rPr>
          <w:spacing w:val="10"/>
          <w:w w:val="90"/>
        </w:rPr>
        <w:t xml:space="preserve"> </w:t>
      </w:r>
      <w:r>
        <w:rPr>
          <w:w w:val="90"/>
        </w:rPr>
        <w:t>profesionales</w:t>
      </w:r>
    </w:p>
    <w:p>
      <w:pPr>
        <w:pStyle w:val="Textoindependiente"/>
        <w:spacing w:before="2"/>
        <w:ind w:left="220"/>
      </w:pPr>
      <w:r>
        <w:rPr>
          <w:w w:val="85"/>
        </w:rPr>
        <w:t>-(</w:t>
      </w:r>
      <w:r>
        <w:rPr>
          <w:spacing w:val="2"/>
          <w:w w:val="85"/>
        </w:rPr>
        <w:t xml:space="preserve"> </w:t>
      </w:r>
      <w:r>
        <w:rPr>
          <w:w w:val="85"/>
        </w:rPr>
        <w:t>)</w:t>
      </w:r>
      <w:r>
        <w:rPr>
          <w:spacing w:val="3"/>
          <w:w w:val="85"/>
        </w:rPr>
        <w:t xml:space="preserve"> </w:t>
      </w:r>
      <w:r>
        <w:rPr>
          <w:w w:val="85"/>
        </w:rPr>
        <w:t>Otros</w:t>
      </w:r>
    </w:p>
    <w:p>
      <w:pPr>
        <w:pStyle w:val="Textoindependiente"/>
        <w:spacing w:before="3"/>
      </w:pPr>
    </w:p>
    <w:p>
      <w:pPr>
        <w:pStyle w:val="Ttulo2"/>
        <w:spacing w:line="242" w:lineRule="auto"/>
        <w:ind w:right="149"/>
        <w:jc w:val="both"/>
      </w:pPr>
      <w:r>
        <w:rPr>
          <w:b w:val="0"/>
          <w:w w:val="90"/>
        </w:rPr>
        <w:t xml:space="preserve">Por lo expuesto, y de acuerdo con las </w:t>
      </w:r>
      <w:r>
        <w:rPr>
          <w:w w:val="90"/>
        </w:rPr>
        <w:t>BASES Y CONVOCATORIA QUE HAN DE REGIR LAS AYUDAS AL</w:t>
      </w:r>
      <w:r>
        <w:rPr>
          <w:spacing w:val="1"/>
          <w:w w:val="90"/>
        </w:rPr>
        <w:t xml:space="preserve"> </w:t>
      </w:r>
      <w:r>
        <w:rPr>
          <w:w w:val="80"/>
        </w:rPr>
        <w:t>FOMENTO DE LA REHABILITACIÓN DE VIVIENDAS DE TITULARIDAD PRIVADA DENTRO DEL PROGRAMA</w:t>
      </w:r>
      <w:r>
        <w:rPr>
          <w:spacing w:val="1"/>
          <w:w w:val="80"/>
        </w:rPr>
        <w:t xml:space="preserve"> </w:t>
      </w:r>
      <w:r>
        <w:rPr>
          <w:w w:val="80"/>
        </w:rPr>
        <w:t>PARA COMBATIR LA DESPOBLACION EN EL MEDIO RURAL DEL PLAN DE VIVIENDAS DE CANARIAS 2020-</w:t>
      </w:r>
      <w:r>
        <w:rPr>
          <w:spacing w:val="1"/>
          <w:w w:val="80"/>
        </w:rPr>
        <w:t xml:space="preserve"> </w:t>
      </w:r>
      <w:r>
        <w:rPr>
          <w:w w:val="95"/>
        </w:rPr>
        <w:t>2025,</w:t>
      </w:r>
    </w:p>
    <w:p>
      <w:pPr>
        <w:pStyle w:val="Textoindependiente"/>
        <w:spacing w:before="1"/>
        <w:rPr>
          <w:b/>
        </w:rPr>
      </w:pPr>
    </w:p>
    <w:p>
      <w:pPr>
        <w:spacing w:before="1"/>
        <w:ind w:left="220"/>
        <w:rPr>
          <w:b/>
          <w:i/>
          <w:sz w:val="20"/>
        </w:rPr>
      </w:pPr>
      <w:r>
        <w:rPr>
          <w:b/>
          <w:i/>
          <w:w w:val="85"/>
          <w:sz w:val="20"/>
        </w:rPr>
        <w:t>SOLICITA:</w:t>
      </w:r>
    </w:p>
    <w:p>
      <w:pPr>
        <w:pStyle w:val="Textoindependiente"/>
        <w:spacing w:before="6"/>
        <w:rPr>
          <w:b/>
        </w:rPr>
      </w:pPr>
    </w:p>
    <w:p>
      <w:pPr>
        <w:pStyle w:val="Textoindependiente"/>
        <w:tabs>
          <w:tab w:val="left" w:leader="dot" w:pos="5866"/>
        </w:tabs>
        <w:ind w:left="220"/>
      </w:pPr>
      <w:r>
        <w:t>La</w:t>
      </w:r>
      <w:r>
        <w:rPr>
          <w:spacing w:val="-7"/>
        </w:rPr>
        <w:t xml:space="preserve"> </w:t>
      </w:r>
      <w:r>
        <w:t>concesión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una</w:t>
      </w:r>
      <w:r>
        <w:rPr>
          <w:spacing w:val="-6"/>
        </w:rPr>
        <w:t xml:space="preserve"> </w:t>
      </w:r>
      <w:r>
        <w:t>ayuda</w:t>
      </w:r>
      <w:r>
        <w:rPr>
          <w:spacing w:val="-7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importe</w:t>
      </w:r>
      <w:r>
        <w:rPr>
          <w:spacing w:val="-5"/>
        </w:rPr>
        <w:t xml:space="preserve"> </w:t>
      </w:r>
      <w:r>
        <w:t>de</w:t>
      </w:r>
      <w:r>
        <w:rPr>
          <w:rFonts w:ascii="Times New Roman" w:hAnsi="Times New Roman"/>
        </w:rPr>
        <w:tab/>
      </w:r>
      <w:r>
        <w:rPr>
          <w:w w:val="95"/>
        </w:rPr>
        <w:t>,</w:t>
      </w:r>
      <w:r>
        <w:rPr>
          <w:spacing w:val="3"/>
          <w:w w:val="95"/>
        </w:rPr>
        <w:t xml:space="preserve"> </w:t>
      </w:r>
      <w:r>
        <w:rPr>
          <w:w w:val="95"/>
        </w:rPr>
        <w:t>euros,</w:t>
      </w:r>
      <w:r>
        <w:rPr>
          <w:spacing w:val="1"/>
          <w:w w:val="95"/>
        </w:rPr>
        <w:t xml:space="preserve"> </w:t>
      </w:r>
      <w:r>
        <w:rPr>
          <w:w w:val="95"/>
        </w:rPr>
        <w:t>para</w:t>
      </w:r>
      <w:r>
        <w:rPr>
          <w:spacing w:val="2"/>
          <w:w w:val="95"/>
        </w:rPr>
        <w:t xml:space="preserve"> </w:t>
      </w:r>
      <w:r>
        <w:rPr>
          <w:w w:val="95"/>
        </w:rPr>
        <w:t>la</w:t>
      </w:r>
      <w:r>
        <w:rPr>
          <w:spacing w:val="6"/>
          <w:w w:val="95"/>
        </w:rPr>
        <w:t xml:space="preserve"> </w:t>
      </w:r>
      <w:r>
        <w:rPr>
          <w:w w:val="95"/>
        </w:rPr>
        <w:t>realización</w:t>
      </w:r>
      <w:r>
        <w:rPr>
          <w:spacing w:val="2"/>
          <w:w w:val="95"/>
        </w:rPr>
        <w:t xml:space="preserve"> </w:t>
      </w:r>
      <w:r>
        <w:rPr>
          <w:w w:val="95"/>
        </w:rPr>
        <w:t>de</w:t>
      </w:r>
      <w:r>
        <w:rPr>
          <w:spacing w:val="5"/>
          <w:w w:val="95"/>
        </w:rPr>
        <w:t xml:space="preserve"> </w:t>
      </w:r>
      <w:r>
        <w:rPr>
          <w:w w:val="95"/>
        </w:rPr>
        <w:t>las</w:t>
      </w:r>
      <w:r>
        <w:rPr>
          <w:spacing w:val="1"/>
          <w:w w:val="95"/>
        </w:rPr>
        <w:t xml:space="preserve"> </w:t>
      </w:r>
      <w:r>
        <w:rPr>
          <w:w w:val="95"/>
        </w:rPr>
        <w:t>obras</w:t>
      </w:r>
      <w:r>
        <w:rPr>
          <w:spacing w:val="3"/>
          <w:w w:val="95"/>
        </w:rPr>
        <w:t xml:space="preserve"> </w:t>
      </w:r>
      <w:r>
        <w:rPr>
          <w:w w:val="95"/>
        </w:rPr>
        <w:t>de</w:t>
      </w:r>
    </w:p>
    <w:p>
      <w:pPr>
        <w:pStyle w:val="Textoindependiente"/>
        <w:spacing w:before="2"/>
        <w:ind w:left="220"/>
      </w:pPr>
      <w:r>
        <w:t>rehabilitación</w:t>
      </w:r>
      <w:r>
        <w:rPr>
          <w:spacing w:val="6"/>
        </w:rPr>
        <w:t xml:space="preserve"> </w:t>
      </w:r>
      <w:r>
        <w:t>descritas</w:t>
      </w:r>
      <w:r>
        <w:rPr>
          <w:spacing w:val="7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presente</w:t>
      </w:r>
      <w:r>
        <w:rPr>
          <w:spacing w:val="5"/>
        </w:rPr>
        <w:t xml:space="preserve"> </w:t>
      </w:r>
      <w:r>
        <w:t>solicitud,</w:t>
      </w:r>
      <w:r>
        <w:rPr>
          <w:spacing w:val="7"/>
        </w:rPr>
        <w:t xml:space="preserve"> </w:t>
      </w:r>
      <w:r>
        <w:t>acompañándose</w:t>
      </w:r>
      <w:r>
        <w:rPr>
          <w:spacing w:val="5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documentación</w:t>
      </w:r>
      <w:r>
        <w:rPr>
          <w:spacing w:val="6"/>
        </w:rPr>
        <w:t xml:space="preserve"> </w:t>
      </w:r>
      <w:r>
        <w:t>requerida</w:t>
      </w:r>
      <w:r>
        <w:rPr>
          <w:spacing w:val="-67"/>
        </w:rPr>
        <w:t xml:space="preserve"> </w:t>
      </w:r>
      <w:r>
        <w:t>en</w:t>
      </w:r>
      <w:r>
        <w:rPr>
          <w:spacing w:val="-16"/>
        </w:rPr>
        <w:t xml:space="preserve"> </w:t>
      </w:r>
      <w:r>
        <w:t>las</w:t>
      </w:r>
      <w:r>
        <w:rPr>
          <w:spacing w:val="-16"/>
        </w:rPr>
        <w:t xml:space="preserve"> </w:t>
      </w:r>
      <w:r>
        <w:t>citadas</w:t>
      </w:r>
      <w:r>
        <w:rPr>
          <w:spacing w:val="-16"/>
        </w:rPr>
        <w:t xml:space="preserve"> </w:t>
      </w:r>
      <w:r>
        <w:t>bases.</w:t>
      </w:r>
    </w:p>
    <w:p>
      <w:pPr>
        <w:pStyle w:val="Textoindependiente"/>
        <w:spacing w:before="5"/>
      </w:pPr>
    </w:p>
    <w:p>
      <w:pPr>
        <w:pStyle w:val="Ttulo2"/>
      </w:pPr>
      <w:r>
        <w:rPr>
          <w:w w:val="85"/>
        </w:rPr>
        <w:t>DECLARACION</w:t>
      </w:r>
      <w:r>
        <w:rPr>
          <w:spacing w:val="6"/>
          <w:w w:val="85"/>
        </w:rPr>
        <w:t xml:space="preserve"> </w:t>
      </w:r>
      <w:r>
        <w:rPr>
          <w:w w:val="85"/>
        </w:rPr>
        <w:t>JURADA:</w:t>
      </w:r>
    </w:p>
    <w:p>
      <w:pPr>
        <w:pStyle w:val="Textoindependiente"/>
        <w:spacing w:before="6"/>
        <w:rPr>
          <w:b/>
        </w:rPr>
      </w:pPr>
    </w:p>
    <w:p>
      <w:pPr>
        <w:pStyle w:val="Prrafodelista"/>
        <w:numPr>
          <w:ilvl w:val="0"/>
          <w:numId w:val="18"/>
        </w:numPr>
        <w:tabs>
          <w:tab w:val="left" w:pos="929"/>
        </w:tabs>
        <w:ind w:right="157" w:hanging="360"/>
        <w:rPr>
          <w:i/>
          <w:sz w:val="20"/>
        </w:rPr>
      </w:pPr>
      <w:r>
        <w:rPr>
          <w:i/>
          <w:spacing w:val="-1"/>
          <w:w w:val="110"/>
          <w:sz w:val="20"/>
        </w:rPr>
        <w:t>Q</w:t>
      </w:r>
      <w:r>
        <w:rPr>
          <w:i/>
          <w:spacing w:val="-2"/>
          <w:w w:val="95"/>
          <w:sz w:val="20"/>
        </w:rPr>
        <w:t>u</w:t>
      </w:r>
      <w:r>
        <w:rPr>
          <w:i/>
          <w:w w:val="108"/>
          <w:sz w:val="20"/>
        </w:rPr>
        <w:t>e</w:t>
      </w:r>
      <w:r>
        <w:rPr>
          <w:i/>
          <w:spacing w:val="-1"/>
          <w:sz w:val="20"/>
        </w:rPr>
        <w:t xml:space="preserve"> </w:t>
      </w:r>
      <w:r>
        <w:rPr>
          <w:i/>
          <w:spacing w:val="-1"/>
          <w:w w:val="92"/>
          <w:sz w:val="20"/>
        </w:rPr>
        <w:t>s</w:t>
      </w:r>
      <w:r>
        <w:rPr>
          <w:i/>
          <w:w w:val="92"/>
          <w:sz w:val="20"/>
        </w:rPr>
        <w:t>e</w:t>
      </w:r>
      <w:r>
        <w:rPr>
          <w:i/>
          <w:spacing w:val="-4"/>
          <w:sz w:val="20"/>
        </w:rPr>
        <w:t xml:space="preserve"> </w:t>
      </w:r>
      <w:r>
        <w:rPr>
          <w:i/>
          <w:w w:val="95"/>
          <w:sz w:val="20"/>
        </w:rPr>
        <w:t>h</w:t>
      </w:r>
      <w:r>
        <w:rPr>
          <w:i/>
          <w:w w:val="113"/>
          <w:sz w:val="20"/>
        </w:rPr>
        <w:t>a</w:t>
      </w:r>
      <w:r>
        <w:rPr>
          <w:i/>
          <w:w w:val="72"/>
          <w:sz w:val="20"/>
        </w:rPr>
        <w:t>ll</w:t>
      </w:r>
      <w:r>
        <w:rPr>
          <w:i/>
          <w:w w:val="113"/>
          <w:sz w:val="20"/>
        </w:rPr>
        <w:t>a</w:t>
      </w:r>
      <w:r>
        <w:rPr>
          <w:i/>
          <w:spacing w:val="-3"/>
          <w:sz w:val="20"/>
        </w:rPr>
        <w:t xml:space="preserve"> </w:t>
      </w:r>
      <w:r>
        <w:rPr>
          <w:i/>
          <w:w w:val="113"/>
          <w:sz w:val="20"/>
        </w:rPr>
        <w:t>a</w:t>
      </w:r>
      <w:r>
        <w:rPr>
          <w:i/>
          <w:w w:val="72"/>
          <w:sz w:val="20"/>
        </w:rPr>
        <w:t>l</w:t>
      </w:r>
      <w:r>
        <w:rPr>
          <w:i/>
          <w:spacing w:val="-3"/>
          <w:sz w:val="20"/>
        </w:rPr>
        <w:t xml:space="preserve"> </w:t>
      </w:r>
      <w:r>
        <w:rPr>
          <w:i/>
          <w:w w:val="123"/>
          <w:sz w:val="20"/>
        </w:rPr>
        <w:t>c</w:t>
      </w:r>
      <w:r>
        <w:rPr>
          <w:i/>
          <w:spacing w:val="-1"/>
          <w:w w:val="107"/>
          <w:sz w:val="20"/>
        </w:rPr>
        <w:t>o</w:t>
      </w:r>
      <w:r>
        <w:rPr>
          <w:i/>
          <w:w w:val="70"/>
          <w:sz w:val="20"/>
        </w:rPr>
        <w:t>rr</w:t>
      </w:r>
      <w:r>
        <w:rPr>
          <w:i/>
          <w:spacing w:val="-2"/>
          <w:w w:val="70"/>
          <w:sz w:val="20"/>
        </w:rPr>
        <w:t>i</w:t>
      </w:r>
      <w:r>
        <w:rPr>
          <w:i/>
          <w:w w:val="102"/>
          <w:sz w:val="20"/>
        </w:rPr>
        <w:t>en</w:t>
      </w:r>
      <w:r>
        <w:rPr>
          <w:i/>
          <w:w w:val="99"/>
          <w:sz w:val="20"/>
        </w:rPr>
        <w:t>te</w:t>
      </w:r>
      <w:r>
        <w:rPr>
          <w:i/>
          <w:spacing w:val="-4"/>
          <w:sz w:val="20"/>
        </w:rPr>
        <w:t xml:space="preserve"> </w:t>
      </w:r>
      <w:r>
        <w:rPr>
          <w:i/>
          <w:w w:val="102"/>
          <w:sz w:val="20"/>
        </w:rPr>
        <w:t>en</w:t>
      </w:r>
      <w:r>
        <w:rPr>
          <w:i/>
          <w:spacing w:val="-3"/>
          <w:sz w:val="20"/>
        </w:rPr>
        <w:t xml:space="preserve"> </w:t>
      </w:r>
      <w:r>
        <w:rPr>
          <w:i/>
          <w:w w:val="97"/>
          <w:sz w:val="20"/>
        </w:rPr>
        <w:t>el</w:t>
      </w:r>
      <w:r>
        <w:rPr>
          <w:i/>
          <w:spacing w:val="-3"/>
          <w:sz w:val="20"/>
        </w:rPr>
        <w:t xml:space="preserve"> </w:t>
      </w:r>
      <w:r>
        <w:rPr>
          <w:i/>
          <w:w w:val="123"/>
          <w:sz w:val="20"/>
        </w:rPr>
        <w:t>c</w:t>
      </w:r>
      <w:r>
        <w:rPr>
          <w:i/>
          <w:spacing w:val="-2"/>
          <w:w w:val="95"/>
          <w:sz w:val="20"/>
        </w:rPr>
        <w:t>u</w:t>
      </w:r>
      <w:r>
        <w:rPr>
          <w:i/>
          <w:w w:val="101"/>
          <w:sz w:val="20"/>
        </w:rPr>
        <w:t>m</w:t>
      </w:r>
      <w:r>
        <w:rPr>
          <w:i/>
          <w:spacing w:val="1"/>
          <w:w w:val="101"/>
          <w:sz w:val="20"/>
        </w:rPr>
        <w:t>p</w:t>
      </w:r>
      <w:r>
        <w:rPr>
          <w:i/>
          <w:w w:val="72"/>
          <w:sz w:val="20"/>
        </w:rPr>
        <w:t>l</w:t>
      </w:r>
      <w:r>
        <w:rPr>
          <w:i/>
          <w:spacing w:val="-2"/>
          <w:w w:val="72"/>
          <w:sz w:val="20"/>
        </w:rPr>
        <w:t>i</w:t>
      </w:r>
      <w:r>
        <w:rPr>
          <w:i/>
          <w:w w:val="90"/>
          <w:sz w:val="20"/>
        </w:rPr>
        <w:t>m</w:t>
      </w:r>
      <w:r>
        <w:rPr>
          <w:i/>
          <w:spacing w:val="-1"/>
          <w:w w:val="90"/>
          <w:sz w:val="20"/>
        </w:rPr>
        <w:t>i</w:t>
      </w:r>
      <w:r>
        <w:rPr>
          <w:i/>
          <w:w w:val="102"/>
          <w:sz w:val="20"/>
        </w:rPr>
        <w:t>en</w:t>
      </w:r>
      <w:r>
        <w:rPr>
          <w:i/>
          <w:spacing w:val="1"/>
          <w:w w:val="85"/>
          <w:sz w:val="20"/>
        </w:rPr>
        <w:t>t</w:t>
      </w:r>
      <w:r>
        <w:rPr>
          <w:i/>
          <w:w w:val="107"/>
          <w:sz w:val="20"/>
        </w:rPr>
        <w:t>o</w:t>
      </w:r>
      <w:r>
        <w:rPr>
          <w:i/>
          <w:spacing w:val="-5"/>
          <w:sz w:val="20"/>
        </w:rPr>
        <w:t xml:space="preserve"> </w:t>
      </w:r>
      <w:r>
        <w:rPr>
          <w:i/>
          <w:spacing w:val="-1"/>
          <w:w w:val="109"/>
          <w:sz w:val="20"/>
        </w:rPr>
        <w:t>d</w:t>
      </w:r>
      <w:r>
        <w:rPr>
          <w:i/>
          <w:w w:val="109"/>
          <w:sz w:val="20"/>
        </w:rPr>
        <w:t>e</w:t>
      </w:r>
      <w:r>
        <w:rPr>
          <w:i/>
          <w:spacing w:val="-3"/>
          <w:sz w:val="20"/>
        </w:rPr>
        <w:t xml:space="preserve"> </w:t>
      </w:r>
      <w:r>
        <w:rPr>
          <w:i/>
          <w:w w:val="72"/>
          <w:sz w:val="20"/>
        </w:rPr>
        <w:t>l</w:t>
      </w:r>
      <w:r>
        <w:rPr>
          <w:i/>
          <w:w w:val="113"/>
          <w:sz w:val="20"/>
        </w:rPr>
        <w:t>a</w:t>
      </w:r>
      <w:r>
        <w:rPr>
          <w:i/>
          <w:w w:val="74"/>
          <w:sz w:val="20"/>
        </w:rPr>
        <w:t>s</w:t>
      </w:r>
      <w:r>
        <w:rPr>
          <w:i/>
          <w:spacing w:val="-4"/>
          <w:sz w:val="20"/>
        </w:rPr>
        <w:t xml:space="preserve"> </w:t>
      </w:r>
      <w:r>
        <w:rPr>
          <w:i/>
          <w:spacing w:val="-1"/>
          <w:w w:val="107"/>
          <w:sz w:val="20"/>
        </w:rPr>
        <w:t>o</w:t>
      </w:r>
      <w:r>
        <w:rPr>
          <w:i/>
          <w:w w:val="109"/>
          <w:sz w:val="20"/>
        </w:rPr>
        <w:t>b</w:t>
      </w:r>
      <w:r>
        <w:rPr>
          <w:i/>
          <w:w w:val="72"/>
          <w:sz w:val="20"/>
        </w:rPr>
        <w:t>l</w:t>
      </w:r>
      <w:r>
        <w:rPr>
          <w:i/>
          <w:spacing w:val="-2"/>
          <w:w w:val="72"/>
          <w:sz w:val="20"/>
        </w:rPr>
        <w:t>i</w:t>
      </w:r>
      <w:r>
        <w:rPr>
          <w:i/>
          <w:w w:val="110"/>
          <w:sz w:val="20"/>
        </w:rPr>
        <w:t>ga</w:t>
      </w:r>
      <w:r>
        <w:rPr>
          <w:i/>
          <w:w w:val="123"/>
          <w:sz w:val="20"/>
        </w:rPr>
        <w:t>c</w:t>
      </w:r>
      <w:r>
        <w:rPr>
          <w:i/>
          <w:w w:val="72"/>
          <w:sz w:val="20"/>
        </w:rPr>
        <w:t>i</w:t>
      </w:r>
      <w:r>
        <w:rPr>
          <w:i/>
          <w:spacing w:val="-1"/>
          <w:w w:val="107"/>
          <w:sz w:val="20"/>
        </w:rPr>
        <w:t>o</w:t>
      </w:r>
      <w:r>
        <w:rPr>
          <w:i/>
          <w:w w:val="95"/>
          <w:sz w:val="20"/>
        </w:rPr>
        <w:t>n</w:t>
      </w:r>
      <w:r>
        <w:rPr>
          <w:i/>
          <w:w w:val="92"/>
          <w:sz w:val="20"/>
        </w:rPr>
        <w:t>es</w:t>
      </w:r>
      <w:r>
        <w:rPr>
          <w:i/>
          <w:spacing w:val="-4"/>
          <w:sz w:val="20"/>
        </w:rPr>
        <w:t xml:space="preserve"> </w:t>
      </w:r>
      <w:r>
        <w:rPr>
          <w:i/>
          <w:w w:val="77"/>
          <w:sz w:val="20"/>
        </w:rPr>
        <w:t>t</w:t>
      </w:r>
      <w:r>
        <w:rPr>
          <w:i/>
          <w:spacing w:val="2"/>
          <w:w w:val="77"/>
          <w:sz w:val="20"/>
        </w:rPr>
        <w:t>r</w:t>
      </w:r>
      <w:r>
        <w:rPr>
          <w:i/>
          <w:spacing w:val="-2"/>
          <w:w w:val="72"/>
          <w:sz w:val="20"/>
        </w:rPr>
        <w:t>i</w:t>
      </w:r>
      <w:r>
        <w:rPr>
          <w:i/>
          <w:spacing w:val="3"/>
          <w:w w:val="109"/>
          <w:sz w:val="20"/>
        </w:rPr>
        <w:t>b</w:t>
      </w:r>
      <w:r>
        <w:rPr>
          <w:i/>
          <w:spacing w:val="-2"/>
          <w:w w:val="95"/>
          <w:sz w:val="20"/>
        </w:rPr>
        <w:t>u</w:t>
      </w:r>
      <w:r>
        <w:rPr>
          <w:i/>
          <w:w w:val="92"/>
          <w:sz w:val="20"/>
        </w:rPr>
        <w:t>ta</w:t>
      </w:r>
      <w:r>
        <w:rPr>
          <w:i/>
          <w:spacing w:val="2"/>
          <w:w w:val="92"/>
          <w:sz w:val="20"/>
        </w:rPr>
        <w:t>r</w:t>
      </w:r>
      <w:r>
        <w:rPr>
          <w:i/>
          <w:w w:val="72"/>
          <w:sz w:val="20"/>
        </w:rPr>
        <w:t>i</w:t>
      </w:r>
      <w:r>
        <w:rPr>
          <w:i/>
          <w:w w:val="113"/>
          <w:sz w:val="20"/>
        </w:rPr>
        <w:t>a</w:t>
      </w:r>
      <w:r>
        <w:rPr>
          <w:i/>
          <w:w w:val="74"/>
          <w:sz w:val="20"/>
        </w:rPr>
        <w:t>s</w:t>
      </w:r>
      <w:r>
        <w:rPr>
          <w:i/>
          <w:spacing w:val="-4"/>
          <w:sz w:val="20"/>
        </w:rPr>
        <w:t xml:space="preserve"> </w:t>
      </w:r>
      <w:r>
        <w:rPr>
          <w:i/>
          <w:w w:val="123"/>
          <w:sz w:val="20"/>
        </w:rPr>
        <w:t>c</w:t>
      </w:r>
      <w:r>
        <w:rPr>
          <w:i/>
          <w:spacing w:val="-1"/>
          <w:w w:val="107"/>
          <w:sz w:val="20"/>
        </w:rPr>
        <w:t>o</w:t>
      </w:r>
      <w:r>
        <w:rPr>
          <w:i/>
          <w:w w:val="95"/>
          <w:sz w:val="20"/>
        </w:rPr>
        <w:t>n</w:t>
      </w:r>
      <w:r>
        <w:rPr>
          <w:i/>
          <w:w w:val="60"/>
          <w:sz w:val="20"/>
        </w:rPr>
        <w:t>:</w:t>
      </w:r>
      <w:r>
        <w:rPr>
          <w:i/>
          <w:spacing w:val="-4"/>
          <w:sz w:val="20"/>
        </w:rPr>
        <w:t xml:space="preserve"> </w:t>
      </w:r>
      <w:r>
        <w:rPr>
          <w:i/>
          <w:spacing w:val="-1"/>
          <w:w w:val="82"/>
          <w:sz w:val="20"/>
        </w:rPr>
        <w:t>L</w:t>
      </w:r>
      <w:r>
        <w:rPr>
          <w:i/>
          <w:w w:val="113"/>
          <w:sz w:val="20"/>
        </w:rPr>
        <w:t>a</w:t>
      </w:r>
      <w:r>
        <w:rPr>
          <w:i/>
          <w:spacing w:val="-3"/>
          <w:sz w:val="20"/>
        </w:rPr>
        <w:t xml:space="preserve"> </w:t>
      </w:r>
      <w:r>
        <w:rPr>
          <w:i/>
          <w:spacing w:val="-1"/>
          <w:w w:val="107"/>
          <w:sz w:val="20"/>
        </w:rPr>
        <w:t>A</w:t>
      </w:r>
      <w:r>
        <w:rPr>
          <w:i/>
          <w:w w:val="104"/>
          <w:sz w:val="20"/>
        </w:rPr>
        <w:t>ge</w:t>
      </w:r>
      <w:r>
        <w:rPr>
          <w:i/>
          <w:spacing w:val="1"/>
          <w:w w:val="104"/>
          <w:sz w:val="20"/>
        </w:rPr>
        <w:t>n</w:t>
      </w:r>
      <w:r>
        <w:rPr>
          <w:i/>
          <w:spacing w:val="3"/>
          <w:w w:val="123"/>
          <w:sz w:val="20"/>
        </w:rPr>
        <w:t>c</w:t>
      </w:r>
      <w:r>
        <w:rPr>
          <w:i/>
          <w:spacing w:val="-2"/>
          <w:w w:val="72"/>
          <w:sz w:val="20"/>
        </w:rPr>
        <w:t>i</w:t>
      </w:r>
      <w:r>
        <w:rPr>
          <w:i/>
          <w:w w:val="113"/>
          <w:sz w:val="20"/>
        </w:rPr>
        <w:t xml:space="preserve">a </w:t>
      </w:r>
      <w:r>
        <w:rPr>
          <w:i/>
          <w:sz w:val="20"/>
        </w:rPr>
        <w:t>Tributaria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Canaria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Estatal,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con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Seguridad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Social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regímenes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alternativos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previsión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social, y con este Ayuntamiento, que no ha recibido ayudas o subvenciones con el mismo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objeto</w:t>
      </w:r>
      <w:r>
        <w:rPr>
          <w:i/>
          <w:spacing w:val="4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48"/>
          <w:sz w:val="20"/>
        </w:rPr>
        <w:t xml:space="preserve"> </w:t>
      </w:r>
      <w:r>
        <w:rPr>
          <w:i/>
          <w:sz w:val="20"/>
        </w:rPr>
        <w:t>cualquier</w:t>
      </w:r>
      <w:r>
        <w:rPr>
          <w:i/>
          <w:spacing w:val="50"/>
          <w:sz w:val="20"/>
        </w:rPr>
        <w:t xml:space="preserve"> </w:t>
      </w:r>
      <w:r>
        <w:rPr>
          <w:i/>
          <w:sz w:val="20"/>
        </w:rPr>
        <w:t>Administración</w:t>
      </w:r>
      <w:r>
        <w:rPr>
          <w:i/>
          <w:spacing w:val="51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46"/>
          <w:sz w:val="20"/>
        </w:rPr>
        <w:t xml:space="preserve"> </w:t>
      </w:r>
      <w:r>
        <w:rPr>
          <w:i/>
          <w:sz w:val="20"/>
        </w:rPr>
        <w:t>Ente</w:t>
      </w:r>
      <w:r>
        <w:rPr>
          <w:i/>
          <w:spacing w:val="50"/>
          <w:sz w:val="20"/>
        </w:rPr>
        <w:t xml:space="preserve"> </w:t>
      </w:r>
      <w:r>
        <w:rPr>
          <w:i/>
          <w:sz w:val="20"/>
        </w:rPr>
        <w:t>Público,</w:t>
      </w:r>
      <w:r>
        <w:rPr>
          <w:i/>
          <w:spacing w:val="50"/>
          <w:sz w:val="20"/>
        </w:rPr>
        <w:t xml:space="preserve"> </w:t>
      </w:r>
      <w:r>
        <w:rPr>
          <w:i/>
          <w:sz w:val="20"/>
        </w:rPr>
        <w:t>haciendo</w:t>
      </w:r>
      <w:r>
        <w:rPr>
          <w:i/>
          <w:spacing w:val="47"/>
          <w:sz w:val="20"/>
        </w:rPr>
        <w:t xml:space="preserve"> </w:t>
      </w:r>
      <w:r>
        <w:rPr>
          <w:i/>
          <w:sz w:val="20"/>
        </w:rPr>
        <w:t>constar,</w:t>
      </w:r>
      <w:r>
        <w:rPr>
          <w:i/>
          <w:spacing w:val="48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47"/>
          <w:sz w:val="20"/>
        </w:rPr>
        <w:t xml:space="preserve"> </w:t>
      </w:r>
      <w:r>
        <w:rPr>
          <w:i/>
          <w:sz w:val="20"/>
        </w:rPr>
        <w:t>su</w:t>
      </w:r>
      <w:r>
        <w:rPr>
          <w:i/>
          <w:spacing w:val="46"/>
          <w:sz w:val="20"/>
        </w:rPr>
        <w:t xml:space="preserve"> </w:t>
      </w:r>
      <w:r>
        <w:rPr>
          <w:i/>
          <w:sz w:val="20"/>
        </w:rPr>
        <w:t>caso,</w:t>
      </w:r>
      <w:r>
        <w:rPr>
          <w:i/>
          <w:spacing w:val="48"/>
          <w:sz w:val="20"/>
        </w:rPr>
        <w:t xml:space="preserve"> </w:t>
      </w:r>
      <w:r>
        <w:rPr>
          <w:i/>
          <w:sz w:val="20"/>
        </w:rPr>
        <w:t>en</w:t>
      </w:r>
    </w:p>
    <w:p>
      <w:pPr>
        <w:jc w:val="both"/>
        <w:rPr>
          <w:sz w:val="20"/>
        </w:rPr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Textoindependiente"/>
        <w:spacing w:before="61"/>
        <w:ind w:left="940" w:right="158"/>
        <w:jc w:val="both"/>
      </w:pPr>
      <w:r>
        <w:t>documentación adjunta las que ha solicitado y el importe de las recibidas y que si se ha</w:t>
      </w:r>
      <w:r>
        <w:rPr>
          <w:spacing w:val="1"/>
        </w:rPr>
        <w:t xml:space="preserve"> </w:t>
      </w:r>
      <w:r>
        <w:t>recibido</w:t>
      </w:r>
      <w:r>
        <w:rPr>
          <w:spacing w:val="-8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anterioridad</w:t>
      </w:r>
      <w:r>
        <w:rPr>
          <w:spacing w:val="-6"/>
        </w:rPr>
        <w:t xml:space="preserve"> </w:t>
      </w:r>
      <w:r>
        <w:t>subvenciones</w:t>
      </w:r>
      <w:r>
        <w:rPr>
          <w:spacing w:val="-6"/>
        </w:rPr>
        <w:t xml:space="preserve"> </w:t>
      </w:r>
      <w:r>
        <w:t>concedidas</w:t>
      </w:r>
      <w:r>
        <w:rPr>
          <w:spacing w:val="-7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Ayuntamiento</w:t>
      </w:r>
      <w:r>
        <w:rPr>
          <w:spacing w:val="-5"/>
        </w:rPr>
        <w:t xml:space="preserve"> </w:t>
      </w:r>
      <w:r>
        <w:t>ha</w:t>
      </w:r>
      <w:r>
        <w:rPr>
          <w:spacing w:val="-5"/>
        </w:rPr>
        <w:t xml:space="preserve"> </w:t>
      </w:r>
      <w:r>
        <w:t>procedido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su</w:t>
      </w:r>
      <w:r>
        <w:rPr>
          <w:spacing w:val="-67"/>
        </w:rPr>
        <w:t xml:space="preserve"> </w:t>
      </w:r>
      <w:r>
        <w:t>justificación.</w:t>
      </w:r>
    </w:p>
    <w:p>
      <w:pPr>
        <w:pStyle w:val="Textoindependiente"/>
        <w:spacing w:before="9"/>
      </w:pPr>
    </w:p>
    <w:p>
      <w:pPr>
        <w:pStyle w:val="Prrafodelista"/>
        <w:numPr>
          <w:ilvl w:val="0"/>
          <w:numId w:val="18"/>
        </w:numPr>
        <w:tabs>
          <w:tab w:val="left" w:pos="928"/>
          <w:tab w:val="left" w:pos="929"/>
        </w:tabs>
        <w:ind w:right="160" w:hanging="360"/>
        <w:jc w:val="left"/>
        <w:rPr>
          <w:i/>
          <w:sz w:val="20"/>
        </w:rPr>
      </w:pPr>
      <w:r>
        <w:rPr>
          <w:i/>
          <w:sz w:val="20"/>
        </w:rPr>
        <w:t>Que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no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encuentra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incurso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ninguna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circunstancias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previstas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artículo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13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Ley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General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Subvenciones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no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acreditadas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mediante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documentación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específica.</w:t>
      </w:r>
    </w:p>
    <w:p>
      <w:pPr>
        <w:pStyle w:val="Textoindependiente"/>
        <w:rPr>
          <w:sz w:val="24"/>
        </w:rPr>
      </w:pPr>
    </w:p>
    <w:p>
      <w:pPr>
        <w:pStyle w:val="Ttulo2"/>
        <w:spacing w:before="201"/>
        <w:ind w:left="275"/>
      </w:pPr>
      <w:r>
        <w:rPr>
          <w:w w:val="90"/>
        </w:rPr>
        <w:t>AUTORIZO:</w:t>
      </w:r>
    </w:p>
    <w:p>
      <w:pPr>
        <w:pStyle w:val="Textoindependiente"/>
        <w:spacing w:before="5"/>
        <w:rPr>
          <w:b/>
        </w:rPr>
      </w:pPr>
    </w:p>
    <w:p>
      <w:pPr>
        <w:pStyle w:val="Textoindependiente"/>
        <w:spacing w:before="1"/>
        <w:ind w:left="220" w:right="155"/>
        <w:jc w:val="both"/>
      </w:pPr>
      <w:r>
        <w:t>A tenor de lo previsto por el artículo 28.2 de la Ley 39/2015, de 1 de octubre, del Procedimiento</w:t>
      </w:r>
      <w:r>
        <w:rPr>
          <w:spacing w:val="-68"/>
        </w:rPr>
        <w:t xml:space="preserve"> </w:t>
      </w:r>
      <w:r>
        <w:t>Administrativo Común de las Administraciones Públicas, por medio del presente expreso mi</w:t>
      </w:r>
      <w:r>
        <w:rPr>
          <w:spacing w:val="1"/>
        </w:rPr>
        <w:t xml:space="preserve"> </w:t>
      </w:r>
      <w:r>
        <w:t>consentimiento al Ayuntamiento de El Paso para recabar la información necesaria antes esa</w:t>
      </w:r>
      <w:r>
        <w:rPr>
          <w:spacing w:val="1"/>
        </w:rPr>
        <w:t xml:space="preserve"> </w:t>
      </w:r>
      <w:r>
        <w:t>Administración de la Comunidad Autónoma Canaria, la Agencia Española de la Administración</w:t>
      </w:r>
      <w:r>
        <w:rPr>
          <w:spacing w:val="1"/>
        </w:rPr>
        <w:t xml:space="preserve"> </w:t>
      </w:r>
      <w:r>
        <w:t>Tributaria, la Seguridad Social y cualquier otra administración si así fuera necesaria para la</w:t>
      </w:r>
      <w:r>
        <w:rPr>
          <w:spacing w:val="1"/>
        </w:rPr>
        <w:t xml:space="preserve"> </w:t>
      </w:r>
      <w:r>
        <w:t>comprobación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los</w:t>
      </w:r>
      <w:r>
        <w:rPr>
          <w:spacing w:val="-16"/>
        </w:rPr>
        <w:t xml:space="preserve"> </w:t>
      </w:r>
      <w:r>
        <w:t>datos</w:t>
      </w:r>
      <w:r>
        <w:rPr>
          <w:spacing w:val="-16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presente</w:t>
      </w:r>
      <w:r>
        <w:rPr>
          <w:spacing w:val="-16"/>
        </w:rPr>
        <w:t xml:space="preserve"> </w:t>
      </w:r>
      <w:r>
        <w:t>solicitud.</w:t>
      </w:r>
    </w:p>
    <w:p>
      <w:pPr>
        <w:pStyle w:val="Textoindependiente"/>
        <w:spacing w:before="2"/>
        <w:rPr>
          <w:sz w:val="21"/>
        </w:rPr>
      </w:pPr>
    </w:p>
    <w:p>
      <w:pPr>
        <w:pStyle w:val="Textoindependiente"/>
        <w:ind w:left="220"/>
        <w:jc w:val="both"/>
      </w:pPr>
      <w:r>
        <w:rPr>
          <w:w w:val="115"/>
        </w:rPr>
        <w:t>En…………………………,</w:t>
      </w:r>
      <w:r>
        <w:rPr>
          <w:spacing w:val="26"/>
          <w:w w:val="115"/>
        </w:rPr>
        <w:t xml:space="preserve"> </w:t>
      </w:r>
      <w:r>
        <w:rPr>
          <w:w w:val="115"/>
        </w:rPr>
        <w:t>a………………..de……………de…………</w:t>
      </w:r>
    </w:p>
    <w:p>
      <w:pPr>
        <w:pStyle w:val="Textoindependiente"/>
        <w:spacing w:before="3"/>
      </w:pPr>
    </w:p>
    <w:p>
      <w:pPr>
        <w:pStyle w:val="Textoindependiente"/>
        <w:ind w:left="220"/>
        <w:jc w:val="both"/>
      </w:pPr>
      <w:r>
        <w:rPr>
          <w:w w:val="95"/>
        </w:rPr>
        <w:t>Firma</w:t>
      </w:r>
      <w:r>
        <w:rPr>
          <w:spacing w:val="1"/>
          <w:w w:val="95"/>
        </w:rPr>
        <w:t xml:space="preserve"> </w:t>
      </w:r>
      <w:r>
        <w:rPr>
          <w:w w:val="95"/>
        </w:rPr>
        <w:t>del</w:t>
      </w:r>
      <w:r>
        <w:rPr>
          <w:spacing w:val="1"/>
          <w:w w:val="95"/>
        </w:rPr>
        <w:t xml:space="preserve"> </w:t>
      </w:r>
      <w:r>
        <w:rPr>
          <w:w w:val="95"/>
        </w:rPr>
        <w:t>solicitante/representante</w:t>
      </w:r>
    </w:p>
    <w:p>
      <w:pPr>
        <w:jc w:val="both"/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Ttulo1"/>
        <w:spacing w:line="242" w:lineRule="auto"/>
        <w:ind w:left="3317" w:firstLine="1267"/>
      </w:pPr>
      <w:r>
        <w:rPr>
          <w:w w:val="90"/>
        </w:rPr>
        <w:t>ANEXO II</w:t>
      </w:r>
      <w:r>
        <w:rPr>
          <w:spacing w:val="1"/>
          <w:w w:val="90"/>
        </w:rPr>
        <w:t xml:space="preserve"> </w:t>
      </w:r>
      <w:r>
        <w:rPr>
          <w:w w:val="80"/>
        </w:rPr>
        <w:t>CONSENTIMIENTO</w:t>
      </w:r>
      <w:r>
        <w:rPr>
          <w:spacing w:val="35"/>
          <w:w w:val="80"/>
        </w:rPr>
        <w:t xml:space="preserve"> </w:t>
      </w:r>
      <w:r>
        <w:rPr>
          <w:w w:val="80"/>
        </w:rPr>
        <w:t>INFORMADO</w:t>
      </w:r>
    </w:p>
    <w:p>
      <w:pPr>
        <w:pStyle w:val="Textoindependiente"/>
        <w:rPr>
          <w:b/>
          <w:sz w:val="28"/>
        </w:rPr>
      </w:pPr>
    </w:p>
    <w:p>
      <w:pPr>
        <w:pStyle w:val="Textoindependiente"/>
        <w:tabs>
          <w:tab w:val="left" w:leader="dot" w:pos="9661"/>
        </w:tabs>
        <w:spacing w:before="200"/>
        <w:ind w:left="220"/>
        <w:jc w:val="both"/>
      </w:pPr>
      <w:r>
        <w:rPr>
          <w:w w:val="105"/>
        </w:rPr>
        <w:t xml:space="preserve">D/Dª </w:t>
      </w:r>
      <w:r>
        <w:rPr>
          <w:spacing w:val="6"/>
          <w:w w:val="105"/>
        </w:rPr>
        <w:t xml:space="preserve"> </w:t>
      </w:r>
      <w:r>
        <w:rPr>
          <w:w w:val="105"/>
        </w:rPr>
        <w:t xml:space="preserve">…………………………………………………………………………… </w:t>
      </w:r>
      <w:r>
        <w:rPr>
          <w:spacing w:val="2"/>
          <w:w w:val="105"/>
        </w:rPr>
        <w:t xml:space="preserve"> </w:t>
      </w:r>
      <w:r>
        <w:rPr>
          <w:w w:val="105"/>
        </w:rPr>
        <w:t xml:space="preserve">con </w:t>
      </w:r>
      <w:r>
        <w:rPr>
          <w:spacing w:val="5"/>
          <w:w w:val="105"/>
        </w:rPr>
        <w:t xml:space="preserve"> </w:t>
      </w:r>
      <w:r>
        <w:rPr>
          <w:w w:val="105"/>
        </w:rPr>
        <w:t xml:space="preserve">DNI/NIE </w:t>
      </w:r>
      <w:r>
        <w:rPr>
          <w:spacing w:val="6"/>
          <w:w w:val="105"/>
        </w:rPr>
        <w:t xml:space="preserve"> </w:t>
      </w:r>
      <w:r>
        <w:rPr>
          <w:w w:val="105"/>
        </w:rPr>
        <w:t>nº</w:t>
      </w:r>
      <w:r>
        <w:rPr>
          <w:rFonts w:ascii="Times New Roman" w:hAnsi="Times New Roman"/>
          <w:w w:val="105"/>
        </w:rPr>
        <w:tab/>
      </w:r>
      <w:r>
        <w:t>por</w:t>
      </w:r>
    </w:p>
    <w:p>
      <w:pPr>
        <w:spacing w:before="2" w:line="242" w:lineRule="auto"/>
        <w:ind w:left="220" w:right="149"/>
        <w:jc w:val="both"/>
        <w:rPr>
          <w:b/>
          <w:i/>
          <w:sz w:val="20"/>
        </w:rPr>
      </w:pPr>
      <w:r>
        <w:rPr>
          <w:i/>
          <w:sz w:val="20"/>
        </w:rPr>
        <w:t>la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firma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presente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documento,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autorizo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Ayuntamiento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Paso,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tratamiento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mis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datos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personales,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así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como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datos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menores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edad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sobre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ostento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representación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legal,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su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incorporación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ficheros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datos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cuales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Ayuntamiento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responsable.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Dicha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autorización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incluye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mi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consentimiento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tratamiento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datos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especialmente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protegidos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sean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precisos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concesión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gestión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ayudas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previstas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1"/>
          <w:sz w:val="20"/>
        </w:rPr>
        <w:t xml:space="preserve"> </w:t>
      </w:r>
      <w:r>
        <w:rPr>
          <w:b/>
          <w:i/>
          <w:sz w:val="20"/>
        </w:rPr>
        <w:t>BASES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Y</w:t>
      </w:r>
      <w:r>
        <w:rPr>
          <w:b/>
          <w:i/>
          <w:spacing w:val="-66"/>
          <w:sz w:val="20"/>
        </w:rPr>
        <w:t xml:space="preserve"> </w:t>
      </w:r>
      <w:r>
        <w:rPr>
          <w:b/>
          <w:i/>
          <w:w w:val="80"/>
          <w:sz w:val="20"/>
        </w:rPr>
        <w:t>CONVOCATORIA</w:t>
      </w:r>
      <w:r>
        <w:rPr>
          <w:b/>
          <w:i/>
          <w:spacing w:val="28"/>
          <w:w w:val="80"/>
          <w:sz w:val="20"/>
        </w:rPr>
        <w:t xml:space="preserve"> </w:t>
      </w:r>
      <w:r>
        <w:rPr>
          <w:b/>
          <w:i/>
          <w:w w:val="80"/>
          <w:sz w:val="20"/>
        </w:rPr>
        <w:t>QUE</w:t>
      </w:r>
      <w:r>
        <w:rPr>
          <w:b/>
          <w:i/>
          <w:spacing w:val="32"/>
          <w:w w:val="80"/>
          <w:sz w:val="20"/>
        </w:rPr>
        <w:t xml:space="preserve"> </w:t>
      </w:r>
      <w:r>
        <w:rPr>
          <w:b/>
          <w:i/>
          <w:w w:val="80"/>
          <w:sz w:val="20"/>
        </w:rPr>
        <w:t>HAN</w:t>
      </w:r>
      <w:r>
        <w:rPr>
          <w:b/>
          <w:i/>
          <w:spacing w:val="33"/>
          <w:w w:val="80"/>
          <w:sz w:val="20"/>
        </w:rPr>
        <w:t xml:space="preserve"> </w:t>
      </w:r>
      <w:r>
        <w:rPr>
          <w:b/>
          <w:i/>
          <w:w w:val="80"/>
          <w:sz w:val="20"/>
        </w:rPr>
        <w:t>DE</w:t>
      </w:r>
      <w:r>
        <w:rPr>
          <w:b/>
          <w:i/>
          <w:spacing w:val="30"/>
          <w:w w:val="80"/>
          <w:sz w:val="20"/>
        </w:rPr>
        <w:t xml:space="preserve"> </w:t>
      </w:r>
      <w:r>
        <w:rPr>
          <w:b/>
          <w:i/>
          <w:w w:val="80"/>
          <w:sz w:val="20"/>
        </w:rPr>
        <w:t>REGIR</w:t>
      </w:r>
      <w:r>
        <w:rPr>
          <w:b/>
          <w:i/>
          <w:spacing w:val="32"/>
          <w:w w:val="80"/>
          <w:sz w:val="20"/>
        </w:rPr>
        <w:t xml:space="preserve"> </w:t>
      </w:r>
      <w:r>
        <w:rPr>
          <w:b/>
          <w:i/>
          <w:w w:val="80"/>
          <w:sz w:val="20"/>
        </w:rPr>
        <w:t>LAS</w:t>
      </w:r>
      <w:r>
        <w:rPr>
          <w:b/>
          <w:i/>
          <w:spacing w:val="33"/>
          <w:w w:val="80"/>
          <w:sz w:val="20"/>
        </w:rPr>
        <w:t xml:space="preserve"> </w:t>
      </w:r>
      <w:r>
        <w:rPr>
          <w:b/>
          <w:i/>
          <w:w w:val="80"/>
          <w:sz w:val="20"/>
        </w:rPr>
        <w:t>AYUDAS</w:t>
      </w:r>
      <w:r>
        <w:rPr>
          <w:b/>
          <w:i/>
          <w:spacing w:val="32"/>
          <w:w w:val="80"/>
          <w:sz w:val="20"/>
        </w:rPr>
        <w:t xml:space="preserve"> </w:t>
      </w:r>
      <w:r>
        <w:rPr>
          <w:b/>
          <w:i/>
          <w:w w:val="80"/>
          <w:sz w:val="20"/>
        </w:rPr>
        <w:t>AL</w:t>
      </w:r>
      <w:r>
        <w:rPr>
          <w:b/>
          <w:i/>
          <w:spacing w:val="31"/>
          <w:w w:val="80"/>
          <w:sz w:val="20"/>
        </w:rPr>
        <w:t xml:space="preserve"> </w:t>
      </w:r>
      <w:r>
        <w:rPr>
          <w:b/>
          <w:i/>
          <w:w w:val="80"/>
          <w:sz w:val="20"/>
        </w:rPr>
        <w:t>FOMENTO</w:t>
      </w:r>
      <w:r>
        <w:rPr>
          <w:b/>
          <w:i/>
          <w:spacing w:val="36"/>
          <w:w w:val="80"/>
          <w:sz w:val="20"/>
        </w:rPr>
        <w:t xml:space="preserve"> </w:t>
      </w:r>
      <w:r>
        <w:rPr>
          <w:b/>
          <w:i/>
          <w:w w:val="80"/>
          <w:sz w:val="20"/>
        </w:rPr>
        <w:t>DE</w:t>
      </w:r>
      <w:r>
        <w:rPr>
          <w:b/>
          <w:i/>
          <w:spacing w:val="29"/>
          <w:w w:val="80"/>
          <w:sz w:val="20"/>
        </w:rPr>
        <w:t xml:space="preserve"> </w:t>
      </w:r>
      <w:r>
        <w:rPr>
          <w:b/>
          <w:i/>
          <w:w w:val="80"/>
          <w:sz w:val="20"/>
        </w:rPr>
        <w:t>LA</w:t>
      </w:r>
      <w:r>
        <w:rPr>
          <w:b/>
          <w:i/>
          <w:spacing w:val="33"/>
          <w:w w:val="80"/>
          <w:sz w:val="20"/>
        </w:rPr>
        <w:t xml:space="preserve"> </w:t>
      </w:r>
      <w:r>
        <w:rPr>
          <w:b/>
          <w:i/>
          <w:w w:val="80"/>
          <w:sz w:val="20"/>
        </w:rPr>
        <w:t>REHABILITACIÓN</w:t>
      </w:r>
      <w:r>
        <w:rPr>
          <w:b/>
          <w:i/>
          <w:spacing w:val="33"/>
          <w:w w:val="80"/>
          <w:sz w:val="20"/>
        </w:rPr>
        <w:t xml:space="preserve"> </w:t>
      </w:r>
      <w:r>
        <w:rPr>
          <w:b/>
          <w:i/>
          <w:w w:val="80"/>
          <w:sz w:val="20"/>
        </w:rPr>
        <w:t>DE</w:t>
      </w:r>
      <w:r>
        <w:rPr>
          <w:b/>
          <w:i/>
          <w:spacing w:val="32"/>
          <w:w w:val="80"/>
          <w:sz w:val="20"/>
        </w:rPr>
        <w:t xml:space="preserve"> </w:t>
      </w:r>
      <w:r>
        <w:rPr>
          <w:b/>
          <w:i/>
          <w:w w:val="80"/>
          <w:sz w:val="20"/>
        </w:rPr>
        <w:t>VIVIENDAS</w:t>
      </w:r>
      <w:r>
        <w:rPr>
          <w:b/>
          <w:i/>
          <w:spacing w:val="1"/>
          <w:w w:val="80"/>
          <w:sz w:val="20"/>
        </w:rPr>
        <w:t xml:space="preserve"> </w:t>
      </w:r>
      <w:r>
        <w:rPr>
          <w:b/>
          <w:i/>
          <w:w w:val="80"/>
          <w:sz w:val="20"/>
        </w:rPr>
        <w:t>DE TITULARIDAD PRIVADA DENTRO DEL PROGRAMA PARA COMBATIR LA DESPOBLACIÓN EN EL MEDIO</w:t>
      </w:r>
      <w:r>
        <w:rPr>
          <w:b/>
          <w:i/>
          <w:spacing w:val="1"/>
          <w:w w:val="80"/>
          <w:sz w:val="20"/>
        </w:rPr>
        <w:t xml:space="preserve"> </w:t>
      </w:r>
      <w:r>
        <w:rPr>
          <w:b/>
          <w:i/>
          <w:w w:val="80"/>
          <w:sz w:val="20"/>
        </w:rPr>
        <w:t>RURAL</w:t>
      </w:r>
      <w:r>
        <w:rPr>
          <w:b/>
          <w:i/>
          <w:spacing w:val="2"/>
          <w:w w:val="80"/>
          <w:sz w:val="20"/>
        </w:rPr>
        <w:t xml:space="preserve"> </w:t>
      </w:r>
      <w:r>
        <w:rPr>
          <w:b/>
          <w:i/>
          <w:w w:val="80"/>
          <w:sz w:val="20"/>
        </w:rPr>
        <w:t>DEL</w:t>
      </w:r>
      <w:r>
        <w:rPr>
          <w:b/>
          <w:i/>
          <w:spacing w:val="2"/>
          <w:w w:val="80"/>
          <w:sz w:val="20"/>
        </w:rPr>
        <w:t xml:space="preserve"> </w:t>
      </w:r>
      <w:r>
        <w:rPr>
          <w:b/>
          <w:i/>
          <w:w w:val="80"/>
          <w:sz w:val="20"/>
        </w:rPr>
        <w:t>PLAN</w:t>
      </w:r>
      <w:r>
        <w:rPr>
          <w:b/>
          <w:i/>
          <w:spacing w:val="2"/>
          <w:w w:val="80"/>
          <w:sz w:val="20"/>
        </w:rPr>
        <w:t xml:space="preserve"> </w:t>
      </w:r>
      <w:r>
        <w:rPr>
          <w:b/>
          <w:i/>
          <w:w w:val="80"/>
          <w:sz w:val="20"/>
        </w:rPr>
        <w:t>DE</w:t>
      </w:r>
      <w:r>
        <w:rPr>
          <w:b/>
          <w:i/>
          <w:spacing w:val="3"/>
          <w:w w:val="80"/>
          <w:sz w:val="20"/>
        </w:rPr>
        <w:t xml:space="preserve"> </w:t>
      </w:r>
      <w:r>
        <w:rPr>
          <w:b/>
          <w:i/>
          <w:w w:val="80"/>
          <w:sz w:val="20"/>
        </w:rPr>
        <w:t>VIVIENDAS</w:t>
      </w:r>
      <w:r>
        <w:rPr>
          <w:b/>
          <w:i/>
          <w:spacing w:val="2"/>
          <w:w w:val="80"/>
          <w:sz w:val="20"/>
        </w:rPr>
        <w:t xml:space="preserve"> </w:t>
      </w:r>
      <w:r>
        <w:rPr>
          <w:b/>
          <w:i/>
          <w:w w:val="80"/>
          <w:sz w:val="20"/>
        </w:rPr>
        <w:t>DE CANARIAS</w:t>
      </w:r>
      <w:r>
        <w:rPr>
          <w:b/>
          <w:i/>
          <w:spacing w:val="1"/>
          <w:w w:val="80"/>
          <w:sz w:val="20"/>
        </w:rPr>
        <w:t xml:space="preserve"> </w:t>
      </w:r>
      <w:r>
        <w:rPr>
          <w:b/>
          <w:i/>
          <w:w w:val="80"/>
          <w:sz w:val="20"/>
        </w:rPr>
        <w:t>2020-2025.</w:t>
      </w:r>
    </w:p>
    <w:p>
      <w:pPr>
        <w:pStyle w:val="Textoindependiente"/>
        <w:spacing w:before="1"/>
        <w:rPr>
          <w:b/>
        </w:rPr>
      </w:pPr>
    </w:p>
    <w:p>
      <w:pPr>
        <w:pStyle w:val="Ttulo2"/>
        <w:spacing w:before="1"/>
        <w:jc w:val="both"/>
      </w:pPr>
      <w:r>
        <w:rPr>
          <w:w w:val="80"/>
        </w:rPr>
        <w:t>MENORES</w:t>
      </w:r>
      <w:r>
        <w:rPr>
          <w:spacing w:val="26"/>
          <w:w w:val="80"/>
        </w:rPr>
        <w:t xml:space="preserve"> </w:t>
      </w:r>
      <w:r>
        <w:rPr>
          <w:w w:val="80"/>
        </w:rPr>
        <w:t>A</w:t>
      </w:r>
      <w:r>
        <w:rPr>
          <w:spacing w:val="24"/>
          <w:w w:val="80"/>
        </w:rPr>
        <w:t xml:space="preserve"> </w:t>
      </w:r>
      <w:r>
        <w:rPr>
          <w:w w:val="80"/>
        </w:rPr>
        <w:t>CARGO</w:t>
      </w:r>
      <w:r>
        <w:rPr>
          <w:spacing w:val="29"/>
          <w:w w:val="80"/>
        </w:rPr>
        <w:t xml:space="preserve"> </w:t>
      </w:r>
      <w:r>
        <w:rPr>
          <w:w w:val="80"/>
        </w:rPr>
        <w:t>DE</w:t>
      </w:r>
      <w:r>
        <w:rPr>
          <w:spacing w:val="28"/>
          <w:w w:val="80"/>
        </w:rPr>
        <w:t xml:space="preserve"> </w:t>
      </w:r>
      <w:r>
        <w:rPr>
          <w:w w:val="80"/>
        </w:rPr>
        <w:t>LOS</w:t>
      </w:r>
      <w:r>
        <w:rPr>
          <w:spacing w:val="24"/>
          <w:w w:val="80"/>
        </w:rPr>
        <w:t xml:space="preserve"> </w:t>
      </w:r>
      <w:r>
        <w:rPr>
          <w:w w:val="80"/>
        </w:rPr>
        <w:t>SOLICITANTES</w:t>
      </w:r>
      <w:r>
        <w:rPr>
          <w:spacing w:val="28"/>
          <w:w w:val="80"/>
        </w:rPr>
        <w:t xml:space="preserve"> </w:t>
      </w:r>
      <w:r>
        <w:rPr>
          <w:w w:val="80"/>
        </w:rPr>
        <w:t>DE</w:t>
      </w:r>
      <w:r>
        <w:rPr>
          <w:spacing w:val="28"/>
          <w:w w:val="80"/>
        </w:rPr>
        <w:t xml:space="preserve"> </w:t>
      </w:r>
      <w:r>
        <w:rPr>
          <w:w w:val="80"/>
        </w:rPr>
        <w:t>LA</w:t>
      </w:r>
      <w:r>
        <w:rPr>
          <w:spacing w:val="26"/>
          <w:w w:val="80"/>
        </w:rPr>
        <w:t xml:space="preserve"> </w:t>
      </w:r>
      <w:r>
        <w:rPr>
          <w:w w:val="80"/>
        </w:rPr>
        <w:t>AYUDA:</w:t>
      </w:r>
    </w:p>
    <w:p>
      <w:pPr>
        <w:pStyle w:val="Textoindependiente"/>
        <w:spacing w:before="2"/>
        <w:rPr>
          <w:b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02"/>
        <w:gridCol w:w="1416"/>
        <w:gridCol w:w="3120"/>
        <w:gridCol w:w="1416"/>
        <w:gridCol w:w="1561"/>
        <w:gridCol w:w="1140"/>
      </w:tblGrid>
      <w:tr>
        <w:trPr>
          <w:trHeight w:val="489"/>
        </w:trPr>
        <w:tc>
          <w:tcPr>
            <w:tcW w:w="120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6" w:type="dxa"/>
            <w:shd w:val="clear" w:color="auto" w:fill="D0CECE"/>
          </w:tcPr>
          <w:p>
            <w:pPr>
              <w:pStyle w:val="TableParagraph"/>
              <w:spacing w:before="122"/>
              <w:ind w:left="105"/>
              <w:rPr>
                <w:b/>
                <w:i/>
                <w:sz w:val="20"/>
              </w:rPr>
            </w:pPr>
            <w:r>
              <w:rPr>
                <w:b/>
                <w:i/>
                <w:w w:val="95"/>
                <w:sz w:val="20"/>
              </w:rPr>
              <w:t>NOMBRE</w:t>
            </w:r>
          </w:p>
        </w:tc>
        <w:tc>
          <w:tcPr>
            <w:tcW w:w="3120" w:type="dxa"/>
            <w:shd w:val="clear" w:color="auto" w:fill="D0CECE"/>
          </w:tcPr>
          <w:p>
            <w:pPr>
              <w:pStyle w:val="TableParagraph"/>
              <w:spacing w:before="122"/>
              <w:ind w:left="108"/>
              <w:rPr>
                <w:b/>
                <w:i/>
                <w:sz w:val="20"/>
              </w:rPr>
            </w:pPr>
            <w:r>
              <w:rPr>
                <w:b/>
                <w:i/>
                <w:w w:val="90"/>
                <w:sz w:val="20"/>
              </w:rPr>
              <w:t>APELLIDOS</w:t>
            </w:r>
          </w:p>
        </w:tc>
        <w:tc>
          <w:tcPr>
            <w:tcW w:w="1416" w:type="dxa"/>
            <w:shd w:val="clear" w:color="auto" w:fill="D0CECE"/>
          </w:tcPr>
          <w:p>
            <w:pPr>
              <w:pStyle w:val="TableParagraph"/>
              <w:spacing w:before="122"/>
              <w:ind w:left="106"/>
              <w:rPr>
                <w:b/>
                <w:i/>
                <w:sz w:val="20"/>
              </w:rPr>
            </w:pPr>
            <w:r>
              <w:rPr>
                <w:b/>
                <w:i/>
                <w:w w:val="85"/>
                <w:sz w:val="20"/>
              </w:rPr>
              <w:t>DNI</w:t>
            </w:r>
          </w:p>
        </w:tc>
        <w:tc>
          <w:tcPr>
            <w:tcW w:w="1561" w:type="dxa"/>
            <w:shd w:val="clear" w:color="auto" w:fill="D0CECE"/>
          </w:tcPr>
          <w:p>
            <w:pPr>
              <w:pStyle w:val="TableParagraph"/>
              <w:tabs>
                <w:tab w:val="left" w:pos="1260"/>
              </w:tabs>
              <w:spacing w:line="244" w:lineRule="exact"/>
              <w:ind w:left="109" w:right="43"/>
              <w:rPr>
                <w:b/>
                <w:i/>
                <w:sz w:val="20"/>
              </w:rPr>
            </w:pPr>
            <w:r>
              <w:rPr>
                <w:b/>
                <w:i/>
                <w:w w:val="95"/>
                <w:sz w:val="20"/>
              </w:rPr>
              <w:t>FECHA</w:t>
            </w:r>
            <w:r>
              <w:rPr>
                <w:b/>
                <w:i/>
                <w:w w:val="95"/>
                <w:sz w:val="20"/>
              </w:rPr>
              <w:tab/>
            </w:r>
            <w:r>
              <w:rPr>
                <w:b/>
                <w:i/>
                <w:spacing w:val="-8"/>
                <w:w w:val="85"/>
                <w:sz w:val="20"/>
              </w:rPr>
              <w:t>DE</w:t>
            </w:r>
            <w:r>
              <w:rPr>
                <w:b/>
                <w:i/>
                <w:spacing w:val="-56"/>
                <w:w w:val="85"/>
                <w:sz w:val="20"/>
              </w:rPr>
              <w:t xml:space="preserve"> </w:t>
            </w:r>
            <w:r>
              <w:rPr>
                <w:b/>
                <w:i/>
                <w:w w:val="90"/>
                <w:sz w:val="20"/>
              </w:rPr>
              <w:t>NACIMIENTO</w:t>
            </w:r>
          </w:p>
        </w:tc>
        <w:tc>
          <w:tcPr>
            <w:tcW w:w="1140" w:type="dxa"/>
            <w:shd w:val="clear" w:color="auto" w:fill="D0CECE"/>
          </w:tcPr>
          <w:p>
            <w:pPr>
              <w:pStyle w:val="TableParagraph"/>
              <w:spacing w:before="122"/>
              <w:ind w:left="108"/>
              <w:rPr>
                <w:b/>
                <w:i/>
                <w:sz w:val="20"/>
              </w:rPr>
            </w:pPr>
            <w:r>
              <w:rPr>
                <w:b/>
                <w:i/>
                <w:w w:val="95"/>
                <w:sz w:val="20"/>
              </w:rPr>
              <w:t>EDAD</w:t>
            </w:r>
          </w:p>
        </w:tc>
      </w:tr>
      <w:tr>
        <w:trPr>
          <w:trHeight w:val="457"/>
        </w:trPr>
        <w:tc>
          <w:tcPr>
            <w:tcW w:w="1202" w:type="dxa"/>
            <w:shd w:val="clear" w:color="auto" w:fill="D0CECE"/>
          </w:tcPr>
          <w:p>
            <w:pPr>
              <w:pStyle w:val="TableParagraph"/>
              <w:spacing w:before="106"/>
              <w:ind w:left="91" w:right="183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w w:val="85"/>
                <w:sz w:val="20"/>
              </w:rPr>
              <w:t>MENOR 1</w:t>
            </w:r>
          </w:p>
        </w:tc>
        <w:tc>
          <w:tcPr>
            <w:tcW w:w="141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2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79"/>
        </w:trPr>
        <w:tc>
          <w:tcPr>
            <w:tcW w:w="1202" w:type="dxa"/>
            <w:shd w:val="clear" w:color="auto" w:fill="D0CECE"/>
          </w:tcPr>
          <w:p>
            <w:pPr>
              <w:pStyle w:val="TableParagraph"/>
              <w:spacing w:before="118"/>
              <w:ind w:left="91" w:right="183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w w:val="85"/>
                <w:sz w:val="20"/>
              </w:rPr>
              <w:t>MENOR 2</w:t>
            </w:r>
          </w:p>
        </w:tc>
        <w:tc>
          <w:tcPr>
            <w:tcW w:w="141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2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55"/>
        </w:trPr>
        <w:tc>
          <w:tcPr>
            <w:tcW w:w="1202" w:type="dxa"/>
            <w:shd w:val="clear" w:color="auto" w:fill="D0CECE"/>
          </w:tcPr>
          <w:p>
            <w:pPr>
              <w:pStyle w:val="TableParagraph"/>
              <w:spacing w:before="106"/>
              <w:ind w:left="91" w:right="183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w w:val="85"/>
                <w:sz w:val="20"/>
              </w:rPr>
              <w:t>MENOR 3</w:t>
            </w:r>
          </w:p>
        </w:tc>
        <w:tc>
          <w:tcPr>
            <w:tcW w:w="141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2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55"/>
        </w:trPr>
        <w:tc>
          <w:tcPr>
            <w:tcW w:w="1202" w:type="dxa"/>
            <w:shd w:val="clear" w:color="auto" w:fill="D0CECE"/>
          </w:tcPr>
          <w:p>
            <w:pPr>
              <w:pStyle w:val="TableParagraph"/>
              <w:spacing w:before="106"/>
              <w:ind w:left="91" w:right="183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w w:val="85"/>
                <w:sz w:val="20"/>
              </w:rPr>
              <w:t>MENOR 4</w:t>
            </w:r>
          </w:p>
        </w:tc>
        <w:tc>
          <w:tcPr>
            <w:tcW w:w="141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2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Textoindependiente"/>
        <w:spacing w:before="2"/>
        <w:rPr>
          <w:b/>
        </w:rPr>
      </w:pPr>
    </w:p>
    <w:p>
      <w:pPr>
        <w:spacing w:line="242" w:lineRule="auto"/>
        <w:ind w:left="220" w:right="158"/>
        <w:jc w:val="both"/>
        <w:rPr>
          <w:b/>
          <w:i/>
          <w:sz w:val="20"/>
        </w:rPr>
      </w:pPr>
      <w:r>
        <w:rPr>
          <w:b/>
          <w:i/>
          <w:w w:val="85"/>
          <w:sz w:val="20"/>
        </w:rPr>
        <w:t>MAYORES</w:t>
      </w:r>
      <w:r>
        <w:rPr>
          <w:b/>
          <w:i/>
          <w:spacing w:val="-5"/>
          <w:w w:val="85"/>
          <w:sz w:val="20"/>
        </w:rPr>
        <w:t xml:space="preserve"> </w:t>
      </w:r>
      <w:r>
        <w:rPr>
          <w:b/>
          <w:i/>
          <w:w w:val="85"/>
          <w:sz w:val="20"/>
        </w:rPr>
        <w:t>QUE</w:t>
      </w:r>
      <w:r>
        <w:rPr>
          <w:b/>
          <w:i/>
          <w:spacing w:val="-4"/>
          <w:w w:val="85"/>
          <w:sz w:val="20"/>
        </w:rPr>
        <w:t xml:space="preserve"> </w:t>
      </w:r>
      <w:r>
        <w:rPr>
          <w:b/>
          <w:i/>
          <w:w w:val="85"/>
          <w:sz w:val="20"/>
        </w:rPr>
        <w:t>FORMEN</w:t>
      </w:r>
      <w:r>
        <w:rPr>
          <w:b/>
          <w:i/>
          <w:spacing w:val="-4"/>
          <w:w w:val="85"/>
          <w:sz w:val="20"/>
        </w:rPr>
        <w:t xml:space="preserve"> </w:t>
      </w:r>
      <w:r>
        <w:rPr>
          <w:b/>
          <w:i/>
          <w:w w:val="85"/>
          <w:sz w:val="20"/>
        </w:rPr>
        <w:t>PARTE</w:t>
      </w:r>
      <w:r>
        <w:rPr>
          <w:b/>
          <w:i/>
          <w:spacing w:val="-4"/>
          <w:w w:val="85"/>
          <w:sz w:val="20"/>
        </w:rPr>
        <w:t xml:space="preserve"> </w:t>
      </w:r>
      <w:r>
        <w:rPr>
          <w:b/>
          <w:i/>
          <w:w w:val="85"/>
          <w:sz w:val="20"/>
        </w:rPr>
        <w:t>DE</w:t>
      </w:r>
      <w:r>
        <w:rPr>
          <w:b/>
          <w:i/>
          <w:spacing w:val="-6"/>
          <w:w w:val="85"/>
          <w:sz w:val="20"/>
        </w:rPr>
        <w:t xml:space="preserve"> </w:t>
      </w:r>
      <w:r>
        <w:rPr>
          <w:b/>
          <w:i/>
          <w:w w:val="85"/>
          <w:sz w:val="20"/>
        </w:rPr>
        <w:t>LA</w:t>
      </w:r>
      <w:r>
        <w:rPr>
          <w:b/>
          <w:i/>
          <w:spacing w:val="-7"/>
          <w:w w:val="85"/>
          <w:sz w:val="20"/>
        </w:rPr>
        <w:t xml:space="preserve"> </w:t>
      </w:r>
      <w:r>
        <w:rPr>
          <w:b/>
          <w:i/>
          <w:w w:val="85"/>
          <w:sz w:val="20"/>
        </w:rPr>
        <w:t>UNIDAD</w:t>
      </w:r>
      <w:r>
        <w:rPr>
          <w:b/>
          <w:i/>
          <w:spacing w:val="-5"/>
          <w:w w:val="85"/>
          <w:sz w:val="20"/>
        </w:rPr>
        <w:t xml:space="preserve"> </w:t>
      </w:r>
      <w:r>
        <w:rPr>
          <w:b/>
          <w:i/>
          <w:w w:val="85"/>
          <w:sz w:val="20"/>
        </w:rPr>
        <w:t>FAMILIAR</w:t>
      </w:r>
      <w:r>
        <w:rPr>
          <w:b/>
          <w:i/>
          <w:spacing w:val="-5"/>
          <w:w w:val="85"/>
          <w:sz w:val="20"/>
        </w:rPr>
        <w:t xml:space="preserve"> </w:t>
      </w:r>
      <w:r>
        <w:rPr>
          <w:b/>
          <w:i/>
          <w:w w:val="85"/>
          <w:sz w:val="20"/>
        </w:rPr>
        <w:t>(Manifiestan</w:t>
      </w:r>
      <w:r>
        <w:rPr>
          <w:b/>
          <w:i/>
          <w:spacing w:val="-4"/>
          <w:w w:val="85"/>
          <w:sz w:val="20"/>
        </w:rPr>
        <w:t xml:space="preserve"> </w:t>
      </w:r>
      <w:r>
        <w:rPr>
          <w:b/>
          <w:i/>
          <w:w w:val="85"/>
          <w:sz w:val="20"/>
        </w:rPr>
        <w:t>su</w:t>
      </w:r>
      <w:r>
        <w:rPr>
          <w:b/>
          <w:i/>
          <w:spacing w:val="-5"/>
          <w:w w:val="85"/>
          <w:sz w:val="20"/>
        </w:rPr>
        <w:t xml:space="preserve"> </w:t>
      </w:r>
      <w:r>
        <w:rPr>
          <w:b/>
          <w:i/>
          <w:w w:val="85"/>
          <w:sz w:val="20"/>
        </w:rPr>
        <w:t>consentimiento</w:t>
      </w:r>
      <w:r>
        <w:rPr>
          <w:b/>
          <w:i/>
          <w:spacing w:val="-4"/>
          <w:w w:val="85"/>
          <w:sz w:val="20"/>
        </w:rPr>
        <w:t xml:space="preserve"> </w:t>
      </w:r>
      <w:r>
        <w:rPr>
          <w:b/>
          <w:i/>
          <w:w w:val="85"/>
          <w:sz w:val="20"/>
        </w:rPr>
        <w:t>a</w:t>
      </w:r>
      <w:r>
        <w:rPr>
          <w:b/>
          <w:i/>
          <w:spacing w:val="-5"/>
          <w:w w:val="85"/>
          <w:sz w:val="20"/>
        </w:rPr>
        <w:t xml:space="preserve"> </w:t>
      </w:r>
      <w:r>
        <w:rPr>
          <w:b/>
          <w:i/>
          <w:w w:val="85"/>
          <w:sz w:val="20"/>
        </w:rPr>
        <w:t>obtener</w:t>
      </w:r>
      <w:r>
        <w:rPr>
          <w:b/>
          <w:i/>
          <w:spacing w:val="-4"/>
          <w:w w:val="85"/>
          <w:sz w:val="20"/>
        </w:rPr>
        <w:t xml:space="preserve"> </w:t>
      </w:r>
      <w:r>
        <w:rPr>
          <w:b/>
          <w:i/>
          <w:w w:val="85"/>
          <w:sz w:val="20"/>
        </w:rPr>
        <w:t>los</w:t>
      </w:r>
      <w:r>
        <w:rPr>
          <w:b/>
          <w:i/>
          <w:spacing w:val="-55"/>
          <w:w w:val="85"/>
          <w:sz w:val="20"/>
        </w:rPr>
        <w:t xml:space="preserve"> </w:t>
      </w:r>
      <w:r>
        <w:rPr>
          <w:b/>
          <w:i/>
          <w:w w:val="90"/>
          <w:sz w:val="20"/>
        </w:rPr>
        <w:t>documentos o consultar los datos que requieren las BASES GENERALES REGULADORAS DE LA</w:t>
      </w:r>
      <w:r>
        <w:rPr>
          <w:b/>
          <w:i/>
          <w:spacing w:val="1"/>
          <w:w w:val="90"/>
          <w:sz w:val="20"/>
        </w:rPr>
        <w:t xml:space="preserve"> </w:t>
      </w:r>
      <w:r>
        <w:rPr>
          <w:b/>
          <w:i/>
          <w:w w:val="80"/>
          <w:sz w:val="20"/>
        </w:rPr>
        <w:t>CONCESIÓN</w:t>
      </w:r>
      <w:r>
        <w:rPr>
          <w:b/>
          <w:i/>
          <w:spacing w:val="5"/>
          <w:w w:val="80"/>
          <w:sz w:val="20"/>
        </w:rPr>
        <w:t xml:space="preserve"> </w:t>
      </w:r>
      <w:r>
        <w:rPr>
          <w:b/>
          <w:i/>
          <w:w w:val="80"/>
          <w:sz w:val="20"/>
        </w:rPr>
        <w:t>DE</w:t>
      </w:r>
      <w:r>
        <w:rPr>
          <w:b/>
          <w:i/>
          <w:spacing w:val="7"/>
          <w:w w:val="80"/>
          <w:sz w:val="20"/>
        </w:rPr>
        <w:t xml:space="preserve"> </w:t>
      </w:r>
      <w:r>
        <w:rPr>
          <w:b/>
          <w:i/>
          <w:w w:val="80"/>
          <w:sz w:val="20"/>
        </w:rPr>
        <w:t>SUBVENCIONES</w:t>
      </w:r>
      <w:r>
        <w:rPr>
          <w:b/>
          <w:i/>
          <w:spacing w:val="4"/>
          <w:w w:val="80"/>
          <w:sz w:val="20"/>
        </w:rPr>
        <w:t xml:space="preserve"> </w:t>
      </w:r>
      <w:r>
        <w:rPr>
          <w:b/>
          <w:i/>
          <w:w w:val="80"/>
          <w:sz w:val="20"/>
        </w:rPr>
        <w:t>PARA</w:t>
      </w:r>
      <w:r>
        <w:rPr>
          <w:b/>
          <w:i/>
          <w:spacing w:val="6"/>
          <w:w w:val="80"/>
          <w:sz w:val="20"/>
        </w:rPr>
        <w:t xml:space="preserve"> </w:t>
      </w:r>
      <w:r>
        <w:rPr>
          <w:b/>
          <w:i/>
          <w:w w:val="80"/>
          <w:sz w:val="20"/>
        </w:rPr>
        <w:t>LA</w:t>
      </w:r>
      <w:r>
        <w:rPr>
          <w:b/>
          <w:i/>
          <w:spacing w:val="6"/>
          <w:w w:val="80"/>
          <w:sz w:val="20"/>
        </w:rPr>
        <w:t xml:space="preserve"> </w:t>
      </w:r>
      <w:r>
        <w:rPr>
          <w:b/>
          <w:i/>
          <w:w w:val="80"/>
          <w:sz w:val="20"/>
        </w:rPr>
        <w:t>REHABILITACIÓN</w:t>
      </w:r>
      <w:r>
        <w:rPr>
          <w:b/>
          <w:i/>
          <w:spacing w:val="6"/>
          <w:w w:val="80"/>
          <w:sz w:val="20"/>
        </w:rPr>
        <w:t xml:space="preserve"> </w:t>
      </w:r>
      <w:r>
        <w:rPr>
          <w:b/>
          <w:i/>
          <w:w w:val="80"/>
          <w:sz w:val="20"/>
        </w:rPr>
        <w:t>DE</w:t>
      </w:r>
      <w:r>
        <w:rPr>
          <w:b/>
          <w:i/>
          <w:spacing w:val="6"/>
          <w:w w:val="80"/>
          <w:sz w:val="20"/>
        </w:rPr>
        <w:t xml:space="preserve"> </w:t>
      </w:r>
      <w:r>
        <w:rPr>
          <w:b/>
          <w:i/>
          <w:w w:val="80"/>
          <w:sz w:val="20"/>
        </w:rPr>
        <w:t>VIVIENDAS,</w:t>
      </w:r>
      <w:r>
        <w:rPr>
          <w:b/>
          <w:i/>
          <w:spacing w:val="5"/>
          <w:w w:val="80"/>
          <w:sz w:val="20"/>
        </w:rPr>
        <w:t xml:space="preserve"> </w:t>
      </w:r>
      <w:r>
        <w:rPr>
          <w:b/>
          <w:i/>
          <w:w w:val="80"/>
          <w:sz w:val="20"/>
        </w:rPr>
        <w:t>2020-20225</w:t>
      </w:r>
    </w:p>
    <w:p>
      <w:pPr>
        <w:pStyle w:val="Textoindependiente"/>
        <w:spacing w:before="1"/>
        <w:rPr>
          <w:b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73"/>
        <w:gridCol w:w="2031"/>
        <w:gridCol w:w="3688"/>
        <w:gridCol w:w="1700"/>
      </w:tblGrid>
      <w:tr>
        <w:trPr>
          <w:trHeight w:val="458"/>
        </w:trPr>
        <w:tc>
          <w:tcPr>
            <w:tcW w:w="2473" w:type="dxa"/>
            <w:shd w:val="clear" w:color="auto" w:fill="D0CECE"/>
          </w:tcPr>
          <w:p>
            <w:pPr>
              <w:pStyle w:val="TableParagraph"/>
              <w:spacing w:before="106"/>
              <w:ind w:left="107"/>
              <w:rPr>
                <w:b/>
                <w:i/>
                <w:sz w:val="20"/>
              </w:rPr>
            </w:pPr>
            <w:r>
              <w:rPr>
                <w:b/>
                <w:i/>
                <w:w w:val="85"/>
                <w:sz w:val="20"/>
              </w:rPr>
              <w:t>Parentesco</w:t>
            </w:r>
            <w:r>
              <w:rPr>
                <w:b/>
                <w:i/>
                <w:spacing w:val="-5"/>
                <w:w w:val="85"/>
                <w:sz w:val="20"/>
              </w:rPr>
              <w:t xml:space="preserve"> </w:t>
            </w:r>
            <w:r>
              <w:rPr>
                <w:b/>
                <w:i/>
                <w:w w:val="85"/>
                <w:sz w:val="20"/>
              </w:rPr>
              <w:t>solicitante</w:t>
            </w:r>
          </w:p>
        </w:tc>
        <w:tc>
          <w:tcPr>
            <w:tcW w:w="2031" w:type="dxa"/>
            <w:shd w:val="clear" w:color="auto" w:fill="D0CECE"/>
          </w:tcPr>
          <w:p>
            <w:pPr>
              <w:pStyle w:val="TableParagraph"/>
              <w:spacing w:before="106"/>
              <w:ind w:left="10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Nombre</w:t>
            </w:r>
          </w:p>
        </w:tc>
        <w:tc>
          <w:tcPr>
            <w:tcW w:w="3688" w:type="dxa"/>
            <w:shd w:val="clear" w:color="auto" w:fill="D0CECE"/>
          </w:tcPr>
          <w:p>
            <w:pPr>
              <w:pStyle w:val="TableParagraph"/>
              <w:spacing w:before="106"/>
              <w:ind w:left="106"/>
              <w:rPr>
                <w:b/>
                <w:i/>
                <w:sz w:val="20"/>
              </w:rPr>
            </w:pPr>
            <w:r>
              <w:rPr>
                <w:b/>
                <w:i/>
                <w:w w:val="95"/>
                <w:sz w:val="20"/>
              </w:rPr>
              <w:t>Apellidos</w:t>
            </w:r>
          </w:p>
        </w:tc>
        <w:tc>
          <w:tcPr>
            <w:tcW w:w="1700" w:type="dxa"/>
            <w:shd w:val="clear" w:color="auto" w:fill="D0CECE"/>
          </w:tcPr>
          <w:p>
            <w:pPr>
              <w:pStyle w:val="TableParagraph"/>
              <w:spacing w:before="106"/>
              <w:ind w:left="106"/>
              <w:rPr>
                <w:b/>
                <w:i/>
                <w:sz w:val="20"/>
              </w:rPr>
            </w:pPr>
            <w:r>
              <w:rPr>
                <w:b/>
                <w:i/>
                <w:w w:val="80"/>
                <w:sz w:val="20"/>
              </w:rPr>
              <w:t>DNI</w:t>
            </w:r>
            <w:r>
              <w:rPr>
                <w:b/>
                <w:i/>
                <w:spacing w:val="4"/>
                <w:w w:val="80"/>
                <w:sz w:val="20"/>
              </w:rPr>
              <w:t xml:space="preserve"> </w:t>
            </w:r>
            <w:r>
              <w:rPr>
                <w:b/>
                <w:i/>
                <w:w w:val="80"/>
                <w:sz w:val="20"/>
              </w:rPr>
              <w:t>y</w:t>
            </w:r>
            <w:r>
              <w:rPr>
                <w:b/>
                <w:i/>
                <w:spacing w:val="2"/>
                <w:w w:val="80"/>
                <w:sz w:val="20"/>
              </w:rPr>
              <w:t xml:space="preserve"> </w:t>
            </w:r>
            <w:r>
              <w:rPr>
                <w:b/>
                <w:i/>
                <w:w w:val="80"/>
                <w:sz w:val="20"/>
              </w:rPr>
              <w:t>Firma</w:t>
            </w:r>
          </w:p>
        </w:tc>
      </w:tr>
      <w:tr>
        <w:trPr>
          <w:trHeight w:val="438"/>
        </w:trPr>
        <w:tc>
          <w:tcPr>
            <w:tcW w:w="247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3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55"/>
        </w:trPr>
        <w:tc>
          <w:tcPr>
            <w:tcW w:w="247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3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58"/>
        </w:trPr>
        <w:tc>
          <w:tcPr>
            <w:tcW w:w="247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3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39"/>
        </w:trPr>
        <w:tc>
          <w:tcPr>
            <w:tcW w:w="247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3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Textoindependiente"/>
        <w:spacing w:before="2"/>
        <w:rPr>
          <w:b/>
        </w:rPr>
      </w:pPr>
    </w:p>
    <w:p>
      <w:pPr>
        <w:pStyle w:val="Prrafodelista"/>
        <w:numPr>
          <w:ilvl w:val="0"/>
          <w:numId w:val="1"/>
        </w:numPr>
        <w:tabs>
          <w:tab w:val="left" w:pos="929"/>
        </w:tabs>
        <w:spacing w:line="242" w:lineRule="auto"/>
        <w:ind w:right="156" w:hanging="360"/>
        <w:jc w:val="both"/>
        <w:rPr>
          <w:i/>
          <w:sz w:val="20"/>
        </w:rPr>
      </w:pPr>
      <w:r>
        <w:rPr>
          <w:i/>
          <w:sz w:val="20"/>
        </w:rPr>
        <w:t>Reconozco haber sido informado de la posibilidad de ejercer mis derechos de acceso,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rectificación,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cancelación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u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oposición,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dirigiendo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oportuna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comunicación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Ayuntamiento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Paso,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conforme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dispone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Ley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Orgánica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15/1999,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13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diciembre,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Protección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Datos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carácter</w:t>
      </w:r>
      <w:r>
        <w:rPr>
          <w:i/>
          <w:spacing w:val="-15"/>
          <w:sz w:val="20"/>
        </w:rPr>
        <w:t xml:space="preserve"> </w:t>
      </w:r>
      <w:r>
        <w:rPr>
          <w:i/>
          <w:sz w:val="20"/>
        </w:rPr>
        <w:t>personal.</w:t>
      </w:r>
    </w:p>
    <w:p>
      <w:pPr>
        <w:pStyle w:val="Textoindependiente"/>
        <w:rPr>
          <w:sz w:val="24"/>
        </w:rPr>
      </w:pPr>
    </w:p>
    <w:p>
      <w:pPr>
        <w:pStyle w:val="Prrafodelista"/>
        <w:numPr>
          <w:ilvl w:val="0"/>
          <w:numId w:val="1"/>
        </w:numPr>
        <w:tabs>
          <w:tab w:val="left" w:pos="929"/>
        </w:tabs>
        <w:spacing w:before="197" w:line="242" w:lineRule="auto"/>
        <w:ind w:right="153" w:hanging="360"/>
        <w:jc w:val="both"/>
        <w:rPr>
          <w:i/>
          <w:sz w:val="20"/>
        </w:rPr>
      </w:pPr>
      <w:r>
        <w:rPr>
          <w:i/>
          <w:sz w:val="20"/>
        </w:rPr>
        <w:t>En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supuesto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ser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beneficiario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subvención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fomento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rehabilitación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8"/>
          <w:sz w:val="20"/>
        </w:rPr>
        <w:t xml:space="preserve"> </w:t>
      </w:r>
      <w:r>
        <w:rPr>
          <w:i/>
          <w:sz w:val="20"/>
        </w:rPr>
        <w:t>viviendas de titularidad privada del programa para combatir la despoblación del medio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rural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6"/>
          <w:sz w:val="20"/>
        </w:rPr>
        <w:t xml:space="preserve"> </w:t>
      </w:r>
      <w:r>
        <w:rPr>
          <w:i/>
          <w:sz w:val="20"/>
        </w:rPr>
        <w:t>Plan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5"/>
          <w:sz w:val="20"/>
        </w:rPr>
        <w:t xml:space="preserve"> </w:t>
      </w:r>
      <w:r>
        <w:rPr>
          <w:i/>
          <w:sz w:val="20"/>
        </w:rPr>
        <w:t>Vivienda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Canarias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2020-2025,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autorizo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Ayuntamiento</w:t>
      </w:r>
      <w:r>
        <w:rPr>
          <w:i/>
          <w:spacing w:val="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Paso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a</w:t>
      </w:r>
    </w:p>
    <w:p>
      <w:pPr>
        <w:spacing w:line="242" w:lineRule="auto"/>
        <w:jc w:val="both"/>
        <w:rPr>
          <w:sz w:val="20"/>
        </w:rPr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Textoindependiente"/>
        <w:spacing w:before="61"/>
        <w:ind w:left="940"/>
      </w:pPr>
      <w:r>
        <w:t>inspeccionar</w:t>
      </w:r>
      <w:r>
        <w:rPr>
          <w:spacing w:val="-10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realización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actividad,</w:t>
      </w:r>
      <w:r>
        <w:rPr>
          <w:spacing w:val="-8"/>
        </w:rPr>
        <w:t xml:space="preserve"> </w:t>
      </w:r>
      <w:r>
        <w:t>así</w:t>
      </w:r>
      <w:r>
        <w:rPr>
          <w:spacing w:val="-8"/>
        </w:rPr>
        <w:t xml:space="preserve"> </w:t>
      </w:r>
      <w:r>
        <w:t>como</w:t>
      </w:r>
      <w:r>
        <w:rPr>
          <w:spacing w:val="-9"/>
        </w:rPr>
        <w:t xml:space="preserve"> </w:t>
      </w:r>
      <w:r>
        <w:t>realizar</w:t>
      </w:r>
      <w:r>
        <w:rPr>
          <w:spacing w:val="-9"/>
        </w:rPr>
        <w:t xml:space="preserve"> </w:t>
      </w:r>
      <w:r>
        <w:t>cuantas</w:t>
      </w:r>
      <w:r>
        <w:rPr>
          <w:spacing w:val="-10"/>
        </w:rPr>
        <w:t xml:space="preserve"> </w:t>
      </w:r>
      <w:r>
        <w:t>comprobaciones</w:t>
      </w:r>
      <w:r>
        <w:rPr>
          <w:spacing w:val="-9"/>
        </w:rPr>
        <w:t xml:space="preserve"> </w:t>
      </w:r>
      <w:r>
        <w:t>sean</w:t>
      </w:r>
      <w:r>
        <w:rPr>
          <w:spacing w:val="-67"/>
        </w:rPr>
        <w:t xml:space="preserve"> </w:t>
      </w:r>
      <w:r>
        <w:t>necesarias</w:t>
      </w:r>
      <w:r>
        <w:rPr>
          <w:spacing w:val="-17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adecuado</w:t>
      </w:r>
      <w:r>
        <w:rPr>
          <w:spacing w:val="-14"/>
        </w:rPr>
        <w:t xml:space="preserve"> </w:t>
      </w:r>
      <w:r>
        <w:t>seguimiento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control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las</w:t>
      </w:r>
      <w:r>
        <w:rPr>
          <w:spacing w:val="-16"/>
        </w:rPr>
        <w:t xml:space="preserve"> </w:t>
      </w:r>
      <w:r>
        <w:t>actividades</w:t>
      </w:r>
      <w:r>
        <w:rPr>
          <w:spacing w:val="-16"/>
        </w:rPr>
        <w:t xml:space="preserve"> </w:t>
      </w:r>
      <w:r>
        <w:t>subvencionadas.</w:t>
      </w:r>
    </w:p>
    <w:p>
      <w:pPr>
        <w:pStyle w:val="Textoindependiente"/>
        <w:rPr>
          <w:sz w:val="24"/>
        </w:rPr>
      </w:pPr>
    </w:p>
    <w:p>
      <w:pPr>
        <w:pStyle w:val="Prrafodelista"/>
        <w:numPr>
          <w:ilvl w:val="0"/>
          <w:numId w:val="1"/>
        </w:numPr>
        <w:tabs>
          <w:tab w:val="left" w:pos="929"/>
        </w:tabs>
        <w:spacing w:before="204"/>
        <w:ind w:right="161" w:hanging="360"/>
        <w:rPr>
          <w:i/>
          <w:sz w:val="20"/>
        </w:rPr>
      </w:pPr>
      <w:r>
        <w:rPr>
          <w:i/>
          <w:sz w:val="20"/>
        </w:rPr>
        <w:t>Autorizo</w:t>
      </w:r>
      <w:r>
        <w:rPr>
          <w:i/>
          <w:spacing w:val="16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20"/>
          <w:sz w:val="20"/>
        </w:rPr>
        <w:t xml:space="preserve"> </w:t>
      </w:r>
      <w:r>
        <w:rPr>
          <w:i/>
          <w:sz w:val="20"/>
        </w:rPr>
        <w:t>Ayuntamiento</w:t>
      </w:r>
      <w:r>
        <w:rPr>
          <w:i/>
          <w:spacing w:val="1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9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18"/>
          <w:sz w:val="20"/>
        </w:rPr>
        <w:t xml:space="preserve"> </w:t>
      </w:r>
      <w:r>
        <w:rPr>
          <w:i/>
          <w:sz w:val="20"/>
        </w:rPr>
        <w:t>Paso</w:t>
      </w:r>
      <w:r>
        <w:rPr>
          <w:i/>
          <w:spacing w:val="19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18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18"/>
          <w:sz w:val="20"/>
        </w:rPr>
        <w:t xml:space="preserve"> </w:t>
      </w:r>
      <w:r>
        <w:rPr>
          <w:i/>
          <w:sz w:val="20"/>
        </w:rPr>
        <w:t>Instituto</w:t>
      </w:r>
      <w:r>
        <w:rPr>
          <w:i/>
          <w:spacing w:val="18"/>
          <w:sz w:val="20"/>
        </w:rPr>
        <w:t xml:space="preserve"> </w:t>
      </w:r>
      <w:r>
        <w:rPr>
          <w:i/>
          <w:sz w:val="20"/>
        </w:rPr>
        <w:t>Canario</w:t>
      </w:r>
      <w:r>
        <w:rPr>
          <w:i/>
          <w:spacing w:val="1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9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8"/>
          <w:sz w:val="20"/>
        </w:rPr>
        <w:t xml:space="preserve"> </w:t>
      </w:r>
      <w:r>
        <w:rPr>
          <w:i/>
          <w:sz w:val="20"/>
        </w:rPr>
        <w:t>Vivienda</w:t>
      </w:r>
      <w:r>
        <w:rPr>
          <w:i/>
          <w:spacing w:val="19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18"/>
          <w:sz w:val="20"/>
        </w:rPr>
        <w:t xml:space="preserve"> </w:t>
      </w:r>
      <w:r>
        <w:rPr>
          <w:i/>
          <w:sz w:val="20"/>
        </w:rPr>
        <w:t>divulgar</w:t>
      </w:r>
      <w:r>
        <w:rPr>
          <w:i/>
          <w:spacing w:val="17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67"/>
          <w:sz w:val="20"/>
        </w:rPr>
        <w:t xml:space="preserve"> </w:t>
      </w:r>
      <w:r>
        <w:rPr>
          <w:i/>
          <w:sz w:val="20"/>
        </w:rPr>
        <w:t>actuaciones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subvencionadas.</w:t>
      </w:r>
    </w:p>
    <w:p>
      <w:pPr>
        <w:pStyle w:val="Textoindependiente"/>
        <w:spacing w:before="5"/>
      </w:pPr>
    </w:p>
    <w:p>
      <w:pPr>
        <w:pStyle w:val="Textoindependiente"/>
        <w:ind w:left="220"/>
      </w:pPr>
      <w:r>
        <w:rPr>
          <w:w w:val="95"/>
        </w:rPr>
        <w:t>Y,</w:t>
      </w:r>
      <w:r>
        <w:rPr>
          <w:spacing w:val="9"/>
          <w:w w:val="95"/>
        </w:rPr>
        <w:t xml:space="preserve"> </w:t>
      </w:r>
      <w:r>
        <w:rPr>
          <w:w w:val="95"/>
        </w:rPr>
        <w:t>en</w:t>
      </w:r>
      <w:r>
        <w:rPr>
          <w:spacing w:val="12"/>
          <w:w w:val="95"/>
        </w:rPr>
        <w:t xml:space="preserve"> </w:t>
      </w:r>
      <w:r>
        <w:rPr>
          <w:w w:val="95"/>
        </w:rPr>
        <w:t>prueba</w:t>
      </w:r>
      <w:r>
        <w:rPr>
          <w:spacing w:val="11"/>
          <w:w w:val="95"/>
        </w:rPr>
        <w:t xml:space="preserve"> </w:t>
      </w:r>
      <w:r>
        <w:rPr>
          <w:w w:val="95"/>
        </w:rPr>
        <w:t>de</w:t>
      </w:r>
      <w:r>
        <w:rPr>
          <w:spacing w:val="10"/>
          <w:w w:val="95"/>
        </w:rPr>
        <w:t xml:space="preserve"> </w:t>
      </w:r>
      <w:r>
        <w:rPr>
          <w:w w:val="95"/>
        </w:rPr>
        <w:t>conformidad,</w:t>
      </w:r>
      <w:r>
        <w:rPr>
          <w:spacing w:val="10"/>
          <w:w w:val="95"/>
        </w:rPr>
        <w:t xml:space="preserve"> </w:t>
      </w:r>
      <w:r>
        <w:rPr>
          <w:w w:val="95"/>
        </w:rPr>
        <w:t>se</w:t>
      </w:r>
      <w:r>
        <w:rPr>
          <w:spacing w:val="10"/>
          <w:w w:val="95"/>
        </w:rPr>
        <w:t xml:space="preserve"> </w:t>
      </w:r>
      <w:r>
        <w:rPr>
          <w:w w:val="95"/>
        </w:rPr>
        <w:t>firma</w:t>
      </w:r>
      <w:r>
        <w:rPr>
          <w:spacing w:val="11"/>
          <w:w w:val="95"/>
        </w:rPr>
        <w:t xml:space="preserve"> </w:t>
      </w:r>
      <w:r>
        <w:rPr>
          <w:w w:val="95"/>
        </w:rPr>
        <w:t>este</w:t>
      </w:r>
      <w:r>
        <w:rPr>
          <w:spacing w:val="10"/>
          <w:w w:val="95"/>
        </w:rPr>
        <w:t xml:space="preserve"> </w:t>
      </w:r>
      <w:r>
        <w:rPr>
          <w:w w:val="95"/>
        </w:rPr>
        <w:t>documento,</w:t>
      </w:r>
      <w:r>
        <w:rPr>
          <w:spacing w:val="10"/>
          <w:w w:val="95"/>
        </w:rPr>
        <w:t xml:space="preserve"> </w:t>
      </w:r>
      <w:r>
        <w:rPr>
          <w:w w:val="95"/>
        </w:rPr>
        <w:t>a</w:t>
      </w:r>
      <w:r>
        <w:rPr>
          <w:spacing w:val="12"/>
          <w:w w:val="95"/>
        </w:rPr>
        <w:t xml:space="preserve"> </w:t>
      </w:r>
      <w:r>
        <w:rPr>
          <w:w w:val="95"/>
        </w:rPr>
        <w:t>un</w:t>
      </w:r>
      <w:r>
        <w:rPr>
          <w:spacing w:val="14"/>
          <w:w w:val="95"/>
        </w:rPr>
        <w:t xml:space="preserve"> </w:t>
      </w:r>
      <w:r>
        <w:rPr>
          <w:w w:val="95"/>
        </w:rPr>
        <w:t>solo</w:t>
      </w:r>
      <w:r>
        <w:rPr>
          <w:spacing w:val="10"/>
          <w:w w:val="95"/>
        </w:rPr>
        <w:t xml:space="preserve"> </w:t>
      </w:r>
      <w:r>
        <w:rPr>
          <w:w w:val="95"/>
        </w:rPr>
        <w:t>efecto,</w:t>
      </w:r>
    </w:p>
    <w:p>
      <w:pPr>
        <w:pStyle w:val="Textoindependiente"/>
        <w:spacing w:before="2"/>
        <w:ind w:left="220"/>
      </w:pPr>
      <w:r>
        <w:rPr>
          <w:w w:val="115"/>
        </w:rPr>
        <w:t>en</w:t>
      </w:r>
      <w:r>
        <w:rPr>
          <w:spacing w:val="-12"/>
          <w:w w:val="115"/>
        </w:rPr>
        <w:t xml:space="preserve"> </w:t>
      </w:r>
      <w:r>
        <w:rPr>
          <w:w w:val="115"/>
        </w:rPr>
        <w:t>…………………..</w:t>
      </w:r>
      <w:r>
        <w:rPr>
          <w:spacing w:val="-12"/>
          <w:w w:val="115"/>
        </w:rPr>
        <w:t xml:space="preserve"> </w:t>
      </w:r>
      <w:r>
        <w:rPr>
          <w:w w:val="115"/>
        </w:rPr>
        <w:t>a,………………..de………………….de…………</w:t>
      </w:r>
    </w:p>
    <w:p>
      <w:pPr>
        <w:pStyle w:val="Textoindependiente"/>
        <w:rPr>
          <w:sz w:val="24"/>
        </w:rPr>
      </w:pPr>
    </w:p>
    <w:p>
      <w:pPr>
        <w:pStyle w:val="Textoindependiente"/>
        <w:spacing w:before="202"/>
        <w:ind w:left="220"/>
      </w:pPr>
      <w:r>
        <w:rPr>
          <w:w w:val="95"/>
        </w:rPr>
        <w:t>Firma</w:t>
      </w:r>
      <w:r>
        <w:rPr>
          <w:spacing w:val="-2"/>
          <w:w w:val="95"/>
        </w:rPr>
        <w:t xml:space="preserve"> </w:t>
      </w:r>
      <w:r>
        <w:rPr>
          <w:w w:val="95"/>
        </w:rPr>
        <w:t>de</w:t>
      </w:r>
      <w:r>
        <w:rPr>
          <w:spacing w:val="-3"/>
          <w:w w:val="95"/>
        </w:rPr>
        <w:t xml:space="preserve"> </w:t>
      </w:r>
      <w:r>
        <w:rPr>
          <w:w w:val="95"/>
        </w:rPr>
        <w:t>los</w:t>
      </w:r>
      <w:r>
        <w:rPr>
          <w:spacing w:val="-1"/>
          <w:w w:val="95"/>
        </w:rPr>
        <w:t xml:space="preserve"> </w:t>
      </w:r>
      <w:r>
        <w:rPr>
          <w:w w:val="95"/>
        </w:rPr>
        <w:t>solicitantes</w:t>
      </w:r>
      <w:r>
        <w:rPr>
          <w:spacing w:val="-3"/>
          <w:w w:val="95"/>
        </w:rPr>
        <w:t xml:space="preserve"> </w:t>
      </w:r>
      <w:r>
        <w:rPr>
          <w:w w:val="95"/>
        </w:rPr>
        <w:t>(mayores</w:t>
      </w:r>
      <w:r>
        <w:rPr>
          <w:spacing w:val="-3"/>
          <w:w w:val="95"/>
        </w:rPr>
        <w:t xml:space="preserve"> </w:t>
      </w:r>
      <w:r>
        <w:rPr>
          <w:w w:val="95"/>
        </w:rPr>
        <w:t>de</w:t>
      </w:r>
      <w:r>
        <w:rPr>
          <w:spacing w:val="-3"/>
          <w:w w:val="95"/>
        </w:rPr>
        <w:t xml:space="preserve"> </w:t>
      </w:r>
      <w:r>
        <w:rPr>
          <w:w w:val="95"/>
        </w:rPr>
        <w:t>edad)</w:t>
      </w:r>
    </w:p>
    <w:p>
      <w:pPr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Ttulo1"/>
        <w:spacing w:line="242" w:lineRule="auto"/>
      </w:pPr>
      <w:r>
        <w:rPr>
          <w:w w:val="85"/>
        </w:rPr>
        <w:t>ANEXO III</w:t>
      </w:r>
      <w:r>
        <w:rPr>
          <w:spacing w:val="1"/>
          <w:w w:val="85"/>
        </w:rPr>
        <w:t xml:space="preserve"> </w:t>
      </w:r>
      <w:r>
        <w:rPr>
          <w:w w:val="85"/>
        </w:rPr>
        <w:t>ACEPTACIÓN</w:t>
      </w:r>
      <w:r>
        <w:rPr>
          <w:spacing w:val="1"/>
          <w:w w:val="85"/>
        </w:rPr>
        <w:t xml:space="preserve"> </w:t>
      </w:r>
      <w:r>
        <w:rPr>
          <w:w w:val="85"/>
        </w:rPr>
        <w:t>SUBVENCIÓN</w:t>
      </w:r>
    </w:p>
    <w:p>
      <w:pPr>
        <w:pStyle w:val="Textoindependiente"/>
        <w:rPr>
          <w:b/>
          <w:sz w:val="28"/>
        </w:rPr>
      </w:pPr>
    </w:p>
    <w:p>
      <w:pPr>
        <w:pStyle w:val="Textoindependiente"/>
        <w:spacing w:before="200"/>
        <w:ind w:left="220"/>
      </w:pPr>
      <w:r>
        <w:rPr>
          <w:w w:val="105"/>
        </w:rPr>
        <w:t xml:space="preserve">D/Dª…………………………………………………………………………..  </w:t>
      </w:r>
      <w:r>
        <w:rPr>
          <w:spacing w:val="38"/>
          <w:w w:val="105"/>
        </w:rPr>
        <w:t xml:space="preserve"> </w:t>
      </w:r>
      <w:r>
        <w:rPr>
          <w:w w:val="105"/>
        </w:rPr>
        <w:t xml:space="preserve">con  </w:t>
      </w:r>
      <w:r>
        <w:rPr>
          <w:spacing w:val="39"/>
          <w:w w:val="105"/>
        </w:rPr>
        <w:t xml:space="preserve"> </w:t>
      </w:r>
      <w:r>
        <w:rPr>
          <w:w w:val="105"/>
        </w:rPr>
        <w:t xml:space="preserve">DNI/NIE  </w:t>
      </w:r>
      <w:r>
        <w:rPr>
          <w:spacing w:val="42"/>
          <w:w w:val="105"/>
        </w:rPr>
        <w:t xml:space="preserve"> </w:t>
      </w:r>
      <w:r>
        <w:rPr>
          <w:w w:val="105"/>
        </w:rPr>
        <w:t xml:space="preserve">nº  </w:t>
      </w:r>
      <w:r>
        <w:rPr>
          <w:spacing w:val="38"/>
          <w:w w:val="105"/>
        </w:rPr>
        <w:t xml:space="preserve"> </w:t>
      </w:r>
      <w:r>
        <w:rPr>
          <w:w w:val="105"/>
        </w:rPr>
        <w:t>…………………………</w:t>
      </w:r>
    </w:p>
    <w:p>
      <w:pPr>
        <w:pStyle w:val="Textoindependiente"/>
        <w:tabs>
          <w:tab w:val="left" w:pos="752"/>
          <w:tab w:val="left" w:pos="1558"/>
          <w:tab w:val="left" w:pos="2799"/>
          <w:tab w:val="left" w:pos="4533"/>
          <w:tab w:val="left" w:pos="5492"/>
          <w:tab w:val="left" w:pos="6183"/>
          <w:tab w:val="left" w:pos="6785"/>
          <w:tab w:val="left" w:pos="8092"/>
          <w:tab w:val="left" w:pos="8839"/>
          <w:tab w:val="left" w:pos="9518"/>
        </w:tabs>
        <w:spacing w:before="2"/>
        <w:ind w:left="220"/>
      </w:pPr>
      <w:r>
        <w:t>y</w:t>
      </w:r>
      <w:r>
        <w:tab/>
        <w:t>con</w:t>
      </w:r>
      <w:r>
        <w:tab/>
        <w:t>teléfono</w:t>
      </w:r>
      <w:r>
        <w:tab/>
        <w:t>………………..</w:t>
      </w:r>
      <w:r>
        <w:tab/>
        <w:t>titular</w:t>
      </w:r>
      <w:r>
        <w:tab/>
        <w:t>de</w:t>
      </w:r>
      <w:r>
        <w:tab/>
        <w:t>la</w:t>
      </w:r>
      <w:r>
        <w:tab/>
        <w:t>vivienda,</w:t>
      </w:r>
      <w:r>
        <w:tab/>
        <w:t>sita</w:t>
      </w:r>
      <w:r>
        <w:tab/>
        <w:t>en</w:t>
      </w:r>
      <w:r>
        <w:tab/>
        <w:t>calle</w:t>
      </w:r>
    </w:p>
    <w:p>
      <w:pPr>
        <w:pStyle w:val="Textoindependiente"/>
        <w:tabs>
          <w:tab w:val="left" w:leader="dot" w:pos="9599"/>
        </w:tabs>
        <w:spacing w:before="2"/>
        <w:ind w:left="220"/>
      </w:pPr>
      <w:r>
        <w:rPr>
          <w:w w:val="105"/>
        </w:rPr>
        <w:t xml:space="preserve">……………………………………………………….  </w:t>
      </w:r>
      <w:r>
        <w:rPr>
          <w:spacing w:val="73"/>
          <w:w w:val="105"/>
        </w:rPr>
        <w:t xml:space="preserve"> </w:t>
      </w:r>
      <w:r>
        <w:rPr>
          <w:w w:val="105"/>
        </w:rPr>
        <w:t xml:space="preserve">nº………..,  </w:t>
      </w:r>
      <w:r>
        <w:rPr>
          <w:spacing w:val="73"/>
          <w:w w:val="105"/>
        </w:rPr>
        <w:t xml:space="preserve"> </w:t>
      </w:r>
      <w:r>
        <w:rPr>
          <w:w w:val="105"/>
        </w:rPr>
        <w:t xml:space="preserve">municipio   </w:t>
      </w:r>
      <w:r>
        <w:rPr>
          <w:spacing w:val="1"/>
          <w:w w:val="105"/>
        </w:rPr>
        <w:t xml:space="preserve"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ab/>
      </w:r>
      <w:r>
        <w:rPr>
          <w:w w:val="105"/>
        </w:rPr>
        <w:t>que</w:t>
      </w:r>
    </w:p>
    <w:p>
      <w:pPr>
        <w:pStyle w:val="Textoindependiente"/>
        <w:spacing w:before="1" w:line="487" w:lineRule="auto"/>
        <w:ind w:left="220" w:right="4802"/>
      </w:pPr>
      <w:r>
        <w:rPr>
          <w:w w:val="95"/>
        </w:rPr>
        <w:t>constituye</w:t>
      </w:r>
      <w:r>
        <w:rPr>
          <w:spacing w:val="6"/>
          <w:w w:val="95"/>
        </w:rPr>
        <w:t xml:space="preserve"> </w:t>
      </w:r>
      <w:r>
        <w:rPr>
          <w:w w:val="95"/>
        </w:rPr>
        <w:t>su</w:t>
      </w:r>
      <w:r>
        <w:rPr>
          <w:spacing w:val="4"/>
          <w:w w:val="95"/>
        </w:rPr>
        <w:t xml:space="preserve"> </w:t>
      </w:r>
      <w:r>
        <w:rPr>
          <w:w w:val="95"/>
        </w:rPr>
        <w:t>domicilio</w:t>
      </w:r>
      <w:r>
        <w:rPr>
          <w:spacing w:val="3"/>
          <w:w w:val="95"/>
        </w:rPr>
        <w:t xml:space="preserve"> </w:t>
      </w:r>
      <w:r>
        <w:rPr>
          <w:w w:val="95"/>
        </w:rPr>
        <w:t>habitual</w:t>
      </w:r>
      <w:r>
        <w:rPr>
          <w:spacing w:val="4"/>
          <w:w w:val="95"/>
        </w:rPr>
        <w:t xml:space="preserve"> </w:t>
      </w:r>
      <w:r>
        <w:rPr>
          <w:w w:val="95"/>
        </w:rPr>
        <w:t>y</w:t>
      </w:r>
      <w:r>
        <w:rPr>
          <w:spacing w:val="4"/>
          <w:w w:val="95"/>
        </w:rPr>
        <w:t xml:space="preserve"> </w:t>
      </w:r>
      <w:r>
        <w:rPr>
          <w:w w:val="95"/>
        </w:rPr>
        <w:t>permanente,</w:t>
      </w:r>
      <w:r>
        <w:rPr>
          <w:spacing w:val="-64"/>
          <w:w w:val="95"/>
        </w:rPr>
        <w:t xml:space="preserve"> </w:t>
      </w:r>
      <w:r>
        <w:rPr>
          <w:spacing w:val="-1"/>
          <w:w w:val="92"/>
        </w:rPr>
        <w:t>DA</w:t>
      </w:r>
      <w:r>
        <w:rPr>
          <w:w w:val="92"/>
        </w:rPr>
        <w:t>T</w:t>
      </w:r>
      <w:r>
        <w:rPr>
          <w:spacing w:val="-1"/>
          <w:w w:val="92"/>
        </w:rPr>
        <w:t>O</w:t>
      </w:r>
      <w:r>
        <w:rPr>
          <w:w w:val="92"/>
        </w:rPr>
        <w:t>S</w:t>
      </w:r>
      <w:r>
        <w:rPr>
          <w:spacing w:val="-17"/>
        </w:rPr>
        <w:t xml:space="preserve"> </w:t>
      </w:r>
      <w:r>
        <w:rPr>
          <w:w w:val="96"/>
        </w:rPr>
        <w:t>D</w:t>
      </w:r>
      <w:r>
        <w:rPr>
          <w:w w:val="84"/>
        </w:rPr>
        <w:t>E</w:t>
      </w:r>
      <w:r>
        <w:rPr>
          <w:w w:val="82"/>
        </w:rPr>
        <w:t>L</w:t>
      </w:r>
      <w:r>
        <w:rPr>
          <w:spacing w:val="-14"/>
        </w:rPr>
        <w:t xml:space="preserve"> </w:t>
      </w:r>
      <w:r>
        <w:rPr>
          <w:spacing w:val="-1"/>
          <w:w w:val="86"/>
        </w:rPr>
        <w:t>R</w:t>
      </w:r>
      <w:r>
        <w:rPr>
          <w:w w:val="84"/>
        </w:rPr>
        <w:t>E</w:t>
      </w:r>
      <w:r>
        <w:rPr>
          <w:spacing w:val="1"/>
          <w:w w:val="97"/>
        </w:rPr>
        <w:t>P</w:t>
      </w:r>
      <w:r>
        <w:rPr>
          <w:spacing w:val="-1"/>
          <w:w w:val="86"/>
        </w:rPr>
        <w:t>R</w:t>
      </w:r>
      <w:r>
        <w:rPr>
          <w:w w:val="84"/>
        </w:rPr>
        <w:t>E</w:t>
      </w:r>
      <w:r>
        <w:rPr>
          <w:spacing w:val="-1"/>
          <w:w w:val="72"/>
        </w:rPr>
        <w:t>S</w:t>
      </w:r>
      <w:r>
        <w:rPr>
          <w:w w:val="84"/>
        </w:rPr>
        <w:t>E</w:t>
      </w:r>
      <w:r>
        <w:rPr>
          <w:spacing w:val="1"/>
          <w:w w:val="98"/>
        </w:rPr>
        <w:t>N</w:t>
      </w:r>
      <w:r>
        <w:rPr>
          <w:spacing w:val="-1"/>
          <w:w w:val="68"/>
        </w:rPr>
        <w:t>T</w:t>
      </w:r>
      <w:r>
        <w:rPr>
          <w:spacing w:val="1"/>
          <w:w w:val="107"/>
        </w:rPr>
        <w:t>A</w:t>
      </w:r>
      <w:r>
        <w:rPr>
          <w:spacing w:val="1"/>
          <w:w w:val="98"/>
        </w:rPr>
        <w:t>N</w:t>
      </w:r>
      <w:r>
        <w:rPr>
          <w:spacing w:val="-1"/>
          <w:w w:val="68"/>
        </w:rPr>
        <w:t>T</w:t>
      </w:r>
      <w:r>
        <w:rPr>
          <w:w w:val="84"/>
        </w:rPr>
        <w:t>E</w:t>
      </w:r>
      <w:r>
        <w:rPr>
          <w:spacing w:val="-15"/>
        </w:rPr>
        <w:t xml:space="preserve"> </w:t>
      </w:r>
      <w:r>
        <w:rPr>
          <w:w w:val="80"/>
        </w:rPr>
        <w:t>(</w:t>
      </w:r>
      <w:r>
        <w:rPr>
          <w:w w:val="102"/>
        </w:rPr>
        <w:t>en</w:t>
      </w:r>
      <w:r>
        <w:rPr>
          <w:spacing w:val="-15"/>
        </w:rPr>
        <w:t xml:space="preserve"> </w:t>
      </w:r>
      <w:r>
        <w:rPr>
          <w:spacing w:val="-1"/>
          <w:w w:val="85"/>
        </w:rPr>
        <w:t>s</w:t>
      </w:r>
      <w:r>
        <w:rPr>
          <w:w w:val="85"/>
        </w:rPr>
        <w:t>u</w:t>
      </w:r>
      <w:r>
        <w:rPr>
          <w:spacing w:val="-17"/>
        </w:rPr>
        <w:t xml:space="preserve"> </w:t>
      </w:r>
      <w:r>
        <w:rPr>
          <w:w w:val="123"/>
        </w:rPr>
        <w:t>c</w:t>
      </w:r>
      <w:r>
        <w:rPr>
          <w:w w:val="113"/>
        </w:rPr>
        <w:t>a</w:t>
      </w:r>
      <w:r>
        <w:rPr>
          <w:spacing w:val="1"/>
          <w:w w:val="74"/>
        </w:rPr>
        <w:t>s</w:t>
      </w:r>
      <w:r>
        <w:rPr>
          <w:spacing w:val="-1"/>
          <w:w w:val="107"/>
        </w:rPr>
        <w:t>o</w:t>
      </w:r>
      <w:r>
        <w:rPr>
          <w:w w:val="80"/>
        </w:rPr>
        <w:t>)</w:t>
      </w:r>
      <w:r>
        <w:rPr>
          <w:w w:val="60"/>
        </w:rPr>
        <w:t>:</w:t>
      </w:r>
    </w:p>
    <w:p>
      <w:pPr>
        <w:pStyle w:val="Textoindependiente"/>
        <w:spacing w:line="238" w:lineRule="exact"/>
        <w:ind w:left="220"/>
      </w:pPr>
      <w:r>
        <w:rPr>
          <w:w w:val="115"/>
        </w:rPr>
        <w:t>D/Dª…………………………………………………………………………..</w:t>
      </w:r>
    </w:p>
    <w:p>
      <w:pPr>
        <w:pStyle w:val="Textoindependiente"/>
        <w:spacing w:before="2"/>
        <w:ind w:left="220"/>
      </w:pPr>
      <w:r>
        <w:rPr>
          <w:w w:val="105"/>
        </w:rPr>
        <w:t>con</w:t>
      </w:r>
      <w:r>
        <w:rPr>
          <w:spacing w:val="-2"/>
          <w:w w:val="105"/>
        </w:rPr>
        <w:t xml:space="preserve"> </w:t>
      </w:r>
      <w:r>
        <w:rPr>
          <w:w w:val="105"/>
        </w:rPr>
        <w:t>DNI/NIE……………………..</w:t>
      </w:r>
    </w:p>
    <w:p>
      <w:pPr>
        <w:pStyle w:val="Textoindependiente"/>
        <w:spacing w:before="6"/>
      </w:pPr>
    </w:p>
    <w:p>
      <w:pPr>
        <w:pStyle w:val="Ttulo2"/>
      </w:pPr>
      <w:r>
        <w:rPr>
          <w:w w:val="95"/>
        </w:rPr>
        <w:t>ACEPTA:</w:t>
      </w:r>
    </w:p>
    <w:p>
      <w:pPr>
        <w:pStyle w:val="Textoindependiente"/>
        <w:spacing w:before="3"/>
        <w:rPr>
          <w:b/>
        </w:rPr>
      </w:pPr>
    </w:p>
    <w:p>
      <w:pPr>
        <w:pStyle w:val="Textoindependiente"/>
        <w:tabs>
          <w:tab w:val="left" w:leader="dot" w:pos="9930"/>
        </w:tabs>
        <w:spacing w:before="1"/>
        <w:ind w:left="220"/>
        <w:jc w:val="both"/>
      </w:pPr>
      <w:r>
        <w:t>La</w:t>
      </w:r>
      <w:r>
        <w:rPr>
          <w:spacing w:val="12"/>
        </w:rPr>
        <w:t xml:space="preserve"> </w:t>
      </w:r>
      <w:r>
        <w:t>subvención</w:t>
      </w:r>
      <w:r>
        <w:rPr>
          <w:spacing w:val="13"/>
        </w:rPr>
        <w:t xml:space="preserve"> </w:t>
      </w:r>
      <w:r>
        <w:t>concedida</w:t>
      </w:r>
      <w:r>
        <w:rPr>
          <w:spacing w:val="12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rehabilitación</w:t>
      </w:r>
      <w:r>
        <w:rPr>
          <w:spacing w:val="13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vivienda</w:t>
      </w:r>
      <w:r>
        <w:rPr>
          <w:spacing w:val="15"/>
        </w:rPr>
        <w:t xml:space="preserve"> </w:t>
      </w:r>
      <w:r>
        <w:t>sita</w:t>
      </w:r>
      <w:r>
        <w:rPr>
          <w:spacing w:val="13"/>
        </w:rPr>
        <w:t xml:space="preserve"> </w:t>
      </w:r>
      <w:r>
        <w:t>en</w:t>
      </w:r>
      <w:r>
        <w:rPr>
          <w:rFonts w:ascii="Times New Roman" w:hAnsi="Times New Roman"/>
        </w:rPr>
        <w:tab/>
      </w:r>
      <w:r>
        <w:t>,</w:t>
      </w:r>
    </w:p>
    <w:p>
      <w:pPr>
        <w:pStyle w:val="Textoindependiente"/>
        <w:spacing w:before="1"/>
        <w:ind w:left="220" w:right="150"/>
        <w:jc w:val="both"/>
      </w:pPr>
      <w:r>
        <w:t>dentro del programa para combatir la despoblación en el medio rural del Plan de Vivienda de</w:t>
      </w:r>
      <w:r>
        <w:rPr>
          <w:spacing w:val="1"/>
        </w:rPr>
        <w:t xml:space="preserve"> </w:t>
      </w:r>
      <w:r>
        <w:t>Canarias</w:t>
      </w:r>
      <w:r>
        <w:rPr>
          <w:spacing w:val="1"/>
        </w:rPr>
        <w:t xml:space="preserve"> </w:t>
      </w:r>
      <w:r>
        <w:t>2020-2025,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importe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…………………………euros,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obras</w:t>
      </w:r>
      <w:r>
        <w:rPr>
          <w:spacing w:val="-68"/>
        </w:rPr>
        <w:t xml:space="preserve"> </w:t>
      </w:r>
      <w:r>
        <w:t>de……………………………………………………………………………..</w:t>
      </w:r>
    </w:p>
    <w:p>
      <w:pPr>
        <w:pStyle w:val="Textoindependiente"/>
        <w:spacing w:before="9"/>
      </w:pPr>
    </w:p>
    <w:p>
      <w:pPr>
        <w:pStyle w:val="Ttulo2"/>
        <w:spacing w:before="1"/>
      </w:pPr>
      <w:r>
        <w:rPr>
          <w:w w:val="85"/>
        </w:rPr>
        <w:t>Y</w:t>
      </w:r>
      <w:r>
        <w:rPr>
          <w:spacing w:val="-3"/>
          <w:w w:val="85"/>
        </w:rPr>
        <w:t xml:space="preserve"> </w:t>
      </w:r>
      <w:r>
        <w:rPr>
          <w:w w:val="85"/>
        </w:rPr>
        <w:t>SE</w:t>
      </w:r>
      <w:r>
        <w:rPr>
          <w:spacing w:val="-5"/>
          <w:w w:val="85"/>
        </w:rPr>
        <w:t xml:space="preserve"> </w:t>
      </w:r>
      <w:r>
        <w:rPr>
          <w:w w:val="85"/>
        </w:rPr>
        <w:t>COMPROMETE</w:t>
      </w:r>
      <w:r>
        <w:rPr>
          <w:spacing w:val="-3"/>
          <w:w w:val="85"/>
        </w:rPr>
        <w:t xml:space="preserve"> </w:t>
      </w:r>
      <w:r>
        <w:rPr>
          <w:w w:val="85"/>
        </w:rPr>
        <w:t>A:</w:t>
      </w:r>
    </w:p>
    <w:p>
      <w:pPr>
        <w:pStyle w:val="Textoindependiente"/>
        <w:spacing w:before="3"/>
        <w:rPr>
          <w:b/>
        </w:rPr>
      </w:pPr>
    </w:p>
    <w:p>
      <w:pPr>
        <w:pStyle w:val="Textoindependiente"/>
        <w:ind w:left="220" w:right="158"/>
        <w:jc w:val="both"/>
      </w:pPr>
      <w:r>
        <w:t>Destinarla a la finalidad de la misma, aportando el importe que exceda de la subvención</w:t>
      </w:r>
      <w:r>
        <w:rPr>
          <w:spacing w:val="1"/>
        </w:rPr>
        <w:t xml:space="preserve"> </w:t>
      </w:r>
      <w:r>
        <w:t>concedida para cubrir el importe total de las obras subvencionadas y a cumplir las obligaciones</w:t>
      </w:r>
      <w:r>
        <w:rPr>
          <w:spacing w:val="1"/>
        </w:rPr>
        <w:t xml:space="preserve"> </w:t>
      </w:r>
      <w:r>
        <w:t>establecidas</w:t>
      </w:r>
      <w:r>
        <w:rPr>
          <w:spacing w:val="-14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las</w:t>
      </w:r>
      <w:r>
        <w:rPr>
          <w:spacing w:val="-16"/>
        </w:rPr>
        <w:t xml:space="preserve"> </w:t>
      </w:r>
      <w:r>
        <w:t>bases</w:t>
      </w:r>
      <w:r>
        <w:rPr>
          <w:spacing w:val="-16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le</w:t>
      </w:r>
      <w:r>
        <w:rPr>
          <w:spacing w:val="-16"/>
        </w:rPr>
        <w:t xml:space="preserve"> </w:t>
      </w:r>
      <w:r>
        <w:t>sean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aplicación.</w:t>
      </w:r>
    </w:p>
    <w:p>
      <w:pPr>
        <w:pStyle w:val="Textoindependiente"/>
        <w:spacing w:before="10"/>
      </w:pPr>
    </w:p>
    <w:p>
      <w:pPr>
        <w:pStyle w:val="Textoindependiente"/>
        <w:ind w:left="220"/>
      </w:pPr>
      <w:r>
        <w:rPr>
          <w:w w:val="115"/>
        </w:rPr>
        <w:t>En………………a………………………..de……………….de…………..</w:t>
      </w:r>
    </w:p>
    <w:p>
      <w:pPr>
        <w:pStyle w:val="Textoindependiente"/>
        <w:spacing w:before="3"/>
      </w:pPr>
    </w:p>
    <w:p>
      <w:pPr>
        <w:pStyle w:val="Textoindependiente"/>
        <w:ind w:left="220"/>
        <w:jc w:val="both"/>
      </w:pPr>
      <w:r>
        <w:rPr>
          <w:w w:val="95"/>
        </w:rPr>
        <w:t>Firma</w:t>
      </w:r>
      <w:r>
        <w:rPr>
          <w:spacing w:val="4"/>
          <w:w w:val="95"/>
        </w:rPr>
        <w:t xml:space="preserve"> </w:t>
      </w:r>
      <w:r>
        <w:rPr>
          <w:w w:val="95"/>
        </w:rPr>
        <w:t>del</w:t>
      </w:r>
      <w:r>
        <w:rPr>
          <w:spacing w:val="5"/>
          <w:w w:val="95"/>
        </w:rPr>
        <w:t xml:space="preserve"> </w:t>
      </w:r>
      <w:r>
        <w:rPr>
          <w:w w:val="95"/>
        </w:rPr>
        <w:t>solicitante/Representante</w:t>
      </w:r>
    </w:p>
    <w:p>
      <w:pPr>
        <w:jc w:val="both"/>
        <w:sectPr>
          <w:pgSz w:w="11910" w:h="16840"/>
          <w:pgMar w:top="3360" w:right="540" w:bottom="280" w:left="1220" w:header="939" w:footer="0" w:gutter="0"/>
          <w:cols w:space="720"/>
        </w:sectPr>
      </w:pPr>
    </w:p>
    <w:p>
      <w:pPr>
        <w:pStyle w:val="Ttulo1"/>
        <w:spacing w:line="242" w:lineRule="auto"/>
        <w:ind w:left="2647" w:right="2491" w:firstLine="1886"/>
      </w:pPr>
      <w:r>
        <w:rPr>
          <w:w w:val="95"/>
        </w:rPr>
        <w:t>ANEXO IV</w:t>
      </w:r>
      <w:r>
        <w:rPr>
          <w:spacing w:val="1"/>
          <w:w w:val="95"/>
        </w:rPr>
        <w:t xml:space="preserve"> </w:t>
      </w:r>
      <w:r>
        <w:rPr>
          <w:w w:val="85"/>
        </w:rPr>
        <w:t>COMUNICACIÓN</w:t>
      </w:r>
      <w:r>
        <w:rPr>
          <w:spacing w:val="-2"/>
          <w:w w:val="85"/>
        </w:rPr>
        <w:t xml:space="preserve"> </w:t>
      </w:r>
      <w:r>
        <w:rPr>
          <w:w w:val="85"/>
        </w:rPr>
        <w:t>FINALIZACION</w:t>
      </w:r>
      <w:r>
        <w:rPr>
          <w:spacing w:val="-1"/>
          <w:w w:val="85"/>
        </w:rPr>
        <w:t xml:space="preserve"> </w:t>
      </w:r>
      <w:r>
        <w:rPr>
          <w:w w:val="85"/>
        </w:rPr>
        <w:t>DE</w:t>
      </w:r>
      <w:r>
        <w:rPr>
          <w:spacing w:val="-1"/>
          <w:w w:val="85"/>
        </w:rPr>
        <w:t xml:space="preserve"> </w:t>
      </w:r>
      <w:r>
        <w:rPr>
          <w:w w:val="85"/>
        </w:rPr>
        <w:t>OBRAS</w:t>
      </w:r>
    </w:p>
    <w:p>
      <w:pPr>
        <w:pStyle w:val="Textoindependiente"/>
        <w:rPr>
          <w:b/>
          <w:sz w:val="28"/>
        </w:rPr>
      </w:pPr>
    </w:p>
    <w:p>
      <w:pPr>
        <w:pStyle w:val="Textoindependiente"/>
        <w:spacing w:before="200"/>
        <w:ind w:left="220"/>
      </w:pPr>
      <w:r>
        <w:rPr>
          <w:w w:val="105"/>
        </w:rPr>
        <w:t>D/Dª……………………………………………………………………..</w:t>
      </w:r>
      <w:r>
        <w:rPr>
          <w:spacing w:val="54"/>
          <w:w w:val="105"/>
        </w:rPr>
        <w:t xml:space="preserve"> </w:t>
      </w:r>
      <w:r>
        <w:rPr>
          <w:w w:val="105"/>
        </w:rPr>
        <w:t>con</w:t>
      </w:r>
      <w:r>
        <w:rPr>
          <w:spacing w:val="54"/>
          <w:w w:val="105"/>
        </w:rPr>
        <w:t xml:space="preserve"> </w:t>
      </w:r>
      <w:r>
        <w:rPr>
          <w:w w:val="105"/>
        </w:rPr>
        <w:t>DNI/NIE</w:t>
      </w:r>
      <w:r>
        <w:rPr>
          <w:spacing w:val="62"/>
          <w:w w:val="105"/>
        </w:rPr>
        <w:t xml:space="preserve"> </w:t>
      </w:r>
      <w:r>
        <w:rPr>
          <w:w w:val="105"/>
        </w:rPr>
        <w:t>nº</w:t>
      </w:r>
      <w:r>
        <w:rPr>
          <w:spacing w:val="54"/>
          <w:w w:val="105"/>
        </w:rPr>
        <w:t xml:space="preserve"> </w:t>
      </w:r>
      <w:r>
        <w:rPr>
          <w:w w:val="105"/>
        </w:rPr>
        <w:t>……………………</w:t>
      </w:r>
      <w:r>
        <w:rPr>
          <w:spacing w:val="54"/>
          <w:w w:val="105"/>
        </w:rPr>
        <w:t xml:space="preserve"> </w:t>
      </w:r>
      <w:r>
        <w:rPr>
          <w:w w:val="105"/>
        </w:rPr>
        <w:t>y</w:t>
      </w:r>
      <w:r>
        <w:rPr>
          <w:spacing w:val="56"/>
          <w:w w:val="105"/>
        </w:rPr>
        <w:t xml:space="preserve"> </w:t>
      </w:r>
      <w:r>
        <w:rPr>
          <w:w w:val="105"/>
        </w:rPr>
        <w:t>con</w:t>
      </w:r>
      <w:r>
        <w:rPr>
          <w:spacing w:val="-71"/>
          <w:w w:val="105"/>
        </w:rPr>
        <w:t xml:space="preserve"> </w:t>
      </w:r>
      <w:r>
        <w:rPr>
          <w:w w:val="105"/>
        </w:rPr>
        <w:t>teléfono</w:t>
      </w:r>
      <w:r>
        <w:rPr>
          <w:spacing w:val="50"/>
          <w:w w:val="105"/>
        </w:rPr>
        <w:t xml:space="preserve"> </w:t>
      </w:r>
      <w:r>
        <w:rPr>
          <w:w w:val="105"/>
        </w:rPr>
        <w:t>………………..</w:t>
      </w:r>
      <w:r>
        <w:rPr>
          <w:spacing w:val="51"/>
          <w:w w:val="105"/>
        </w:rPr>
        <w:t xml:space="preserve"> </w:t>
      </w:r>
      <w:r>
        <w:rPr>
          <w:w w:val="105"/>
        </w:rPr>
        <w:t>titular</w:t>
      </w:r>
      <w:r>
        <w:rPr>
          <w:spacing w:val="49"/>
          <w:w w:val="105"/>
        </w:rPr>
        <w:t xml:space="preserve"> </w:t>
      </w:r>
      <w:r>
        <w:rPr>
          <w:w w:val="105"/>
        </w:rPr>
        <w:t>de</w:t>
      </w:r>
      <w:r>
        <w:rPr>
          <w:spacing w:val="49"/>
          <w:w w:val="105"/>
        </w:rPr>
        <w:t xml:space="preserve"> </w:t>
      </w:r>
      <w:r>
        <w:rPr>
          <w:w w:val="105"/>
        </w:rPr>
        <w:t>la</w:t>
      </w:r>
      <w:r>
        <w:rPr>
          <w:spacing w:val="49"/>
          <w:w w:val="105"/>
        </w:rPr>
        <w:t xml:space="preserve"> </w:t>
      </w:r>
      <w:r>
        <w:rPr>
          <w:w w:val="105"/>
        </w:rPr>
        <w:t>vivienda</w:t>
      </w:r>
      <w:r>
        <w:rPr>
          <w:spacing w:val="53"/>
          <w:w w:val="105"/>
        </w:rPr>
        <w:t xml:space="preserve"> </w:t>
      </w:r>
      <w:r>
        <w:rPr>
          <w:w w:val="105"/>
        </w:rPr>
        <w:t>sita</w:t>
      </w:r>
      <w:r>
        <w:rPr>
          <w:spacing w:val="49"/>
          <w:w w:val="105"/>
        </w:rPr>
        <w:t xml:space="preserve"> </w:t>
      </w:r>
      <w:r>
        <w:rPr>
          <w:w w:val="105"/>
        </w:rPr>
        <w:t>en</w:t>
      </w:r>
      <w:r>
        <w:rPr>
          <w:spacing w:val="49"/>
          <w:w w:val="105"/>
        </w:rPr>
        <w:t xml:space="preserve"> </w:t>
      </w:r>
      <w:r>
        <w:rPr>
          <w:w w:val="105"/>
        </w:rPr>
        <w:t>calle……………………………………………..</w:t>
      </w:r>
    </w:p>
    <w:p>
      <w:pPr>
        <w:pStyle w:val="Textoindependiente"/>
        <w:tabs>
          <w:tab w:val="left" w:leader="dot" w:pos="4492"/>
        </w:tabs>
        <w:spacing w:before="4"/>
        <w:ind w:left="220"/>
      </w:pPr>
      <w:r>
        <w:t>nº………..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municipio</w:t>
      </w:r>
      <w:r>
        <w:rPr>
          <w:spacing w:val="-9"/>
        </w:rPr>
        <w:t xml:space="preserve"> </w:t>
      </w:r>
      <w:r>
        <w:t>de</w:t>
      </w:r>
      <w:r>
        <w:rPr>
          <w:rFonts w:ascii="Times New Roman" w:hAnsi="Times New Roman"/>
        </w:rPr>
        <w:tab/>
      </w:r>
      <w:r>
        <w:rPr>
          <w:w w:val="95"/>
        </w:rPr>
        <w:t>que</w:t>
      </w:r>
      <w:r>
        <w:rPr>
          <w:spacing w:val="5"/>
          <w:w w:val="95"/>
        </w:rPr>
        <w:t xml:space="preserve"> </w:t>
      </w:r>
      <w:r>
        <w:rPr>
          <w:w w:val="95"/>
        </w:rPr>
        <w:t>constituye</w:t>
      </w:r>
      <w:r>
        <w:rPr>
          <w:spacing w:val="5"/>
          <w:w w:val="95"/>
        </w:rPr>
        <w:t xml:space="preserve"> </w:t>
      </w:r>
      <w:r>
        <w:rPr>
          <w:w w:val="95"/>
        </w:rPr>
        <w:t>su</w:t>
      </w:r>
      <w:r>
        <w:rPr>
          <w:spacing w:val="4"/>
          <w:w w:val="95"/>
        </w:rPr>
        <w:t xml:space="preserve"> </w:t>
      </w:r>
      <w:r>
        <w:rPr>
          <w:w w:val="95"/>
        </w:rPr>
        <w:t>domicilio</w:t>
      </w:r>
      <w:r>
        <w:rPr>
          <w:spacing w:val="5"/>
          <w:w w:val="95"/>
        </w:rPr>
        <w:t xml:space="preserve"> </w:t>
      </w:r>
      <w:r>
        <w:rPr>
          <w:w w:val="95"/>
        </w:rPr>
        <w:t>habitual</w:t>
      </w:r>
      <w:r>
        <w:rPr>
          <w:spacing w:val="6"/>
          <w:w w:val="95"/>
        </w:rPr>
        <w:t xml:space="preserve"> </w:t>
      </w:r>
      <w:r>
        <w:rPr>
          <w:w w:val="95"/>
        </w:rPr>
        <w:t>y</w:t>
      </w:r>
      <w:r>
        <w:rPr>
          <w:spacing w:val="7"/>
          <w:w w:val="95"/>
        </w:rPr>
        <w:t xml:space="preserve"> </w:t>
      </w:r>
      <w:r>
        <w:rPr>
          <w:w w:val="95"/>
        </w:rPr>
        <w:t>permanente.</w:t>
      </w:r>
    </w:p>
    <w:p>
      <w:pPr>
        <w:pStyle w:val="Textoindependiente"/>
        <w:spacing w:before="6"/>
      </w:pPr>
    </w:p>
    <w:p>
      <w:pPr>
        <w:pStyle w:val="Textoindependiente"/>
        <w:ind w:left="220"/>
      </w:pPr>
      <w:r>
        <w:rPr>
          <w:spacing w:val="-1"/>
          <w:w w:val="92"/>
        </w:rPr>
        <w:t>DA</w:t>
      </w:r>
      <w:r>
        <w:rPr>
          <w:w w:val="92"/>
        </w:rPr>
        <w:t>T</w:t>
      </w:r>
      <w:r>
        <w:rPr>
          <w:spacing w:val="-1"/>
          <w:w w:val="92"/>
        </w:rPr>
        <w:t>O</w:t>
      </w:r>
      <w:r>
        <w:rPr>
          <w:w w:val="92"/>
        </w:rPr>
        <w:t>S</w:t>
      </w:r>
      <w:r>
        <w:rPr>
          <w:spacing w:val="-17"/>
        </w:rPr>
        <w:t xml:space="preserve"> </w:t>
      </w:r>
      <w:r>
        <w:rPr>
          <w:w w:val="96"/>
        </w:rPr>
        <w:t>D</w:t>
      </w:r>
      <w:r>
        <w:rPr>
          <w:w w:val="84"/>
        </w:rPr>
        <w:t>E</w:t>
      </w:r>
      <w:r>
        <w:rPr>
          <w:w w:val="82"/>
        </w:rPr>
        <w:t>L</w:t>
      </w:r>
      <w:r>
        <w:rPr>
          <w:spacing w:val="-14"/>
        </w:rPr>
        <w:t xml:space="preserve"> </w:t>
      </w:r>
      <w:r>
        <w:rPr>
          <w:spacing w:val="-1"/>
          <w:w w:val="86"/>
        </w:rPr>
        <w:t>R</w:t>
      </w:r>
      <w:r>
        <w:rPr>
          <w:w w:val="84"/>
        </w:rPr>
        <w:t>E</w:t>
      </w:r>
      <w:r>
        <w:rPr>
          <w:spacing w:val="1"/>
          <w:w w:val="97"/>
        </w:rPr>
        <w:t>P</w:t>
      </w:r>
      <w:r>
        <w:rPr>
          <w:spacing w:val="-1"/>
          <w:w w:val="86"/>
        </w:rPr>
        <w:t>R</w:t>
      </w:r>
      <w:r>
        <w:rPr>
          <w:w w:val="84"/>
        </w:rPr>
        <w:t>E</w:t>
      </w:r>
      <w:r>
        <w:rPr>
          <w:spacing w:val="-1"/>
          <w:w w:val="72"/>
        </w:rPr>
        <w:t>S</w:t>
      </w:r>
      <w:r>
        <w:rPr>
          <w:w w:val="84"/>
        </w:rPr>
        <w:t>E</w:t>
      </w:r>
      <w:r>
        <w:rPr>
          <w:spacing w:val="1"/>
          <w:w w:val="98"/>
        </w:rPr>
        <w:t>N</w:t>
      </w:r>
      <w:r>
        <w:rPr>
          <w:spacing w:val="-1"/>
          <w:w w:val="68"/>
        </w:rPr>
        <w:t>T</w:t>
      </w:r>
      <w:r>
        <w:rPr>
          <w:spacing w:val="1"/>
          <w:w w:val="107"/>
        </w:rPr>
        <w:t>A</w:t>
      </w:r>
      <w:r>
        <w:rPr>
          <w:spacing w:val="1"/>
          <w:w w:val="98"/>
        </w:rPr>
        <w:t>N</w:t>
      </w:r>
      <w:r>
        <w:rPr>
          <w:spacing w:val="-1"/>
          <w:w w:val="68"/>
        </w:rPr>
        <w:t>T</w:t>
      </w:r>
      <w:r>
        <w:rPr>
          <w:w w:val="84"/>
        </w:rPr>
        <w:t>E</w:t>
      </w:r>
      <w:r>
        <w:rPr>
          <w:spacing w:val="-15"/>
        </w:rPr>
        <w:t xml:space="preserve"> </w:t>
      </w:r>
      <w:r>
        <w:rPr>
          <w:w w:val="80"/>
        </w:rPr>
        <w:t>(</w:t>
      </w:r>
      <w:r>
        <w:rPr>
          <w:w w:val="102"/>
        </w:rPr>
        <w:t>en</w:t>
      </w:r>
      <w:r>
        <w:rPr>
          <w:spacing w:val="-15"/>
        </w:rPr>
        <w:t xml:space="preserve"> </w:t>
      </w:r>
      <w:r>
        <w:rPr>
          <w:spacing w:val="-1"/>
          <w:w w:val="85"/>
        </w:rPr>
        <w:t>s</w:t>
      </w:r>
      <w:r>
        <w:rPr>
          <w:w w:val="85"/>
        </w:rPr>
        <w:t>u</w:t>
      </w:r>
      <w:r>
        <w:rPr>
          <w:spacing w:val="-17"/>
        </w:rPr>
        <w:t xml:space="preserve"> </w:t>
      </w:r>
      <w:r>
        <w:rPr>
          <w:w w:val="123"/>
        </w:rPr>
        <w:t>c</w:t>
      </w:r>
      <w:r>
        <w:rPr>
          <w:w w:val="113"/>
        </w:rPr>
        <w:t>a</w:t>
      </w:r>
      <w:r>
        <w:rPr>
          <w:spacing w:val="1"/>
          <w:w w:val="74"/>
        </w:rPr>
        <w:t>s</w:t>
      </w:r>
      <w:r>
        <w:rPr>
          <w:spacing w:val="-1"/>
          <w:w w:val="107"/>
        </w:rPr>
        <w:t>o</w:t>
      </w:r>
      <w:r>
        <w:rPr>
          <w:w w:val="80"/>
        </w:rPr>
        <w:t>)</w:t>
      </w:r>
      <w:r>
        <w:rPr>
          <w:w w:val="60"/>
        </w:rPr>
        <w:t>:</w:t>
      </w:r>
    </w:p>
    <w:p>
      <w:pPr>
        <w:pStyle w:val="Textoindependiente"/>
        <w:spacing w:before="3"/>
      </w:pPr>
    </w:p>
    <w:p>
      <w:pPr>
        <w:pStyle w:val="Textoindependiente"/>
        <w:tabs>
          <w:tab w:val="left" w:pos="7151"/>
          <w:tab w:val="left" w:pos="8305"/>
          <w:tab w:val="left" w:pos="9801"/>
        </w:tabs>
        <w:spacing w:before="1"/>
        <w:ind w:left="220"/>
      </w:pPr>
      <w:r>
        <w:rPr>
          <w:w w:val="105"/>
        </w:rPr>
        <w:t>D/Dª…………………………………………………………………………..</w:t>
      </w:r>
      <w:r>
        <w:rPr>
          <w:w w:val="105"/>
        </w:rPr>
        <w:tab/>
        <w:t>con</w:t>
      </w:r>
      <w:r>
        <w:rPr>
          <w:w w:val="105"/>
        </w:rPr>
        <w:tab/>
      </w:r>
      <w:r>
        <w:rPr>
          <w:w w:val="95"/>
        </w:rPr>
        <w:t>DNI/NIE</w:t>
      </w:r>
      <w:r>
        <w:rPr>
          <w:w w:val="95"/>
        </w:rPr>
        <w:tab/>
      </w:r>
      <w:r>
        <w:rPr>
          <w:w w:val="105"/>
        </w:rPr>
        <w:t>nº</w:t>
      </w:r>
    </w:p>
    <w:p>
      <w:pPr>
        <w:pStyle w:val="Textoindependiente"/>
        <w:spacing w:before="1"/>
        <w:ind w:left="220"/>
      </w:pPr>
      <w:r>
        <w:rPr>
          <w:w w:val="115"/>
        </w:rPr>
        <w:t>………………………………..</w:t>
      </w:r>
    </w:p>
    <w:p>
      <w:pPr>
        <w:pStyle w:val="Textoindependiente"/>
        <w:spacing w:before="4"/>
      </w:pPr>
    </w:p>
    <w:p>
      <w:pPr>
        <w:pStyle w:val="Ttulo2"/>
      </w:pPr>
      <w:r>
        <w:rPr>
          <w:w w:val="90"/>
        </w:rPr>
        <w:t>EXPONE:</w:t>
      </w:r>
    </w:p>
    <w:p>
      <w:pPr>
        <w:pStyle w:val="Textoindependiente"/>
        <w:spacing w:before="6"/>
        <w:rPr>
          <w:b/>
        </w:rPr>
      </w:pPr>
    </w:p>
    <w:p>
      <w:pPr>
        <w:pStyle w:val="Textoindependiente"/>
        <w:ind w:left="220"/>
      </w:pPr>
      <w:r>
        <w:t>Que</w:t>
      </w:r>
      <w:r>
        <w:rPr>
          <w:spacing w:val="19"/>
        </w:rPr>
        <w:t xml:space="preserve"> </w:t>
      </w:r>
      <w:r>
        <w:t>habiendo</w:t>
      </w:r>
      <w:r>
        <w:rPr>
          <w:spacing w:val="18"/>
        </w:rPr>
        <w:t xml:space="preserve"> </w:t>
      </w:r>
      <w:r>
        <w:t>aceptado</w:t>
      </w:r>
      <w:r>
        <w:rPr>
          <w:spacing w:val="18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subvención</w:t>
      </w:r>
      <w:r>
        <w:rPr>
          <w:spacing w:val="20"/>
        </w:rPr>
        <w:t xml:space="preserve"> </w:t>
      </w:r>
      <w:r>
        <w:t>concedida</w:t>
      </w:r>
      <w:r>
        <w:rPr>
          <w:spacing w:val="20"/>
        </w:rPr>
        <w:t xml:space="preserve"> </w:t>
      </w:r>
      <w:r>
        <w:t>dentro</w:t>
      </w:r>
      <w:r>
        <w:rPr>
          <w:spacing w:val="18"/>
        </w:rPr>
        <w:t xml:space="preserve"> </w:t>
      </w:r>
      <w:r>
        <w:t>del</w:t>
      </w:r>
      <w:r>
        <w:rPr>
          <w:spacing w:val="20"/>
        </w:rPr>
        <w:t xml:space="preserve"> </w:t>
      </w:r>
      <w:r>
        <w:t>programa</w:t>
      </w:r>
      <w:r>
        <w:rPr>
          <w:spacing w:val="20"/>
        </w:rPr>
        <w:t xml:space="preserve"> </w:t>
      </w:r>
      <w:r>
        <w:t>para</w:t>
      </w:r>
      <w:r>
        <w:rPr>
          <w:spacing w:val="20"/>
        </w:rPr>
        <w:t xml:space="preserve"> </w:t>
      </w:r>
      <w:r>
        <w:t>combatir</w:t>
      </w:r>
      <w:r>
        <w:rPr>
          <w:spacing w:val="21"/>
        </w:rPr>
        <w:t xml:space="preserve"> </w:t>
      </w:r>
      <w:r>
        <w:t>la</w:t>
      </w:r>
      <w:r>
        <w:rPr>
          <w:spacing w:val="-68"/>
        </w:rPr>
        <w:t xml:space="preserve"> </w:t>
      </w:r>
      <w:r>
        <w:t>despoblación</w:t>
      </w:r>
      <w:r>
        <w:rPr>
          <w:spacing w:val="2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medio</w:t>
      </w:r>
      <w:r>
        <w:rPr>
          <w:spacing w:val="3"/>
        </w:rPr>
        <w:t xml:space="preserve"> </w:t>
      </w:r>
      <w:r>
        <w:t>rural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Plan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Viviendas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Canarias 2020/2025,</w:t>
      </w:r>
      <w:r>
        <w:rPr>
          <w:spacing w:val="4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un</w:t>
      </w:r>
      <w:r>
        <w:rPr>
          <w:spacing w:val="4"/>
        </w:rPr>
        <w:t xml:space="preserve"> </w:t>
      </w:r>
      <w:r>
        <w:t>importe</w:t>
      </w:r>
      <w:r>
        <w:rPr>
          <w:spacing w:val="5"/>
        </w:rPr>
        <w:t xml:space="preserve"> </w:t>
      </w:r>
      <w:r>
        <w:t>de</w:t>
      </w:r>
    </w:p>
    <w:p>
      <w:pPr>
        <w:pStyle w:val="Textoindependiente"/>
        <w:spacing w:before="3"/>
        <w:ind w:left="220"/>
      </w:pPr>
      <w:r>
        <w:rPr>
          <w:w w:val="105"/>
        </w:rPr>
        <w:t xml:space="preserve">……………………….€,  </w:t>
      </w:r>
      <w:r>
        <w:rPr>
          <w:spacing w:val="30"/>
          <w:w w:val="105"/>
        </w:rPr>
        <w:t xml:space="preserve"> </w:t>
      </w:r>
      <w:r>
        <w:rPr>
          <w:w w:val="105"/>
        </w:rPr>
        <w:t xml:space="preserve">para  </w:t>
      </w:r>
      <w:r>
        <w:rPr>
          <w:spacing w:val="35"/>
          <w:w w:val="105"/>
        </w:rPr>
        <w:t xml:space="preserve"> </w:t>
      </w:r>
      <w:r>
        <w:rPr>
          <w:w w:val="105"/>
        </w:rPr>
        <w:t xml:space="preserve">las  </w:t>
      </w:r>
      <w:r>
        <w:rPr>
          <w:spacing w:val="30"/>
          <w:w w:val="105"/>
        </w:rPr>
        <w:t xml:space="preserve"> </w:t>
      </w:r>
      <w:r>
        <w:rPr>
          <w:w w:val="105"/>
        </w:rPr>
        <w:t xml:space="preserve">obras  </w:t>
      </w:r>
      <w:r>
        <w:rPr>
          <w:spacing w:val="31"/>
          <w:w w:val="105"/>
        </w:rPr>
        <w:t xml:space="preserve"> </w:t>
      </w:r>
      <w:r>
        <w:rPr>
          <w:w w:val="105"/>
        </w:rPr>
        <w:t>de………………………………………………………………………</w:t>
      </w:r>
    </w:p>
    <w:p>
      <w:pPr>
        <w:pStyle w:val="Textoindependiente"/>
        <w:spacing w:before="3"/>
      </w:pPr>
    </w:p>
    <w:p>
      <w:pPr>
        <w:pStyle w:val="Textoindependiente"/>
        <w:spacing w:before="1"/>
        <w:ind w:left="220"/>
      </w:pPr>
      <w:r>
        <w:rPr>
          <w:w w:val="95"/>
        </w:rPr>
        <w:t>Se</w:t>
      </w:r>
      <w:r>
        <w:rPr>
          <w:spacing w:val="-9"/>
          <w:w w:val="95"/>
        </w:rPr>
        <w:t xml:space="preserve"> </w:t>
      </w:r>
      <w:r>
        <w:rPr>
          <w:b/>
          <w:w w:val="95"/>
        </w:rPr>
        <w:t>COMUNICA</w:t>
      </w:r>
      <w:r>
        <w:rPr>
          <w:b/>
          <w:spacing w:val="-8"/>
          <w:w w:val="95"/>
        </w:rPr>
        <w:t xml:space="preserve"> </w:t>
      </w:r>
      <w:r>
        <w:rPr>
          <w:w w:val="95"/>
        </w:rPr>
        <w:t>que</w:t>
      </w:r>
      <w:r>
        <w:rPr>
          <w:spacing w:val="-9"/>
          <w:w w:val="95"/>
        </w:rPr>
        <w:t xml:space="preserve"> </w:t>
      </w:r>
      <w:r>
        <w:rPr>
          <w:w w:val="95"/>
        </w:rPr>
        <w:t>dichas</w:t>
      </w:r>
      <w:r>
        <w:rPr>
          <w:spacing w:val="-10"/>
          <w:w w:val="95"/>
        </w:rPr>
        <w:t xml:space="preserve"> </w:t>
      </w:r>
      <w:r>
        <w:rPr>
          <w:w w:val="95"/>
        </w:rPr>
        <w:t>obras</w:t>
      </w:r>
      <w:r>
        <w:rPr>
          <w:spacing w:val="-9"/>
          <w:w w:val="95"/>
        </w:rPr>
        <w:t xml:space="preserve"> </w:t>
      </w:r>
      <w:r>
        <w:rPr>
          <w:w w:val="95"/>
        </w:rPr>
        <w:t>están</w:t>
      </w:r>
      <w:r>
        <w:rPr>
          <w:spacing w:val="-9"/>
          <w:w w:val="95"/>
        </w:rPr>
        <w:t xml:space="preserve"> </w:t>
      </w:r>
      <w:r>
        <w:rPr>
          <w:w w:val="95"/>
        </w:rPr>
        <w:t>finalizadas.</w:t>
      </w:r>
    </w:p>
    <w:p>
      <w:pPr>
        <w:pStyle w:val="Textoindependiente"/>
        <w:spacing w:before="5"/>
      </w:pPr>
    </w:p>
    <w:p>
      <w:pPr>
        <w:pStyle w:val="Ttulo2"/>
        <w:spacing w:before="1"/>
      </w:pPr>
      <w:r>
        <w:rPr>
          <w:w w:val="75"/>
        </w:rPr>
        <w:t>Y</w:t>
      </w:r>
      <w:r>
        <w:rPr>
          <w:spacing w:val="25"/>
          <w:w w:val="75"/>
        </w:rPr>
        <w:t xml:space="preserve"> </w:t>
      </w:r>
      <w:r>
        <w:rPr>
          <w:w w:val="75"/>
        </w:rPr>
        <w:t>SOLICITA:</w:t>
      </w:r>
    </w:p>
    <w:p>
      <w:pPr>
        <w:pStyle w:val="Textoindependiente"/>
        <w:spacing w:before="3"/>
        <w:rPr>
          <w:b/>
        </w:rPr>
      </w:pPr>
    </w:p>
    <w:p>
      <w:pPr>
        <w:pStyle w:val="Textoindependiente"/>
        <w:spacing w:line="242" w:lineRule="auto"/>
        <w:ind w:left="220" w:right="146"/>
        <w:jc w:val="both"/>
      </w:pPr>
      <w:r>
        <w:t>Se proceda a las comprobaciones oportunas para que se emita el correspondiente informe de</w:t>
      </w:r>
      <w:r>
        <w:rPr>
          <w:spacing w:val="1"/>
        </w:rPr>
        <w:t xml:space="preserve"> </w:t>
      </w:r>
      <w:r>
        <w:t>finalización de las obras subvencionadas, en virtud de la base decimonovena de las bases</w:t>
      </w:r>
      <w:r>
        <w:rPr>
          <w:spacing w:val="1"/>
        </w:rPr>
        <w:t xml:space="preserve"> </w:t>
      </w:r>
      <w:r>
        <w:rPr>
          <w:w w:val="95"/>
        </w:rPr>
        <w:t>reguladoras que rigen las ayudas al fomento de la rehabilitación de viviendas de titularidad privada</w:t>
      </w:r>
      <w:r>
        <w:rPr>
          <w:spacing w:val="1"/>
          <w:w w:val="95"/>
        </w:rPr>
        <w:t xml:space="preserve"> </w:t>
      </w:r>
      <w:r>
        <w:t>dentro del programa para combatir la despoblación en el medio rural, del Plan de Viviendas de</w:t>
      </w:r>
      <w:r>
        <w:rPr>
          <w:spacing w:val="1"/>
        </w:rPr>
        <w:t xml:space="preserve"> </w:t>
      </w:r>
      <w:r>
        <w:t>Canarias</w:t>
      </w:r>
      <w:r>
        <w:rPr>
          <w:spacing w:val="-18"/>
        </w:rPr>
        <w:t xml:space="preserve"> </w:t>
      </w:r>
      <w:r>
        <w:t>2020-2025.</w:t>
      </w:r>
    </w:p>
    <w:p>
      <w:pPr>
        <w:pStyle w:val="Textoindependiente"/>
        <w:spacing w:before="1"/>
      </w:pPr>
    </w:p>
    <w:p>
      <w:pPr>
        <w:pStyle w:val="Textoindependiente"/>
        <w:ind w:left="220"/>
      </w:pPr>
      <w:r>
        <w:rPr>
          <w:w w:val="115"/>
        </w:rPr>
        <w:t>En…………………………a,……………….de………………de…………..</w:t>
      </w:r>
    </w:p>
    <w:p>
      <w:pPr>
        <w:pStyle w:val="Textoindependiente"/>
        <w:spacing w:before="2"/>
        <w:ind w:left="220"/>
      </w:pPr>
      <w:r>
        <w:rPr>
          <w:w w:val="95"/>
        </w:rPr>
        <w:t>Firma</w:t>
      </w:r>
      <w:r>
        <w:rPr>
          <w:spacing w:val="1"/>
          <w:w w:val="95"/>
        </w:rPr>
        <w:t xml:space="preserve"> </w:t>
      </w:r>
      <w:r>
        <w:rPr>
          <w:w w:val="95"/>
        </w:rPr>
        <w:t>del</w:t>
      </w:r>
      <w:r>
        <w:rPr>
          <w:spacing w:val="1"/>
          <w:w w:val="95"/>
        </w:rPr>
        <w:t xml:space="preserve"> </w:t>
      </w:r>
      <w:r>
        <w:rPr>
          <w:w w:val="95"/>
        </w:rPr>
        <w:t>solicitante/representante</w:t>
      </w:r>
    </w:p>
    <w:p>
      <w:pPr>
        <w:pStyle w:val="Textoindependiente"/>
        <w:rPr>
          <w:sz w:val="24"/>
        </w:rPr>
      </w:pPr>
    </w:p>
    <w:p>
      <w:pPr>
        <w:pStyle w:val="Textoindependiente"/>
        <w:rPr>
          <w:sz w:val="24"/>
        </w:rPr>
      </w:pPr>
    </w:p>
    <w:p>
      <w:pPr>
        <w:spacing w:before="178"/>
        <w:ind w:left="220" w:firstLine="707"/>
        <w:rPr>
          <w:rFonts w:ascii="Arial MT" w:hAnsi="Arial MT"/>
        </w:rPr>
      </w:pPr>
      <w:r>
        <w:rPr>
          <w:rFonts w:ascii="Arial" w:hAnsi="Arial"/>
          <w:b/>
        </w:rPr>
        <w:t>SEGUNDO.-</w:t>
      </w:r>
      <w:r>
        <w:rPr>
          <w:rFonts w:ascii="Arial" w:hAnsi="Arial"/>
          <w:b/>
          <w:spacing w:val="48"/>
        </w:rPr>
        <w:t xml:space="preserve"> </w:t>
      </w:r>
      <w:r>
        <w:rPr>
          <w:rFonts w:ascii="Arial MT" w:hAnsi="Arial MT"/>
        </w:rPr>
        <w:t>Autorizar</w:t>
      </w:r>
      <w:r>
        <w:rPr>
          <w:rFonts w:ascii="Arial MT" w:hAnsi="Arial MT"/>
          <w:spacing w:val="47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48"/>
        </w:rPr>
        <w:t xml:space="preserve"> </w:t>
      </w:r>
      <w:r>
        <w:rPr>
          <w:rFonts w:ascii="Arial MT" w:hAnsi="Arial MT"/>
        </w:rPr>
        <w:t>gasto</w:t>
      </w:r>
      <w:r>
        <w:rPr>
          <w:rFonts w:ascii="Arial MT" w:hAnsi="Arial MT"/>
          <w:spacing w:val="47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46"/>
        </w:rPr>
        <w:t xml:space="preserve"> </w:t>
      </w:r>
      <w:r>
        <w:rPr>
          <w:rFonts w:ascii="Arial MT" w:hAnsi="Arial MT"/>
        </w:rPr>
        <w:t>Programa</w:t>
      </w:r>
      <w:r>
        <w:rPr>
          <w:rFonts w:ascii="Arial MT" w:hAnsi="Arial MT"/>
          <w:spacing w:val="45"/>
        </w:rPr>
        <w:t xml:space="preserve"> </w:t>
      </w:r>
      <w:r>
        <w:rPr>
          <w:rFonts w:ascii="Arial MT" w:hAnsi="Arial MT"/>
        </w:rPr>
        <w:t>citado</w:t>
      </w:r>
      <w:r>
        <w:rPr>
          <w:rFonts w:ascii="Arial MT" w:hAnsi="Arial MT"/>
          <w:spacing w:val="48"/>
        </w:rPr>
        <w:t xml:space="preserve"> </w:t>
      </w:r>
      <w:r>
        <w:rPr>
          <w:rFonts w:ascii="Arial MT" w:hAnsi="Arial MT"/>
        </w:rPr>
        <w:t>por</w:t>
      </w:r>
      <w:r>
        <w:rPr>
          <w:rFonts w:ascii="Arial MT" w:hAnsi="Arial MT"/>
          <w:spacing w:val="47"/>
        </w:rPr>
        <w:t xml:space="preserve"> </w:t>
      </w:r>
      <w:r>
        <w:rPr>
          <w:rFonts w:ascii="Arial MT" w:hAnsi="Arial MT"/>
        </w:rPr>
        <w:t>importe</w:t>
      </w:r>
      <w:r>
        <w:rPr>
          <w:rFonts w:ascii="Arial MT" w:hAnsi="Arial MT"/>
          <w:spacing w:val="47"/>
        </w:rPr>
        <w:t xml:space="preserve"> </w:t>
      </w:r>
      <w:r>
        <w:rPr>
          <w:rFonts w:ascii="Arial MT" w:hAnsi="Arial MT"/>
        </w:rPr>
        <w:t>total</w:t>
      </w:r>
      <w:r>
        <w:rPr>
          <w:rFonts w:ascii="Arial MT" w:hAnsi="Arial MT"/>
          <w:spacing w:val="45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51"/>
        </w:rPr>
        <w:t xml:space="preserve"> </w:t>
      </w:r>
      <w:r>
        <w:rPr>
          <w:rFonts w:ascii="Arial MT" w:hAnsi="Arial MT"/>
        </w:rPr>
        <w:t>DOSCIENTOS</w:t>
      </w:r>
      <w:r>
        <w:rPr>
          <w:rFonts w:ascii="Arial MT" w:hAnsi="Arial MT"/>
          <w:spacing w:val="-58"/>
        </w:rPr>
        <w:t xml:space="preserve"> </w:t>
      </w:r>
      <w:r>
        <w:rPr>
          <w:rFonts w:ascii="Arial MT" w:hAnsi="Arial MT"/>
        </w:rPr>
        <w:t>OCHENTA Y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SEIS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MIL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QUINIENTOS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SETENTA Y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TRES EUROS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Y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SESENTA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Y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DOS CÉNTIMOS</w:t>
      </w:r>
    </w:p>
    <w:p>
      <w:pPr>
        <w:spacing w:before="1"/>
        <w:ind w:left="220" w:right="151"/>
        <w:jc w:val="both"/>
        <w:rPr>
          <w:rFonts w:ascii="Arial MT" w:hAnsi="Arial MT"/>
        </w:rPr>
      </w:pPr>
      <w:r>
        <w:rPr>
          <w:rFonts w:ascii="Arial MT" w:hAnsi="Arial MT"/>
        </w:rPr>
        <w:t>DE EURO (286.573,62€) con cargo a la partida presupuestaria 1520.78000, de los presupuestos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municipales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para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año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2024.</w:t>
      </w:r>
    </w:p>
    <w:p>
      <w:pPr>
        <w:pStyle w:val="Textoindependiente"/>
        <w:rPr>
          <w:rFonts w:ascii="Arial MT"/>
          <w:i w:val="0"/>
          <w:sz w:val="22"/>
        </w:rPr>
      </w:pPr>
    </w:p>
    <w:p>
      <w:pPr>
        <w:ind w:left="220" w:firstLine="707"/>
        <w:rPr>
          <w:rFonts w:ascii="Arial MT" w:hAnsi="Arial MT"/>
        </w:rPr>
      </w:pPr>
      <w:r>
        <w:rPr>
          <w:rFonts w:ascii="Arial" w:hAnsi="Arial"/>
          <w:b/>
        </w:rPr>
        <w:t>TERCERO.-</w:t>
      </w:r>
      <w:r>
        <w:rPr>
          <w:rFonts w:ascii="Arial" w:hAnsi="Arial"/>
          <w:b/>
          <w:spacing w:val="8"/>
        </w:rPr>
        <w:t xml:space="preserve"> </w:t>
      </w:r>
      <w:r>
        <w:rPr>
          <w:rFonts w:ascii="Arial MT" w:hAnsi="Arial MT"/>
        </w:rPr>
        <w:t>Dar</w:t>
      </w:r>
      <w:r>
        <w:rPr>
          <w:rFonts w:ascii="Arial MT" w:hAnsi="Arial MT"/>
          <w:spacing w:val="5"/>
        </w:rPr>
        <w:t xml:space="preserve"> </w:t>
      </w:r>
      <w:r>
        <w:rPr>
          <w:rFonts w:ascii="Arial MT" w:hAnsi="Arial MT"/>
        </w:rPr>
        <w:t>traslado</w:t>
      </w:r>
      <w:r>
        <w:rPr>
          <w:rFonts w:ascii="Arial MT" w:hAnsi="Arial MT"/>
          <w:spacing w:val="6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6"/>
        </w:rPr>
        <w:t xml:space="preserve"> </w:t>
      </w:r>
      <w:r>
        <w:rPr>
          <w:rFonts w:ascii="Arial MT" w:hAnsi="Arial MT"/>
        </w:rPr>
        <w:t>este</w:t>
      </w:r>
      <w:r>
        <w:rPr>
          <w:rFonts w:ascii="Arial MT" w:hAnsi="Arial MT"/>
          <w:spacing w:val="7"/>
        </w:rPr>
        <w:t xml:space="preserve"> </w:t>
      </w:r>
      <w:r>
        <w:rPr>
          <w:rFonts w:ascii="Arial MT" w:hAnsi="Arial MT"/>
        </w:rPr>
        <w:t>Decreto</w:t>
      </w:r>
      <w:r>
        <w:rPr>
          <w:rFonts w:ascii="Arial MT" w:hAnsi="Arial MT"/>
          <w:spacing w:val="6"/>
        </w:rPr>
        <w:t xml:space="preserve"> </w:t>
      </w:r>
      <w:r>
        <w:rPr>
          <w:rFonts w:ascii="Arial MT" w:hAnsi="Arial MT"/>
        </w:rPr>
        <w:t>al</w:t>
      </w:r>
      <w:r>
        <w:rPr>
          <w:rFonts w:ascii="Arial MT" w:hAnsi="Arial MT"/>
          <w:spacing w:val="5"/>
        </w:rPr>
        <w:t xml:space="preserve"> </w:t>
      </w:r>
      <w:r>
        <w:rPr>
          <w:rFonts w:ascii="Arial MT" w:hAnsi="Arial MT"/>
        </w:rPr>
        <w:t>Servicio</w:t>
      </w:r>
      <w:r>
        <w:rPr>
          <w:rFonts w:ascii="Arial MT" w:hAnsi="Arial MT"/>
          <w:spacing w:val="6"/>
        </w:rPr>
        <w:t xml:space="preserve"> </w:t>
      </w:r>
      <w:r>
        <w:rPr>
          <w:rFonts w:ascii="Arial MT" w:hAnsi="Arial MT"/>
        </w:rPr>
        <w:t>Canario</w:t>
      </w:r>
      <w:r>
        <w:rPr>
          <w:rFonts w:ascii="Arial MT" w:hAnsi="Arial MT"/>
          <w:spacing w:val="6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6"/>
        </w:rPr>
        <w:t xml:space="preserve"> </w:t>
      </w:r>
      <w:r>
        <w:rPr>
          <w:rFonts w:ascii="Arial MT" w:hAnsi="Arial MT"/>
        </w:rPr>
        <w:t>Empleo</w:t>
      </w:r>
      <w:r>
        <w:rPr>
          <w:rFonts w:ascii="Arial MT" w:hAnsi="Arial MT"/>
          <w:spacing w:val="6"/>
        </w:rPr>
        <w:t xml:space="preserve"> </w:t>
      </w:r>
      <w:r>
        <w:rPr>
          <w:rFonts w:ascii="Arial MT" w:hAnsi="Arial MT"/>
        </w:rPr>
        <w:t>y</w:t>
      </w:r>
      <w:r>
        <w:rPr>
          <w:rFonts w:ascii="Arial MT" w:hAnsi="Arial MT"/>
          <w:spacing w:val="7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6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6"/>
        </w:rPr>
        <w:t xml:space="preserve"> </w:t>
      </w:r>
      <w:r>
        <w:rPr>
          <w:rFonts w:ascii="Arial MT" w:hAnsi="Arial MT"/>
        </w:rPr>
        <w:t>Intervención</w:t>
      </w:r>
      <w:r>
        <w:rPr>
          <w:rFonts w:ascii="Arial MT" w:hAnsi="Arial MT"/>
          <w:spacing w:val="-58"/>
        </w:rPr>
        <w:t xml:space="preserve"> </w:t>
      </w:r>
      <w:r>
        <w:rPr>
          <w:rFonts w:ascii="Arial MT" w:hAnsi="Arial MT"/>
        </w:rPr>
        <w:t>Municipal.</w:t>
      </w:r>
    </w:p>
    <w:sectPr>
      <w:pgSz w:w="11910" w:h="16840"/>
      <w:pgMar w:top="3360" w:right="540" w:bottom="280" w:left="1220" w:header="93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Textoindependiente"/>
      <w:spacing w:line="14" w:lineRule="auto"/>
      <w:rPr>
        <w:i w:val="0"/>
      </w:rPr>
    </w:pPr>
    <w:r>
      <w:rPr>
        <w:noProof/>
      </w:rPr>
      <w:drawing>
        <wp:anchor distT="0" distB="0" distL="0" distR="0" simplePos="0" relativeHeight="486919680" behindDoc="1" locked="0" layoutInCell="1" allowOverlap="1">
          <wp:simplePos x="0" y="0"/>
          <wp:positionH relativeFrom="page">
            <wp:posOffset>1024182</wp:posOffset>
          </wp:positionH>
          <wp:positionV relativeFrom="page">
            <wp:posOffset>596143</wp:posOffset>
          </wp:positionV>
          <wp:extent cx="2268836" cy="1538915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68836" cy="15389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D59F5"/>
    <w:multiLevelType w:val="hybridMultilevel"/>
    <w:tmpl w:val="ADC04688"/>
    <w:lvl w:ilvl="0" w:tplc="1C3684C8">
      <w:start w:val="1"/>
      <w:numFmt w:val="decimal"/>
      <w:lvlText w:val="%1."/>
      <w:lvlJc w:val="left"/>
      <w:pPr>
        <w:ind w:left="940" w:hanging="348"/>
        <w:jc w:val="left"/>
      </w:pPr>
      <w:rPr>
        <w:rFonts w:ascii="Verdana" w:eastAsia="Verdana" w:hAnsi="Verdana" w:cs="Verdana" w:hint="default"/>
        <w:i/>
        <w:iCs/>
        <w:w w:val="82"/>
        <w:sz w:val="20"/>
        <w:szCs w:val="20"/>
        <w:lang w:val="es-ES" w:eastAsia="en-US" w:bidi="ar-SA"/>
      </w:rPr>
    </w:lvl>
    <w:lvl w:ilvl="1" w:tplc="82627BF0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1450B0D6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9DB833A8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01FC5AB4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15E2D354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B352FE20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AF7465D8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92AA2826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1" w15:restartNumberingAfterBreak="0">
    <w:nsid w:val="110A67B9"/>
    <w:multiLevelType w:val="hybridMultilevel"/>
    <w:tmpl w:val="F16EB522"/>
    <w:lvl w:ilvl="0" w:tplc="85B85BEE">
      <w:start w:val="1"/>
      <w:numFmt w:val="decimal"/>
      <w:lvlText w:val="%1."/>
      <w:lvlJc w:val="left"/>
      <w:pPr>
        <w:ind w:left="940" w:hanging="348"/>
        <w:jc w:val="left"/>
      </w:pPr>
      <w:rPr>
        <w:rFonts w:ascii="Verdana" w:eastAsia="Verdana" w:hAnsi="Verdana" w:cs="Verdana" w:hint="default"/>
        <w:i/>
        <w:iCs/>
        <w:w w:val="82"/>
        <w:sz w:val="20"/>
        <w:szCs w:val="20"/>
        <w:lang w:val="es-ES" w:eastAsia="en-US" w:bidi="ar-SA"/>
      </w:rPr>
    </w:lvl>
    <w:lvl w:ilvl="1" w:tplc="3D26495E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2FDA4808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E95E66CC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3326C11C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EACACC9C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FF76F1FE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3B884C8A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D22C8722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2" w15:restartNumberingAfterBreak="0">
    <w:nsid w:val="14CC7997"/>
    <w:multiLevelType w:val="hybridMultilevel"/>
    <w:tmpl w:val="D98C5A12"/>
    <w:lvl w:ilvl="0" w:tplc="F050B91A">
      <w:start w:val="1"/>
      <w:numFmt w:val="lowerLetter"/>
      <w:lvlText w:val="%1)"/>
      <w:lvlJc w:val="left"/>
      <w:pPr>
        <w:ind w:left="928" w:hanging="348"/>
        <w:jc w:val="left"/>
      </w:pPr>
      <w:rPr>
        <w:rFonts w:ascii="Verdana" w:eastAsia="Verdana" w:hAnsi="Verdana" w:cs="Verdana" w:hint="default"/>
        <w:i/>
        <w:iCs/>
        <w:w w:val="99"/>
        <w:sz w:val="20"/>
        <w:szCs w:val="20"/>
        <w:lang w:val="es-ES" w:eastAsia="en-US" w:bidi="ar-SA"/>
      </w:rPr>
    </w:lvl>
    <w:lvl w:ilvl="1" w:tplc="BD18B8E0">
      <w:numFmt w:val="bullet"/>
      <w:lvlText w:val="•"/>
      <w:lvlJc w:val="left"/>
      <w:pPr>
        <w:ind w:left="1842" w:hanging="348"/>
      </w:pPr>
      <w:rPr>
        <w:rFonts w:hint="default"/>
        <w:lang w:val="es-ES" w:eastAsia="en-US" w:bidi="ar-SA"/>
      </w:rPr>
    </w:lvl>
    <w:lvl w:ilvl="2" w:tplc="1FA098F8">
      <w:numFmt w:val="bullet"/>
      <w:lvlText w:val="•"/>
      <w:lvlJc w:val="left"/>
      <w:pPr>
        <w:ind w:left="2765" w:hanging="348"/>
      </w:pPr>
      <w:rPr>
        <w:rFonts w:hint="default"/>
        <w:lang w:val="es-ES" w:eastAsia="en-US" w:bidi="ar-SA"/>
      </w:rPr>
    </w:lvl>
    <w:lvl w:ilvl="3" w:tplc="0C3CBD78">
      <w:numFmt w:val="bullet"/>
      <w:lvlText w:val="•"/>
      <w:lvlJc w:val="left"/>
      <w:pPr>
        <w:ind w:left="3687" w:hanging="348"/>
      </w:pPr>
      <w:rPr>
        <w:rFonts w:hint="default"/>
        <w:lang w:val="es-ES" w:eastAsia="en-US" w:bidi="ar-SA"/>
      </w:rPr>
    </w:lvl>
    <w:lvl w:ilvl="4" w:tplc="44806F0E">
      <w:numFmt w:val="bullet"/>
      <w:lvlText w:val="•"/>
      <w:lvlJc w:val="left"/>
      <w:pPr>
        <w:ind w:left="4610" w:hanging="348"/>
      </w:pPr>
      <w:rPr>
        <w:rFonts w:hint="default"/>
        <w:lang w:val="es-ES" w:eastAsia="en-US" w:bidi="ar-SA"/>
      </w:rPr>
    </w:lvl>
    <w:lvl w:ilvl="5" w:tplc="031CC7A4">
      <w:numFmt w:val="bullet"/>
      <w:lvlText w:val="•"/>
      <w:lvlJc w:val="left"/>
      <w:pPr>
        <w:ind w:left="5533" w:hanging="348"/>
      </w:pPr>
      <w:rPr>
        <w:rFonts w:hint="default"/>
        <w:lang w:val="es-ES" w:eastAsia="en-US" w:bidi="ar-SA"/>
      </w:rPr>
    </w:lvl>
    <w:lvl w:ilvl="6" w:tplc="510EE164">
      <w:numFmt w:val="bullet"/>
      <w:lvlText w:val="•"/>
      <w:lvlJc w:val="left"/>
      <w:pPr>
        <w:ind w:left="6455" w:hanging="348"/>
      </w:pPr>
      <w:rPr>
        <w:rFonts w:hint="default"/>
        <w:lang w:val="es-ES" w:eastAsia="en-US" w:bidi="ar-SA"/>
      </w:rPr>
    </w:lvl>
    <w:lvl w:ilvl="7" w:tplc="688E6814">
      <w:numFmt w:val="bullet"/>
      <w:lvlText w:val="•"/>
      <w:lvlJc w:val="left"/>
      <w:pPr>
        <w:ind w:left="7378" w:hanging="348"/>
      </w:pPr>
      <w:rPr>
        <w:rFonts w:hint="default"/>
        <w:lang w:val="es-ES" w:eastAsia="en-US" w:bidi="ar-SA"/>
      </w:rPr>
    </w:lvl>
    <w:lvl w:ilvl="8" w:tplc="6772FB2E">
      <w:numFmt w:val="bullet"/>
      <w:lvlText w:val="•"/>
      <w:lvlJc w:val="left"/>
      <w:pPr>
        <w:ind w:left="8301" w:hanging="348"/>
      </w:pPr>
      <w:rPr>
        <w:rFonts w:hint="default"/>
        <w:lang w:val="es-ES" w:eastAsia="en-US" w:bidi="ar-SA"/>
      </w:rPr>
    </w:lvl>
  </w:abstractNum>
  <w:abstractNum w:abstractNumId="3" w15:restartNumberingAfterBreak="0">
    <w:nsid w:val="154E169D"/>
    <w:multiLevelType w:val="hybridMultilevel"/>
    <w:tmpl w:val="7C8C9C7C"/>
    <w:lvl w:ilvl="0" w:tplc="F1AACBB2">
      <w:numFmt w:val="bullet"/>
      <w:lvlText w:val="-"/>
      <w:lvlJc w:val="left"/>
      <w:pPr>
        <w:ind w:left="283" w:hanging="142"/>
      </w:pPr>
      <w:rPr>
        <w:rFonts w:ascii="Calibri" w:eastAsia="Calibri" w:hAnsi="Calibri" w:cs="Calibri" w:hint="default"/>
        <w:w w:val="99"/>
        <w:sz w:val="20"/>
        <w:szCs w:val="20"/>
        <w:lang w:val="es-ES" w:eastAsia="en-US" w:bidi="ar-SA"/>
      </w:rPr>
    </w:lvl>
    <w:lvl w:ilvl="1" w:tplc="256AC562">
      <w:start w:val="1"/>
      <w:numFmt w:val="decimal"/>
      <w:lvlText w:val="%2."/>
      <w:lvlJc w:val="left"/>
      <w:pPr>
        <w:ind w:left="827" w:hanging="348"/>
        <w:jc w:val="left"/>
      </w:pPr>
      <w:rPr>
        <w:rFonts w:ascii="Verdana" w:eastAsia="Verdana" w:hAnsi="Verdana" w:cs="Verdana" w:hint="default"/>
        <w:i/>
        <w:iCs/>
        <w:w w:val="82"/>
        <w:sz w:val="20"/>
        <w:szCs w:val="20"/>
        <w:lang w:val="es-ES" w:eastAsia="en-US" w:bidi="ar-SA"/>
      </w:rPr>
    </w:lvl>
    <w:lvl w:ilvl="2" w:tplc="EB64DFE2">
      <w:numFmt w:val="bullet"/>
      <w:lvlText w:val="•"/>
      <w:lvlJc w:val="left"/>
      <w:pPr>
        <w:ind w:left="1545" w:hanging="348"/>
      </w:pPr>
      <w:rPr>
        <w:rFonts w:hint="default"/>
        <w:lang w:val="es-ES" w:eastAsia="en-US" w:bidi="ar-SA"/>
      </w:rPr>
    </w:lvl>
    <w:lvl w:ilvl="3" w:tplc="6E0AD8F2">
      <w:numFmt w:val="bullet"/>
      <w:lvlText w:val="•"/>
      <w:lvlJc w:val="left"/>
      <w:pPr>
        <w:ind w:left="2270" w:hanging="348"/>
      </w:pPr>
      <w:rPr>
        <w:rFonts w:hint="default"/>
        <w:lang w:val="es-ES" w:eastAsia="en-US" w:bidi="ar-SA"/>
      </w:rPr>
    </w:lvl>
    <w:lvl w:ilvl="4" w:tplc="7136C764">
      <w:numFmt w:val="bullet"/>
      <w:lvlText w:val="•"/>
      <w:lvlJc w:val="left"/>
      <w:pPr>
        <w:ind w:left="2995" w:hanging="348"/>
      </w:pPr>
      <w:rPr>
        <w:rFonts w:hint="default"/>
        <w:lang w:val="es-ES" w:eastAsia="en-US" w:bidi="ar-SA"/>
      </w:rPr>
    </w:lvl>
    <w:lvl w:ilvl="5" w:tplc="BFB62E00">
      <w:numFmt w:val="bullet"/>
      <w:lvlText w:val="•"/>
      <w:lvlJc w:val="left"/>
      <w:pPr>
        <w:ind w:left="3720" w:hanging="348"/>
      </w:pPr>
      <w:rPr>
        <w:rFonts w:hint="default"/>
        <w:lang w:val="es-ES" w:eastAsia="en-US" w:bidi="ar-SA"/>
      </w:rPr>
    </w:lvl>
    <w:lvl w:ilvl="6" w:tplc="1BC4A5CE">
      <w:numFmt w:val="bullet"/>
      <w:lvlText w:val="•"/>
      <w:lvlJc w:val="left"/>
      <w:pPr>
        <w:ind w:left="4446" w:hanging="348"/>
      </w:pPr>
      <w:rPr>
        <w:rFonts w:hint="default"/>
        <w:lang w:val="es-ES" w:eastAsia="en-US" w:bidi="ar-SA"/>
      </w:rPr>
    </w:lvl>
    <w:lvl w:ilvl="7" w:tplc="3CF029AE">
      <w:numFmt w:val="bullet"/>
      <w:lvlText w:val="•"/>
      <w:lvlJc w:val="left"/>
      <w:pPr>
        <w:ind w:left="5171" w:hanging="348"/>
      </w:pPr>
      <w:rPr>
        <w:rFonts w:hint="default"/>
        <w:lang w:val="es-ES" w:eastAsia="en-US" w:bidi="ar-SA"/>
      </w:rPr>
    </w:lvl>
    <w:lvl w:ilvl="8" w:tplc="85F0AA86">
      <w:numFmt w:val="bullet"/>
      <w:lvlText w:val="•"/>
      <w:lvlJc w:val="left"/>
      <w:pPr>
        <w:ind w:left="5896" w:hanging="348"/>
      </w:pPr>
      <w:rPr>
        <w:rFonts w:hint="default"/>
        <w:lang w:val="es-ES" w:eastAsia="en-US" w:bidi="ar-SA"/>
      </w:rPr>
    </w:lvl>
  </w:abstractNum>
  <w:abstractNum w:abstractNumId="4" w15:restartNumberingAfterBreak="0">
    <w:nsid w:val="17A54EBB"/>
    <w:multiLevelType w:val="hybridMultilevel"/>
    <w:tmpl w:val="465EE1EA"/>
    <w:lvl w:ilvl="0" w:tplc="74009126">
      <w:start w:val="1"/>
      <w:numFmt w:val="lowerLetter"/>
      <w:lvlText w:val="%1)"/>
      <w:lvlJc w:val="left"/>
      <w:pPr>
        <w:ind w:left="928" w:hanging="348"/>
        <w:jc w:val="left"/>
      </w:pPr>
      <w:rPr>
        <w:rFonts w:ascii="Verdana" w:eastAsia="Verdana" w:hAnsi="Verdana" w:cs="Verdana" w:hint="default"/>
        <w:i/>
        <w:iCs/>
        <w:w w:val="99"/>
        <w:sz w:val="20"/>
        <w:szCs w:val="20"/>
        <w:lang w:val="es-ES" w:eastAsia="en-US" w:bidi="ar-SA"/>
      </w:rPr>
    </w:lvl>
    <w:lvl w:ilvl="1" w:tplc="D1E82AB4">
      <w:numFmt w:val="bullet"/>
      <w:lvlText w:val="•"/>
      <w:lvlJc w:val="left"/>
      <w:pPr>
        <w:ind w:left="1842" w:hanging="348"/>
      </w:pPr>
      <w:rPr>
        <w:rFonts w:hint="default"/>
        <w:lang w:val="es-ES" w:eastAsia="en-US" w:bidi="ar-SA"/>
      </w:rPr>
    </w:lvl>
    <w:lvl w:ilvl="2" w:tplc="C9DCA40C">
      <w:numFmt w:val="bullet"/>
      <w:lvlText w:val="•"/>
      <w:lvlJc w:val="left"/>
      <w:pPr>
        <w:ind w:left="2765" w:hanging="348"/>
      </w:pPr>
      <w:rPr>
        <w:rFonts w:hint="default"/>
        <w:lang w:val="es-ES" w:eastAsia="en-US" w:bidi="ar-SA"/>
      </w:rPr>
    </w:lvl>
    <w:lvl w:ilvl="3" w:tplc="CD1ADA4E">
      <w:numFmt w:val="bullet"/>
      <w:lvlText w:val="•"/>
      <w:lvlJc w:val="left"/>
      <w:pPr>
        <w:ind w:left="3687" w:hanging="348"/>
      </w:pPr>
      <w:rPr>
        <w:rFonts w:hint="default"/>
        <w:lang w:val="es-ES" w:eastAsia="en-US" w:bidi="ar-SA"/>
      </w:rPr>
    </w:lvl>
    <w:lvl w:ilvl="4" w:tplc="8FE827EE">
      <w:numFmt w:val="bullet"/>
      <w:lvlText w:val="•"/>
      <w:lvlJc w:val="left"/>
      <w:pPr>
        <w:ind w:left="4610" w:hanging="348"/>
      </w:pPr>
      <w:rPr>
        <w:rFonts w:hint="default"/>
        <w:lang w:val="es-ES" w:eastAsia="en-US" w:bidi="ar-SA"/>
      </w:rPr>
    </w:lvl>
    <w:lvl w:ilvl="5" w:tplc="1EC6F3E4">
      <w:numFmt w:val="bullet"/>
      <w:lvlText w:val="•"/>
      <w:lvlJc w:val="left"/>
      <w:pPr>
        <w:ind w:left="5533" w:hanging="348"/>
      </w:pPr>
      <w:rPr>
        <w:rFonts w:hint="default"/>
        <w:lang w:val="es-ES" w:eastAsia="en-US" w:bidi="ar-SA"/>
      </w:rPr>
    </w:lvl>
    <w:lvl w:ilvl="6" w:tplc="F6D633C6">
      <w:numFmt w:val="bullet"/>
      <w:lvlText w:val="•"/>
      <w:lvlJc w:val="left"/>
      <w:pPr>
        <w:ind w:left="6455" w:hanging="348"/>
      </w:pPr>
      <w:rPr>
        <w:rFonts w:hint="default"/>
        <w:lang w:val="es-ES" w:eastAsia="en-US" w:bidi="ar-SA"/>
      </w:rPr>
    </w:lvl>
    <w:lvl w:ilvl="7" w:tplc="7BA0087E">
      <w:numFmt w:val="bullet"/>
      <w:lvlText w:val="•"/>
      <w:lvlJc w:val="left"/>
      <w:pPr>
        <w:ind w:left="7378" w:hanging="348"/>
      </w:pPr>
      <w:rPr>
        <w:rFonts w:hint="default"/>
        <w:lang w:val="es-ES" w:eastAsia="en-US" w:bidi="ar-SA"/>
      </w:rPr>
    </w:lvl>
    <w:lvl w:ilvl="8" w:tplc="3E7227AA">
      <w:numFmt w:val="bullet"/>
      <w:lvlText w:val="•"/>
      <w:lvlJc w:val="left"/>
      <w:pPr>
        <w:ind w:left="8301" w:hanging="348"/>
      </w:pPr>
      <w:rPr>
        <w:rFonts w:hint="default"/>
        <w:lang w:val="es-ES" w:eastAsia="en-US" w:bidi="ar-SA"/>
      </w:rPr>
    </w:lvl>
  </w:abstractNum>
  <w:abstractNum w:abstractNumId="5" w15:restartNumberingAfterBreak="0">
    <w:nsid w:val="17E96C37"/>
    <w:multiLevelType w:val="hybridMultilevel"/>
    <w:tmpl w:val="8A323EFC"/>
    <w:lvl w:ilvl="0" w:tplc="C38A225E">
      <w:start w:val="1"/>
      <w:numFmt w:val="lowerLetter"/>
      <w:lvlText w:val="%1)"/>
      <w:lvlJc w:val="left"/>
      <w:pPr>
        <w:ind w:left="928" w:hanging="348"/>
        <w:jc w:val="left"/>
      </w:pPr>
      <w:rPr>
        <w:rFonts w:ascii="Verdana" w:eastAsia="Verdana" w:hAnsi="Verdana" w:cs="Verdana" w:hint="default"/>
        <w:i/>
        <w:iCs/>
        <w:w w:val="99"/>
        <w:sz w:val="20"/>
        <w:szCs w:val="20"/>
        <w:lang w:val="es-ES" w:eastAsia="en-US" w:bidi="ar-SA"/>
      </w:rPr>
    </w:lvl>
    <w:lvl w:ilvl="1" w:tplc="CE0646F8">
      <w:numFmt w:val="bullet"/>
      <w:lvlText w:val="•"/>
      <w:lvlJc w:val="left"/>
      <w:pPr>
        <w:ind w:left="1842" w:hanging="348"/>
      </w:pPr>
      <w:rPr>
        <w:rFonts w:hint="default"/>
        <w:lang w:val="es-ES" w:eastAsia="en-US" w:bidi="ar-SA"/>
      </w:rPr>
    </w:lvl>
    <w:lvl w:ilvl="2" w:tplc="F7A8AF30">
      <w:numFmt w:val="bullet"/>
      <w:lvlText w:val="•"/>
      <w:lvlJc w:val="left"/>
      <w:pPr>
        <w:ind w:left="2765" w:hanging="348"/>
      </w:pPr>
      <w:rPr>
        <w:rFonts w:hint="default"/>
        <w:lang w:val="es-ES" w:eastAsia="en-US" w:bidi="ar-SA"/>
      </w:rPr>
    </w:lvl>
    <w:lvl w:ilvl="3" w:tplc="50460700">
      <w:numFmt w:val="bullet"/>
      <w:lvlText w:val="•"/>
      <w:lvlJc w:val="left"/>
      <w:pPr>
        <w:ind w:left="3687" w:hanging="348"/>
      </w:pPr>
      <w:rPr>
        <w:rFonts w:hint="default"/>
        <w:lang w:val="es-ES" w:eastAsia="en-US" w:bidi="ar-SA"/>
      </w:rPr>
    </w:lvl>
    <w:lvl w:ilvl="4" w:tplc="D6005986">
      <w:numFmt w:val="bullet"/>
      <w:lvlText w:val="•"/>
      <w:lvlJc w:val="left"/>
      <w:pPr>
        <w:ind w:left="4610" w:hanging="348"/>
      </w:pPr>
      <w:rPr>
        <w:rFonts w:hint="default"/>
        <w:lang w:val="es-ES" w:eastAsia="en-US" w:bidi="ar-SA"/>
      </w:rPr>
    </w:lvl>
    <w:lvl w:ilvl="5" w:tplc="030AD70A">
      <w:numFmt w:val="bullet"/>
      <w:lvlText w:val="•"/>
      <w:lvlJc w:val="left"/>
      <w:pPr>
        <w:ind w:left="5533" w:hanging="348"/>
      </w:pPr>
      <w:rPr>
        <w:rFonts w:hint="default"/>
        <w:lang w:val="es-ES" w:eastAsia="en-US" w:bidi="ar-SA"/>
      </w:rPr>
    </w:lvl>
    <w:lvl w:ilvl="6" w:tplc="25EE637A">
      <w:numFmt w:val="bullet"/>
      <w:lvlText w:val="•"/>
      <w:lvlJc w:val="left"/>
      <w:pPr>
        <w:ind w:left="6455" w:hanging="348"/>
      </w:pPr>
      <w:rPr>
        <w:rFonts w:hint="default"/>
        <w:lang w:val="es-ES" w:eastAsia="en-US" w:bidi="ar-SA"/>
      </w:rPr>
    </w:lvl>
    <w:lvl w:ilvl="7" w:tplc="9DCAF75A">
      <w:numFmt w:val="bullet"/>
      <w:lvlText w:val="•"/>
      <w:lvlJc w:val="left"/>
      <w:pPr>
        <w:ind w:left="7378" w:hanging="348"/>
      </w:pPr>
      <w:rPr>
        <w:rFonts w:hint="default"/>
        <w:lang w:val="es-ES" w:eastAsia="en-US" w:bidi="ar-SA"/>
      </w:rPr>
    </w:lvl>
    <w:lvl w:ilvl="8" w:tplc="02524A32">
      <w:numFmt w:val="bullet"/>
      <w:lvlText w:val="•"/>
      <w:lvlJc w:val="left"/>
      <w:pPr>
        <w:ind w:left="8301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8F76E6E"/>
    <w:multiLevelType w:val="hybridMultilevel"/>
    <w:tmpl w:val="8A4871CC"/>
    <w:lvl w:ilvl="0" w:tplc="34E23996">
      <w:start w:val="1"/>
      <w:numFmt w:val="decimal"/>
      <w:lvlText w:val="%1."/>
      <w:lvlJc w:val="left"/>
      <w:pPr>
        <w:ind w:left="940" w:hanging="348"/>
        <w:jc w:val="left"/>
      </w:pPr>
      <w:rPr>
        <w:rFonts w:ascii="Verdana" w:eastAsia="Verdana" w:hAnsi="Verdana" w:cs="Verdana" w:hint="default"/>
        <w:i/>
        <w:iCs/>
        <w:w w:val="82"/>
        <w:sz w:val="20"/>
        <w:szCs w:val="20"/>
        <w:lang w:val="es-ES" w:eastAsia="en-US" w:bidi="ar-SA"/>
      </w:rPr>
    </w:lvl>
    <w:lvl w:ilvl="1" w:tplc="B0A4321A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9B4C5756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D8C0F646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6AF6C262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C9E610C6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D1F6666A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8A765BA4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098C837C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7" w15:restartNumberingAfterBreak="0">
    <w:nsid w:val="1DBD2117"/>
    <w:multiLevelType w:val="hybridMultilevel"/>
    <w:tmpl w:val="28DA8CE0"/>
    <w:lvl w:ilvl="0" w:tplc="0DB06EF2">
      <w:start w:val="1"/>
      <w:numFmt w:val="decimal"/>
      <w:lvlText w:val="%1."/>
      <w:lvlJc w:val="left"/>
      <w:pPr>
        <w:ind w:left="940" w:hanging="348"/>
        <w:jc w:val="left"/>
      </w:pPr>
      <w:rPr>
        <w:rFonts w:ascii="Verdana" w:eastAsia="Verdana" w:hAnsi="Verdana" w:cs="Verdana" w:hint="default"/>
        <w:i/>
        <w:iCs/>
        <w:w w:val="82"/>
        <w:sz w:val="20"/>
        <w:szCs w:val="20"/>
        <w:lang w:val="es-ES" w:eastAsia="en-US" w:bidi="ar-SA"/>
      </w:rPr>
    </w:lvl>
    <w:lvl w:ilvl="1" w:tplc="958219A4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EE909FF0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648CC858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5F70DDAC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BCD849FC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C578426A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49A00612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26C49536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8" w15:restartNumberingAfterBreak="0">
    <w:nsid w:val="1E61317B"/>
    <w:multiLevelType w:val="hybridMultilevel"/>
    <w:tmpl w:val="E5127F5C"/>
    <w:lvl w:ilvl="0" w:tplc="8F24F4AA">
      <w:start w:val="1"/>
      <w:numFmt w:val="decimal"/>
      <w:lvlText w:val="%1."/>
      <w:lvlJc w:val="left"/>
      <w:pPr>
        <w:ind w:left="940" w:hanging="348"/>
        <w:jc w:val="left"/>
      </w:pPr>
      <w:rPr>
        <w:rFonts w:ascii="Verdana" w:eastAsia="Verdana" w:hAnsi="Verdana" w:cs="Verdana" w:hint="default"/>
        <w:i/>
        <w:iCs/>
        <w:w w:val="82"/>
        <w:sz w:val="20"/>
        <w:szCs w:val="20"/>
        <w:lang w:val="es-ES" w:eastAsia="en-US" w:bidi="ar-SA"/>
      </w:rPr>
    </w:lvl>
    <w:lvl w:ilvl="1" w:tplc="B72A4132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AC68C028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339A1DA4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7876E4E6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E0828942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3D8A6BE8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FDB83CBC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5F3A96DE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9" w15:restartNumberingAfterBreak="0">
    <w:nsid w:val="235A7ACE"/>
    <w:multiLevelType w:val="hybridMultilevel"/>
    <w:tmpl w:val="EA742A36"/>
    <w:lvl w:ilvl="0" w:tplc="D5FCD884">
      <w:start w:val="1"/>
      <w:numFmt w:val="decimal"/>
      <w:lvlText w:val="%1."/>
      <w:lvlJc w:val="left"/>
      <w:pPr>
        <w:ind w:left="940" w:hanging="348"/>
        <w:jc w:val="left"/>
      </w:pPr>
      <w:rPr>
        <w:rFonts w:ascii="Verdana" w:eastAsia="Verdana" w:hAnsi="Verdana" w:cs="Verdana" w:hint="default"/>
        <w:i/>
        <w:iCs/>
        <w:w w:val="82"/>
        <w:sz w:val="20"/>
        <w:szCs w:val="20"/>
        <w:lang w:val="es-ES" w:eastAsia="en-US" w:bidi="ar-SA"/>
      </w:rPr>
    </w:lvl>
    <w:lvl w:ilvl="1" w:tplc="BD5CEB82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7F545D78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3A0C3854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64AA6D88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9BFCB2B2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F3269A3E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DE609E10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788CEDD6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10" w15:restartNumberingAfterBreak="0">
    <w:nsid w:val="23EF38AE"/>
    <w:multiLevelType w:val="hybridMultilevel"/>
    <w:tmpl w:val="6A0A7B1C"/>
    <w:lvl w:ilvl="0" w:tplc="5EDED220">
      <w:numFmt w:val="bullet"/>
      <w:lvlText w:val="-"/>
      <w:lvlJc w:val="left"/>
      <w:pPr>
        <w:ind w:left="940" w:hanging="34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es-ES" w:eastAsia="en-US" w:bidi="ar-SA"/>
      </w:rPr>
    </w:lvl>
    <w:lvl w:ilvl="1" w:tplc="AA286F50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E954C2BC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278A4BB2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52143304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881AE8AA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70C0CF36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CEAA0C76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77068EC8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11" w15:restartNumberingAfterBreak="0">
    <w:nsid w:val="300C7B17"/>
    <w:multiLevelType w:val="hybridMultilevel"/>
    <w:tmpl w:val="05587726"/>
    <w:lvl w:ilvl="0" w:tplc="59FA4F6E">
      <w:start w:val="1"/>
      <w:numFmt w:val="lowerLetter"/>
      <w:lvlText w:val="%1)"/>
      <w:lvlJc w:val="left"/>
      <w:pPr>
        <w:ind w:left="940" w:hanging="348"/>
        <w:jc w:val="left"/>
      </w:pPr>
      <w:rPr>
        <w:rFonts w:ascii="Verdana" w:eastAsia="Verdana" w:hAnsi="Verdana" w:cs="Verdana" w:hint="default"/>
        <w:i/>
        <w:iCs/>
        <w:w w:val="99"/>
        <w:sz w:val="20"/>
        <w:szCs w:val="20"/>
        <w:lang w:val="es-ES" w:eastAsia="en-US" w:bidi="ar-SA"/>
      </w:rPr>
    </w:lvl>
    <w:lvl w:ilvl="1" w:tplc="C8422E00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36B639AE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568495D8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1D964F5C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103C2AC8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7E2033C6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8FB6D6F8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7494EDA6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12" w15:restartNumberingAfterBreak="0">
    <w:nsid w:val="358A401E"/>
    <w:multiLevelType w:val="hybridMultilevel"/>
    <w:tmpl w:val="DDEC313C"/>
    <w:lvl w:ilvl="0" w:tplc="2438F2CE">
      <w:numFmt w:val="bullet"/>
      <w:lvlText w:val="-"/>
      <w:lvlJc w:val="left"/>
      <w:pPr>
        <w:ind w:left="283" w:hanging="142"/>
      </w:pPr>
      <w:rPr>
        <w:rFonts w:ascii="Calibri" w:eastAsia="Calibri" w:hAnsi="Calibri" w:cs="Calibri" w:hint="default"/>
        <w:w w:val="99"/>
        <w:sz w:val="20"/>
        <w:szCs w:val="20"/>
        <w:lang w:val="es-ES" w:eastAsia="en-US" w:bidi="ar-SA"/>
      </w:rPr>
    </w:lvl>
    <w:lvl w:ilvl="1" w:tplc="668454D6">
      <w:numFmt w:val="bullet"/>
      <w:lvlText w:val="•"/>
      <w:lvlJc w:val="left"/>
      <w:pPr>
        <w:ind w:left="986" w:hanging="142"/>
      </w:pPr>
      <w:rPr>
        <w:rFonts w:hint="default"/>
        <w:lang w:val="es-ES" w:eastAsia="en-US" w:bidi="ar-SA"/>
      </w:rPr>
    </w:lvl>
    <w:lvl w:ilvl="2" w:tplc="17068E3C">
      <w:numFmt w:val="bullet"/>
      <w:lvlText w:val="•"/>
      <w:lvlJc w:val="left"/>
      <w:pPr>
        <w:ind w:left="1693" w:hanging="142"/>
      </w:pPr>
      <w:rPr>
        <w:rFonts w:hint="default"/>
        <w:lang w:val="es-ES" w:eastAsia="en-US" w:bidi="ar-SA"/>
      </w:rPr>
    </w:lvl>
    <w:lvl w:ilvl="3" w:tplc="27601370">
      <w:numFmt w:val="bullet"/>
      <w:lvlText w:val="•"/>
      <w:lvlJc w:val="left"/>
      <w:pPr>
        <w:ind w:left="2400" w:hanging="142"/>
      </w:pPr>
      <w:rPr>
        <w:rFonts w:hint="default"/>
        <w:lang w:val="es-ES" w:eastAsia="en-US" w:bidi="ar-SA"/>
      </w:rPr>
    </w:lvl>
    <w:lvl w:ilvl="4" w:tplc="05BC36EA">
      <w:numFmt w:val="bullet"/>
      <w:lvlText w:val="•"/>
      <w:lvlJc w:val="left"/>
      <w:pPr>
        <w:ind w:left="3106" w:hanging="142"/>
      </w:pPr>
      <w:rPr>
        <w:rFonts w:hint="default"/>
        <w:lang w:val="es-ES" w:eastAsia="en-US" w:bidi="ar-SA"/>
      </w:rPr>
    </w:lvl>
    <w:lvl w:ilvl="5" w:tplc="238C0F1E">
      <w:numFmt w:val="bullet"/>
      <w:lvlText w:val="•"/>
      <w:lvlJc w:val="left"/>
      <w:pPr>
        <w:ind w:left="3813" w:hanging="142"/>
      </w:pPr>
      <w:rPr>
        <w:rFonts w:hint="default"/>
        <w:lang w:val="es-ES" w:eastAsia="en-US" w:bidi="ar-SA"/>
      </w:rPr>
    </w:lvl>
    <w:lvl w:ilvl="6" w:tplc="3E6C2850">
      <w:numFmt w:val="bullet"/>
      <w:lvlText w:val="•"/>
      <w:lvlJc w:val="left"/>
      <w:pPr>
        <w:ind w:left="4520" w:hanging="142"/>
      </w:pPr>
      <w:rPr>
        <w:rFonts w:hint="default"/>
        <w:lang w:val="es-ES" w:eastAsia="en-US" w:bidi="ar-SA"/>
      </w:rPr>
    </w:lvl>
    <w:lvl w:ilvl="7" w:tplc="1234A8A2">
      <w:numFmt w:val="bullet"/>
      <w:lvlText w:val="•"/>
      <w:lvlJc w:val="left"/>
      <w:pPr>
        <w:ind w:left="5226" w:hanging="142"/>
      </w:pPr>
      <w:rPr>
        <w:rFonts w:hint="default"/>
        <w:lang w:val="es-ES" w:eastAsia="en-US" w:bidi="ar-SA"/>
      </w:rPr>
    </w:lvl>
    <w:lvl w:ilvl="8" w:tplc="C8A04E50">
      <w:numFmt w:val="bullet"/>
      <w:lvlText w:val="•"/>
      <w:lvlJc w:val="left"/>
      <w:pPr>
        <w:ind w:left="5933" w:hanging="142"/>
      </w:pPr>
      <w:rPr>
        <w:rFonts w:hint="default"/>
        <w:lang w:val="es-ES" w:eastAsia="en-US" w:bidi="ar-SA"/>
      </w:rPr>
    </w:lvl>
  </w:abstractNum>
  <w:abstractNum w:abstractNumId="13" w15:restartNumberingAfterBreak="0">
    <w:nsid w:val="3872373F"/>
    <w:multiLevelType w:val="hybridMultilevel"/>
    <w:tmpl w:val="49386CC4"/>
    <w:lvl w:ilvl="0" w:tplc="24C620F4">
      <w:start w:val="1"/>
      <w:numFmt w:val="decimal"/>
      <w:lvlText w:val="%1."/>
      <w:lvlJc w:val="left"/>
      <w:pPr>
        <w:ind w:left="940" w:hanging="348"/>
        <w:jc w:val="left"/>
      </w:pPr>
      <w:rPr>
        <w:rFonts w:ascii="Verdana" w:eastAsia="Verdana" w:hAnsi="Verdana" w:cs="Verdana" w:hint="default"/>
        <w:i/>
        <w:iCs/>
        <w:w w:val="82"/>
        <w:sz w:val="20"/>
        <w:szCs w:val="20"/>
        <w:lang w:val="es-ES" w:eastAsia="en-US" w:bidi="ar-SA"/>
      </w:rPr>
    </w:lvl>
    <w:lvl w:ilvl="1" w:tplc="9F60CCC8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CDF26742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E1DC6CC6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4FCA87BE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19504FD6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54163082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50729500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8482F928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14" w15:restartNumberingAfterBreak="0">
    <w:nsid w:val="3CFD65D9"/>
    <w:multiLevelType w:val="hybridMultilevel"/>
    <w:tmpl w:val="1C4C0F52"/>
    <w:lvl w:ilvl="0" w:tplc="F85CAA30">
      <w:start w:val="1"/>
      <w:numFmt w:val="lowerLetter"/>
      <w:lvlText w:val="%1)"/>
      <w:lvlJc w:val="left"/>
      <w:pPr>
        <w:ind w:left="940" w:hanging="348"/>
        <w:jc w:val="left"/>
      </w:pPr>
      <w:rPr>
        <w:rFonts w:ascii="Verdana" w:eastAsia="Verdana" w:hAnsi="Verdana" w:cs="Verdana" w:hint="default"/>
        <w:i/>
        <w:iCs/>
        <w:w w:val="99"/>
        <w:sz w:val="20"/>
        <w:szCs w:val="20"/>
        <w:lang w:val="es-ES" w:eastAsia="en-US" w:bidi="ar-SA"/>
      </w:rPr>
    </w:lvl>
    <w:lvl w:ilvl="1" w:tplc="9BFA6986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AAB09EF4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67441016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67A46420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7C1EF336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29B8F410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BAE455C6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DF904E28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15" w15:restartNumberingAfterBreak="0">
    <w:nsid w:val="3DCD27EF"/>
    <w:multiLevelType w:val="hybridMultilevel"/>
    <w:tmpl w:val="8634DFDC"/>
    <w:lvl w:ilvl="0" w:tplc="9DECDB28">
      <w:start w:val="1"/>
      <w:numFmt w:val="decimal"/>
      <w:lvlText w:val="%1."/>
      <w:lvlJc w:val="left"/>
      <w:pPr>
        <w:ind w:left="940" w:hanging="348"/>
        <w:jc w:val="left"/>
      </w:pPr>
      <w:rPr>
        <w:rFonts w:ascii="Verdana" w:eastAsia="Verdana" w:hAnsi="Verdana" w:cs="Verdana" w:hint="default"/>
        <w:i/>
        <w:iCs/>
        <w:w w:val="82"/>
        <w:sz w:val="20"/>
        <w:szCs w:val="20"/>
        <w:lang w:val="es-ES" w:eastAsia="en-US" w:bidi="ar-SA"/>
      </w:rPr>
    </w:lvl>
    <w:lvl w:ilvl="1" w:tplc="0B88A836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A2D65D1E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AC62BD36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78C20EF2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B694DEEE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CA2ECC40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332697BE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DC02CE34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16" w15:restartNumberingAfterBreak="0">
    <w:nsid w:val="40802198"/>
    <w:multiLevelType w:val="hybridMultilevel"/>
    <w:tmpl w:val="D44850C8"/>
    <w:lvl w:ilvl="0" w:tplc="875C55BE">
      <w:start w:val="1"/>
      <w:numFmt w:val="decimal"/>
      <w:lvlText w:val="%1."/>
      <w:lvlJc w:val="left"/>
      <w:pPr>
        <w:ind w:left="940" w:hanging="348"/>
        <w:jc w:val="left"/>
      </w:pPr>
      <w:rPr>
        <w:rFonts w:ascii="Verdana" w:eastAsia="Verdana" w:hAnsi="Verdana" w:cs="Verdana" w:hint="default"/>
        <w:i/>
        <w:iCs/>
        <w:w w:val="82"/>
        <w:sz w:val="20"/>
        <w:szCs w:val="20"/>
        <w:lang w:val="es-ES" w:eastAsia="en-US" w:bidi="ar-SA"/>
      </w:rPr>
    </w:lvl>
    <w:lvl w:ilvl="1" w:tplc="B6320BB0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BEEAAB7C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2F924908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4BDE099A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D898E36A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0B9A8086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F84E61DC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9B16322E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17" w15:restartNumberingAfterBreak="0">
    <w:nsid w:val="499C1C6B"/>
    <w:multiLevelType w:val="hybridMultilevel"/>
    <w:tmpl w:val="D0305E9A"/>
    <w:lvl w:ilvl="0" w:tplc="C34E1FFE">
      <w:start w:val="1"/>
      <w:numFmt w:val="decimal"/>
      <w:lvlText w:val="%1."/>
      <w:lvlJc w:val="left"/>
      <w:pPr>
        <w:ind w:left="940" w:hanging="348"/>
        <w:jc w:val="left"/>
      </w:pPr>
      <w:rPr>
        <w:rFonts w:ascii="Verdana" w:eastAsia="Verdana" w:hAnsi="Verdana" w:cs="Verdana" w:hint="default"/>
        <w:i/>
        <w:iCs/>
        <w:w w:val="82"/>
        <w:sz w:val="20"/>
        <w:szCs w:val="20"/>
        <w:lang w:val="es-ES" w:eastAsia="en-US" w:bidi="ar-SA"/>
      </w:rPr>
    </w:lvl>
    <w:lvl w:ilvl="1" w:tplc="ACF2433E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314C8D98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9746F094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E4D2EFBE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ECBC67EC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4DA075D8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73A88CBA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3D1AA2E8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18" w15:restartNumberingAfterBreak="0">
    <w:nsid w:val="50B563E5"/>
    <w:multiLevelType w:val="hybridMultilevel"/>
    <w:tmpl w:val="39969222"/>
    <w:lvl w:ilvl="0" w:tplc="BA06F2D4">
      <w:start w:val="1"/>
      <w:numFmt w:val="lowerLetter"/>
      <w:lvlText w:val="%1)"/>
      <w:lvlJc w:val="left"/>
      <w:pPr>
        <w:ind w:left="940" w:hanging="348"/>
        <w:jc w:val="left"/>
      </w:pPr>
      <w:rPr>
        <w:rFonts w:ascii="Verdana" w:eastAsia="Verdana" w:hAnsi="Verdana" w:cs="Verdana" w:hint="default"/>
        <w:i/>
        <w:iCs/>
        <w:w w:val="99"/>
        <w:sz w:val="20"/>
        <w:szCs w:val="20"/>
        <w:lang w:val="es-ES" w:eastAsia="en-US" w:bidi="ar-SA"/>
      </w:rPr>
    </w:lvl>
    <w:lvl w:ilvl="1" w:tplc="6108F7E4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695E94D6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61E4FF3C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45183526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47EED922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860C1CF4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180E2412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34FC0AF6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19" w15:restartNumberingAfterBreak="0">
    <w:nsid w:val="510576F4"/>
    <w:multiLevelType w:val="hybridMultilevel"/>
    <w:tmpl w:val="943C49BA"/>
    <w:lvl w:ilvl="0" w:tplc="EBBE91A0">
      <w:start w:val="1"/>
      <w:numFmt w:val="lowerLetter"/>
      <w:lvlText w:val="%1)"/>
      <w:lvlJc w:val="left"/>
      <w:pPr>
        <w:ind w:left="940" w:hanging="348"/>
        <w:jc w:val="left"/>
      </w:pPr>
      <w:rPr>
        <w:rFonts w:ascii="Verdana" w:eastAsia="Verdana" w:hAnsi="Verdana" w:cs="Verdana" w:hint="default"/>
        <w:i/>
        <w:iCs/>
        <w:w w:val="99"/>
        <w:sz w:val="20"/>
        <w:szCs w:val="20"/>
        <w:lang w:val="es-ES" w:eastAsia="en-US" w:bidi="ar-SA"/>
      </w:rPr>
    </w:lvl>
    <w:lvl w:ilvl="1" w:tplc="0D4685C6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A0405426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AFDC128E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46B4F094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FC9EDC86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97DA027A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75388540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64544184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20" w15:restartNumberingAfterBreak="0">
    <w:nsid w:val="531E6119"/>
    <w:multiLevelType w:val="hybridMultilevel"/>
    <w:tmpl w:val="77DE03AA"/>
    <w:lvl w:ilvl="0" w:tplc="0A9EAAE0">
      <w:start w:val="1"/>
      <w:numFmt w:val="decimal"/>
      <w:lvlText w:val="%1."/>
      <w:lvlJc w:val="left"/>
      <w:pPr>
        <w:ind w:left="940" w:hanging="348"/>
        <w:jc w:val="left"/>
      </w:pPr>
      <w:rPr>
        <w:rFonts w:ascii="Verdana" w:eastAsia="Verdana" w:hAnsi="Verdana" w:cs="Verdana" w:hint="default"/>
        <w:i/>
        <w:iCs/>
        <w:w w:val="82"/>
        <w:sz w:val="20"/>
        <w:szCs w:val="20"/>
        <w:lang w:val="es-ES" w:eastAsia="en-US" w:bidi="ar-SA"/>
      </w:rPr>
    </w:lvl>
    <w:lvl w:ilvl="1" w:tplc="036EDFE4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E690B3C4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FE7ED7EE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5FE8A42C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D980A1EA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14E05C8C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D29EAA58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5B5C429A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21" w15:restartNumberingAfterBreak="0">
    <w:nsid w:val="535944A8"/>
    <w:multiLevelType w:val="hybridMultilevel"/>
    <w:tmpl w:val="4D36781A"/>
    <w:lvl w:ilvl="0" w:tplc="F2369C58">
      <w:start w:val="1"/>
      <w:numFmt w:val="decimal"/>
      <w:lvlText w:val="%1."/>
      <w:lvlJc w:val="left"/>
      <w:pPr>
        <w:ind w:left="928" w:hanging="348"/>
        <w:jc w:val="left"/>
      </w:pPr>
      <w:rPr>
        <w:rFonts w:ascii="Verdana" w:eastAsia="Verdana" w:hAnsi="Verdana" w:cs="Verdana" w:hint="default"/>
        <w:i/>
        <w:iCs/>
        <w:w w:val="82"/>
        <w:sz w:val="20"/>
        <w:szCs w:val="20"/>
        <w:lang w:val="es-ES" w:eastAsia="en-US" w:bidi="ar-SA"/>
      </w:rPr>
    </w:lvl>
    <w:lvl w:ilvl="1" w:tplc="7CC2B5DC">
      <w:numFmt w:val="bullet"/>
      <w:lvlText w:val="•"/>
      <w:lvlJc w:val="left"/>
      <w:pPr>
        <w:ind w:left="1842" w:hanging="348"/>
      </w:pPr>
      <w:rPr>
        <w:rFonts w:hint="default"/>
        <w:lang w:val="es-ES" w:eastAsia="en-US" w:bidi="ar-SA"/>
      </w:rPr>
    </w:lvl>
    <w:lvl w:ilvl="2" w:tplc="4D901178">
      <w:numFmt w:val="bullet"/>
      <w:lvlText w:val="•"/>
      <w:lvlJc w:val="left"/>
      <w:pPr>
        <w:ind w:left="2765" w:hanging="348"/>
      </w:pPr>
      <w:rPr>
        <w:rFonts w:hint="default"/>
        <w:lang w:val="es-ES" w:eastAsia="en-US" w:bidi="ar-SA"/>
      </w:rPr>
    </w:lvl>
    <w:lvl w:ilvl="3" w:tplc="7898E0F4">
      <w:numFmt w:val="bullet"/>
      <w:lvlText w:val="•"/>
      <w:lvlJc w:val="left"/>
      <w:pPr>
        <w:ind w:left="3687" w:hanging="348"/>
      </w:pPr>
      <w:rPr>
        <w:rFonts w:hint="default"/>
        <w:lang w:val="es-ES" w:eastAsia="en-US" w:bidi="ar-SA"/>
      </w:rPr>
    </w:lvl>
    <w:lvl w:ilvl="4" w:tplc="ABFC8280">
      <w:numFmt w:val="bullet"/>
      <w:lvlText w:val="•"/>
      <w:lvlJc w:val="left"/>
      <w:pPr>
        <w:ind w:left="4610" w:hanging="348"/>
      </w:pPr>
      <w:rPr>
        <w:rFonts w:hint="default"/>
        <w:lang w:val="es-ES" w:eastAsia="en-US" w:bidi="ar-SA"/>
      </w:rPr>
    </w:lvl>
    <w:lvl w:ilvl="5" w:tplc="CF105618">
      <w:numFmt w:val="bullet"/>
      <w:lvlText w:val="•"/>
      <w:lvlJc w:val="left"/>
      <w:pPr>
        <w:ind w:left="5533" w:hanging="348"/>
      </w:pPr>
      <w:rPr>
        <w:rFonts w:hint="default"/>
        <w:lang w:val="es-ES" w:eastAsia="en-US" w:bidi="ar-SA"/>
      </w:rPr>
    </w:lvl>
    <w:lvl w:ilvl="6" w:tplc="3AB002E0">
      <w:numFmt w:val="bullet"/>
      <w:lvlText w:val="•"/>
      <w:lvlJc w:val="left"/>
      <w:pPr>
        <w:ind w:left="6455" w:hanging="348"/>
      </w:pPr>
      <w:rPr>
        <w:rFonts w:hint="default"/>
        <w:lang w:val="es-ES" w:eastAsia="en-US" w:bidi="ar-SA"/>
      </w:rPr>
    </w:lvl>
    <w:lvl w:ilvl="7" w:tplc="9E50EAFC">
      <w:numFmt w:val="bullet"/>
      <w:lvlText w:val="•"/>
      <w:lvlJc w:val="left"/>
      <w:pPr>
        <w:ind w:left="7378" w:hanging="348"/>
      </w:pPr>
      <w:rPr>
        <w:rFonts w:hint="default"/>
        <w:lang w:val="es-ES" w:eastAsia="en-US" w:bidi="ar-SA"/>
      </w:rPr>
    </w:lvl>
    <w:lvl w:ilvl="8" w:tplc="48402244">
      <w:numFmt w:val="bullet"/>
      <w:lvlText w:val="•"/>
      <w:lvlJc w:val="left"/>
      <w:pPr>
        <w:ind w:left="8301" w:hanging="348"/>
      </w:pPr>
      <w:rPr>
        <w:rFonts w:hint="default"/>
        <w:lang w:val="es-ES" w:eastAsia="en-US" w:bidi="ar-SA"/>
      </w:rPr>
    </w:lvl>
  </w:abstractNum>
  <w:abstractNum w:abstractNumId="22" w15:restartNumberingAfterBreak="0">
    <w:nsid w:val="587B3135"/>
    <w:multiLevelType w:val="hybridMultilevel"/>
    <w:tmpl w:val="E41C9A7E"/>
    <w:lvl w:ilvl="0" w:tplc="53AC6C6C">
      <w:start w:val="1"/>
      <w:numFmt w:val="lowerLetter"/>
      <w:lvlText w:val="%1)"/>
      <w:lvlJc w:val="left"/>
      <w:pPr>
        <w:ind w:left="940" w:hanging="348"/>
        <w:jc w:val="left"/>
      </w:pPr>
      <w:rPr>
        <w:rFonts w:ascii="Verdana" w:eastAsia="Verdana" w:hAnsi="Verdana" w:cs="Verdana" w:hint="default"/>
        <w:i/>
        <w:iCs/>
        <w:w w:val="99"/>
        <w:sz w:val="20"/>
        <w:szCs w:val="20"/>
        <w:lang w:val="es-ES" w:eastAsia="en-US" w:bidi="ar-SA"/>
      </w:rPr>
    </w:lvl>
    <w:lvl w:ilvl="1" w:tplc="FF1ED866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73F0635A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F7DAF140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ECAE7FEC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13DE8818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77E042DE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B238A0A0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A9104B60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23" w15:restartNumberingAfterBreak="0">
    <w:nsid w:val="59E61602"/>
    <w:multiLevelType w:val="hybridMultilevel"/>
    <w:tmpl w:val="DECAAE00"/>
    <w:lvl w:ilvl="0" w:tplc="D98664D0">
      <w:start w:val="1"/>
      <w:numFmt w:val="lowerLetter"/>
      <w:lvlText w:val="%1)"/>
      <w:lvlJc w:val="left"/>
      <w:pPr>
        <w:ind w:left="940" w:hanging="348"/>
        <w:jc w:val="left"/>
      </w:pPr>
      <w:rPr>
        <w:rFonts w:ascii="Verdana" w:eastAsia="Verdana" w:hAnsi="Verdana" w:cs="Verdana" w:hint="default"/>
        <w:i/>
        <w:iCs/>
        <w:w w:val="99"/>
        <w:sz w:val="20"/>
        <w:szCs w:val="20"/>
        <w:lang w:val="es-ES" w:eastAsia="en-US" w:bidi="ar-SA"/>
      </w:rPr>
    </w:lvl>
    <w:lvl w:ilvl="1" w:tplc="F0B260B2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FB76934A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1018CE6E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FF80946A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10AE6440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7AF82354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CA9EA594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A9B65744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24" w15:restartNumberingAfterBreak="0">
    <w:nsid w:val="63614C5B"/>
    <w:multiLevelType w:val="hybridMultilevel"/>
    <w:tmpl w:val="2278D128"/>
    <w:lvl w:ilvl="0" w:tplc="8F48457C">
      <w:start w:val="1"/>
      <w:numFmt w:val="decimal"/>
      <w:lvlText w:val="%1."/>
      <w:lvlJc w:val="left"/>
      <w:pPr>
        <w:ind w:left="940" w:hanging="348"/>
        <w:jc w:val="left"/>
      </w:pPr>
      <w:rPr>
        <w:rFonts w:ascii="Verdana" w:eastAsia="Verdana" w:hAnsi="Verdana" w:cs="Verdana" w:hint="default"/>
        <w:i/>
        <w:iCs/>
        <w:w w:val="82"/>
        <w:sz w:val="20"/>
        <w:szCs w:val="20"/>
        <w:lang w:val="es-ES" w:eastAsia="en-US" w:bidi="ar-SA"/>
      </w:rPr>
    </w:lvl>
    <w:lvl w:ilvl="1" w:tplc="190C48BA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63BA5034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4282F7B0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AA286828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49C46264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351A9608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4B7648C2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9BBA98DA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25" w15:restartNumberingAfterBreak="0">
    <w:nsid w:val="6BEF6F45"/>
    <w:multiLevelType w:val="hybridMultilevel"/>
    <w:tmpl w:val="D9AE993A"/>
    <w:lvl w:ilvl="0" w:tplc="D85CC0C8">
      <w:start w:val="1"/>
      <w:numFmt w:val="lowerLetter"/>
      <w:lvlText w:val="%1)"/>
      <w:lvlJc w:val="left"/>
      <w:pPr>
        <w:ind w:left="940" w:hanging="348"/>
        <w:jc w:val="left"/>
      </w:pPr>
      <w:rPr>
        <w:rFonts w:ascii="Verdana" w:eastAsia="Verdana" w:hAnsi="Verdana" w:cs="Verdana" w:hint="default"/>
        <w:i/>
        <w:iCs/>
        <w:w w:val="99"/>
        <w:sz w:val="20"/>
        <w:szCs w:val="20"/>
        <w:lang w:val="es-ES" w:eastAsia="en-US" w:bidi="ar-SA"/>
      </w:rPr>
    </w:lvl>
    <w:lvl w:ilvl="1" w:tplc="4C5CBFF0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E806F608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461AACD8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76644BEC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F962D0F0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44DCFCE4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518E263E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849CCEC0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26" w15:restartNumberingAfterBreak="0">
    <w:nsid w:val="715F2A6E"/>
    <w:multiLevelType w:val="hybridMultilevel"/>
    <w:tmpl w:val="FB0476E8"/>
    <w:lvl w:ilvl="0" w:tplc="3300E2CE">
      <w:start w:val="1"/>
      <w:numFmt w:val="lowerLetter"/>
      <w:lvlText w:val="%1)"/>
      <w:lvlJc w:val="left"/>
      <w:pPr>
        <w:ind w:left="940" w:hanging="348"/>
        <w:jc w:val="left"/>
      </w:pPr>
      <w:rPr>
        <w:rFonts w:ascii="Verdana" w:eastAsia="Verdana" w:hAnsi="Verdana" w:cs="Verdana" w:hint="default"/>
        <w:i/>
        <w:iCs/>
        <w:w w:val="99"/>
        <w:sz w:val="20"/>
        <w:szCs w:val="20"/>
        <w:lang w:val="es-ES" w:eastAsia="en-US" w:bidi="ar-SA"/>
      </w:rPr>
    </w:lvl>
    <w:lvl w:ilvl="1" w:tplc="776E3638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9506B4F6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B1160C0A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43B4BFF8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217622C6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5C4A062A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B854089A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5BEE4D58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27" w15:restartNumberingAfterBreak="0">
    <w:nsid w:val="71F9310E"/>
    <w:multiLevelType w:val="hybridMultilevel"/>
    <w:tmpl w:val="376CAFB4"/>
    <w:lvl w:ilvl="0" w:tplc="061A62E6">
      <w:start w:val="1"/>
      <w:numFmt w:val="decimal"/>
      <w:lvlText w:val="%1."/>
      <w:lvlJc w:val="left"/>
      <w:pPr>
        <w:ind w:left="940" w:hanging="348"/>
        <w:jc w:val="left"/>
      </w:pPr>
      <w:rPr>
        <w:rFonts w:ascii="Verdana" w:eastAsia="Verdana" w:hAnsi="Verdana" w:cs="Verdana" w:hint="default"/>
        <w:i/>
        <w:iCs/>
        <w:w w:val="82"/>
        <w:sz w:val="20"/>
        <w:szCs w:val="20"/>
        <w:lang w:val="es-ES" w:eastAsia="en-US" w:bidi="ar-SA"/>
      </w:rPr>
    </w:lvl>
    <w:lvl w:ilvl="1" w:tplc="9698E370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E17AB638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0D4A537A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D06AFEC4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3CEC8762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36AA9E76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A22872F6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AD46CA54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28" w15:restartNumberingAfterBreak="0">
    <w:nsid w:val="772A4794"/>
    <w:multiLevelType w:val="hybridMultilevel"/>
    <w:tmpl w:val="81E22B42"/>
    <w:lvl w:ilvl="0" w:tplc="FAF88938">
      <w:start w:val="1"/>
      <w:numFmt w:val="decimal"/>
      <w:lvlText w:val="%1."/>
      <w:lvlJc w:val="left"/>
      <w:pPr>
        <w:ind w:left="928" w:hanging="348"/>
        <w:jc w:val="left"/>
      </w:pPr>
      <w:rPr>
        <w:rFonts w:ascii="Verdana" w:eastAsia="Verdana" w:hAnsi="Verdana" w:cs="Verdana" w:hint="default"/>
        <w:i/>
        <w:iCs/>
        <w:w w:val="82"/>
        <w:sz w:val="20"/>
        <w:szCs w:val="20"/>
        <w:lang w:val="es-ES" w:eastAsia="en-US" w:bidi="ar-SA"/>
      </w:rPr>
    </w:lvl>
    <w:lvl w:ilvl="1" w:tplc="8E4A4876">
      <w:start w:val="1"/>
      <w:numFmt w:val="upperLetter"/>
      <w:lvlText w:val="%2."/>
      <w:lvlJc w:val="left"/>
      <w:pPr>
        <w:ind w:left="928" w:hanging="348"/>
        <w:jc w:val="left"/>
      </w:pPr>
      <w:rPr>
        <w:rFonts w:ascii="Verdana" w:eastAsia="Verdana" w:hAnsi="Verdana" w:cs="Verdana" w:hint="default"/>
        <w:i/>
        <w:iCs/>
        <w:spacing w:val="-1"/>
        <w:w w:val="96"/>
        <w:sz w:val="20"/>
        <w:szCs w:val="20"/>
        <w:lang w:val="es-ES" w:eastAsia="en-US" w:bidi="ar-SA"/>
      </w:rPr>
    </w:lvl>
    <w:lvl w:ilvl="2" w:tplc="4770EDCA">
      <w:numFmt w:val="bullet"/>
      <w:lvlText w:val="•"/>
      <w:lvlJc w:val="left"/>
      <w:pPr>
        <w:ind w:left="2765" w:hanging="348"/>
      </w:pPr>
      <w:rPr>
        <w:rFonts w:hint="default"/>
        <w:lang w:val="es-ES" w:eastAsia="en-US" w:bidi="ar-SA"/>
      </w:rPr>
    </w:lvl>
    <w:lvl w:ilvl="3" w:tplc="1736B50A">
      <w:numFmt w:val="bullet"/>
      <w:lvlText w:val="•"/>
      <w:lvlJc w:val="left"/>
      <w:pPr>
        <w:ind w:left="3687" w:hanging="348"/>
      </w:pPr>
      <w:rPr>
        <w:rFonts w:hint="default"/>
        <w:lang w:val="es-ES" w:eastAsia="en-US" w:bidi="ar-SA"/>
      </w:rPr>
    </w:lvl>
    <w:lvl w:ilvl="4" w:tplc="D71CD3D6">
      <w:numFmt w:val="bullet"/>
      <w:lvlText w:val="•"/>
      <w:lvlJc w:val="left"/>
      <w:pPr>
        <w:ind w:left="4610" w:hanging="348"/>
      </w:pPr>
      <w:rPr>
        <w:rFonts w:hint="default"/>
        <w:lang w:val="es-ES" w:eastAsia="en-US" w:bidi="ar-SA"/>
      </w:rPr>
    </w:lvl>
    <w:lvl w:ilvl="5" w:tplc="3F3077F4">
      <w:numFmt w:val="bullet"/>
      <w:lvlText w:val="•"/>
      <w:lvlJc w:val="left"/>
      <w:pPr>
        <w:ind w:left="5533" w:hanging="348"/>
      </w:pPr>
      <w:rPr>
        <w:rFonts w:hint="default"/>
        <w:lang w:val="es-ES" w:eastAsia="en-US" w:bidi="ar-SA"/>
      </w:rPr>
    </w:lvl>
    <w:lvl w:ilvl="6" w:tplc="5E36A92E">
      <w:numFmt w:val="bullet"/>
      <w:lvlText w:val="•"/>
      <w:lvlJc w:val="left"/>
      <w:pPr>
        <w:ind w:left="6455" w:hanging="348"/>
      </w:pPr>
      <w:rPr>
        <w:rFonts w:hint="default"/>
        <w:lang w:val="es-ES" w:eastAsia="en-US" w:bidi="ar-SA"/>
      </w:rPr>
    </w:lvl>
    <w:lvl w:ilvl="7" w:tplc="CECCE902">
      <w:numFmt w:val="bullet"/>
      <w:lvlText w:val="•"/>
      <w:lvlJc w:val="left"/>
      <w:pPr>
        <w:ind w:left="7378" w:hanging="348"/>
      </w:pPr>
      <w:rPr>
        <w:rFonts w:hint="default"/>
        <w:lang w:val="es-ES" w:eastAsia="en-US" w:bidi="ar-SA"/>
      </w:rPr>
    </w:lvl>
    <w:lvl w:ilvl="8" w:tplc="90BC218A">
      <w:numFmt w:val="bullet"/>
      <w:lvlText w:val="•"/>
      <w:lvlJc w:val="left"/>
      <w:pPr>
        <w:ind w:left="8301" w:hanging="348"/>
      </w:pPr>
      <w:rPr>
        <w:rFonts w:hint="default"/>
        <w:lang w:val="es-ES" w:eastAsia="en-US" w:bidi="ar-SA"/>
      </w:rPr>
    </w:lvl>
  </w:abstractNum>
  <w:abstractNum w:abstractNumId="29" w15:restartNumberingAfterBreak="0">
    <w:nsid w:val="78F92E59"/>
    <w:multiLevelType w:val="hybridMultilevel"/>
    <w:tmpl w:val="94FE771C"/>
    <w:lvl w:ilvl="0" w:tplc="D8943302">
      <w:start w:val="1"/>
      <w:numFmt w:val="decimal"/>
      <w:lvlText w:val="%1."/>
      <w:lvlJc w:val="left"/>
      <w:pPr>
        <w:ind w:left="940" w:hanging="348"/>
        <w:jc w:val="left"/>
      </w:pPr>
      <w:rPr>
        <w:rFonts w:ascii="Verdana" w:eastAsia="Verdana" w:hAnsi="Verdana" w:cs="Verdana" w:hint="default"/>
        <w:i/>
        <w:iCs/>
        <w:w w:val="82"/>
        <w:sz w:val="20"/>
        <w:szCs w:val="20"/>
        <w:lang w:val="es-ES" w:eastAsia="en-US" w:bidi="ar-SA"/>
      </w:rPr>
    </w:lvl>
    <w:lvl w:ilvl="1" w:tplc="2B501D90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6A7CA472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55424CF8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3934DB00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4A0ABAD4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EFDED1BA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5DD2A368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5DD05F30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30" w15:restartNumberingAfterBreak="0">
    <w:nsid w:val="7A154665"/>
    <w:multiLevelType w:val="hybridMultilevel"/>
    <w:tmpl w:val="B4F2340A"/>
    <w:lvl w:ilvl="0" w:tplc="B440A11C">
      <w:start w:val="1"/>
      <w:numFmt w:val="lowerLetter"/>
      <w:lvlText w:val="%1)"/>
      <w:lvlJc w:val="left"/>
      <w:pPr>
        <w:ind w:left="940" w:hanging="348"/>
        <w:jc w:val="left"/>
      </w:pPr>
      <w:rPr>
        <w:rFonts w:ascii="Verdana" w:eastAsia="Verdana" w:hAnsi="Verdana" w:cs="Verdana" w:hint="default"/>
        <w:i/>
        <w:iCs/>
        <w:w w:val="99"/>
        <w:sz w:val="20"/>
        <w:szCs w:val="20"/>
        <w:lang w:val="es-ES" w:eastAsia="en-US" w:bidi="ar-SA"/>
      </w:rPr>
    </w:lvl>
    <w:lvl w:ilvl="1" w:tplc="5DC49144">
      <w:numFmt w:val="bullet"/>
      <w:lvlText w:val="•"/>
      <w:lvlJc w:val="left"/>
      <w:pPr>
        <w:ind w:left="1860" w:hanging="348"/>
      </w:pPr>
      <w:rPr>
        <w:rFonts w:hint="default"/>
        <w:lang w:val="es-ES" w:eastAsia="en-US" w:bidi="ar-SA"/>
      </w:rPr>
    </w:lvl>
    <w:lvl w:ilvl="2" w:tplc="48CAD3B2">
      <w:numFmt w:val="bullet"/>
      <w:lvlText w:val="•"/>
      <w:lvlJc w:val="left"/>
      <w:pPr>
        <w:ind w:left="2781" w:hanging="348"/>
      </w:pPr>
      <w:rPr>
        <w:rFonts w:hint="default"/>
        <w:lang w:val="es-ES" w:eastAsia="en-US" w:bidi="ar-SA"/>
      </w:rPr>
    </w:lvl>
    <w:lvl w:ilvl="3" w:tplc="C948870C">
      <w:numFmt w:val="bullet"/>
      <w:lvlText w:val="•"/>
      <w:lvlJc w:val="left"/>
      <w:pPr>
        <w:ind w:left="3701" w:hanging="348"/>
      </w:pPr>
      <w:rPr>
        <w:rFonts w:hint="default"/>
        <w:lang w:val="es-ES" w:eastAsia="en-US" w:bidi="ar-SA"/>
      </w:rPr>
    </w:lvl>
    <w:lvl w:ilvl="4" w:tplc="61F0C0C4">
      <w:numFmt w:val="bullet"/>
      <w:lvlText w:val="•"/>
      <w:lvlJc w:val="left"/>
      <w:pPr>
        <w:ind w:left="4622" w:hanging="348"/>
      </w:pPr>
      <w:rPr>
        <w:rFonts w:hint="default"/>
        <w:lang w:val="es-ES" w:eastAsia="en-US" w:bidi="ar-SA"/>
      </w:rPr>
    </w:lvl>
    <w:lvl w:ilvl="5" w:tplc="A07E84EA">
      <w:numFmt w:val="bullet"/>
      <w:lvlText w:val="•"/>
      <w:lvlJc w:val="left"/>
      <w:pPr>
        <w:ind w:left="5543" w:hanging="348"/>
      </w:pPr>
      <w:rPr>
        <w:rFonts w:hint="default"/>
        <w:lang w:val="es-ES" w:eastAsia="en-US" w:bidi="ar-SA"/>
      </w:rPr>
    </w:lvl>
    <w:lvl w:ilvl="6" w:tplc="93640998">
      <w:numFmt w:val="bullet"/>
      <w:lvlText w:val="•"/>
      <w:lvlJc w:val="left"/>
      <w:pPr>
        <w:ind w:left="6463" w:hanging="348"/>
      </w:pPr>
      <w:rPr>
        <w:rFonts w:hint="default"/>
        <w:lang w:val="es-ES" w:eastAsia="en-US" w:bidi="ar-SA"/>
      </w:rPr>
    </w:lvl>
    <w:lvl w:ilvl="7" w:tplc="5C9ADED8">
      <w:numFmt w:val="bullet"/>
      <w:lvlText w:val="•"/>
      <w:lvlJc w:val="left"/>
      <w:pPr>
        <w:ind w:left="7384" w:hanging="348"/>
      </w:pPr>
      <w:rPr>
        <w:rFonts w:hint="default"/>
        <w:lang w:val="es-ES" w:eastAsia="en-US" w:bidi="ar-SA"/>
      </w:rPr>
    </w:lvl>
    <w:lvl w:ilvl="8" w:tplc="96629F26">
      <w:numFmt w:val="bullet"/>
      <w:lvlText w:val="•"/>
      <w:lvlJc w:val="left"/>
      <w:pPr>
        <w:ind w:left="8305" w:hanging="348"/>
      </w:pPr>
      <w:rPr>
        <w:rFonts w:hint="default"/>
        <w:lang w:val="es-ES" w:eastAsia="en-US" w:bidi="ar-SA"/>
      </w:rPr>
    </w:lvl>
  </w:abstractNum>
  <w:abstractNum w:abstractNumId="31" w15:restartNumberingAfterBreak="0">
    <w:nsid w:val="7BF70C23"/>
    <w:multiLevelType w:val="hybridMultilevel"/>
    <w:tmpl w:val="A9A0DA80"/>
    <w:lvl w:ilvl="0" w:tplc="EA80C2A8">
      <w:start w:val="1"/>
      <w:numFmt w:val="lowerLetter"/>
      <w:lvlText w:val="%1)"/>
      <w:lvlJc w:val="left"/>
      <w:pPr>
        <w:ind w:left="928" w:hanging="348"/>
        <w:jc w:val="left"/>
      </w:pPr>
      <w:rPr>
        <w:rFonts w:ascii="Verdana" w:eastAsia="Verdana" w:hAnsi="Verdana" w:cs="Verdana" w:hint="default"/>
        <w:i/>
        <w:iCs/>
        <w:w w:val="99"/>
        <w:sz w:val="20"/>
        <w:szCs w:val="20"/>
        <w:lang w:val="es-ES" w:eastAsia="en-US" w:bidi="ar-SA"/>
      </w:rPr>
    </w:lvl>
    <w:lvl w:ilvl="1" w:tplc="2FE01B9C">
      <w:numFmt w:val="bullet"/>
      <w:lvlText w:val="•"/>
      <w:lvlJc w:val="left"/>
      <w:pPr>
        <w:ind w:left="1842" w:hanging="348"/>
      </w:pPr>
      <w:rPr>
        <w:rFonts w:hint="default"/>
        <w:lang w:val="es-ES" w:eastAsia="en-US" w:bidi="ar-SA"/>
      </w:rPr>
    </w:lvl>
    <w:lvl w:ilvl="2" w:tplc="6FD6055C">
      <w:numFmt w:val="bullet"/>
      <w:lvlText w:val="•"/>
      <w:lvlJc w:val="left"/>
      <w:pPr>
        <w:ind w:left="2765" w:hanging="348"/>
      </w:pPr>
      <w:rPr>
        <w:rFonts w:hint="default"/>
        <w:lang w:val="es-ES" w:eastAsia="en-US" w:bidi="ar-SA"/>
      </w:rPr>
    </w:lvl>
    <w:lvl w:ilvl="3" w:tplc="1466D5A0">
      <w:numFmt w:val="bullet"/>
      <w:lvlText w:val="•"/>
      <w:lvlJc w:val="left"/>
      <w:pPr>
        <w:ind w:left="3687" w:hanging="348"/>
      </w:pPr>
      <w:rPr>
        <w:rFonts w:hint="default"/>
        <w:lang w:val="es-ES" w:eastAsia="en-US" w:bidi="ar-SA"/>
      </w:rPr>
    </w:lvl>
    <w:lvl w:ilvl="4" w:tplc="F11EAEC0">
      <w:numFmt w:val="bullet"/>
      <w:lvlText w:val="•"/>
      <w:lvlJc w:val="left"/>
      <w:pPr>
        <w:ind w:left="4610" w:hanging="348"/>
      </w:pPr>
      <w:rPr>
        <w:rFonts w:hint="default"/>
        <w:lang w:val="es-ES" w:eastAsia="en-US" w:bidi="ar-SA"/>
      </w:rPr>
    </w:lvl>
    <w:lvl w:ilvl="5" w:tplc="70747646">
      <w:numFmt w:val="bullet"/>
      <w:lvlText w:val="•"/>
      <w:lvlJc w:val="left"/>
      <w:pPr>
        <w:ind w:left="5533" w:hanging="348"/>
      </w:pPr>
      <w:rPr>
        <w:rFonts w:hint="default"/>
        <w:lang w:val="es-ES" w:eastAsia="en-US" w:bidi="ar-SA"/>
      </w:rPr>
    </w:lvl>
    <w:lvl w:ilvl="6" w:tplc="D8A0342A">
      <w:numFmt w:val="bullet"/>
      <w:lvlText w:val="•"/>
      <w:lvlJc w:val="left"/>
      <w:pPr>
        <w:ind w:left="6455" w:hanging="348"/>
      </w:pPr>
      <w:rPr>
        <w:rFonts w:hint="default"/>
        <w:lang w:val="es-ES" w:eastAsia="en-US" w:bidi="ar-SA"/>
      </w:rPr>
    </w:lvl>
    <w:lvl w:ilvl="7" w:tplc="849E24C4">
      <w:numFmt w:val="bullet"/>
      <w:lvlText w:val="•"/>
      <w:lvlJc w:val="left"/>
      <w:pPr>
        <w:ind w:left="7378" w:hanging="348"/>
      </w:pPr>
      <w:rPr>
        <w:rFonts w:hint="default"/>
        <w:lang w:val="es-ES" w:eastAsia="en-US" w:bidi="ar-SA"/>
      </w:rPr>
    </w:lvl>
    <w:lvl w:ilvl="8" w:tplc="B6264784">
      <w:numFmt w:val="bullet"/>
      <w:lvlText w:val="•"/>
      <w:lvlJc w:val="left"/>
      <w:pPr>
        <w:ind w:left="8301" w:hanging="348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18"/>
  </w:num>
  <w:num w:numId="3">
    <w:abstractNumId w:val="26"/>
  </w:num>
  <w:num w:numId="4">
    <w:abstractNumId w:val="16"/>
  </w:num>
  <w:num w:numId="5">
    <w:abstractNumId w:val="11"/>
  </w:num>
  <w:num w:numId="6">
    <w:abstractNumId w:val="15"/>
  </w:num>
  <w:num w:numId="7">
    <w:abstractNumId w:val="6"/>
  </w:num>
  <w:num w:numId="8">
    <w:abstractNumId w:val="19"/>
  </w:num>
  <w:num w:numId="9">
    <w:abstractNumId w:val="29"/>
  </w:num>
  <w:num w:numId="10">
    <w:abstractNumId w:val="8"/>
  </w:num>
  <w:num w:numId="11">
    <w:abstractNumId w:val="2"/>
  </w:num>
  <w:num w:numId="12">
    <w:abstractNumId w:val="24"/>
  </w:num>
  <w:num w:numId="13">
    <w:abstractNumId w:val="13"/>
  </w:num>
  <w:num w:numId="14">
    <w:abstractNumId w:val="4"/>
  </w:num>
  <w:num w:numId="15">
    <w:abstractNumId w:val="1"/>
  </w:num>
  <w:num w:numId="16">
    <w:abstractNumId w:val="20"/>
  </w:num>
  <w:num w:numId="17">
    <w:abstractNumId w:val="17"/>
  </w:num>
  <w:num w:numId="18">
    <w:abstractNumId w:val="10"/>
  </w:num>
  <w:num w:numId="19">
    <w:abstractNumId w:val="3"/>
  </w:num>
  <w:num w:numId="20">
    <w:abstractNumId w:val="12"/>
  </w:num>
  <w:num w:numId="21">
    <w:abstractNumId w:val="21"/>
  </w:num>
  <w:num w:numId="22">
    <w:abstractNumId w:val="31"/>
  </w:num>
  <w:num w:numId="23">
    <w:abstractNumId w:val="27"/>
  </w:num>
  <w:num w:numId="24">
    <w:abstractNumId w:val="14"/>
  </w:num>
  <w:num w:numId="25">
    <w:abstractNumId w:val="25"/>
  </w:num>
  <w:num w:numId="26">
    <w:abstractNumId w:val="0"/>
  </w:num>
  <w:num w:numId="27">
    <w:abstractNumId w:val="23"/>
  </w:num>
  <w:num w:numId="28">
    <w:abstractNumId w:val="9"/>
  </w:num>
  <w:num w:numId="29">
    <w:abstractNumId w:val="22"/>
  </w:num>
  <w:num w:numId="30">
    <w:abstractNumId w:val="5"/>
  </w:num>
  <w:num w:numId="31">
    <w:abstractNumId w:val="30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2E9A11-1DE1-41E0-ABD1-DBFBAA088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spacing w:before="59"/>
      <w:ind w:left="3545" w:right="3297" w:firstLine="1005"/>
      <w:outlineLvl w:val="0"/>
    </w:pPr>
    <w:rPr>
      <w:b/>
      <w:bCs/>
      <w:i/>
      <w:i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20"/>
      <w:outlineLvl w:val="1"/>
    </w:pPr>
    <w:rPr>
      <w:b/>
      <w:bCs/>
      <w:i/>
      <w:i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iCs/>
      <w:sz w:val="20"/>
      <w:szCs w:val="20"/>
    </w:rPr>
  </w:style>
  <w:style w:type="paragraph" w:styleId="Ttulo">
    <w:name w:val="Title"/>
    <w:basedOn w:val="Normal"/>
    <w:uiPriority w:val="10"/>
    <w:qFormat/>
    <w:pPr>
      <w:spacing w:before="101" w:line="350" w:lineRule="exact"/>
      <w:ind w:left="6526"/>
    </w:pPr>
    <w:rPr>
      <w:rFonts w:ascii="Arial MT" w:eastAsia="Arial MT" w:hAnsi="Arial MT" w:cs="Arial MT"/>
      <w:sz w:val="32"/>
      <w:szCs w:val="32"/>
    </w:rPr>
  </w:style>
  <w:style w:type="paragraph" w:styleId="Prrafodelista">
    <w:name w:val="List Paragraph"/>
    <w:basedOn w:val="Normal"/>
    <w:uiPriority w:val="1"/>
    <w:qFormat/>
    <w:pPr>
      <w:ind w:left="940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sede.elpaso.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ede.elpaso.e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9024</Words>
  <Characters>49634</Characters>
  <Application>Microsoft Office Word</Application>
  <DocSecurity>0</DocSecurity>
  <Lines>413</Lines>
  <Paragraphs>117</Paragraphs>
  <ScaleCrop>false</ScaleCrop>
  <Company/>
  <LinksUpToDate>false</LinksUpToDate>
  <CharactersWithSpaces>58541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</dc:creator>
  <cp:lastModifiedBy>Eusebio Barreto</cp:lastModifiedBy>
  <cp:revision>2</cp:revision>
  <dcterms:created xsi:type="dcterms:W3CDTF">2024-11-07T13:18:00Z</dcterms:created>
  <dcterms:modified xsi:type="dcterms:W3CDTF">2024-11-07T13:18:00Z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2024-11-07T00:00:00Z</vt:filetime>
  </property>
</Properties>
</file>