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BB5D08" w14:textId="77777777" w:rsidR="00D83325" w:rsidRDefault="00D83325" w:rsidP="000D05F1">
      <w:pPr>
        <w:jc w:val="center"/>
        <w:rPr>
          <w:rFonts w:asciiTheme="majorBidi" w:hAnsiTheme="majorBidi" w:cstheme="majorBidi"/>
          <w:b/>
          <w:bCs/>
          <w:lang w:val="es-ES"/>
        </w:rPr>
      </w:pPr>
    </w:p>
    <w:p w14:paraId="6B59E8D5" w14:textId="0BC3059F" w:rsidR="00075DCB" w:rsidRPr="00B43FFE" w:rsidRDefault="00964FE3" w:rsidP="000D05F1">
      <w:pPr>
        <w:jc w:val="center"/>
        <w:rPr>
          <w:rFonts w:asciiTheme="majorBidi" w:hAnsiTheme="majorBidi" w:cstheme="majorBidi"/>
          <w:b/>
          <w:bCs/>
          <w:lang w:val="es-ES"/>
        </w:rPr>
      </w:pPr>
      <w:r w:rsidRPr="00B43FFE">
        <w:rPr>
          <w:rFonts w:asciiTheme="majorBidi" w:hAnsiTheme="majorBidi" w:cstheme="majorBidi"/>
          <w:b/>
          <w:bCs/>
          <w:lang w:val="es-ES"/>
        </w:rPr>
        <w:t xml:space="preserve">BASES ESPECÍFICAS DE LAS SUBVENCIONES </w:t>
      </w:r>
    </w:p>
    <w:p w14:paraId="61074DFE" w14:textId="7C804037" w:rsidR="00964FE3" w:rsidRPr="00B43FFE" w:rsidRDefault="00964FE3" w:rsidP="000D05F1">
      <w:pPr>
        <w:jc w:val="center"/>
        <w:rPr>
          <w:rFonts w:asciiTheme="majorBidi" w:hAnsiTheme="majorBidi" w:cstheme="majorBidi"/>
          <w:b/>
          <w:bCs/>
          <w:lang w:val="es-ES"/>
        </w:rPr>
      </w:pPr>
      <w:r w:rsidRPr="00B43FFE">
        <w:rPr>
          <w:rFonts w:asciiTheme="majorBidi" w:hAnsiTheme="majorBidi" w:cstheme="majorBidi"/>
          <w:b/>
          <w:bCs/>
          <w:lang w:val="es-ES"/>
        </w:rPr>
        <w:t xml:space="preserve">para </w:t>
      </w:r>
      <w:r w:rsidR="00075DCB" w:rsidRPr="00B43FFE">
        <w:rPr>
          <w:rFonts w:asciiTheme="majorBidi" w:hAnsiTheme="majorBidi" w:cstheme="majorBidi"/>
          <w:b/>
          <w:bCs/>
          <w:lang w:val="es-ES"/>
        </w:rPr>
        <w:t xml:space="preserve">la </w:t>
      </w:r>
      <w:r w:rsidRPr="00B43FFE">
        <w:rPr>
          <w:rFonts w:asciiTheme="majorBidi" w:hAnsiTheme="majorBidi" w:cstheme="majorBidi"/>
          <w:b/>
          <w:bCs/>
          <w:lang w:val="es-ES"/>
        </w:rPr>
        <w:t>promo</w:t>
      </w:r>
      <w:r w:rsidR="00075DCB" w:rsidRPr="00B43FFE">
        <w:rPr>
          <w:rFonts w:asciiTheme="majorBidi" w:hAnsiTheme="majorBidi" w:cstheme="majorBidi"/>
          <w:b/>
          <w:bCs/>
          <w:lang w:val="es-ES"/>
        </w:rPr>
        <w:t>ción</w:t>
      </w:r>
      <w:r w:rsidRPr="00B43FFE">
        <w:rPr>
          <w:rFonts w:asciiTheme="majorBidi" w:hAnsiTheme="majorBidi" w:cstheme="majorBidi"/>
          <w:b/>
          <w:bCs/>
          <w:lang w:val="es-ES"/>
        </w:rPr>
        <w:t xml:space="preserve"> </w:t>
      </w:r>
      <w:r w:rsidR="00075DCB" w:rsidRPr="00B43FFE">
        <w:rPr>
          <w:rFonts w:asciiTheme="majorBidi" w:hAnsiTheme="majorBidi" w:cstheme="majorBidi"/>
          <w:b/>
          <w:bCs/>
          <w:lang w:val="es-ES"/>
        </w:rPr>
        <w:t>d</w:t>
      </w:r>
      <w:r w:rsidRPr="00B43FFE">
        <w:rPr>
          <w:rFonts w:asciiTheme="majorBidi" w:hAnsiTheme="majorBidi" w:cstheme="majorBidi"/>
          <w:b/>
          <w:bCs/>
          <w:lang w:val="es-ES"/>
        </w:rPr>
        <w:t>el feminismo o para llevar a cabo proyectos de igualdad en Oia</w:t>
      </w:r>
      <w:r w:rsidR="000D05F1" w:rsidRPr="00B43FFE">
        <w:rPr>
          <w:rFonts w:asciiTheme="majorBidi" w:hAnsiTheme="majorBidi" w:cstheme="majorBidi"/>
          <w:b/>
          <w:bCs/>
          <w:lang w:val="es-ES"/>
        </w:rPr>
        <w:t>r</w:t>
      </w:r>
      <w:r w:rsidRPr="00B43FFE">
        <w:rPr>
          <w:rFonts w:asciiTheme="majorBidi" w:hAnsiTheme="majorBidi" w:cstheme="majorBidi"/>
          <w:b/>
          <w:bCs/>
          <w:lang w:val="es-ES"/>
        </w:rPr>
        <w:t>tzun</w:t>
      </w:r>
    </w:p>
    <w:p w14:paraId="18F15B57" w14:textId="34E3170E" w:rsidR="005F42A8" w:rsidRPr="00B43FFE" w:rsidRDefault="005F42A8" w:rsidP="00FB2A04">
      <w:pPr>
        <w:spacing w:before="600"/>
        <w:rPr>
          <w:rFonts w:asciiTheme="majorBidi" w:hAnsiTheme="majorBidi" w:cstheme="majorBidi"/>
          <w:b/>
          <w:bCs/>
        </w:rPr>
      </w:pPr>
      <w:r w:rsidRPr="00B43FFE">
        <w:rPr>
          <w:rFonts w:asciiTheme="majorBidi" w:hAnsiTheme="majorBidi" w:cstheme="majorBidi"/>
          <w:b/>
          <w:bCs/>
        </w:rPr>
        <w:t>1.</w:t>
      </w:r>
      <w:r w:rsidRPr="00B43FFE">
        <w:rPr>
          <w:rFonts w:asciiTheme="majorBidi" w:hAnsiTheme="majorBidi" w:cstheme="majorBidi"/>
          <w:b/>
          <w:bCs/>
        </w:rPr>
        <w:tab/>
      </w:r>
      <w:r w:rsidR="00DB28F6" w:rsidRPr="00B43FFE">
        <w:rPr>
          <w:rFonts w:asciiTheme="majorBidi" w:hAnsiTheme="majorBidi" w:cstheme="majorBidi"/>
          <w:b/>
          <w:bCs/>
        </w:rPr>
        <w:t>FINALIDAD y MARCO LEGAL</w:t>
      </w:r>
    </w:p>
    <w:p w14:paraId="55A99AE7" w14:textId="306FFF7A" w:rsidR="002C51F4" w:rsidRPr="00B43FFE" w:rsidRDefault="002C51F4" w:rsidP="006C67DF">
      <w:pPr>
        <w:jc w:val="both"/>
        <w:rPr>
          <w:rFonts w:asciiTheme="majorBidi" w:hAnsiTheme="majorBidi" w:cstheme="majorBidi"/>
          <w:b/>
          <w:bCs/>
          <w:lang w:val="es-ES"/>
        </w:rPr>
      </w:pPr>
      <w:r w:rsidRPr="00B43FFE">
        <w:rPr>
          <w:rFonts w:asciiTheme="majorBidi" w:hAnsiTheme="majorBidi" w:cstheme="majorBidi"/>
          <w:b/>
          <w:bCs/>
          <w:lang w:val="es-ES"/>
        </w:rPr>
        <w:t xml:space="preserve">1.1 </w:t>
      </w:r>
      <w:r w:rsidR="002873E6" w:rsidRPr="00B43FFE">
        <w:rPr>
          <w:rFonts w:asciiTheme="majorBidi" w:hAnsiTheme="majorBidi" w:cstheme="majorBidi"/>
          <w:b/>
          <w:bCs/>
          <w:lang w:val="es-ES"/>
        </w:rPr>
        <w:t>Objetivos de las bases</w:t>
      </w:r>
    </w:p>
    <w:p w14:paraId="08D8E628" w14:textId="7B348D7D" w:rsidR="006C67DF" w:rsidRPr="00B43FFE" w:rsidRDefault="002873E6" w:rsidP="00D179C9">
      <w:pPr>
        <w:jc w:val="both"/>
        <w:rPr>
          <w:rFonts w:asciiTheme="majorBidi" w:hAnsiTheme="majorBidi" w:cstheme="majorBidi"/>
          <w:lang w:val="es-ES"/>
        </w:rPr>
      </w:pPr>
      <w:r w:rsidRPr="00B43FFE">
        <w:rPr>
          <w:rFonts w:asciiTheme="majorBidi" w:hAnsiTheme="majorBidi" w:cstheme="majorBidi"/>
          <w:lang w:val="es-ES"/>
        </w:rPr>
        <w:t>El objeto de las presentes bases es la regulación de las subvenciones a asociaciones de mujeres, asociaciones mixtas y agentes locales por el procedimiento de concurrencia competitiva, con el fin de apoyar acciones que promuevan una visión feminista y paritaria en Oiartzun</w:t>
      </w:r>
      <w:r w:rsidR="00D179C9" w:rsidRPr="00B43FFE">
        <w:rPr>
          <w:rFonts w:asciiTheme="majorBidi" w:hAnsiTheme="majorBidi" w:cstheme="majorBidi"/>
          <w:lang w:val="es-ES"/>
        </w:rPr>
        <w:t>. Se apoyarán proyectos o acciones dirigidas a promover la igualdad de mujeres y hombres, en particular:</w:t>
      </w:r>
    </w:p>
    <w:p w14:paraId="045971B1" w14:textId="56511B7E" w:rsidR="002873E6" w:rsidRPr="00B43FFE" w:rsidRDefault="002873E6" w:rsidP="002873E6">
      <w:pPr>
        <w:pStyle w:val="Zerrenda-paragrafoa"/>
        <w:numPr>
          <w:ilvl w:val="0"/>
          <w:numId w:val="19"/>
        </w:numPr>
        <w:spacing w:after="120"/>
        <w:jc w:val="both"/>
        <w:rPr>
          <w:rFonts w:asciiTheme="majorBidi" w:hAnsiTheme="majorBidi" w:cstheme="majorBidi"/>
          <w:lang w:val="es-ES"/>
        </w:rPr>
      </w:pPr>
      <w:r w:rsidRPr="00B43FFE">
        <w:rPr>
          <w:rFonts w:asciiTheme="majorBidi" w:hAnsiTheme="majorBidi" w:cstheme="majorBidi"/>
          <w:lang w:val="es-ES"/>
        </w:rPr>
        <w:t>Fomento del asociacionismo y la participación de las mujeres de Oiartzun en todos los ámbitos de la vida política, económica, social y cultural del municipio</w:t>
      </w:r>
      <w:r w:rsidR="00211BC7" w:rsidRPr="00B43FFE">
        <w:rPr>
          <w:rFonts w:asciiTheme="majorBidi" w:hAnsiTheme="majorBidi" w:cstheme="majorBidi"/>
          <w:lang w:val="es-ES"/>
        </w:rPr>
        <w:t>.</w:t>
      </w:r>
    </w:p>
    <w:p w14:paraId="2212371D" w14:textId="77777777" w:rsidR="002873E6" w:rsidRPr="00B43FFE" w:rsidRDefault="002873E6" w:rsidP="002873E6">
      <w:pPr>
        <w:pStyle w:val="Zerrenda-paragrafoa"/>
        <w:numPr>
          <w:ilvl w:val="0"/>
          <w:numId w:val="19"/>
        </w:numPr>
        <w:spacing w:after="120"/>
        <w:jc w:val="both"/>
        <w:rPr>
          <w:rFonts w:asciiTheme="majorBidi" w:hAnsiTheme="majorBidi" w:cstheme="majorBidi"/>
          <w:lang w:val="es-ES"/>
        </w:rPr>
      </w:pPr>
      <w:r w:rsidRPr="00B43FFE">
        <w:rPr>
          <w:rFonts w:asciiTheme="majorBidi" w:hAnsiTheme="majorBidi" w:cstheme="majorBidi"/>
          <w:lang w:val="es-ES"/>
        </w:rPr>
        <w:t>Sensibilización y divulgación en materia de igualdad de trato y oportunidades en materia de promoción y defensa de los derechos de las mujeres y de las personas LGTBI.</w:t>
      </w:r>
    </w:p>
    <w:p w14:paraId="1402B6C7" w14:textId="5789A378" w:rsidR="00815A56" w:rsidRPr="00B43FFE" w:rsidRDefault="002873E6" w:rsidP="002873E6">
      <w:pPr>
        <w:pStyle w:val="Zerrenda-paragrafoa"/>
        <w:numPr>
          <w:ilvl w:val="0"/>
          <w:numId w:val="19"/>
        </w:numPr>
        <w:spacing w:after="120"/>
        <w:jc w:val="both"/>
        <w:rPr>
          <w:rFonts w:asciiTheme="majorBidi" w:hAnsiTheme="majorBidi" w:cstheme="majorBidi"/>
          <w:lang w:val="es-ES"/>
        </w:rPr>
      </w:pPr>
      <w:r w:rsidRPr="00B43FFE">
        <w:rPr>
          <w:rFonts w:asciiTheme="majorBidi" w:hAnsiTheme="majorBidi" w:cstheme="majorBidi"/>
          <w:lang w:val="es-ES"/>
        </w:rPr>
        <w:t>Prevención y erradicación de la violencia contra las mujeres, defensa de los derechos de las mujeres que la combaten y reparación social y simbólica</w:t>
      </w:r>
      <w:r w:rsidR="00211BC7" w:rsidRPr="00B43FFE">
        <w:rPr>
          <w:rFonts w:asciiTheme="majorBidi" w:hAnsiTheme="majorBidi" w:cstheme="majorBidi"/>
          <w:lang w:val="es-ES"/>
        </w:rPr>
        <w:t>.</w:t>
      </w:r>
    </w:p>
    <w:p w14:paraId="16FC9384" w14:textId="77777777" w:rsidR="002873E6" w:rsidRPr="00B43FFE" w:rsidRDefault="002873E6" w:rsidP="002873E6">
      <w:pPr>
        <w:pStyle w:val="Zerrenda-paragrafoa"/>
        <w:numPr>
          <w:ilvl w:val="0"/>
          <w:numId w:val="19"/>
        </w:numPr>
        <w:spacing w:after="120"/>
        <w:jc w:val="both"/>
        <w:rPr>
          <w:rFonts w:asciiTheme="majorBidi" w:hAnsiTheme="majorBidi" w:cstheme="majorBidi"/>
          <w:lang w:val="es-ES"/>
        </w:rPr>
      </w:pPr>
      <w:r w:rsidRPr="00B43FFE">
        <w:rPr>
          <w:rFonts w:asciiTheme="majorBidi" w:hAnsiTheme="majorBidi" w:cstheme="majorBidi"/>
          <w:lang w:val="es-ES"/>
        </w:rPr>
        <w:t>Iniciativas para aumentar la conciencia feminista.</w:t>
      </w:r>
    </w:p>
    <w:p w14:paraId="2177BA87" w14:textId="2D32A054" w:rsidR="00296C98" w:rsidRPr="00B43FFE" w:rsidRDefault="00296C98" w:rsidP="00296C98">
      <w:pPr>
        <w:pStyle w:val="Zerrenda-paragrafoa"/>
        <w:numPr>
          <w:ilvl w:val="0"/>
          <w:numId w:val="19"/>
        </w:numPr>
        <w:spacing w:after="120"/>
        <w:jc w:val="both"/>
        <w:rPr>
          <w:rFonts w:asciiTheme="majorBidi" w:hAnsiTheme="majorBidi" w:cstheme="majorBidi"/>
          <w:lang w:val="es-ES"/>
        </w:rPr>
      </w:pPr>
      <w:r w:rsidRPr="00B43FFE">
        <w:rPr>
          <w:rFonts w:asciiTheme="majorBidi" w:hAnsiTheme="majorBidi" w:cstheme="majorBidi"/>
          <w:lang w:val="es-ES"/>
        </w:rPr>
        <w:t>Educar en valores y actitudes de paritarias para promover la transformación de los roles de sexo-género en la sociedad.</w:t>
      </w:r>
    </w:p>
    <w:p w14:paraId="5CE037D6" w14:textId="77777777" w:rsidR="006A627F" w:rsidRPr="00B43FFE" w:rsidRDefault="006A627F" w:rsidP="006A627F">
      <w:pPr>
        <w:rPr>
          <w:rFonts w:asciiTheme="majorBidi" w:hAnsiTheme="majorBidi" w:cstheme="majorBidi"/>
          <w:b/>
          <w:bCs/>
          <w:lang w:val="es-ES"/>
        </w:rPr>
      </w:pPr>
      <w:r w:rsidRPr="00B43FFE">
        <w:rPr>
          <w:rFonts w:asciiTheme="majorBidi" w:hAnsiTheme="majorBidi" w:cstheme="majorBidi"/>
          <w:b/>
          <w:bCs/>
          <w:lang w:val="es-ES"/>
        </w:rPr>
        <w:t>1.2. Normativa aplicable</w:t>
      </w:r>
    </w:p>
    <w:p w14:paraId="29268D72" w14:textId="77777777" w:rsidR="00075DCB" w:rsidRPr="00B43FFE" w:rsidRDefault="00DB28F6" w:rsidP="006A627F">
      <w:pPr>
        <w:jc w:val="both"/>
        <w:rPr>
          <w:rFonts w:asciiTheme="majorBidi" w:hAnsiTheme="majorBidi" w:cstheme="majorBidi"/>
          <w:lang w:val="es-ES"/>
        </w:rPr>
      </w:pPr>
      <w:r w:rsidRPr="00B43FFE">
        <w:rPr>
          <w:rFonts w:asciiTheme="majorBidi" w:hAnsiTheme="majorBidi" w:cstheme="majorBidi"/>
          <w:lang w:val="es-ES"/>
        </w:rPr>
        <w:t xml:space="preserve">Se tendrá en cuenta el marco legal de las </w:t>
      </w:r>
      <w:r w:rsidR="00A67CAE" w:rsidRPr="00B43FFE">
        <w:rPr>
          <w:rFonts w:asciiTheme="majorBidi" w:hAnsiTheme="majorBidi" w:cstheme="majorBidi"/>
          <w:lang w:val="es-ES"/>
        </w:rPr>
        <w:t>subvenciones, por lo que la persona o asociación beneficiaria deberá respetar toda la normativa vigente que le sea de aplicación, en particular las siguientes:</w:t>
      </w:r>
    </w:p>
    <w:p w14:paraId="7312A1E4" w14:textId="077B1121" w:rsidR="00075DCB" w:rsidRPr="00B43FFE" w:rsidRDefault="00A67CAE" w:rsidP="00EE778C">
      <w:pPr>
        <w:pStyle w:val="Zerrenda-paragrafoa"/>
        <w:numPr>
          <w:ilvl w:val="0"/>
          <w:numId w:val="23"/>
        </w:numPr>
        <w:spacing w:after="0"/>
        <w:jc w:val="both"/>
        <w:rPr>
          <w:rFonts w:asciiTheme="majorBidi" w:hAnsiTheme="majorBidi" w:cstheme="majorBidi"/>
          <w:lang w:val="es-ES"/>
        </w:rPr>
      </w:pPr>
      <w:r w:rsidRPr="00B43FFE">
        <w:rPr>
          <w:rFonts w:asciiTheme="majorBidi" w:hAnsiTheme="majorBidi" w:cstheme="majorBidi"/>
          <w:lang w:val="es-ES"/>
        </w:rPr>
        <w:t>Ordenanza reguladora de las subvenciones del Ayuntamiento de Oiartzun, publicada en el BOG de 30 de noviembre de 2018</w:t>
      </w:r>
      <w:r w:rsidR="00075DCB" w:rsidRPr="00B43FFE">
        <w:rPr>
          <w:rFonts w:asciiTheme="majorBidi" w:hAnsiTheme="majorBidi" w:cstheme="majorBidi"/>
          <w:lang w:val="es-ES"/>
        </w:rPr>
        <w:t xml:space="preserve"> y su modificación publicada en el Boletín Oficial de Gipuzkoa de 20 de septiembre de 2022.</w:t>
      </w:r>
    </w:p>
    <w:p w14:paraId="4B0E609A" w14:textId="644FFE00" w:rsidR="00075DCB" w:rsidRPr="00B43FFE" w:rsidRDefault="006A627F" w:rsidP="00EE778C">
      <w:pPr>
        <w:pStyle w:val="Zerrenda-paragrafoa"/>
        <w:numPr>
          <w:ilvl w:val="0"/>
          <w:numId w:val="23"/>
        </w:numPr>
        <w:spacing w:after="0"/>
        <w:jc w:val="both"/>
        <w:rPr>
          <w:rFonts w:asciiTheme="majorBidi" w:hAnsiTheme="majorBidi" w:cstheme="majorBidi"/>
          <w:lang w:val="es-ES"/>
        </w:rPr>
      </w:pPr>
      <w:r w:rsidRPr="00B43FFE">
        <w:rPr>
          <w:rFonts w:asciiTheme="majorBidi" w:hAnsiTheme="majorBidi" w:cstheme="majorBidi"/>
          <w:lang w:val="es-ES"/>
        </w:rPr>
        <w:t>Plan Estratégico de Subvenciones de Oiartzun 20</w:t>
      </w:r>
      <w:r w:rsidR="00075DCB" w:rsidRPr="00B43FFE">
        <w:rPr>
          <w:rFonts w:asciiTheme="majorBidi" w:hAnsiTheme="majorBidi" w:cstheme="majorBidi"/>
          <w:lang w:val="es-ES"/>
        </w:rPr>
        <w:t>22</w:t>
      </w:r>
      <w:r w:rsidRPr="00B43FFE">
        <w:rPr>
          <w:rFonts w:asciiTheme="majorBidi" w:hAnsiTheme="majorBidi" w:cstheme="majorBidi"/>
          <w:lang w:val="es-ES"/>
        </w:rPr>
        <w:t>-202</w:t>
      </w:r>
      <w:r w:rsidR="00075DCB" w:rsidRPr="00B43FFE">
        <w:rPr>
          <w:rFonts w:asciiTheme="majorBidi" w:hAnsiTheme="majorBidi" w:cstheme="majorBidi"/>
          <w:lang w:val="es-ES"/>
        </w:rPr>
        <w:t>4</w:t>
      </w:r>
    </w:p>
    <w:p w14:paraId="7DB57251" w14:textId="4AD86475" w:rsidR="00075DCB" w:rsidRPr="00B43FFE" w:rsidRDefault="006A627F" w:rsidP="00EE778C">
      <w:pPr>
        <w:pStyle w:val="Zerrenda-paragrafoa"/>
        <w:numPr>
          <w:ilvl w:val="0"/>
          <w:numId w:val="23"/>
        </w:numPr>
        <w:spacing w:after="0"/>
        <w:jc w:val="both"/>
        <w:rPr>
          <w:rFonts w:asciiTheme="majorBidi" w:hAnsiTheme="majorBidi" w:cstheme="majorBidi"/>
          <w:lang w:val="es-ES"/>
        </w:rPr>
      </w:pPr>
      <w:r w:rsidRPr="00B43FFE">
        <w:rPr>
          <w:rFonts w:asciiTheme="majorBidi" w:hAnsiTheme="majorBidi" w:cstheme="majorBidi"/>
          <w:lang w:val="es-ES"/>
        </w:rPr>
        <w:t>Ley 38/2003, de 17 de noviembre, General de Subvenciones</w:t>
      </w:r>
      <w:r w:rsidR="00075DCB" w:rsidRPr="00B43FFE">
        <w:rPr>
          <w:rFonts w:asciiTheme="majorBidi" w:hAnsiTheme="majorBidi" w:cstheme="majorBidi"/>
          <w:lang w:val="es-ES"/>
        </w:rPr>
        <w:t>.</w:t>
      </w:r>
    </w:p>
    <w:p w14:paraId="23120F5E" w14:textId="43511EB8" w:rsidR="00075DCB" w:rsidRPr="00B43FFE" w:rsidRDefault="006A627F" w:rsidP="00EE778C">
      <w:pPr>
        <w:pStyle w:val="Zerrenda-paragrafoa"/>
        <w:numPr>
          <w:ilvl w:val="0"/>
          <w:numId w:val="23"/>
        </w:numPr>
        <w:spacing w:after="0"/>
        <w:jc w:val="both"/>
        <w:rPr>
          <w:rFonts w:asciiTheme="majorBidi" w:hAnsiTheme="majorBidi" w:cstheme="majorBidi"/>
          <w:lang w:val="es-ES"/>
        </w:rPr>
      </w:pPr>
      <w:r w:rsidRPr="00B43FFE">
        <w:rPr>
          <w:rFonts w:asciiTheme="majorBidi" w:hAnsiTheme="majorBidi" w:cstheme="majorBidi"/>
          <w:lang w:val="es-ES"/>
        </w:rPr>
        <w:t>Real Decreto 887/2006, de 21 de julio</w:t>
      </w:r>
      <w:r w:rsidR="00075DCB" w:rsidRPr="00B43FFE">
        <w:rPr>
          <w:rFonts w:asciiTheme="majorBidi" w:hAnsiTheme="majorBidi" w:cstheme="majorBidi"/>
          <w:lang w:val="es-ES"/>
        </w:rPr>
        <w:t>.</w:t>
      </w:r>
    </w:p>
    <w:p w14:paraId="5FF0F502" w14:textId="433CAD75" w:rsidR="00075DCB" w:rsidRPr="00B43FFE" w:rsidRDefault="006A627F" w:rsidP="00EE778C">
      <w:pPr>
        <w:pStyle w:val="Zerrenda-paragrafoa"/>
        <w:numPr>
          <w:ilvl w:val="0"/>
          <w:numId w:val="23"/>
        </w:numPr>
        <w:spacing w:after="0"/>
        <w:jc w:val="both"/>
        <w:rPr>
          <w:rFonts w:asciiTheme="majorBidi" w:hAnsiTheme="majorBidi" w:cstheme="majorBidi"/>
          <w:lang w:val="es-ES"/>
        </w:rPr>
      </w:pPr>
      <w:r w:rsidRPr="00B43FFE">
        <w:rPr>
          <w:rFonts w:asciiTheme="majorBidi" w:hAnsiTheme="majorBidi" w:cstheme="majorBidi"/>
          <w:lang w:val="es-ES"/>
        </w:rPr>
        <w:t>Ley Orgánica 3/2007, de 22 de marzo, para la igualdad efectiva de mujeres y hombres</w:t>
      </w:r>
      <w:r w:rsidR="00075DCB" w:rsidRPr="00B43FFE">
        <w:rPr>
          <w:rFonts w:asciiTheme="majorBidi" w:hAnsiTheme="majorBidi" w:cstheme="majorBidi"/>
          <w:lang w:val="es-ES"/>
        </w:rPr>
        <w:t>.</w:t>
      </w:r>
    </w:p>
    <w:p w14:paraId="3E18B4C8" w14:textId="00278AD7" w:rsidR="00075DCB" w:rsidRPr="00EE778C" w:rsidRDefault="00075DCB" w:rsidP="00EE778C">
      <w:pPr>
        <w:pStyle w:val="Zerrenda-paragrafoa"/>
        <w:numPr>
          <w:ilvl w:val="0"/>
          <w:numId w:val="23"/>
        </w:numPr>
        <w:spacing w:after="0" w:line="240" w:lineRule="auto"/>
        <w:jc w:val="both"/>
        <w:rPr>
          <w:rFonts w:asciiTheme="majorBidi" w:eastAsia="Times New Roman" w:hAnsiTheme="majorBidi" w:cstheme="majorBidi"/>
          <w:lang w:val="es-ES" w:eastAsia="eu-ES"/>
        </w:rPr>
      </w:pPr>
      <w:r w:rsidRPr="00EE778C">
        <w:rPr>
          <w:rFonts w:asciiTheme="majorBidi" w:eastAsia="Times New Roman" w:hAnsiTheme="majorBidi" w:cstheme="majorBidi"/>
          <w:lang w:val="es-ES" w:eastAsia="eu-ES"/>
        </w:rPr>
        <w:t>Texto refundido de la Ley para la igualdad de mujeres y hombres y para vivir libres de violencia machista contra las mujeres.</w:t>
      </w:r>
    </w:p>
    <w:p w14:paraId="54DC24CC" w14:textId="77777777" w:rsidR="00075DCB" w:rsidRDefault="00075DCB" w:rsidP="00075DCB">
      <w:pPr>
        <w:spacing w:after="0" w:line="240" w:lineRule="auto"/>
        <w:rPr>
          <w:rFonts w:ascii="Times New Roman" w:eastAsia="Times New Roman" w:hAnsi="Times New Roman" w:cs="Times New Roman"/>
          <w:sz w:val="24"/>
          <w:szCs w:val="24"/>
          <w:lang w:eastAsia="eu-ES"/>
        </w:rPr>
      </w:pPr>
    </w:p>
    <w:p w14:paraId="646181F2" w14:textId="77777777" w:rsidR="00D83325" w:rsidRPr="00075DCB" w:rsidRDefault="00D83325" w:rsidP="00075DCB">
      <w:pPr>
        <w:spacing w:after="0" w:line="240" w:lineRule="auto"/>
        <w:rPr>
          <w:rFonts w:ascii="Times New Roman" w:eastAsia="Times New Roman" w:hAnsi="Times New Roman" w:cs="Times New Roman"/>
          <w:sz w:val="24"/>
          <w:szCs w:val="24"/>
          <w:lang w:eastAsia="eu-ES"/>
        </w:rPr>
      </w:pPr>
    </w:p>
    <w:p w14:paraId="5A4A6EE4" w14:textId="6139B761" w:rsidR="006A627F" w:rsidRPr="00B43FFE" w:rsidRDefault="006A627F" w:rsidP="000D05F1">
      <w:pPr>
        <w:spacing w:before="480"/>
        <w:rPr>
          <w:rFonts w:asciiTheme="majorBidi" w:hAnsiTheme="majorBidi" w:cstheme="majorBidi"/>
          <w:b/>
          <w:bCs/>
          <w:lang w:val="es-ES"/>
        </w:rPr>
      </w:pPr>
      <w:r w:rsidRPr="00B43FFE">
        <w:rPr>
          <w:rFonts w:asciiTheme="majorBidi" w:hAnsiTheme="majorBidi" w:cstheme="majorBidi"/>
          <w:b/>
          <w:bCs/>
          <w:lang w:val="es-ES"/>
        </w:rPr>
        <w:t>2. PRESUPUESTO</w:t>
      </w:r>
    </w:p>
    <w:p w14:paraId="01183756" w14:textId="43B9C34D" w:rsidR="00075DCB" w:rsidRPr="00B43FFE" w:rsidRDefault="006A627F" w:rsidP="00B43FFE">
      <w:pPr>
        <w:jc w:val="both"/>
        <w:rPr>
          <w:rFonts w:asciiTheme="majorBidi" w:hAnsiTheme="majorBidi" w:cstheme="majorBidi"/>
        </w:rPr>
      </w:pPr>
      <w:r w:rsidRPr="00B43FFE">
        <w:rPr>
          <w:rFonts w:asciiTheme="majorBidi" w:hAnsiTheme="majorBidi" w:cstheme="majorBidi"/>
          <w:lang w:val="es-ES"/>
        </w:rPr>
        <w:t xml:space="preserve">El importe de las subvenciones convocadas a través de este programa asciende a 5.000,00 euros, con cargo a la siguiente partida económica: </w:t>
      </w:r>
      <w:r w:rsidR="00A04D4B" w:rsidRPr="00C15C17">
        <w:rPr>
          <w:rFonts w:asciiTheme="majorBidi" w:hAnsiTheme="majorBidi" w:cstheme="majorBidi"/>
        </w:rPr>
        <w:t xml:space="preserve">1 0344. 480.231.50.09  2024 </w:t>
      </w:r>
      <w:r w:rsidR="00075DCB" w:rsidRPr="00B43FFE">
        <w:rPr>
          <w:rFonts w:asciiTheme="majorBidi" w:hAnsiTheme="majorBidi" w:cstheme="majorBidi"/>
        </w:rPr>
        <w:t>DIRULAGUNTZAK: GENERO BERDINTASUNA.</w:t>
      </w:r>
    </w:p>
    <w:p w14:paraId="5FD9181D" w14:textId="2F5CE267" w:rsidR="009C586C" w:rsidRDefault="009C586C" w:rsidP="005F42A8">
      <w:pPr>
        <w:rPr>
          <w:b/>
          <w:bCs/>
        </w:rPr>
      </w:pPr>
    </w:p>
    <w:p w14:paraId="00B0CFD3" w14:textId="77777777" w:rsidR="00D83325" w:rsidRPr="00D53FAE" w:rsidRDefault="00D83325" w:rsidP="005F42A8">
      <w:pPr>
        <w:rPr>
          <w:b/>
          <w:bCs/>
        </w:rPr>
      </w:pPr>
    </w:p>
    <w:p w14:paraId="2DE4D605" w14:textId="77777777" w:rsidR="00FF5A1A" w:rsidRPr="00D53FAE" w:rsidRDefault="00FF5A1A" w:rsidP="005F42A8">
      <w:pPr>
        <w:rPr>
          <w:b/>
          <w:bCs/>
        </w:rPr>
      </w:pPr>
    </w:p>
    <w:p w14:paraId="012880EB" w14:textId="3EF34D51" w:rsidR="00C447F8" w:rsidRPr="00B43FFE" w:rsidRDefault="005F42A8" w:rsidP="00C447F8">
      <w:pPr>
        <w:rPr>
          <w:rFonts w:asciiTheme="majorBidi" w:hAnsiTheme="majorBidi" w:cstheme="majorBidi"/>
          <w:b/>
          <w:bCs/>
        </w:rPr>
      </w:pPr>
      <w:r w:rsidRPr="00B43FFE">
        <w:rPr>
          <w:rFonts w:asciiTheme="majorBidi" w:hAnsiTheme="majorBidi" w:cstheme="majorBidi"/>
          <w:b/>
          <w:bCs/>
        </w:rPr>
        <w:t>3.</w:t>
      </w:r>
      <w:r w:rsidRPr="00B43FFE">
        <w:rPr>
          <w:rFonts w:asciiTheme="majorBidi" w:hAnsiTheme="majorBidi" w:cstheme="majorBidi"/>
          <w:b/>
          <w:bCs/>
        </w:rPr>
        <w:tab/>
      </w:r>
      <w:r w:rsidR="00C447F8" w:rsidRPr="00B43FFE">
        <w:rPr>
          <w:rFonts w:asciiTheme="majorBidi" w:hAnsiTheme="majorBidi" w:cstheme="majorBidi"/>
          <w:b/>
          <w:bCs/>
        </w:rPr>
        <w:t>PERSONAS Y CONDICIONES DE PARTICIPACIÓN</w:t>
      </w:r>
    </w:p>
    <w:p w14:paraId="60BD410B" w14:textId="0C73E759" w:rsidR="00C14AD3" w:rsidRPr="00B43FFE" w:rsidRDefault="00C14AD3" w:rsidP="00EC0AE4">
      <w:pPr>
        <w:jc w:val="both"/>
        <w:rPr>
          <w:rFonts w:asciiTheme="majorBidi" w:hAnsiTheme="majorBidi" w:cstheme="majorBidi"/>
          <w:lang w:val="es-ES"/>
        </w:rPr>
      </w:pPr>
      <w:r w:rsidRPr="00B43FFE">
        <w:rPr>
          <w:rFonts w:asciiTheme="majorBidi" w:hAnsiTheme="majorBidi" w:cstheme="majorBidi"/>
          <w:lang w:val="es-ES"/>
        </w:rPr>
        <w:t>Tal y como establece el punto</w:t>
      </w:r>
      <w:r w:rsidR="00FF5A1A" w:rsidRPr="00B43FFE">
        <w:rPr>
          <w:rFonts w:asciiTheme="majorBidi" w:hAnsiTheme="majorBidi" w:cstheme="majorBidi"/>
          <w:lang w:val="es-ES"/>
        </w:rPr>
        <w:t xml:space="preserve"> nº2</w:t>
      </w:r>
      <w:r w:rsidRPr="00B43FFE">
        <w:rPr>
          <w:rFonts w:asciiTheme="majorBidi" w:hAnsiTheme="majorBidi" w:cstheme="majorBidi"/>
          <w:lang w:val="es-ES"/>
        </w:rPr>
        <w:t xml:space="preserve"> de la Ordenanza General de Oiartzun, podrán acceder a las subvenciones las personas o asociaciones que tengan su sede o delegación permanente en Oiartzun o que desarrollen sus actividades </w:t>
      </w:r>
      <w:r w:rsidR="00B8460C" w:rsidRPr="00B43FFE">
        <w:rPr>
          <w:rFonts w:asciiTheme="majorBidi" w:hAnsiTheme="majorBidi" w:cstheme="majorBidi"/>
          <w:lang w:val="es-ES"/>
        </w:rPr>
        <w:t xml:space="preserve">en Oiartzun </w:t>
      </w:r>
      <w:r w:rsidRPr="00B43FFE">
        <w:rPr>
          <w:rFonts w:asciiTheme="majorBidi" w:hAnsiTheme="majorBidi" w:cstheme="majorBidi"/>
          <w:lang w:val="es-ES"/>
        </w:rPr>
        <w:t>de forma permanente, en particular asociaciones de mujeres y asociaciones sin ánimo de lucro que tengan por objeto la promoción de la igualdad de mujeres y hombres, en los términos que establece el artículo.</w:t>
      </w:r>
    </w:p>
    <w:p w14:paraId="21921893" w14:textId="002D90CE" w:rsidR="0092722A" w:rsidRPr="00B43FFE" w:rsidRDefault="00346468" w:rsidP="00EC0AE4">
      <w:pPr>
        <w:jc w:val="both"/>
        <w:rPr>
          <w:rFonts w:asciiTheme="majorBidi" w:hAnsiTheme="majorBidi" w:cstheme="majorBidi"/>
          <w:lang w:val="es-ES"/>
        </w:rPr>
      </w:pPr>
      <w:r w:rsidRPr="00B43FFE">
        <w:rPr>
          <w:rFonts w:asciiTheme="majorBidi" w:hAnsiTheme="majorBidi" w:cstheme="majorBidi"/>
          <w:lang w:val="es-ES"/>
        </w:rPr>
        <w:t xml:space="preserve">Todos </w:t>
      </w:r>
      <w:r w:rsidR="002F4211" w:rsidRPr="00B43FFE">
        <w:rPr>
          <w:rFonts w:asciiTheme="majorBidi" w:hAnsiTheme="majorBidi" w:cstheme="majorBidi"/>
          <w:lang w:val="es-ES"/>
        </w:rPr>
        <w:t>aquellas personas o entidades</w:t>
      </w:r>
      <w:r w:rsidRPr="00B43FFE">
        <w:rPr>
          <w:rFonts w:asciiTheme="majorBidi" w:hAnsiTheme="majorBidi" w:cstheme="majorBidi"/>
          <w:lang w:val="es-ES"/>
        </w:rPr>
        <w:t xml:space="preserve"> podrán solicitar subvenciones, aun sin personalidad jurídica, cuando se encuentren en situación de desarrollar las actividades que regulan estas subvenciones y cumplan los siguientes requisitos:</w:t>
      </w:r>
    </w:p>
    <w:p w14:paraId="7CC594E4" w14:textId="3C14E44C" w:rsidR="0092722A" w:rsidRPr="00B43FFE" w:rsidRDefault="0092722A" w:rsidP="0092722A">
      <w:pPr>
        <w:rPr>
          <w:rFonts w:asciiTheme="majorBidi" w:hAnsiTheme="majorBidi" w:cstheme="majorBidi"/>
          <w:b/>
          <w:bCs/>
          <w:lang w:val="es-ES"/>
        </w:rPr>
      </w:pPr>
      <w:r w:rsidRPr="00B43FFE">
        <w:rPr>
          <w:rFonts w:asciiTheme="majorBidi" w:hAnsiTheme="majorBidi" w:cstheme="majorBidi"/>
          <w:b/>
          <w:bCs/>
          <w:lang w:val="es-ES"/>
        </w:rPr>
        <w:t>Si quien solicita la subvención es una asociación, se le exigirá:</w:t>
      </w:r>
    </w:p>
    <w:p w14:paraId="7A18DBED" w14:textId="48C9D589" w:rsidR="0092722A" w:rsidRPr="00B43FFE" w:rsidRDefault="0092722A" w:rsidP="0092722A">
      <w:pPr>
        <w:pStyle w:val="Zerrenda-paragrafoa"/>
        <w:numPr>
          <w:ilvl w:val="0"/>
          <w:numId w:val="2"/>
        </w:numPr>
        <w:spacing w:after="0" w:line="240" w:lineRule="auto"/>
        <w:rPr>
          <w:rFonts w:asciiTheme="majorBidi" w:hAnsiTheme="majorBidi" w:cstheme="majorBidi"/>
          <w:lang w:val="es-ES"/>
        </w:rPr>
      </w:pPr>
      <w:r w:rsidRPr="00B43FFE">
        <w:rPr>
          <w:rFonts w:asciiTheme="majorBidi" w:hAnsiTheme="majorBidi" w:cstheme="majorBidi"/>
          <w:lang w:val="es-ES"/>
        </w:rPr>
        <w:t xml:space="preserve">Estar constituidas conforme a la legislación vigente e inscritas en los registros </w:t>
      </w:r>
      <w:r w:rsidR="002C7478" w:rsidRPr="00B43FFE">
        <w:rPr>
          <w:rFonts w:asciiTheme="majorBidi" w:hAnsiTheme="majorBidi" w:cstheme="majorBidi"/>
          <w:lang w:val="es-ES"/>
        </w:rPr>
        <w:t>c</w:t>
      </w:r>
      <w:r w:rsidRPr="00B43FFE">
        <w:rPr>
          <w:rFonts w:asciiTheme="majorBidi" w:hAnsiTheme="majorBidi" w:cstheme="majorBidi"/>
          <w:lang w:val="es-ES"/>
        </w:rPr>
        <w:t>orrespondientes.</w:t>
      </w:r>
    </w:p>
    <w:p w14:paraId="26BA14BA" w14:textId="77777777" w:rsidR="0092722A" w:rsidRPr="00B43FFE" w:rsidRDefault="0092722A" w:rsidP="0092722A">
      <w:pPr>
        <w:pStyle w:val="Zerrenda-paragrafoa"/>
        <w:numPr>
          <w:ilvl w:val="0"/>
          <w:numId w:val="2"/>
        </w:numPr>
        <w:spacing w:after="0" w:line="240" w:lineRule="auto"/>
        <w:rPr>
          <w:rFonts w:asciiTheme="majorBidi" w:hAnsiTheme="majorBidi" w:cstheme="majorBidi"/>
          <w:lang w:val="es-ES"/>
        </w:rPr>
      </w:pPr>
      <w:r w:rsidRPr="00B43FFE">
        <w:rPr>
          <w:rFonts w:asciiTheme="majorBidi" w:hAnsiTheme="majorBidi" w:cstheme="majorBidi"/>
          <w:lang w:val="es-ES"/>
        </w:rPr>
        <w:t>Disponer de Código de Identificación Fiscal.</w:t>
      </w:r>
    </w:p>
    <w:p w14:paraId="4BB9E056" w14:textId="0211C0BD" w:rsidR="0092722A" w:rsidRPr="00B43FFE" w:rsidRDefault="0092722A" w:rsidP="0092722A">
      <w:pPr>
        <w:pStyle w:val="Zerrenda-paragrafoa"/>
        <w:numPr>
          <w:ilvl w:val="0"/>
          <w:numId w:val="2"/>
        </w:numPr>
        <w:spacing w:after="0" w:line="240" w:lineRule="auto"/>
        <w:rPr>
          <w:rFonts w:asciiTheme="majorBidi" w:hAnsiTheme="majorBidi" w:cstheme="majorBidi"/>
          <w:lang w:val="es-ES"/>
        </w:rPr>
      </w:pPr>
      <w:r w:rsidRPr="00B43FFE">
        <w:rPr>
          <w:rFonts w:asciiTheme="majorBidi" w:hAnsiTheme="majorBidi" w:cstheme="majorBidi"/>
          <w:lang w:val="es-ES"/>
        </w:rPr>
        <w:t>Estar al día en las obligaciones tributarias</w:t>
      </w:r>
      <w:r w:rsidR="002C7478" w:rsidRPr="00B43FFE">
        <w:rPr>
          <w:rFonts w:asciiTheme="majorBidi" w:hAnsiTheme="majorBidi" w:cstheme="majorBidi"/>
          <w:lang w:val="es-ES"/>
        </w:rPr>
        <w:t>.</w:t>
      </w:r>
    </w:p>
    <w:p w14:paraId="28AF38C5" w14:textId="70373DE6" w:rsidR="0092722A" w:rsidRPr="00B43FFE" w:rsidRDefault="0092722A" w:rsidP="00FF1413">
      <w:pPr>
        <w:spacing w:before="120" w:after="0" w:line="240" w:lineRule="auto"/>
        <w:jc w:val="both"/>
        <w:rPr>
          <w:rFonts w:asciiTheme="majorBidi" w:hAnsiTheme="majorBidi" w:cstheme="majorBidi"/>
        </w:rPr>
      </w:pPr>
      <w:r w:rsidRPr="00B43FFE">
        <w:rPr>
          <w:rFonts w:asciiTheme="majorBidi" w:hAnsiTheme="majorBidi" w:cstheme="majorBidi"/>
          <w:lang w:val="es-ES"/>
        </w:rPr>
        <w:t>No podrán ser objeto de subvención las personas o entidades que, de acuerdo con la normativa vigente, tengan limitado o suprimido este derecho. Tampoco podrán acceder a la subvención las personas condenadas por resolución definitiva a la pérdida de este derecho, o en cualquiera de los otros supuestos señalados en el artículo 13.2 de la Ley 38/2003 General de Subvenciones.</w:t>
      </w:r>
    </w:p>
    <w:p w14:paraId="18D006CE" w14:textId="77777777" w:rsidR="0092722A" w:rsidRPr="00B43FFE" w:rsidRDefault="0092722A" w:rsidP="00FF1413">
      <w:pPr>
        <w:spacing w:before="120" w:after="0" w:line="240" w:lineRule="auto"/>
        <w:jc w:val="both"/>
        <w:rPr>
          <w:rFonts w:asciiTheme="majorBidi" w:hAnsiTheme="majorBidi" w:cstheme="majorBidi"/>
          <w:lang w:val="es-ES"/>
        </w:rPr>
      </w:pPr>
      <w:r w:rsidRPr="00B43FFE">
        <w:rPr>
          <w:rFonts w:asciiTheme="majorBidi" w:hAnsiTheme="majorBidi" w:cstheme="majorBidi"/>
          <w:lang w:val="es-ES"/>
        </w:rPr>
        <w:t>Personas o físicas o jurídicas sancionadas administrativa, laboral o penalmente por vulneración del derecho a la igualdad y a la no discriminación por razón de sexo.</w:t>
      </w:r>
    </w:p>
    <w:p w14:paraId="24E0A4BF" w14:textId="77777777" w:rsidR="0092722A" w:rsidRPr="00B43FFE" w:rsidRDefault="0092722A" w:rsidP="00FF1413">
      <w:pPr>
        <w:spacing w:before="120" w:after="0" w:line="240" w:lineRule="auto"/>
        <w:jc w:val="both"/>
        <w:rPr>
          <w:rFonts w:asciiTheme="majorBidi" w:hAnsiTheme="majorBidi" w:cstheme="majorBidi"/>
          <w:lang w:val="es-ES"/>
        </w:rPr>
      </w:pPr>
      <w:r w:rsidRPr="00B43FFE">
        <w:rPr>
          <w:rFonts w:asciiTheme="majorBidi" w:hAnsiTheme="majorBidi" w:cstheme="majorBidi"/>
          <w:lang w:val="es-ES"/>
        </w:rPr>
        <w:t>Las personas físicas o jurídicas cuyos objetivos, sistemas de acceso, funcionamiento, trayectoria, actividad, organización o estatutos sean contrarios al principio de igualdad de mujeres o hombres.</w:t>
      </w:r>
    </w:p>
    <w:p w14:paraId="310CF1C8" w14:textId="48864A3F" w:rsidR="0092722A" w:rsidRPr="00B43FFE" w:rsidRDefault="0092722A" w:rsidP="00FF1413">
      <w:pPr>
        <w:spacing w:before="120" w:after="0" w:line="240" w:lineRule="auto"/>
        <w:jc w:val="both"/>
        <w:rPr>
          <w:rFonts w:asciiTheme="majorBidi" w:hAnsiTheme="majorBidi" w:cstheme="majorBidi"/>
          <w:lang w:val="es-ES"/>
        </w:rPr>
      </w:pPr>
      <w:r w:rsidRPr="00B43FFE">
        <w:rPr>
          <w:rFonts w:asciiTheme="majorBidi" w:hAnsiTheme="majorBidi" w:cstheme="majorBidi"/>
          <w:lang w:val="es-ES"/>
        </w:rPr>
        <w:t>Personas físicas o jurídicas que no cumplan los requisitos establecidos en</w:t>
      </w:r>
      <w:r w:rsidR="00D53FAE" w:rsidRPr="00B43FFE">
        <w:rPr>
          <w:rFonts w:asciiTheme="majorBidi" w:hAnsiTheme="majorBidi" w:cstheme="majorBidi"/>
          <w:lang w:val="es-ES"/>
        </w:rPr>
        <w:t xml:space="preserve"> el texto refundido de la Ley para la igualdad de mujeres y hombres y para vivir libres de violencia machista contra las mujeres </w:t>
      </w:r>
      <w:r w:rsidRPr="00B43FFE">
        <w:rPr>
          <w:rFonts w:asciiTheme="majorBidi" w:hAnsiTheme="majorBidi" w:cstheme="majorBidi"/>
          <w:lang w:val="es-ES"/>
        </w:rPr>
        <w:t>y en la Ley Orgánica 3/2007, de 30 de marzo, para la igualdad efectiva de mujeres y hombres.</w:t>
      </w:r>
    </w:p>
    <w:p w14:paraId="3C884CCA" w14:textId="5751F61C" w:rsidR="0092722A" w:rsidRPr="00B43FFE" w:rsidRDefault="0092722A" w:rsidP="00FF1413">
      <w:pPr>
        <w:spacing w:before="120" w:after="0" w:line="240" w:lineRule="auto"/>
        <w:jc w:val="both"/>
        <w:rPr>
          <w:rFonts w:asciiTheme="majorBidi" w:hAnsiTheme="majorBidi" w:cstheme="majorBidi"/>
          <w:lang w:val="es-ES"/>
        </w:rPr>
      </w:pPr>
      <w:r w:rsidRPr="00B43FFE">
        <w:rPr>
          <w:rFonts w:asciiTheme="majorBidi" w:hAnsiTheme="majorBidi" w:cstheme="majorBidi"/>
          <w:lang w:val="es-ES"/>
        </w:rPr>
        <w:t>La entidad podrá acreditar mediante testimonio judicial o certificado que no está incursa en prohibiciones para obtener la condición de entidad beneficiaria. La documentación no disponible podrá ser sustituida por una declaración responsable.</w:t>
      </w:r>
    </w:p>
    <w:p w14:paraId="2286FB21" w14:textId="67D61F7B" w:rsidR="000D05F1" w:rsidRDefault="000D05F1" w:rsidP="0092722A">
      <w:pPr>
        <w:rPr>
          <w:rFonts w:asciiTheme="majorBidi" w:hAnsiTheme="majorBidi" w:cstheme="majorBidi"/>
          <w:b/>
          <w:bCs/>
          <w:lang w:val="es-ES"/>
        </w:rPr>
      </w:pPr>
    </w:p>
    <w:p w14:paraId="153BFACD" w14:textId="77777777" w:rsidR="00D83325" w:rsidRPr="00996AD1" w:rsidRDefault="00D83325" w:rsidP="0092722A">
      <w:pPr>
        <w:rPr>
          <w:rFonts w:asciiTheme="majorBidi" w:hAnsiTheme="majorBidi" w:cstheme="majorBidi"/>
          <w:b/>
          <w:bCs/>
          <w:lang w:val="es-ES"/>
        </w:rPr>
      </w:pPr>
    </w:p>
    <w:p w14:paraId="6F7C802D" w14:textId="7A411020" w:rsidR="0092722A" w:rsidRPr="00996AD1" w:rsidRDefault="005A43EB" w:rsidP="0092722A">
      <w:pPr>
        <w:rPr>
          <w:rFonts w:asciiTheme="majorBidi" w:hAnsiTheme="majorBidi" w:cstheme="majorBidi"/>
          <w:b/>
          <w:bCs/>
          <w:lang w:val="es-ES"/>
        </w:rPr>
      </w:pPr>
      <w:r w:rsidRPr="00996AD1">
        <w:rPr>
          <w:rFonts w:asciiTheme="majorBidi" w:hAnsiTheme="majorBidi" w:cstheme="majorBidi"/>
          <w:b/>
          <w:bCs/>
          <w:lang w:val="es-ES"/>
        </w:rPr>
        <w:t>4</w:t>
      </w:r>
      <w:r w:rsidR="005F42A8" w:rsidRPr="00996AD1">
        <w:rPr>
          <w:rFonts w:asciiTheme="majorBidi" w:hAnsiTheme="majorBidi" w:cstheme="majorBidi"/>
          <w:b/>
          <w:bCs/>
          <w:lang w:val="es-ES"/>
        </w:rPr>
        <w:t>.</w:t>
      </w:r>
      <w:r w:rsidR="005F42A8" w:rsidRPr="00996AD1">
        <w:rPr>
          <w:rFonts w:asciiTheme="majorBidi" w:hAnsiTheme="majorBidi" w:cstheme="majorBidi"/>
          <w:b/>
          <w:bCs/>
          <w:lang w:val="es-ES"/>
        </w:rPr>
        <w:tab/>
      </w:r>
      <w:r w:rsidR="0092722A" w:rsidRPr="00996AD1">
        <w:rPr>
          <w:rFonts w:asciiTheme="majorBidi" w:hAnsiTheme="majorBidi" w:cstheme="majorBidi"/>
          <w:b/>
          <w:bCs/>
          <w:lang w:val="es-ES"/>
        </w:rPr>
        <w:t>PROYECTOS SUBVENCIONABLES</w:t>
      </w:r>
    </w:p>
    <w:p w14:paraId="3074DBE1" w14:textId="77777777" w:rsidR="0092722A" w:rsidRPr="00996AD1" w:rsidRDefault="0092722A" w:rsidP="0092722A">
      <w:pPr>
        <w:rPr>
          <w:rFonts w:asciiTheme="majorBidi" w:hAnsiTheme="majorBidi" w:cstheme="majorBidi"/>
          <w:b/>
          <w:bCs/>
          <w:lang w:val="es-ES"/>
        </w:rPr>
      </w:pPr>
      <w:r w:rsidRPr="00996AD1">
        <w:rPr>
          <w:rFonts w:asciiTheme="majorBidi" w:hAnsiTheme="majorBidi" w:cstheme="majorBidi"/>
          <w:b/>
          <w:bCs/>
          <w:lang w:val="es-ES"/>
        </w:rPr>
        <w:t>Son objeto de esta convocatoria los siguientes proyectos:</w:t>
      </w:r>
    </w:p>
    <w:p w14:paraId="3DE6F553" w14:textId="0E7D7FAB" w:rsidR="0092722A" w:rsidRPr="00996AD1" w:rsidRDefault="0092722A" w:rsidP="0092722A">
      <w:pPr>
        <w:rPr>
          <w:rFonts w:asciiTheme="majorBidi" w:hAnsiTheme="majorBidi" w:cstheme="majorBidi"/>
          <w:lang w:val="es-ES"/>
        </w:rPr>
      </w:pPr>
      <w:r w:rsidRPr="00996AD1">
        <w:rPr>
          <w:rFonts w:asciiTheme="majorBidi" w:hAnsiTheme="majorBidi" w:cstheme="majorBidi"/>
          <w:lang w:val="es-ES"/>
        </w:rPr>
        <w:t>Serán subvencionables las actividades que se realicen entre el 1 de enero y el 31 de diciembre de 202</w:t>
      </w:r>
      <w:r w:rsidR="00A04D4B">
        <w:rPr>
          <w:rFonts w:asciiTheme="majorBidi" w:hAnsiTheme="majorBidi" w:cstheme="majorBidi"/>
          <w:lang w:val="es-ES"/>
        </w:rPr>
        <w:t>4</w:t>
      </w:r>
      <w:r w:rsidRPr="00996AD1">
        <w:rPr>
          <w:rFonts w:asciiTheme="majorBidi" w:hAnsiTheme="majorBidi" w:cstheme="majorBidi"/>
          <w:lang w:val="es-ES"/>
        </w:rPr>
        <w:t xml:space="preserve"> para las siguientes actividades:</w:t>
      </w:r>
    </w:p>
    <w:p w14:paraId="127AF569" w14:textId="7C724969" w:rsidR="0092722A" w:rsidRPr="00996AD1" w:rsidRDefault="0092722A" w:rsidP="0092722A">
      <w:pPr>
        <w:pStyle w:val="Zerrenda-paragrafoa"/>
        <w:numPr>
          <w:ilvl w:val="0"/>
          <w:numId w:val="1"/>
        </w:numPr>
        <w:spacing w:before="60" w:after="60"/>
        <w:jc w:val="both"/>
        <w:rPr>
          <w:rFonts w:asciiTheme="majorBidi" w:hAnsiTheme="majorBidi" w:cstheme="majorBidi"/>
          <w:lang w:val="es-ES"/>
        </w:rPr>
      </w:pPr>
      <w:r w:rsidRPr="00996AD1">
        <w:rPr>
          <w:rFonts w:asciiTheme="majorBidi" w:hAnsiTheme="majorBidi" w:cstheme="majorBidi"/>
          <w:lang w:val="es-ES"/>
        </w:rPr>
        <w:t>Proyectos que promuevan la igualdad real y efectiva entre hombres y mujeres en todos los ámbitos</w:t>
      </w:r>
    </w:p>
    <w:p w14:paraId="6758E8A8" w14:textId="11EE3E82" w:rsidR="0092722A" w:rsidRPr="00996AD1" w:rsidRDefault="0092722A" w:rsidP="0092722A">
      <w:pPr>
        <w:pStyle w:val="Zerrenda-paragrafoa"/>
        <w:numPr>
          <w:ilvl w:val="0"/>
          <w:numId w:val="1"/>
        </w:numPr>
        <w:spacing w:before="60" w:after="60"/>
        <w:jc w:val="both"/>
        <w:rPr>
          <w:rFonts w:asciiTheme="majorBidi" w:hAnsiTheme="majorBidi" w:cstheme="majorBidi"/>
          <w:lang w:val="es-ES"/>
        </w:rPr>
      </w:pPr>
      <w:r w:rsidRPr="00996AD1">
        <w:rPr>
          <w:rFonts w:asciiTheme="majorBidi" w:hAnsiTheme="majorBidi" w:cstheme="majorBidi"/>
          <w:lang w:val="es-ES"/>
        </w:rPr>
        <w:lastRenderedPageBreak/>
        <w:t>Proyectos de sensibilización, formación y difusión de los derechos de las mujeres y de las personas LGTBI</w:t>
      </w:r>
      <w:r w:rsidR="00996AD1">
        <w:rPr>
          <w:rFonts w:asciiTheme="majorBidi" w:hAnsiTheme="majorBidi" w:cstheme="majorBidi"/>
          <w:lang w:val="es-ES"/>
        </w:rPr>
        <w:t>Q+</w:t>
      </w:r>
      <w:r w:rsidRPr="00996AD1">
        <w:rPr>
          <w:rFonts w:asciiTheme="majorBidi" w:hAnsiTheme="majorBidi" w:cstheme="majorBidi"/>
          <w:lang w:val="es-ES"/>
        </w:rPr>
        <w:t>.</w:t>
      </w:r>
    </w:p>
    <w:p w14:paraId="3A762C53" w14:textId="7FE2F42A" w:rsidR="00956F52" w:rsidRPr="00996AD1" w:rsidRDefault="00996AD1" w:rsidP="00956F52">
      <w:pPr>
        <w:pStyle w:val="Zerrenda-paragrafoa"/>
        <w:numPr>
          <w:ilvl w:val="0"/>
          <w:numId w:val="1"/>
        </w:numPr>
        <w:spacing w:before="60" w:after="60"/>
        <w:jc w:val="both"/>
        <w:rPr>
          <w:rFonts w:asciiTheme="majorBidi" w:hAnsiTheme="majorBidi" w:cstheme="majorBidi"/>
          <w:lang w:val="es-ES"/>
        </w:rPr>
      </w:pPr>
      <w:r w:rsidRPr="00996AD1">
        <w:rPr>
          <w:rFonts w:asciiTheme="majorBidi" w:hAnsiTheme="majorBidi" w:cstheme="majorBidi"/>
          <w:lang w:val="es-ES"/>
        </w:rPr>
        <w:t>Proyectos cuyo fin sea el de f</w:t>
      </w:r>
      <w:r w:rsidR="00956F52" w:rsidRPr="00996AD1">
        <w:rPr>
          <w:rFonts w:asciiTheme="majorBidi" w:hAnsiTheme="majorBidi" w:cstheme="majorBidi"/>
          <w:lang w:val="es-ES"/>
        </w:rPr>
        <w:t>ortalecer el tejido asociativo de mujeres y el movimiento feminista.</w:t>
      </w:r>
    </w:p>
    <w:p w14:paraId="6EF8447D" w14:textId="1506ED10" w:rsidR="00956F52" w:rsidRPr="00996AD1" w:rsidRDefault="00956F52" w:rsidP="00956F52">
      <w:pPr>
        <w:pStyle w:val="Zerrenda-paragrafoa"/>
        <w:numPr>
          <w:ilvl w:val="0"/>
          <w:numId w:val="1"/>
        </w:numPr>
        <w:spacing w:before="60" w:after="60"/>
        <w:jc w:val="both"/>
        <w:rPr>
          <w:rFonts w:asciiTheme="majorBidi" w:hAnsiTheme="majorBidi" w:cstheme="majorBidi"/>
          <w:lang w:val="es-ES"/>
        </w:rPr>
      </w:pPr>
      <w:r w:rsidRPr="00996AD1">
        <w:rPr>
          <w:rFonts w:asciiTheme="majorBidi" w:hAnsiTheme="majorBidi" w:cstheme="majorBidi"/>
          <w:lang w:val="es-ES"/>
        </w:rPr>
        <w:t>Actividades de fomento del empoderamiento personal, sociopolítico y económico de las mujeres.</w:t>
      </w:r>
    </w:p>
    <w:p w14:paraId="5E2825C2" w14:textId="252B9BDB" w:rsidR="00956F52" w:rsidRPr="00996AD1" w:rsidRDefault="00956F52" w:rsidP="00956F52">
      <w:pPr>
        <w:pStyle w:val="Zerrenda-paragrafoa"/>
        <w:numPr>
          <w:ilvl w:val="0"/>
          <w:numId w:val="1"/>
        </w:numPr>
        <w:spacing w:before="60" w:after="60"/>
        <w:jc w:val="both"/>
        <w:rPr>
          <w:rFonts w:asciiTheme="majorBidi" w:hAnsiTheme="majorBidi" w:cstheme="majorBidi"/>
          <w:lang w:val="es-ES"/>
        </w:rPr>
      </w:pPr>
      <w:r w:rsidRPr="00996AD1">
        <w:rPr>
          <w:rFonts w:asciiTheme="majorBidi" w:hAnsiTheme="majorBidi" w:cstheme="majorBidi"/>
          <w:lang w:val="es-ES"/>
        </w:rPr>
        <w:t>Proyectos que promuevan el debate y la reflexión sobre la situación sociopolítica de las mujeres, apoyando la creación de redes y promoviendo actividades para el desarrollo de la capacidad de gestión y dirección de las mujeres, para garantizar la participación en los ámbitos de poder y toma de decisiones.</w:t>
      </w:r>
    </w:p>
    <w:p w14:paraId="379EBD9E" w14:textId="1FC065BC" w:rsidR="00956F52" w:rsidRPr="00996AD1" w:rsidRDefault="00956F52" w:rsidP="00956F52">
      <w:pPr>
        <w:pStyle w:val="Zerrenda-paragrafoa"/>
        <w:numPr>
          <w:ilvl w:val="0"/>
          <w:numId w:val="1"/>
        </w:numPr>
        <w:spacing w:before="60" w:after="60"/>
        <w:jc w:val="both"/>
        <w:rPr>
          <w:rFonts w:asciiTheme="majorBidi" w:hAnsiTheme="majorBidi" w:cstheme="majorBidi"/>
          <w:lang w:val="es-ES"/>
        </w:rPr>
      </w:pPr>
      <w:r w:rsidRPr="00996AD1">
        <w:rPr>
          <w:rFonts w:asciiTheme="majorBidi" w:hAnsiTheme="majorBidi" w:cstheme="majorBidi"/>
          <w:lang w:val="es-ES"/>
        </w:rPr>
        <w:t>Proyectos de investigación y recuperación de la historia y el pensamiento feminista de las mujeres y que promuevan la creación y difusión de referencias y genealogías de las mujeres.</w:t>
      </w:r>
    </w:p>
    <w:p w14:paraId="5FDD18EF" w14:textId="5EC92193" w:rsidR="00956F52" w:rsidRPr="00996AD1" w:rsidRDefault="00956F52" w:rsidP="00956F52">
      <w:pPr>
        <w:pStyle w:val="Zerrenda-paragrafoa"/>
        <w:numPr>
          <w:ilvl w:val="0"/>
          <w:numId w:val="1"/>
        </w:numPr>
        <w:spacing w:before="60" w:after="60"/>
        <w:jc w:val="both"/>
        <w:rPr>
          <w:rFonts w:asciiTheme="majorBidi" w:hAnsiTheme="majorBidi" w:cstheme="majorBidi"/>
          <w:lang w:val="es-ES"/>
        </w:rPr>
      </w:pPr>
      <w:r w:rsidRPr="00996AD1">
        <w:rPr>
          <w:rFonts w:asciiTheme="majorBidi" w:hAnsiTheme="majorBidi" w:cstheme="majorBidi"/>
          <w:lang w:val="es-ES"/>
        </w:rPr>
        <w:t>Proyectos orientados a la mejora de las condiciones de vida de colectivos de mujeres con características especiales.</w:t>
      </w:r>
    </w:p>
    <w:p w14:paraId="40126E0D" w14:textId="2C6CE253" w:rsidR="00956F52" w:rsidRPr="00996AD1" w:rsidRDefault="00956F52" w:rsidP="00956F52">
      <w:pPr>
        <w:pStyle w:val="Zerrenda-paragrafoa"/>
        <w:numPr>
          <w:ilvl w:val="0"/>
          <w:numId w:val="1"/>
        </w:numPr>
        <w:spacing w:before="60" w:after="60"/>
        <w:jc w:val="both"/>
        <w:rPr>
          <w:rFonts w:asciiTheme="majorBidi" w:hAnsiTheme="majorBidi" w:cstheme="majorBidi"/>
          <w:lang w:val="es-ES"/>
        </w:rPr>
      </w:pPr>
      <w:r w:rsidRPr="00996AD1">
        <w:rPr>
          <w:rFonts w:asciiTheme="majorBidi" w:hAnsiTheme="majorBidi" w:cstheme="majorBidi"/>
          <w:lang w:val="es-ES"/>
        </w:rPr>
        <w:t>Proyectos que contemplen la colaboración e intercambio de experiencias entre asociaciones de mujeres y asociaciones de cooperación para el desarrollo de programas y acciones conjuntas desde la perspectiva de género.</w:t>
      </w:r>
    </w:p>
    <w:p w14:paraId="781BB4BD" w14:textId="013CDC4D" w:rsidR="00956F52" w:rsidRPr="00996AD1" w:rsidRDefault="00956F52" w:rsidP="00956F52">
      <w:pPr>
        <w:pStyle w:val="Zerrenda-paragrafoa"/>
        <w:numPr>
          <w:ilvl w:val="0"/>
          <w:numId w:val="1"/>
        </w:numPr>
        <w:spacing w:before="60" w:after="60"/>
        <w:jc w:val="both"/>
        <w:rPr>
          <w:rFonts w:asciiTheme="majorBidi" w:hAnsiTheme="majorBidi" w:cstheme="majorBidi"/>
          <w:lang w:val="es-ES"/>
        </w:rPr>
      </w:pPr>
      <w:r w:rsidRPr="00996AD1">
        <w:rPr>
          <w:rFonts w:asciiTheme="majorBidi" w:hAnsiTheme="majorBidi" w:cstheme="majorBidi"/>
          <w:lang w:val="es-ES"/>
        </w:rPr>
        <w:t>Actividades de sensibilización y transformación de los roles y estereotipos de sexo-género y su incidencia en la vida de mujeres y hombres en el ámbito privado y público.</w:t>
      </w:r>
    </w:p>
    <w:p w14:paraId="59F1ABFF" w14:textId="16F854E9" w:rsidR="00956F52" w:rsidRPr="00996AD1" w:rsidRDefault="00956F52" w:rsidP="00956F52">
      <w:pPr>
        <w:pStyle w:val="Zerrenda-paragrafoa"/>
        <w:numPr>
          <w:ilvl w:val="0"/>
          <w:numId w:val="1"/>
        </w:numPr>
        <w:spacing w:before="60" w:after="60"/>
        <w:jc w:val="both"/>
        <w:rPr>
          <w:rFonts w:asciiTheme="majorBidi" w:hAnsiTheme="majorBidi" w:cstheme="majorBidi"/>
          <w:lang w:val="es-ES"/>
        </w:rPr>
      </w:pPr>
      <w:r w:rsidRPr="00996AD1">
        <w:rPr>
          <w:rFonts w:asciiTheme="majorBidi" w:hAnsiTheme="majorBidi" w:cstheme="majorBidi"/>
          <w:lang w:val="es-ES"/>
        </w:rPr>
        <w:t>Actividades de información, sensibilización, prevención y reparación de la violencia contra las mujeres.</w:t>
      </w:r>
    </w:p>
    <w:p w14:paraId="1B50E0BB" w14:textId="6A3703E4" w:rsidR="005F42A8" w:rsidRPr="00996AD1" w:rsidRDefault="00956F52" w:rsidP="000D05F1">
      <w:pPr>
        <w:pStyle w:val="Zerrenda-paragrafoa"/>
        <w:numPr>
          <w:ilvl w:val="0"/>
          <w:numId w:val="1"/>
        </w:numPr>
        <w:spacing w:before="60" w:after="60"/>
        <w:jc w:val="both"/>
        <w:rPr>
          <w:rFonts w:asciiTheme="majorBidi" w:hAnsiTheme="majorBidi" w:cstheme="majorBidi"/>
          <w:lang w:val="es-ES"/>
        </w:rPr>
      </w:pPr>
      <w:r w:rsidRPr="00996AD1">
        <w:rPr>
          <w:rFonts w:asciiTheme="majorBidi" w:hAnsiTheme="majorBidi" w:cstheme="majorBidi"/>
          <w:lang w:val="es-ES"/>
        </w:rPr>
        <w:t>Acciones que promuevan la transformación de actitudes masculinas en igualdad desde la deconstrucción de la masculinidad.</w:t>
      </w:r>
    </w:p>
    <w:p w14:paraId="31A9BD79" w14:textId="77777777" w:rsidR="009C586C" w:rsidRDefault="009C586C" w:rsidP="005F42A8">
      <w:pPr>
        <w:rPr>
          <w:rFonts w:asciiTheme="majorBidi" w:hAnsiTheme="majorBidi" w:cstheme="majorBidi"/>
        </w:rPr>
      </w:pPr>
    </w:p>
    <w:p w14:paraId="242C7630" w14:textId="77777777" w:rsidR="006729E7" w:rsidRPr="00E74E59" w:rsidRDefault="006729E7" w:rsidP="005F42A8">
      <w:pPr>
        <w:rPr>
          <w:rFonts w:asciiTheme="majorBidi" w:hAnsiTheme="majorBidi" w:cstheme="majorBidi"/>
        </w:rPr>
      </w:pPr>
    </w:p>
    <w:p w14:paraId="58EF2643" w14:textId="370626A3" w:rsidR="00956F52" w:rsidRPr="00E74E59" w:rsidRDefault="005A43EB" w:rsidP="00956F52">
      <w:pPr>
        <w:rPr>
          <w:rFonts w:asciiTheme="majorBidi" w:hAnsiTheme="majorBidi" w:cstheme="majorBidi"/>
          <w:b/>
          <w:bCs/>
        </w:rPr>
      </w:pPr>
      <w:r w:rsidRPr="00E74E59">
        <w:rPr>
          <w:rFonts w:asciiTheme="majorBidi" w:hAnsiTheme="majorBidi" w:cstheme="majorBidi"/>
          <w:b/>
          <w:bCs/>
        </w:rPr>
        <w:t>5</w:t>
      </w:r>
      <w:r w:rsidR="005F42A8" w:rsidRPr="00E74E59">
        <w:rPr>
          <w:rFonts w:asciiTheme="majorBidi" w:hAnsiTheme="majorBidi" w:cstheme="majorBidi"/>
          <w:b/>
          <w:bCs/>
        </w:rPr>
        <w:t>.</w:t>
      </w:r>
      <w:r w:rsidR="005F42A8" w:rsidRPr="00E74E59">
        <w:rPr>
          <w:rFonts w:asciiTheme="majorBidi" w:hAnsiTheme="majorBidi" w:cstheme="majorBidi"/>
          <w:b/>
          <w:bCs/>
        </w:rPr>
        <w:tab/>
      </w:r>
      <w:r w:rsidR="00956F52" w:rsidRPr="00E74E59">
        <w:rPr>
          <w:rFonts w:asciiTheme="majorBidi" w:hAnsiTheme="majorBidi" w:cstheme="majorBidi"/>
          <w:b/>
          <w:bCs/>
        </w:rPr>
        <w:t>DOCUMENTACIÓN A PRESENTAR Y LUGAR DE PRESENTACIÓN.</w:t>
      </w:r>
    </w:p>
    <w:p w14:paraId="4C9949F3" w14:textId="5B9D2CC0" w:rsidR="00956F52" w:rsidRPr="00E74E59" w:rsidRDefault="00956F52" w:rsidP="000D05F1">
      <w:pPr>
        <w:jc w:val="both"/>
        <w:rPr>
          <w:rFonts w:asciiTheme="majorBidi" w:hAnsiTheme="majorBidi" w:cstheme="majorBidi"/>
          <w:lang w:val="es-ES"/>
        </w:rPr>
      </w:pPr>
      <w:r w:rsidRPr="00E74E59">
        <w:rPr>
          <w:rFonts w:asciiTheme="majorBidi" w:hAnsiTheme="majorBidi" w:cstheme="majorBidi"/>
          <w:lang w:val="es-ES"/>
        </w:rPr>
        <w:t>Las solicitudes deberán presentarse en el Registro General del Ayuntamiento en las hojas de solicitud que el Ayuntamiento habilitará al efecto. Asimismo, podrán presentarse en los lugares a que se refiere el artículo 16.4 de la Ley 39/2015, de 1 de octubre, del Procedimiento Administrativo Común de las Administraciones Públicas.</w:t>
      </w:r>
    </w:p>
    <w:p w14:paraId="48A98298" w14:textId="2D54BDFB" w:rsidR="0070184D" w:rsidRPr="00E74E59" w:rsidRDefault="0070184D" w:rsidP="00EE778C">
      <w:pPr>
        <w:jc w:val="both"/>
        <w:rPr>
          <w:rFonts w:asciiTheme="majorBidi" w:hAnsiTheme="majorBidi" w:cstheme="majorBidi"/>
          <w:lang w:val="es-ES"/>
        </w:rPr>
      </w:pPr>
      <w:r w:rsidRPr="00E74E59">
        <w:rPr>
          <w:rFonts w:asciiTheme="majorBidi" w:hAnsiTheme="majorBidi" w:cstheme="majorBidi"/>
          <w:lang w:val="es-ES"/>
        </w:rPr>
        <w:t xml:space="preserve">Las solicitudes para acogerse a las subvenciones se dirigirán al órgano convocante y deberán ir firmadas por </w:t>
      </w:r>
      <w:r w:rsidR="00EE778C">
        <w:rPr>
          <w:rFonts w:asciiTheme="majorBidi" w:hAnsiTheme="majorBidi" w:cstheme="majorBidi"/>
          <w:lang w:val="es-ES"/>
        </w:rPr>
        <w:t xml:space="preserve">la o </w:t>
      </w:r>
      <w:r w:rsidRPr="00E74E59">
        <w:rPr>
          <w:rFonts w:asciiTheme="majorBidi" w:hAnsiTheme="majorBidi" w:cstheme="majorBidi"/>
          <w:lang w:val="es-ES"/>
        </w:rPr>
        <w:t>el beneficiario o persona que le sustituya y deberán ir acompañadas de la siguiente documentación:</w:t>
      </w:r>
    </w:p>
    <w:p w14:paraId="1801759D" w14:textId="4E1FC592" w:rsidR="0070184D" w:rsidRPr="00E74E59" w:rsidRDefault="0070184D" w:rsidP="000F4CEB">
      <w:pPr>
        <w:pStyle w:val="Zerrenda-paragrafoa"/>
        <w:numPr>
          <w:ilvl w:val="0"/>
          <w:numId w:val="16"/>
        </w:numPr>
        <w:spacing w:before="120"/>
        <w:contextualSpacing w:val="0"/>
        <w:rPr>
          <w:rFonts w:asciiTheme="majorBidi" w:hAnsiTheme="majorBidi" w:cstheme="majorBidi"/>
          <w:lang w:val="es-ES"/>
        </w:rPr>
      </w:pPr>
      <w:r w:rsidRPr="00E74E59">
        <w:rPr>
          <w:rFonts w:asciiTheme="majorBidi" w:hAnsiTheme="majorBidi" w:cstheme="majorBidi"/>
          <w:lang w:val="es-ES"/>
        </w:rPr>
        <w:t>Impreso de solicitud</w:t>
      </w:r>
      <w:r w:rsidR="00E74E59" w:rsidRPr="00E74E59">
        <w:rPr>
          <w:rFonts w:asciiTheme="majorBidi" w:hAnsiTheme="majorBidi" w:cstheme="majorBidi"/>
          <w:lang w:val="es-ES"/>
        </w:rPr>
        <w:t xml:space="preserve"> de la subvención </w:t>
      </w:r>
      <w:r w:rsidRPr="00E74E59">
        <w:rPr>
          <w:rFonts w:asciiTheme="majorBidi" w:hAnsiTheme="majorBidi" w:cstheme="majorBidi"/>
          <w:lang w:val="es-ES"/>
        </w:rPr>
        <w:t>cumplimentado y firmado.</w:t>
      </w:r>
    </w:p>
    <w:p w14:paraId="0D7B4F3C" w14:textId="1D5FA886" w:rsidR="0070184D" w:rsidRPr="00E74E59" w:rsidRDefault="00E74E59" w:rsidP="000F4CEB">
      <w:pPr>
        <w:pStyle w:val="Zerrenda-paragrafoa"/>
        <w:numPr>
          <w:ilvl w:val="0"/>
          <w:numId w:val="16"/>
        </w:numPr>
        <w:spacing w:before="120"/>
        <w:contextualSpacing w:val="0"/>
        <w:rPr>
          <w:rFonts w:asciiTheme="majorBidi" w:hAnsiTheme="majorBidi" w:cstheme="majorBidi"/>
          <w:lang w:val="es-ES"/>
        </w:rPr>
      </w:pPr>
      <w:r w:rsidRPr="00E74E59">
        <w:rPr>
          <w:rFonts w:asciiTheme="majorBidi" w:hAnsiTheme="majorBidi" w:cstheme="majorBidi"/>
          <w:lang w:val="es-ES"/>
        </w:rPr>
        <w:t>Proyecto</w:t>
      </w:r>
      <w:r w:rsidR="0070184D" w:rsidRPr="00E74E59">
        <w:rPr>
          <w:rFonts w:asciiTheme="majorBidi" w:hAnsiTheme="majorBidi" w:cstheme="majorBidi"/>
          <w:lang w:val="es-ES"/>
        </w:rPr>
        <w:t xml:space="preserve">, </w:t>
      </w:r>
      <w:r w:rsidRPr="00E74E59">
        <w:rPr>
          <w:rFonts w:asciiTheme="majorBidi" w:hAnsiTheme="majorBidi" w:cstheme="majorBidi"/>
          <w:lang w:val="es-ES"/>
        </w:rPr>
        <w:t xml:space="preserve">de la </w:t>
      </w:r>
      <w:r w:rsidR="0070184D" w:rsidRPr="00E74E59">
        <w:rPr>
          <w:rFonts w:asciiTheme="majorBidi" w:hAnsiTheme="majorBidi" w:cstheme="majorBidi"/>
          <w:lang w:val="es-ES"/>
        </w:rPr>
        <w:t xml:space="preserve">actividad o programa que pretende subvencionar: objetivos, actividades previstas, destinatarios, </w:t>
      </w:r>
      <w:r w:rsidRPr="00E74E59">
        <w:rPr>
          <w:rFonts w:asciiTheme="majorBidi" w:hAnsiTheme="majorBidi" w:cstheme="majorBidi"/>
          <w:lang w:val="es-ES"/>
        </w:rPr>
        <w:t>p</w:t>
      </w:r>
      <w:r w:rsidR="0070184D" w:rsidRPr="00E74E59">
        <w:rPr>
          <w:rFonts w:asciiTheme="majorBidi" w:hAnsiTheme="majorBidi" w:cstheme="majorBidi"/>
          <w:lang w:val="es-ES"/>
        </w:rPr>
        <w:t>resupuesto de gastos e ingresos de las actividades.</w:t>
      </w:r>
    </w:p>
    <w:p w14:paraId="28986329" w14:textId="629EAC56" w:rsidR="00DE1ABD" w:rsidRPr="00764223" w:rsidRDefault="00EE778C" w:rsidP="000F4CEB">
      <w:pPr>
        <w:pStyle w:val="Zerrenda-paragrafoa"/>
        <w:numPr>
          <w:ilvl w:val="0"/>
          <w:numId w:val="16"/>
        </w:numPr>
        <w:spacing w:before="120"/>
        <w:contextualSpacing w:val="0"/>
        <w:rPr>
          <w:rFonts w:asciiTheme="majorBidi" w:hAnsiTheme="majorBidi" w:cstheme="majorBidi"/>
          <w:lang w:val="es-ES"/>
        </w:rPr>
      </w:pPr>
      <w:r w:rsidRPr="00764223">
        <w:rPr>
          <w:rFonts w:asciiTheme="majorBidi" w:hAnsiTheme="majorBidi" w:cstheme="majorBidi"/>
          <w:lang w:val="es-ES"/>
        </w:rPr>
        <w:t>Acreditación del cumplimiento</w:t>
      </w:r>
      <w:r w:rsidR="00E74E59" w:rsidRPr="00764223">
        <w:rPr>
          <w:rFonts w:asciiTheme="majorBidi" w:hAnsiTheme="majorBidi" w:cstheme="majorBidi"/>
          <w:lang w:val="es-ES"/>
        </w:rPr>
        <w:t xml:space="preserve"> d</w:t>
      </w:r>
      <w:r w:rsidR="0070184D" w:rsidRPr="00764223">
        <w:rPr>
          <w:rFonts w:asciiTheme="majorBidi" w:hAnsiTheme="majorBidi" w:cstheme="majorBidi"/>
          <w:lang w:val="es-ES"/>
        </w:rPr>
        <w:t xml:space="preserve">e las obligaciones </w:t>
      </w:r>
      <w:r w:rsidRPr="00764223">
        <w:rPr>
          <w:rFonts w:asciiTheme="majorBidi" w:hAnsiTheme="majorBidi" w:cstheme="majorBidi"/>
          <w:lang w:val="es-ES"/>
        </w:rPr>
        <w:t>tributarias y de las Seguridad Social</w:t>
      </w:r>
      <w:r w:rsidR="00764223" w:rsidRPr="00764223">
        <w:rPr>
          <w:rFonts w:asciiTheme="majorBidi" w:hAnsiTheme="majorBidi" w:cstheme="majorBidi"/>
          <w:lang w:val="es-ES"/>
        </w:rPr>
        <w:t xml:space="preserve">. </w:t>
      </w:r>
      <w:r w:rsidR="00DE1ABD" w:rsidRPr="00764223">
        <w:rPr>
          <w:rFonts w:asciiTheme="majorBidi" w:hAnsiTheme="majorBidi" w:cstheme="majorBidi"/>
          <w:lang w:val="es-ES"/>
        </w:rPr>
        <w:t xml:space="preserve">La acreditación podrá ser sustituida por la declaración responsable cuando </w:t>
      </w:r>
      <w:proofErr w:type="spellStart"/>
      <w:r w:rsidR="00DE1ABD" w:rsidRPr="00764223">
        <w:rPr>
          <w:rFonts w:asciiTheme="majorBidi" w:hAnsiTheme="majorBidi" w:cstheme="majorBidi"/>
          <w:lang w:val="es-ES"/>
        </w:rPr>
        <w:t>el</w:t>
      </w:r>
      <w:proofErr w:type="spellEnd"/>
      <w:r w:rsidR="00DE1ABD" w:rsidRPr="00764223">
        <w:rPr>
          <w:rFonts w:asciiTheme="majorBidi" w:hAnsiTheme="majorBidi" w:cstheme="majorBidi"/>
          <w:lang w:val="es-ES"/>
        </w:rPr>
        <w:t xml:space="preserve"> </w:t>
      </w:r>
      <w:r w:rsidR="00764223">
        <w:rPr>
          <w:rFonts w:asciiTheme="majorBidi" w:hAnsiTheme="majorBidi" w:cstheme="majorBidi"/>
          <w:lang w:val="es-ES"/>
        </w:rPr>
        <w:t xml:space="preserve">o la </w:t>
      </w:r>
      <w:r w:rsidR="00DE1ABD" w:rsidRPr="00764223">
        <w:rPr>
          <w:rFonts w:asciiTheme="majorBidi" w:hAnsiTheme="majorBidi" w:cstheme="majorBidi"/>
          <w:lang w:val="es-ES"/>
        </w:rPr>
        <w:t>solicitante se encuentre en alguno de los supuestos 6.e. de la Ordenanza Municipal de Subvenciones.</w:t>
      </w:r>
    </w:p>
    <w:p w14:paraId="4CB83532" w14:textId="0D7D5BC0" w:rsidR="00F53BCA" w:rsidRPr="00E74E59" w:rsidRDefault="0070184D" w:rsidP="000F4CEB">
      <w:pPr>
        <w:pStyle w:val="Zerrenda-paragrafoa"/>
        <w:numPr>
          <w:ilvl w:val="0"/>
          <w:numId w:val="16"/>
        </w:numPr>
        <w:spacing w:before="120"/>
        <w:contextualSpacing w:val="0"/>
        <w:jc w:val="both"/>
        <w:rPr>
          <w:rFonts w:asciiTheme="majorBidi" w:hAnsiTheme="majorBidi" w:cstheme="majorBidi"/>
          <w:b/>
          <w:bCs/>
          <w:lang w:val="es-ES"/>
        </w:rPr>
      </w:pPr>
      <w:r w:rsidRPr="00E74E59">
        <w:rPr>
          <w:rFonts w:asciiTheme="majorBidi" w:hAnsiTheme="majorBidi" w:cstheme="majorBidi"/>
          <w:b/>
          <w:bCs/>
          <w:lang w:val="es-ES"/>
        </w:rPr>
        <w:t xml:space="preserve">Quienes soliciten la ayuda por primera vez, además de las anteriores, </w:t>
      </w:r>
      <w:r w:rsidRPr="00BD3A29">
        <w:rPr>
          <w:rFonts w:asciiTheme="majorBidi" w:hAnsiTheme="majorBidi" w:cstheme="majorBidi"/>
          <w:lang w:val="es-ES"/>
        </w:rPr>
        <w:t xml:space="preserve">copia del certificado de </w:t>
      </w:r>
      <w:r w:rsidR="00F53BCA" w:rsidRPr="00BD3A29">
        <w:rPr>
          <w:rFonts w:asciiTheme="majorBidi" w:hAnsiTheme="majorBidi" w:cstheme="majorBidi"/>
          <w:lang w:val="es-ES"/>
        </w:rPr>
        <w:t>inscripción en el Registro de Asociaciones y Entidades del Gobierno Vasco y Estatutos</w:t>
      </w:r>
      <w:r w:rsidR="00F53BCA" w:rsidRPr="00E74E59">
        <w:rPr>
          <w:rFonts w:asciiTheme="majorBidi" w:hAnsiTheme="majorBidi" w:cstheme="majorBidi"/>
          <w:b/>
          <w:bCs/>
          <w:lang w:val="es-ES"/>
        </w:rPr>
        <w:t>.</w:t>
      </w:r>
    </w:p>
    <w:p w14:paraId="3601F7DE" w14:textId="77777777" w:rsidR="000D05F1" w:rsidRPr="00E74E59" w:rsidRDefault="000D05F1" w:rsidP="000F4CEB">
      <w:pPr>
        <w:spacing w:before="120"/>
        <w:jc w:val="both"/>
        <w:rPr>
          <w:rFonts w:asciiTheme="majorBidi" w:hAnsiTheme="majorBidi" w:cstheme="majorBidi"/>
        </w:rPr>
      </w:pPr>
    </w:p>
    <w:p w14:paraId="75E09AD3" w14:textId="77777777" w:rsidR="00E74E59" w:rsidRPr="00E74E59" w:rsidRDefault="00E74E59" w:rsidP="00D05611">
      <w:pPr>
        <w:jc w:val="both"/>
        <w:rPr>
          <w:rFonts w:asciiTheme="majorBidi" w:hAnsiTheme="majorBidi" w:cstheme="majorBidi"/>
        </w:rPr>
      </w:pPr>
    </w:p>
    <w:p w14:paraId="7670A6DF" w14:textId="61F3E361" w:rsidR="0070184D" w:rsidRPr="00E74E59" w:rsidRDefault="005A43EB" w:rsidP="00E74E59">
      <w:pPr>
        <w:jc w:val="both"/>
        <w:rPr>
          <w:rFonts w:asciiTheme="majorBidi" w:hAnsiTheme="majorBidi" w:cstheme="majorBidi"/>
          <w:b/>
          <w:bCs/>
        </w:rPr>
      </w:pPr>
      <w:r w:rsidRPr="00E74E59">
        <w:rPr>
          <w:rFonts w:asciiTheme="majorBidi" w:hAnsiTheme="majorBidi" w:cstheme="majorBidi"/>
          <w:b/>
          <w:bCs/>
        </w:rPr>
        <w:t>6</w:t>
      </w:r>
      <w:r w:rsidR="005F42A8" w:rsidRPr="00E74E59">
        <w:rPr>
          <w:rFonts w:asciiTheme="majorBidi" w:hAnsiTheme="majorBidi" w:cstheme="majorBidi"/>
          <w:b/>
          <w:bCs/>
        </w:rPr>
        <w:t>.</w:t>
      </w:r>
      <w:r w:rsidR="005F42A8" w:rsidRPr="00E74E59">
        <w:rPr>
          <w:rFonts w:asciiTheme="majorBidi" w:hAnsiTheme="majorBidi" w:cstheme="majorBidi"/>
          <w:b/>
          <w:bCs/>
        </w:rPr>
        <w:tab/>
      </w:r>
      <w:r w:rsidR="0070184D" w:rsidRPr="00E74E59">
        <w:rPr>
          <w:rFonts w:asciiTheme="majorBidi" w:hAnsiTheme="majorBidi" w:cstheme="majorBidi"/>
          <w:b/>
          <w:bCs/>
        </w:rPr>
        <w:t>PLAZOS DE PRESENTACIÓN DE SOLICITUDES</w:t>
      </w:r>
    </w:p>
    <w:p w14:paraId="7DB41C45" w14:textId="79EAADA6" w:rsidR="0070184D" w:rsidRPr="00E74E59" w:rsidRDefault="0070184D" w:rsidP="00E74E59">
      <w:pPr>
        <w:jc w:val="both"/>
        <w:rPr>
          <w:rFonts w:asciiTheme="majorBidi" w:hAnsiTheme="majorBidi" w:cstheme="majorBidi"/>
          <w:lang w:val="es-ES"/>
        </w:rPr>
      </w:pPr>
      <w:r w:rsidRPr="00E74E59">
        <w:rPr>
          <w:rFonts w:asciiTheme="majorBidi" w:hAnsiTheme="majorBidi" w:cstheme="majorBidi"/>
          <w:lang w:val="es-ES"/>
        </w:rPr>
        <w:t>Las solicitudes de subvención deberán presentarse en el plazo de 1</w:t>
      </w:r>
      <w:r w:rsidR="005A3642" w:rsidRPr="00E74E59">
        <w:rPr>
          <w:rFonts w:asciiTheme="majorBidi" w:hAnsiTheme="majorBidi" w:cstheme="majorBidi"/>
          <w:lang w:val="es-ES"/>
        </w:rPr>
        <w:t>0</w:t>
      </w:r>
      <w:r w:rsidRPr="00E74E59">
        <w:rPr>
          <w:rFonts w:asciiTheme="majorBidi" w:hAnsiTheme="majorBidi" w:cstheme="majorBidi"/>
          <w:lang w:val="es-ES"/>
        </w:rPr>
        <w:t xml:space="preserve"> días </w:t>
      </w:r>
      <w:r w:rsidR="00E74E59" w:rsidRPr="00E74E59">
        <w:rPr>
          <w:rFonts w:asciiTheme="majorBidi" w:hAnsiTheme="majorBidi" w:cstheme="majorBidi"/>
          <w:lang w:val="es-ES"/>
        </w:rPr>
        <w:t>naturales</w:t>
      </w:r>
      <w:r w:rsidRPr="00E74E59">
        <w:rPr>
          <w:rFonts w:asciiTheme="majorBidi" w:hAnsiTheme="majorBidi" w:cstheme="majorBidi"/>
          <w:lang w:val="es-ES"/>
        </w:rPr>
        <w:t>, contados a partir de la publicación de esta convocatoria en el Boletín Oficial de Gipuzkoa, acompañadas de la documentación descrita en el artículo anterior.</w:t>
      </w:r>
    </w:p>
    <w:p w14:paraId="48F682B8" w14:textId="3DB48FE4" w:rsidR="0070184D" w:rsidRPr="003329BD" w:rsidRDefault="0070184D" w:rsidP="00E74E59">
      <w:pPr>
        <w:jc w:val="both"/>
        <w:rPr>
          <w:rFonts w:asciiTheme="majorBidi" w:hAnsiTheme="majorBidi" w:cstheme="majorBidi"/>
          <w:lang w:val="es-ES"/>
        </w:rPr>
      </w:pPr>
      <w:r w:rsidRPr="00E74E59">
        <w:rPr>
          <w:rFonts w:asciiTheme="majorBidi" w:hAnsiTheme="majorBidi" w:cstheme="majorBidi"/>
          <w:lang w:val="es-ES"/>
        </w:rPr>
        <w:t xml:space="preserve">Si la solicitud o documentación que la acompaña adoleciera de algún defecto o estuviera incompleta, se concederá a los interesados un plazo de diez días naturales, contados a partir del día siguiente al de la recepción de la notificación, para que subsanen los mismos. Transcurrido el plazo sin que se hayan </w:t>
      </w:r>
      <w:r w:rsidRPr="003329BD">
        <w:rPr>
          <w:rFonts w:asciiTheme="majorBidi" w:hAnsiTheme="majorBidi" w:cstheme="majorBidi"/>
          <w:lang w:val="es-ES"/>
        </w:rPr>
        <w:t>subsanado los defectos, se tendrá por desistida la solicitud, archivándose el procedimiento</w:t>
      </w:r>
      <w:r w:rsidR="00E74E59" w:rsidRPr="003329BD">
        <w:rPr>
          <w:rFonts w:asciiTheme="majorBidi" w:hAnsiTheme="majorBidi" w:cstheme="majorBidi"/>
          <w:lang w:val="es-ES"/>
        </w:rPr>
        <w:t>.</w:t>
      </w:r>
    </w:p>
    <w:p w14:paraId="73A84B34" w14:textId="77777777" w:rsidR="000D05F1" w:rsidRPr="003329BD" w:rsidRDefault="000D05F1" w:rsidP="00E74E59">
      <w:pPr>
        <w:jc w:val="both"/>
        <w:rPr>
          <w:rFonts w:asciiTheme="majorBidi" w:hAnsiTheme="majorBidi" w:cstheme="majorBidi"/>
          <w:b/>
          <w:bCs/>
        </w:rPr>
      </w:pPr>
    </w:p>
    <w:p w14:paraId="19D3D17E" w14:textId="3D6381C2" w:rsidR="0070184D" w:rsidRPr="003329BD" w:rsidRDefault="005A43EB" w:rsidP="0070184D">
      <w:pPr>
        <w:rPr>
          <w:rFonts w:asciiTheme="majorBidi" w:hAnsiTheme="majorBidi" w:cstheme="majorBidi"/>
          <w:b/>
          <w:bCs/>
        </w:rPr>
      </w:pPr>
      <w:r w:rsidRPr="003329BD">
        <w:rPr>
          <w:rFonts w:asciiTheme="majorBidi" w:hAnsiTheme="majorBidi" w:cstheme="majorBidi"/>
          <w:b/>
          <w:bCs/>
        </w:rPr>
        <w:t>7</w:t>
      </w:r>
      <w:r w:rsidR="00180971" w:rsidRPr="003329BD">
        <w:rPr>
          <w:rFonts w:asciiTheme="majorBidi" w:hAnsiTheme="majorBidi" w:cstheme="majorBidi"/>
          <w:b/>
          <w:bCs/>
        </w:rPr>
        <w:t>.</w:t>
      </w:r>
      <w:r w:rsidR="00EA4E9C" w:rsidRPr="003329BD">
        <w:rPr>
          <w:rFonts w:asciiTheme="majorBidi" w:hAnsiTheme="majorBidi" w:cstheme="majorBidi"/>
          <w:b/>
          <w:bCs/>
        </w:rPr>
        <w:tab/>
      </w:r>
      <w:r w:rsidR="0070184D" w:rsidRPr="003329BD">
        <w:rPr>
          <w:rFonts w:asciiTheme="majorBidi" w:hAnsiTheme="majorBidi" w:cstheme="majorBidi"/>
          <w:b/>
          <w:bCs/>
        </w:rPr>
        <w:t>COMPATIBILIDAD CON OTRAS SUBVENCIONES</w:t>
      </w:r>
    </w:p>
    <w:p w14:paraId="04A19F3F" w14:textId="51790FF3" w:rsidR="00A04D4B" w:rsidRPr="00A04D4B" w:rsidRDefault="0070184D" w:rsidP="006729E7">
      <w:pPr>
        <w:jc w:val="both"/>
        <w:rPr>
          <w:rFonts w:asciiTheme="majorBidi" w:hAnsiTheme="majorBidi" w:cstheme="majorBidi"/>
          <w:lang w:val="es-ES"/>
        </w:rPr>
      </w:pPr>
      <w:r w:rsidRPr="003329BD">
        <w:rPr>
          <w:rFonts w:asciiTheme="majorBidi" w:hAnsiTheme="majorBidi" w:cstheme="majorBidi"/>
          <w:lang w:val="es-ES"/>
        </w:rPr>
        <w:t>Las subvenciones reguladas en las presentes bases serán compatibles con aquellas otras que, teniendo el mismo fin, pudieran ser otorgadas por otras entidades, de conformidad con lo establecido en el artículo 14 de la ordenanza de subvenciones de Oiartzun</w:t>
      </w:r>
      <w:r w:rsidRPr="003329BD">
        <w:rPr>
          <w:rFonts w:asciiTheme="majorBidi" w:hAnsiTheme="majorBidi" w:cstheme="majorBidi"/>
        </w:rPr>
        <w:t>.</w:t>
      </w:r>
      <w:r w:rsidR="00A04D4B">
        <w:rPr>
          <w:rFonts w:asciiTheme="majorBidi" w:hAnsiTheme="majorBidi" w:cstheme="majorBidi"/>
        </w:rPr>
        <w:t xml:space="preserve"> </w:t>
      </w:r>
      <w:r w:rsidR="00A04D4B" w:rsidRPr="00A04D4B">
        <w:rPr>
          <w:rFonts w:asciiTheme="majorBidi" w:hAnsiTheme="majorBidi" w:cstheme="majorBidi"/>
          <w:lang w:val="es-ES"/>
        </w:rPr>
        <w:t>No son compatibles con otras convocatorias de subvenciones del Ayuntamiento de Oiartzun</w:t>
      </w:r>
    </w:p>
    <w:p w14:paraId="0C1C82A4" w14:textId="77777777" w:rsidR="000D05F1" w:rsidRPr="003329BD" w:rsidRDefault="000D05F1" w:rsidP="005F42A8">
      <w:pPr>
        <w:rPr>
          <w:rFonts w:asciiTheme="majorBidi" w:hAnsiTheme="majorBidi" w:cstheme="majorBidi"/>
          <w:b/>
          <w:bCs/>
        </w:rPr>
      </w:pPr>
    </w:p>
    <w:p w14:paraId="4DD91986" w14:textId="2C65B2D9" w:rsidR="000B596A" w:rsidRPr="003329BD" w:rsidRDefault="005A43EB" w:rsidP="000B596A">
      <w:pPr>
        <w:rPr>
          <w:rFonts w:asciiTheme="majorBidi" w:hAnsiTheme="majorBidi" w:cstheme="majorBidi"/>
          <w:b/>
          <w:bCs/>
        </w:rPr>
      </w:pPr>
      <w:r w:rsidRPr="003329BD">
        <w:rPr>
          <w:rFonts w:asciiTheme="majorBidi" w:hAnsiTheme="majorBidi" w:cstheme="majorBidi"/>
          <w:b/>
          <w:bCs/>
        </w:rPr>
        <w:t>8</w:t>
      </w:r>
      <w:r w:rsidR="005F42A8" w:rsidRPr="003329BD">
        <w:rPr>
          <w:rFonts w:asciiTheme="majorBidi" w:hAnsiTheme="majorBidi" w:cstheme="majorBidi"/>
          <w:b/>
          <w:bCs/>
        </w:rPr>
        <w:t>.</w:t>
      </w:r>
      <w:r w:rsidR="000B596A" w:rsidRPr="003329BD">
        <w:rPr>
          <w:rFonts w:asciiTheme="majorBidi" w:hAnsiTheme="majorBidi" w:cstheme="majorBidi"/>
          <w:b/>
          <w:bCs/>
        </w:rPr>
        <w:t xml:space="preserve"> DEPARTAMENTO RESPONSABLE DE LA TRAMITACIÓN</w:t>
      </w:r>
    </w:p>
    <w:p w14:paraId="685B9A50" w14:textId="1D8184AB" w:rsidR="00DE67F8" w:rsidRPr="003329BD" w:rsidRDefault="000B596A" w:rsidP="003329BD">
      <w:pPr>
        <w:jc w:val="both"/>
        <w:rPr>
          <w:rFonts w:asciiTheme="majorBidi" w:hAnsiTheme="majorBidi" w:cstheme="majorBidi"/>
          <w:lang w:val="es-ES"/>
        </w:rPr>
      </w:pPr>
      <w:r w:rsidRPr="003329BD">
        <w:rPr>
          <w:rFonts w:asciiTheme="majorBidi" w:hAnsiTheme="majorBidi" w:cstheme="majorBidi"/>
          <w:lang w:val="es-ES"/>
        </w:rPr>
        <w:t xml:space="preserve">De acuerdo con lo recogido en el título IV de la Ordenanza Municipal de Subvenciones de Oiartzun, la </w:t>
      </w:r>
      <w:r w:rsidR="00DE67F8" w:rsidRPr="003329BD">
        <w:rPr>
          <w:rFonts w:asciiTheme="majorBidi" w:hAnsiTheme="majorBidi" w:cstheme="majorBidi"/>
          <w:lang w:val="es-ES"/>
        </w:rPr>
        <w:t>Técnica de Igualdad tramitará las solicitudes, emitirá el informe correspondiente y elevará propuesta de resolución provisional debidamente motivada por el órgano instructor, concediendo a las personas interesadas un plazo de diez días para formular alegaciones. La no presentación en el procedimiento de otros actos, alegaciones o pruebas alegadas por las personas interesadas podrá prescindir del trámite de audiencia. En este caso la propuesta de resolución será definitiva. La Alcaldesa del Ayuntamiento de Oiartzun es el órgano competente para resolver el presente procedimiento.</w:t>
      </w:r>
    </w:p>
    <w:p w14:paraId="104A8DA7" w14:textId="5FB56D6E" w:rsidR="00DD6F4E" w:rsidRPr="003329BD" w:rsidRDefault="005A43EB" w:rsidP="000D05F1">
      <w:pPr>
        <w:spacing w:before="480"/>
        <w:rPr>
          <w:rFonts w:asciiTheme="majorBidi" w:hAnsiTheme="majorBidi" w:cstheme="majorBidi"/>
          <w:b/>
          <w:bCs/>
        </w:rPr>
      </w:pPr>
      <w:r w:rsidRPr="003329BD">
        <w:rPr>
          <w:rFonts w:asciiTheme="majorBidi" w:hAnsiTheme="majorBidi" w:cstheme="majorBidi"/>
          <w:b/>
          <w:bCs/>
        </w:rPr>
        <w:t>9</w:t>
      </w:r>
      <w:r w:rsidR="006C35E8" w:rsidRPr="003329BD">
        <w:rPr>
          <w:rFonts w:asciiTheme="majorBidi" w:hAnsiTheme="majorBidi" w:cstheme="majorBidi"/>
          <w:b/>
          <w:bCs/>
        </w:rPr>
        <w:t>.</w:t>
      </w:r>
      <w:r w:rsidR="00EA4E9C" w:rsidRPr="003329BD">
        <w:rPr>
          <w:rFonts w:asciiTheme="majorBidi" w:hAnsiTheme="majorBidi" w:cstheme="majorBidi"/>
          <w:b/>
          <w:bCs/>
        </w:rPr>
        <w:tab/>
      </w:r>
      <w:r w:rsidR="00DD6F4E" w:rsidRPr="003329BD">
        <w:rPr>
          <w:rFonts w:asciiTheme="majorBidi" w:hAnsiTheme="majorBidi" w:cstheme="majorBidi"/>
          <w:b/>
          <w:bCs/>
        </w:rPr>
        <w:t>IMPORTE MÁXIMO SUBVENCIONABLE</w:t>
      </w:r>
    </w:p>
    <w:p w14:paraId="018D46ED" w14:textId="77777777" w:rsidR="00DD6F4E" w:rsidRPr="003329BD" w:rsidRDefault="00DD6F4E" w:rsidP="00DD6F4E">
      <w:pPr>
        <w:jc w:val="both"/>
        <w:rPr>
          <w:rFonts w:asciiTheme="majorBidi" w:hAnsiTheme="majorBidi" w:cstheme="majorBidi"/>
          <w:lang w:val="es-ES"/>
        </w:rPr>
      </w:pPr>
      <w:r w:rsidRPr="003329BD">
        <w:rPr>
          <w:rFonts w:asciiTheme="majorBidi" w:hAnsiTheme="majorBidi" w:cstheme="majorBidi"/>
          <w:lang w:val="es-ES"/>
        </w:rPr>
        <w:t>Una vez rechazadas las solicitudes que no alcancen un mínimo de 50 puntos, entre las que superen dicha puntuación, la subvención se distribuirá dividiendo el presupuesto total destinado a esta convocatoria entre la suma de las puntuaciones asignadas a todos los proyectos o subvenciones, fijando el valor de cada punto. El valor de un punto multiplicado por los puntos utilizados para valorar cada proyecto determinará el importe de la subvención. Si la cantidad calculada en función de la puntuación obtenida fuera superior a la subvención solicitada, se deducirá la diferencia.</w:t>
      </w:r>
    </w:p>
    <w:p w14:paraId="7F33FCD3" w14:textId="10F3CCB2" w:rsidR="009C586C" w:rsidRPr="003329BD" w:rsidRDefault="00DD6F4E" w:rsidP="000D05F1">
      <w:pPr>
        <w:rPr>
          <w:rFonts w:asciiTheme="majorBidi" w:hAnsiTheme="majorBidi" w:cstheme="majorBidi"/>
          <w:lang w:val="es-ES"/>
        </w:rPr>
      </w:pPr>
      <w:r w:rsidRPr="003329BD">
        <w:rPr>
          <w:rFonts w:asciiTheme="majorBidi" w:hAnsiTheme="majorBidi" w:cstheme="majorBidi"/>
          <w:lang w:val="es-ES"/>
        </w:rPr>
        <w:t xml:space="preserve">Se abonará un máximo del </w:t>
      </w:r>
      <w:r w:rsidR="001B2B2E" w:rsidRPr="003329BD">
        <w:rPr>
          <w:rFonts w:asciiTheme="majorBidi" w:hAnsiTheme="majorBidi" w:cstheme="majorBidi"/>
          <w:lang w:val="es-ES"/>
        </w:rPr>
        <w:t>10</w:t>
      </w:r>
      <w:r w:rsidRPr="003329BD">
        <w:rPr>
          <w:rFonts w:asciiTheme="majorBidi" w:hAnsiTheme="majorBidi" w:cstheme="majorBidi"/>
          <w:lang w:val="es-ES"/>
        </w:rPr>
        <w:t>0% del coste del proyecto y se subvencionará con un máximo de 2</w:t>
      </w:r>
      <w:r w:rsidR="000F4CEB">
        <w:rPr>
          <w:rFonts w:asciiTheme="majorBidi" w:hAnsiTheme="majorBidi" w:cstheme="majorBidi"/>
          <w:lang w:val="es-ES"/>
        </w:rPr>
        <w:t>5</w:t>
      </w:r>
      <w:r w:rsidRPr="003329BD">
        <w:rPr>
          <w:rFonts w:asciiTheme="majorBidi" w:hAnsiTheme="majorBidi" w:cstheme="majorBidi"/>
          <w:lang w:val="es-ES"/>
        </w:rPr>
        <w:t>00 euros por solicitud.</w:t>
      </w:r>
    </w:p>
    <w:p w14:paraId="039FD920" w14:textId="4DD3A5E8" w:rsidR="00DD6F4E" w:rsidRPr="003329BD" w:rsidRDefault="006C35E8" w:rsidP="000D05F1">
      <w:pPr>
        <w:spacing w:before="480"/>
        <w:rPr>
          <w:rFonts w:asciiTheme="majorBidi" w:hAnsiTheme="majorBidi" w:cstheme="majorBidi"/>
          <w:b/>
          <w:bCs/>
          <w:lang w:val="es-ES"/>
        </w:rPr>
      </w:pPr>
      <w:r w:rsidRPr="003329BD">
        <w:rPr>
          <w:rFonts w:asciiTheme="majorBidi" w:hAnsiTheme="majorBidi" w:cstheme="majorBidi"/>
          <w:b/>
          <w:bCs/>
          <w:lang w:val="es-ES"/>
        </w:rPr>
        <w:t>1</w:t>
      </w:r>
      <w:r w:rsidR="005A43EB" w:rsidRPr="003329BD">
        <w:rPr>
          <w:rFonts w:asciiTheme="majorBidi" w:hAnsiTheme="majorBidi" w:cstheme="majorBidi"/>
          <w:b/>
          <w:bCs/>
          <w:lang w:val="es-ES"/>
        </w:rPr>
        <w:t>0</w:t>
      </w:r>
      <w:r w:rsidRPr="003329BD">
        <w:rPr>
          <w:rFonts w:asciiTheme="majorBidi" w:hAnsiTheme="majorBidi" w:cstheme="majorBidi"/>
          <w:b/>
          <w:bCs/>
          <w:lang w:val="es-ES"/>
        </w:rPr>
        <w:t xml:space="preserve">. </w:t>
      </w:r>
      <w:r w:rsidR="005F42A8" w:rsidRPr="003329BD">
        <w:rPr>
          <w:rFonts w:asciiTheme="majorBidi" w:hAnsiTheme="majorBidi" w:cstheme="majorBidi"/>
          <w:b/>
          <w:bCs/>
          <w:lang w:val="es-ES"/>
        </w:rPr>
        <w:tab/>
      </w:r>
      <w:r w:rsidR="00DD6F4E" w:rsidRPr="003329BD">
        <w:rPr>
          <w:rFonts w:asciiTheme="majorBidi" w:hAnsiTheme="majorBidi" w:cstheme="majorBidi"/>
          <w:b/>
          <w:bCs/>
          <w:lang w:val="es-ES"/>
        </w:rPr>
        <w:t>CRITERIOS DE VALORACIÓN DE LAS SOLICITUDES.</w:t>
      </w:r>
    </w:p>
    <w:p w14:paraId="1FE0E93E" w14:textId="77777777" w:rsidR="00DD6F4E" w:rsidRPr="003329BD" w:rsidRDefault="00DD6F4E" w:rsidP="00DD6F4E">
      <w:pPr>
        <w:rPr>
          <w:rFonts w:asciiTheme="majorBidi" w:hAnsiTheme="majorBidi" w:cstheme="majorBidi"/>
          <w:lang w:val="es-ES"/>
        </w:rPr>
      </w:pPr>
      <w:r w:rsidRPr="003329BD">
        <w:rPr>
          <w:rFonts w:asciiTheme="majorBidi" w:hAnsiTheme="majorBidi" w:cstheme="majorBidi"/>
          <w:lang w:val="es-ES"/>
        </w:rPr>
        <w:t>De acuerdo con los siguientes criterios:</w:t>
      </w:r>
    </w:p>
    <w:tbl>
      <w:tblPr>
        <w:tblStyle w:val="Saretaduntaula"/>
        <w:tblW w:w="0" w:type="auto"/>
        <w:tblLook w:val="04A0" w:firstRow="1" w:lastRow="0" w:firstColumn="1" w:lastColumn="0" w:noHBand="0" w:noVBand="1"/>
      </w:tblPr>
      <w:tblGrid>
        <w:gridCol w:w="7354"/>
        <w:gridCol w:w="1708"/>
      </w:tblGrid>
      <w:tr w:rsidR="0068414E" w:rsidRPr="0068414E" w14:paraId="5C9B6087" w14:textId="77777777" w:rsidTr="00A04D4B">
        <w:tc>
          <w:tcPr>
            <w:tcW w:w="7354" w:type="dxa"/>
          </w:tcPr>
          <w:p w14:paraId="07382B25" w14:textId="39F622AC" w:rsidR="00103F75" w:rsidRPr="003329BD" w:rsidRDefault="005F42A8" w:rsidP="000D05F1">
            <w:pPr>
              <w:spacing w:before="120" w:after="120"/>
              <w:rPr>
                <w:rFonts w:asciiTheme="majorBidi" w:hAnsiTheme="majorBidi" w:cstheme="majorBidi"/>
                <w:b/>
                <w:bCs/>
                <w:lang w:val="es-ES"/>
              </w:rPr>
            </w:pPr>
            <w:r w:rsidRPr="003329BD">
              <w:rPr>
                <w:rFonts w:asciiTheme="majorBidi" w:hAnsiTheme="majorBidi" w:cstheme="majorBidi"/>
                <w:b/>
                <w:bCs/>
                <w:lang w:val="es-ES"/>
              </w:rPr>
              <w:lastRenderedPageBreak/>
              <w:tab/>
            </w:r>
            <w:r w:rsidR="00804073" w:rsidRPr="003329BD">
              <w:rPr>
                <w:rFonts w:asciiTheme="majorBidi" w:hAnsiTheme="majorBidi" w:cstheme="majorBidi"/>
                <w:b/>
                <w:bCs/>
                <w:lang w:val="es-ES"/>
              </w:rPr>
              <w:t>CRITERIOS</w:t>
            </w:r>
          </w:p>
        </w:tc>
        <w:tc>
          <w:tcPr>
            <w:tcW w:w="1708" w:type="dxa"/>
          </w:tcPr>
          <w:p w14:paraId="10DBD587" w14:textId="08005BE8" w:rsidR="00103F75" w:rsidRPr="003329BD" w:rsidRDefault="00804073" w:rsidP="000D05F1">
            <w:pPr>
              <w:jc w:val="center"/>
              <w:rPr>
                <w:rFonts w:asciiTheme="majorBidi" w:hAnsiTheme="majorBidi" w:cstheme="majorBidi"/>
                <w:b/>
                <w:bCs/>
                <w:lang w:val="es-ES"/>
              </w:rPr>
            </w:pPr>
            <w:r w:rsidRPr="003329BD">
              <w:rPr>
                <w:rFonts w:asciiTheme="majorBidi" w:hAnsiTheme="majorBidi" w:cstheme="majorBidi"/>
                <w:b/>
                <w:bCs/>
                <w:lang w:val="es-ES"/>
              </w:rPr>
              <w:t>PUNTUACIÓN MÁXIMA</w:t>
            </w:r>
          </w:p>
        </w:tc>
      </w:tr>
      <w:tr w:rsidR="0068414E" w:rsidRPr="0068414E" w14:paraId="2C022A42" w14:textId="77777777" w:rsidTr="00A04D4B">
        <w:tc>
          <w:tcPr>
            <w:tcW w:w="7354" w:type="dxa"/>
          </w:tcPr>
          <w:p w14:paraId="21B6CB41" w14:textId="2E76401F" w:rsidR="00EA4E9C" w:rsidRPr="003329BD" w:rsidRDefault="00804073" w:rsidP="00103F75">
            <w:pPr>
              <w:rPr>
                <w:rFonts w:asciiTheme="majorBidi" w:hAnsiTheme="majorBidi" w:cstheme="majorBidi"/>
                <w:lang w:val="es-ES"/>
              </w:rPr>
            </w:pPr>
            <w:r w:rsidRPr="003329BD">
              <w:rPr>
                <w:rFonts w:asciiTheme="majorBidi" w:hAnsiTheme="majorBidi" w:cstheme="majorBidi"/>
                <w:lang w:val="es-ES"/>
              </w:rPr>
              <w:t>Calidad técnica del proyecto</w:t>
            </w:r>
          </w:p>
        </w:tc>
        <w:tc>
          <w:tcPr>
            <w:tcW w:w="1708" w:type="dxa"/>
          </w:tcPr>
          <w:p w14:paraId="7CA0484A" w14:textId="723863BB" w:rsidR="00EA4E9C" w:rsidRPr="003329BD" w:rsidRDefault="003329BD" w:rsidP="0015609F">
            <w:pPr>
              <w:jc w:val="center"/>
              <w:rPr>
                <w:rFonts w:asciiTheme="majorBidi" w:hAnsiTheme="majorBidi" w:cstheme="majorBidi"/>
                <w:lang w:val="es-ES"/>
              </w:rPr>
            </w:pPr>
            <w:r w:rsidRPr="003329BD">
              <w:rPr>
                <w:rFonts w:asciiTheme="majorBidi" w:hAnsiTheme="majorBidi" w:cstheme="majorBidi"/>
                <w:lang w:val="es-ES"/>
              </w:rPr>
              <w:t>2</w:t>
            </w:r>
            <w:r w:rsidR="00EA4E9C" w:rsidRPr="003329BD">
              <w:rPr>
                <w:rFonts w:asciiTheme="majorBidi" w:hAnsiTheme="majorBidi" w:cstheme="majorBidi"/>
                <w:lang w:val="es-ES"/>
              </w:rPr>
              <w:t>0</w:t>
            </w:r>
          </w:p>
        </w:tc>
      </w:tr>
      <w:tr w:rsidR="0068414E" w:rsidRPr="0068414E" w14:paraId="2E9FCF3A" w14:textId="77777777" w:rsidTr="00A04D4B">
        <w:tc>
          <w:tcPr>
            <w:tcW w:w="7354" w:type="dxa"/>
          </w:tcPr>
          <w:p w14:paraId="4FD2F5A1" w14:textId="0A55B773" w:rsidR="00103F75" w:rsidRPr="003329BD" w:rsidRDefault="00804073" w:rsidP="000D05F1">
            <w:pPr>
              <w:rPr>
                <w:rFonts w:asciiTheme="majorBidi" w:hAnsiTheme="majorBidi" w:cstheme="majorBidi"/>
                <w:lang w:val="es-ES"/>
              </w:rPr>
            </w:pPr>
            <w:r w:rsidRPr="003329BD">
              <w:rPr>
                <w:rFonts w:asciiTheme="majorBidi" w:hAnsiTheme="majorBidi" w:cstheme="majorBidi"/>
                <w:lang w:val="es-ES"/>
              </w:rPr>
              <w:t>Proyectos que tengan en cuenta la perspectiva interseccional: edad, raza, inmigración, identidad sexual y de género, diversidad funcional, pobreza y/o exclusión social.</w:t>
            </w:r>
          </w:p>
        </w:tc>
        <w:tc>
          <w:tcPr>
            <w:tcW w:w="1708" w:type="dxa"/>
          </w:tcPr>
          <w:p w14:paraId="6B26127A" w14:textId="159797B0" w:rsidR="00103F75" w:rsidRPr="003329BD" w:rsidRDefault="003329BD" w:rsidP="0015609F">
            <w:pPr>
              <w:jc w:val="center"/>
              <w:rPr>
                <w:rFonts w:asciiTheme="majorBidi" w:hAnsiTheme="majorBidi" w:cstheme="majorBidi"/>
                <w:lang w:val="es-ES"/>
              </w:rPr>
            </w:pPr>
            <w:r w:rsidRPr="003329BD">
              <w:rPr>
                <w:rFonts w:asciiTheme="majorBidi" w:hAnsiTheme="majorBidi" w:cstheme="majorBidi"/>
                <w:lang w:val="es-ES"/>
              </w:rPr>
              <w:t>10</w:t>
            </w:r>
          </w:p>
        </w:tc>
      </w:tr>
      <w:tr w:rsidR="0068414E" w:rsidRPr="0068414E" w14:paraId="455FA930" w14:textId="77777777" w:rsidTr="00A04D4B">
        <w:tc>
          <w:tcPr>
            <w:tcW w:w="7354" w:type="dxa"/>
          </w:tcPr>
          <w:p w14:paraId="43DDB61E" w14:textId="58CB305D" w:rsidR="00103F75" w:rsidRPr="003329BD" w:rsidRDefault="00804073" w:rsidP="00523473">
            <w:pPr>
              <w:rPr>
                <w:rFonts w:asciiTheme="majorBidi" w:hAnsiTheme="majorBidi" w:cstheme="majorBidi"/>
                <w:lang w:val="es-ES"/>
              </w:rPr>
            </w:pPr>
            <w:r w:rsidRPr="003329BD">
              <w:rPr>
                <w:rFonts w:asciiTheme="majorBidi" w:hAnsiTheme="majorBidi" w:cstheme="majorBidi"/>
                <w:lang w:val="es-ES"/>
              </w:rPr>
              <w:t>Perspectiva de género en el proyecto</w:t>
            </w:r>
          </w:p>
        </w:tc>
        <w:tc>
          <w:tcPr>
            <w:tcW w:w="1708" w:type="dxa"/>
          </w:tcPr>
          <w:p w14:paraId="2BA072C5" w14:textId="503620ED" w:rsidR="00103F75" w:rsidRPr="003329BD" w:rsidRDefault="00564DFB" w:rsidP="0015609F">
            <w:pPr>
              <w:jc w:val="center"/>
              <w:rPr>
                <w:rFonts w:asciiTheme="majorBidi" w:hAnsiTheme="majorBidi" w:cstheme="majorBidi"/>
                <w:lang w:val="es-ES"/>
              </w:rPr>
            </w:pPr>
            <w:r w:rsidRPr="003329BD">
              <w:rPr>
                <w:rFonts w:asciiTheme="majorBidi" w:hAnsiTheme="majorBidi" w:cstheme="majorBidi"/>
                <w:lang w:val="es-ES"/>
              </w:rPr>
              <w:t>1</w:t>
            </w:r>
            <w:r w:rsidR="003329BD" w:rsidRPr="003329BD">
              <w:rPr>
                <w:rFonts w:asciiTheme="majorBidi" w:hAnsiTheme="majorBidi" w:cstheme="majorBidi"/>
                <w:lang w:val="es-ES"/>
              </w:rPr>
              <w:t>0</w:t>
            </w:r>
          </w:p>
        </w:tc>
      </w:tr>
      <w:tr w:rsidR="0068414E" w:rsidRPr="0068414E" w14:paraId="5CEEB371" w14:textId="77777777" w:rsidTr="00A04D4B">
        <w:tc>
          <w:tcPr>
            <w:tcW w:w="7354" w:type="dxa"/>
          </w:tcPr>
          <w:p w14:paraId="01EA6411" w14:textId="0084047F" w:rsidR="00103F75" w:rsidRPr="003329BD" w:rsidRDefault="00804073" w:rsidP="00804073">
            <w:pPr>
              <w:rPr>
                <w:rFonts w:asciiTheme="majorBidi" w:hAnsiTheme="majorBidi" w:cstheme="majorBidi"/>
                <w:lang w:val="es-ES"/>
              </w:rPr>
            </w:pPr>
            <w:r w:rsidRPr="003329BD">
              <w:rPr>
                <w:rFonts w:asciiTheme="majorBidi" w:hAnsiTheme="majorBidi" w:cstheme="majorBidi"/>
                <w:lang w:val="es-ES"/>
              </w:rPr>
              <w:t>Proyecto presentado por una asociación de mujeres</w:t>
            </w:r>
            <w:r w:rsidR="000F4CEB">
              <w:rPr>
                <w:rFonts w:asciiTheme="majorBidi" w:hAnsiTheme="majorBidi" w:cstheme="majorBidi"/>
                <w:lang w:val="es-ES"/>
              </w:rPr>
              <w:t>*</w:t>
            </w:r>
          </w:p>
        </w:tc>
        <w:tc>
          <w:tcPr>
            <w:tcW w:w="1708" w:type="dxa"/>
          </w:tcPr>
          <w:p w14:paraId="180D9A8C" w14:textId="393861D7" w:rsidR="00103F75" w:rsidRPr="003329BD" w:rsidRDefault="003329BD" w:rsidP="0015609F">
            <w:pPr>
              <w:jc w:val="center"/>
              <w:rPr>
                <w:rFonts w:asciiTheme="majorBidi" w:hAnsiTheme="majorBidi" w:cstheme="majorBidi"/>
                <w:lang w:val="es-ES"/>
              </w:rPr>
            </w:pPr>
            <w:r w:rsidRPr="003329BD">
              <w:rPr>
                <w:rFonts w:asciiTheme="majorBidi" w:hAnsiTheme="majorBidi" w:cstheme="majorBidi"/>
                <w:lang w:val="es-ES"/>
              </w:rPr>
              <w:t>10</w:t>
            </w:r>
          </w:p>
        </w:tc>
      </w:tr>
      <w:tr w:rsidR="0068414E" w:rsidRPr="0068414E" w14:paraId="4A706D6B" w14:textId="77777777" w:rsidTr="00A04D4B">
        <w:tc>
          <w:tcPr>
            <w:tcW w:w="7354" w:type="dxa"/>
          </w:tcPr>
          <w:p w14:paraId="4C66EAF0" w14:textId="71DB2DCE" w:rsidR="00103F75" w:rsidRPr="000F4CEB" w:rsidRDefault="003329BD" w:rsidP="003329BD">
            <w:pPr>
              <w:rPr>
                <w:rFonts w:asciiTheme="majorBidi" w:eastAsia="Times New Roman" w:hAnsiTheme="majorBidi" w:cstheme="majorBidi"/>
                <w:lang w:val="es-ES" w:eastAsia="eu-ES"/>
              </w:rPr>
            </w:pPr>
            <w:r w:rsidRPr="000F4CEB">
              <w:rPr>
                <w:rFonts w:asciiTheme="majorBidi" w:eastAsia="Times New Roman" w:hAnsiTheme="majorBidi" w:cstheme="majorBidi"/>
                <w:lang w:val="es-ES" w:eastAsia="eu-ES"/>
              </w:rPr>
              <w:t>Promover el empoderamiento de las personas LGTBIQ+</w:t>
            </w:r>
          </w:p>
        </w:tc>
        <w:tc>
          <w:tcPr>
            <w:tcW w:w="1708" w:type="dxa"/>
          </w:tcPr>
          <w:p w14:paraId="234FE0D1" w14:textId="0688D876" w:rsidR="00103F75" w:rsidRPr="003329BD" w:rsidRDefault="007704AF" w:rsidP="0015609F">
            <w:pPr>
              <w:jc w:val="center"/>
              <w:rPr>
                <w:rFonts w:asciiTheme="majorBidi" w:hAnsiTheme="majorBidi" w:cstheme="majorBidi"/>
                <w:lang w:val="es-ES"/>
              </w:rPr>
            </w:pPr>
            <w:r>
              <w:rPr>
                <w:rFonts w:asciiTheme="majorBidi" w:hAnsiTheme="majorBidi" w:cstheme="majorBidi"/>
                <w:lang w:val="es-ES"/>
              </w:rPr>
              <w:t>10</w:t>
            </w:r>
          </w:p>
        </w:tc>
      </w:tr>
      <w:tr w:rsidR="0068414E" w:rsidRPr="0068414E" w14:paraId="1B0CC70B" w14:textId="77777777" w:rsidTr="00A04D4B">
        <w:tc>
          <w:tcPr>
            <w:tcW w:w="7354" w:type="dxa"/>
          </w:tcPr>
          <w:p w14:paraId="36836E80" w14:textId="3D04D2F1" w:rsidR="00103F75" w:rsidRPr="003329BD" w:rsidRDefault="00804073" w:rsidP="00804073">
            <w:pPr>
              <w:rPr>
                <w:rFonts w:asciiTheme="majorBidi" w:hAnsiTheme="majorBidi" w:cstheme="majorBidi"/>
                <w:lang w:val="es-ES"/>
              </w:rPr>
            </w:pPr>
            <w:r w:rsidRPr="003329BD">
              <w:rPr>
                <w:rFonts w:asciiTheme="majorBidi" w:hAnsiTheme="majorBidi" w:cstheme="majorBidi"/>
                <w:lang w:val="es-ES"/>
              </w:rPr>
              <w:t xml:space="preserve">Actos de </w:t>
            </w:r>
            <w:r w:rsidR="00A04D4B">
              <w:rPr>
                <w:rFonts w:asciiTheme="majorBidi" w:hAnsiTheme="majorBidi" w:cstheme="majorBidi"/>
                <w:lang w:val="es-ES"/>
              </w:rPr>
              <w:t>empoderamiento</w:t>
            </w:r>
            <w:r w:rsidR="000F4CEB">
              <w:rPr>
                <w:rFonts w:asciiTheme="majorBidi" w:hAnsiTheme="majorBidi" w:cstheme="majorBidi"/>
                <w:lang w:val="es-ES"/>
              </w:rPr>
              <w:t>,</w:t>
            </w:r>
            <w:r w:rsidR="00A04D4B">
              <w:rPr>
                <w:rFonts w:asciiTheme="majorBidi" w:hAnsiTheme="majorBidi" w:cstheme="majorBidi"/>
                <w:lang w:val="es-ES"/>
              </w:rPr>
              <w:t xml:space="preserve"> </w:t>
            </w:r>
            <w:r w:rsidRPr="003329BD">
              <w:rPr>
                <w:rFonts w:asciiTheme="majorBidi" w:hAnsiTheme="majorBidi" w:cstheme="majorBidi"/>
                <w:lang w:val="es-ES"/>
              </w:rPr>
              <w:t>denuncia y reivindicación</w:t>
            </w:r>
            <w:r w:rsidR="00A04D4B">
              <w:rPr>
                <w:rFonts w:asciiTheme="majorBidi" w:hAnsiTheme="majorBidi" w:cstheme="majorBidi"/>
                <w:lang w:val="es-ES"/>
              </w:rPr>
              <w:t xml:space="preserve"> de las mujeres*</w:t>
            </w:r>
          </w:p>
        </w:tc>
        <w:tc>
          <w:tcPr>
            <w:tcW w:w="1708" w:type="dxa"/>
          </w:tcPr>
          <w:p w14:paraId="6B32E875" w14:textId="56A650AD" w:rsidR="00103F75" w:rsidRPr="003329BD" w:rsidRDefault="00A66FC0" w:rsidP="0015609F">
            <w:pPr>
              <w:jc w:val="center"/>
              <w:rPr>
                <w:rFonts w:asciiTheme="majorBidi" w:hAnsiTheme="majorBidi" w:cstheme="majorBidi"/>
                <w:lang w:val="es-ES"/>
              </w:rPr>
            </w:pPr>
            <w:r w:rsidRPr="003329BD">
              <w:rPr>
                <w:rFonts w:asciiTheme="majorBidi" w:hAnsiTheme="majorBidi" w:cstheme="majorBidi"/>
                <w:lang w:val="es-ES"/>
              </w:rPr>
              <w:t>5</w:t>
            </w:r>
          </w:p>
        </w:tc>
      </w:tr>
      <w:tr w:rsidR="0068414E" w:rsidRPr="0068414E" w14:paraId="4E3850E5" w14:textId="77777777" w:rsidTr="00A04D4B">
        <w:tc>
          <w:tcPr>
            <w:tcW w:w="7354" w:type="dxa"/>
          </w:tcPr>
          <w:p w14:paraId="7D9888A7" w14:textId="13F40C30" w:rsidR="00103F75" w:rsidRPr="003329BD" w:rsidRDefault="00804073" w:rsidP="00804073">
            <w:pPr>
              <w:rPr>
                <w:rFonts w:asciiTheme="majorBidi" w:hAnsiTheme="majorBidi" w:cstheme="majorBidi"/>
                <w:lang w:val="es-ES"/>
              </w:rPr>
            </w:pPr>
            <w:r w:rsidRPr="003329BD">
              <w:rPr>
                <w:rFonts w:asciiTheme="majorBidi" w:hAnsiTheme="majorBidi" w:cstheme="majorBidi"/>
                <w:lang w:val="es-ES"/>
              </w:rPr>
              <w:t>Trayectoria, continuidad, estabilidad y dedicación demostrada por la Asociación</w:t>
            </w:r>
          </w:p>
        </w:tc>
        <w:tc>
          <w:tcPr>
            <w:tcW w:w="1708" w:type="dxa"/>
          </w:tcPr>
          <w:p w14:paraId="5FBF6FFE" w14:textId="4571EAC4" w:rsidR="00103F75" w:rsidRPr="003329BD" w:rsidRDefault="00A66FC0" w:rsidP="0015609F">
            <w:pPr>
              <w:jc w:val="center"/>
              <w:rPr>
                <w:rFonts w:asciiTheme="majorBidi" w:hAnsiTheme="majorBidi" w:cstheme="majorBidi"/>
                <w:lang w:val="es-ES"/>
              </w:rPr>
            </w:pPr>
            <w:r w:rsidRPr="003329BD">
              <w:rPr>
                <w:rFonts w:asciiTheme="majorBidi" w:hAnsiTheme="majorBidi" w:cstheme="majorBidi"/>
                <w:lang w:val="es-ES"/>
              </w:rPr>
              <w:t>5</w:t>
            </w:r>
          </w:p>
        </w:tc>
      </w:tr>
      <w:tr w:rsidR="0068414E" w:rsidRPr="0068414E" w14:paraId="2478D43B" w14:textId="77777777" w:rsidTr="00A04D4B">
        <w:tc>
          <w:tcPr>
            <w:tcW w:w="7354" w:type="dxa"/>
          </w:tcPr>
          <w:p w14:paraId="6E9ECAB2" w14:textId="19EF7F51" w:rsidR="00103F75" w:rsidRPr="003329BD" w:rsidRDefault="00804073" w:rsidP="00804073">
            <w:pPr>
              <w:rPr>
                <w:rFonts w:asciiTheme="majorBidi" w:hAnsiTheme="majorBidi" w:cstheme="majorBidi"/>
                <w:lang w:val="es-ES"/>
              </w:rPr>
            </w:pPr>
            <w:r w:rsidRPr="003329BD">
              <w:rPr>
                <w:rFonts w:asciiTheme="majorBidi" w:hAnsiTheme="majorBidi" w:cstheme="majorBidi"/>
                <w:lang w:val="es-ES"/>
              </w:rPr>
              <w:t>Proyectos orientados a la difusión de los derechos de las mujeres, la historia y el pensamiento feminista, así como a la creación de referencias y genealogía de las mujeres.</w:t>
            </w:r>
          </w:p>
        </w:tc>
        <w:tc>
          <w:tcPr>
            <w:tcW w:w="1708" w:type="dxa"/>
          </w:tcPr>
          <w:p w14:paraId="5CD2F7C9" w14:textId="3E484CF3" w:rsidR="00103F75" w:rsidRPr="003329BD" w:rsidRDefault="00A66FC0" w:rsidP="0015609F">
            <w:pPr>
              <w:jc w:val="center"/>
              <w:rPr>
                <w:rFonts w:asciiTheme="majorBidi" w:hAnsiTheme="majorBidi" w:cstheme="majorBidi"/>
                <w:lang w:val="es-ES"/>
              </w:rPr>
            </w:pPr>
            <w:r w:rsidRPr="003329BD">
              <w:rPr>
                <w:rFonts w:asciiTheme="majorBidi" w:hAnsiTheme="majorBidi" w:cstheme="majorBidi"/>
                <w:lang w:val="es-ES"/>
              </w:rPr>
              <w:t>5</w:t>
            </w:r>
          </w:p>
        </w:tc>
      </w:tr>
      <w:tr w:rsidR="0068414E" w:rsidRPr="0068414E" w14:paraId="4988E5C5" w14:textId="77777777" w:rsidTr="00A04D4B">
        <w:tc>
          <w:tcPr>
            <w:tcW w:w="7354" w:type="dxa"/>
          </w:tcPr>
          <w:p w14:paraId="6EF2960E" w14:textId="3EF00B55" w:rsidR="00103F75" w:rsidRPr="003329BD" w:rsidRDefault="00804073" w:rsidP="00804073">
            <w:pPr>
              <w:rPr>
                <w:rFonts w:asciiTheme="majorBidi" w:hAnsiTheme="majorBidi" w:cstheme="majorBidi"/>
                <w:lang w:val="es-ES"/>
              </w:rPr>
            </w:pPr>
            <w:r w:rsidRPr="003329BD">
              <w:rPr>
                <w:rFonts w:asciiTheme="majorBidi" w:hAnsiTheme="majorBidi" w:cstheme="majorBidi"/>
                <w:lang w:val="es-ES"/>
              </w:rPr>
              <w:t>Actividades con enfoque y finalidad coeducativa</w:t>
            </w:r>
          </w:p>
        </w:tc>
        <w:tc>
          <w:tcPr>
            <w:tcW w:w="1708" w:type="dxa"/>
          </w:tcPr>
          <w:p w14:paraId="6B738381" w14:textId="3551159D" w:rsidR="00103F75" w:rsidRPr="003329BD" w:rsidRDefault="00A04D4B" w:rsidP="0015609F">
            <w:pPr>
              <w:jc w:val="center"/>
              <w:rPr>
                <w:rFonts w:asciiTheme="majorBidi" w:hAnsiTheme="majorBidi" w:cstheme="majorBidi"/>
                <w:lang w:val="es-ES"/>
              </w:rPr>
            </w:pPr>
            <w:r>
              <w:rPr>
                <w:rFonts w:asciiTheme="majorBidi" w:hAnsiTheme="majorBidi" w:cstheme="majorBidi"/>
                <w:lang w:val="es-ES"/>
              </w:rPr>
              <w:t>10</w:t>
            </w:r>
          </w:p>
        </w:tc>
      </w:tr>
      <w:tr w:rsidR="0068414E" w:rsidRPr="0068414E" w14:paraId="081EBFEC" w14:textId="77777777" w:rsidTr="00A04D4B">
        <w:tc>
          <w:tcPr>
            <w:tcW w:w="7354" w:type="dxa"/>
          </w:tcPr>
          <w:p w14:paraId="758638CA" w14:textId="547FED57" w:rsidR="00103F75" w:rsidRPr="003329BD" w:rsidRDefault="00804073" w:rsidP="00804073">
            <w:pPr>
              <w:rPr>
                <w:rFonts w:asciiTheme="majorBidi" w:hAnsiTheme="majorBidi" w:cstheme="majorBidi"/>
                <w:lang w:val="es-ES"/>
              </w:rPr>
            </w:pPr>
            <w:r w:rsidRPr="003329BD">
              <w:rPr>
                <w:rFonts w:asciiTheme="majorBidi" w:hAnsiTheme="majorBidi" w:cstheme="majorBidi"/>
                <w:lang w:val="es-ES"/>
              </w:rPr>
              <w:t>Actividades de prevención y reparación de la violencia contra las mujeres</w:t>
            </w:r>
          </w:p>
        </w:tc>
        <w:tc>
          <w:tcPr>
            <w:tcW w:w="1708" w:type="dxa"/>
          </w:tcPr>
          <w:p w14:paraId="393D84DC" w14:textId="0C15995F" w:rsidR="00103F75" w:rsidRPr="003329BD" w:rsidRDefault="003329BD" w:rsidP="0015609F">
            <w:pPr>
              <w:jc w:val="center"/>
              <w:rPr>
                <w:rFonts w:asciiTheme="majorBidi" w:hAnsiTheme="majorBidi" w:cstheme="majorBidi"/>
                <w:lang w:val="es-ES"/>
              </w:rPr>
            </w:pPr>
            <w:r w:rsidRPr="003329BD">
              <w:rPr>
                <w:rFonts w:asciiTheme="majorBidi" w:hAnsiTheme="majorBidi" w:cstheme="majorBidi"/>
                <w:lang w:val="es-ES"/>
              </w:rPr>
              <w:t>10</w:t>
            </w:r>
          </w:p>
        </w:tc>
      </w:tr>
      <w:tr w:rsidR="0068414E" w:rsidRPr="0068414E" w14:paraId="14ECEA44" w14:textId="77777777" w:rsidTr="00A04D4B">
        <w:tc>
          <w:tcPr>
            <w:tcW w:w="7354" w:type="dxa"/>
          </w:tcPr>
          <w:p w14:paraId="52B7600D" w14:textId="4AC107AF" w:rsidR="00103F75" w:rsidRPr="003329BD" w:rsidRDefault="00804073" w:rsidP="00804073">
            <w:pPr>
              <w:rPr>
                <w:rFonts w:asciiTheme="majorBidi" w:hAnsiTheme="majorBidi" w:cstheme="majorBidi"/>
                <w:lang w:val="es-ES"/>
              </w:rPr>
            </w:pPr>
            <w:r w:rsidRPr="003329BD">
              <w:rPr>
                <w:rFonts w:asciiTheme="majorBidi" w:hAnsiTheme="majorBidi" w:cstheme="majorBidi"/>
                <w:lang w:val="es-ES"/>
              </w:rPr>
              <w:t>Proyectos que promuevan la participación de los hombres para la igualdad</w:t>
            </w:r>
          </w:p>
        </w:tc>
        <w:tc>
          <w:tcPr>
            <w:tcW w:w="1708" w:type="dxa"/>
          </w:tcPr>
          <w:p w14:paraId="5FECA7C4" w14:textId="0ADDFE63" w:rsidR="00103F75" w:rsidRPr="003329BD" w:rsidRDefault="003329BD" w:rsidP="0015609F">
            <w:pPr>
              <w:jc w:val="center"/>
              <w:rPr>
                <w:rFonts w:asciiTheme="majorBidi" w:hAnsiTheme="majorBidi" w:cstheme="majorBidi"/>
                <w:lang w:val="es-ES"/>
              </w:rPr>
            </w:pPr>
            <w:r w:rsidRPr="003329BD">
              <w:rPr>
                <w:rFonts w:asciiTheme="majorBidi" w:hAnsiTheme="majorBidi" w:cstheme="majorBidi"/>
                <w:lang w:val="es-ES"/>
              </w:rPr>
              <w:t>5</w:t>
            </w:r>
          </w:p>
        </w:tc>
      </w:tr>
      <w:tr w:rsidR="0068414E" w:rsidRPr="0068414E" w14:paraId="25D6B806" w14:textId="77777777" w:rsidTr="00A04D4B">
        <w:tc>
          <w:tcPr>
            <w:tcW w:w="7354" w:type="dxa"/>
          </w:tcPr>
          <w:p w14:paraId="49F0213C" w14:textId="263DE6F7" w:rsidR="00A66FC0" w:rsidRPr="003329BD" w:rsidRDefault="00804073" w:rsidP="00103F75">
            <w:pPr>
              <w:rPr>
                <w:rFonts w:asciiTheme="majorBidi" w:hAnsiTheme="majorBidi" w:cstheme="majorBidi"/>
                <w:b/>
                <w:bCs/>
                <w:lang w:val="es-ES"/>
              </w:rPr>
            </w:pPr>
            <w:r w:rsidRPr="003329BD">
              <w:rPr>
                <w:rFonts w:asciiTheme="majorBidi" w:hAnsiTheme="majorBidi" w:cstheme="majorBidi"/>
                <w:b/>
                <w:bCs/>
                <w:lang w:val="es-ES"/>
              </w:rPr>
              <w:t>TOTAL PUNTOS MÁXIMO</w:t>
            </w:r>
          </w:p>
        </w:tc>
        <w:tc>
          <w:tcPr>
            <w:tcW w:w="1708" w:type="dxa"/>
          </w:tcPr>
          <w:p w14:paraId="1C37DAEF" w14:textId="518558A4" w:rsidR="00A66FC0" w:rsidRPr="003329BD" w:rsidRDefault="00EA4E9C" w:rsidP="0015609F">
            <w:pPr>
              <w:jc w:val="center"/>
              <w:rPr>
                <w:rFonts w:asciiTheme="majorBidi" w:hAnsiTheme="majorBidi" w:cstheme="majorBidi"/>
                <w:b/>
                <w:bCs/>
                <w:lang w:val="es-ES"/>
              </w:rPr>
            </w:pPr>
            <w:r w:rsidRPr="003329BD">
              <w:rPr>
                <w:rFonts w:asciiTheme="majorBidi" w:hAnsiTheme="majorBidi" w:cstheme="majorBidi"/>
                <w:b/>
                <w:bCs/>
                <w:lang w:val="es-ES"/>
              </w:rPr>
              <w:t>100</w:t>
            </w:r>
          </w:p>
        </w:tc>
      </w:tr>
    </w:tbl>
    <w:p w14:paraId="5D00F258" w14:textId="2C4D7FBD" w:rsidR="00103F75" w:rsidRPr="00001C2A" w:rsidRDefault="00103F75" w:rsidP="005F42A8">
      <w:pPr>
        <w:rPr>
          <w:rFonts w:asciiTheme="majorBidi" w:hAnsiTheme="majorBidi" w:cstheme="majorBidi"/>
          <w:lang w:val="es-ES"/>
        </w:rPr>
      </w:pPr>
      <w:r w:rsidRPr="00001C2A">
        <w:rPr>
          <w:rFonts w:asciiTheme="majorBidi" w:hAnsiTheme="majorBidi" w:cstheme="majorBidi"/>
          <w:lang w:val="es-ES"/>
        </w:rPr>
        <w:tab/>
      </w:r>
      <w:r w:rsidRPr="00001C2A">
        <w:rPr>
          <w:rFonts w:asciiTheme="majorBidi" w:hAnsiTheme="majorBidi" w:cstheme="majorBidi"/>
          <w:lang w:val="es-ES"/>
        </w:rPr>
        <w:tab/>
      </w:r>
      <w:r w:rsidRPr="00001C2A">
        <w:rPr>
          <w:rFonts w:asciiTheme="majorBidi" w:hAnsiTheme="majorBidi" w:cstheme="majorBidi"/>
          <w:lang w:val="es-ES"/>
        </w:rPr>
        <w:tab/>
      </w:r>
      <w:r w:rsidRPr="00001C2A">
        <w:rPr>
          <w:rFonts w:asciiTheme="majorBidi" w:hAnsiTheme="majorBidi" w:cstheme="majorBidi"/>
          <w:lang w:val="es-ES"/>
        </w:rPr>
        <w:tab/>
      </w:r>
    </w:p>
    <w:p w14:paraId="5A3EB123" w14:textId="05C0187B" w:rsidR="009C586C" w:rsidRPr="00001C2A" w:rsidRDefault="00434E6B" w:rsidP="000D05F1">
      <w:pPr>
        <w:jc w:val="both"/>
        <w:rPr>
          <w:rFonts w:asciiTheme="majorBidi" w:hAnsiTheme="majorBidi" w:cstheme="majorBidi"/>
          <w:lang w:val="es-ES"/>
        </w:rPr>
      </w:pPr>
      <w:r w:rsidRPr="00001C2A">
        <w:rPr>
          <w:rFonts w:asciiTheme="majorBidi" w:hAnsiTheme="majorBidi" w:cstheme="majorBidi"/>
          <w:lang w:val="es-ES"/>
        </w:rPr>
        <w:t xml:space="preserve">Para ser subvencionados, los proyectos presentados deberán obtener al menos </w:t>
      </w:r>
      <w:r w:rsidR="00001C2A" w:rsidRPr="00001C2A">
        <w:rPr>
          <w:rFonts w:asciiTheme="majorBidi" w:hAnsiTheme="majorBidi" w:cstheme="majorBidi"/>
          <w:lang w:val="es-ES"/>
        </w:rPr>
        <w:t>5</w:t>
      </w:r>
      <w:r w:rsidRPr="00001C2A">
        <w:rPr>
          <w:rFonts w:asciiTheme="majorBidi" w:hAnsiTheme="majorBidi" w:cstheme="majorBidi"/>
          <w:lang w:val="es-ES"/>
        </w:rPr>
        <w:t>0 puntos de la puntuación máxima, según los criterios anteriores. El importe de la subvención para este programa se dividirá por el total de puntos asignados a las asociaciones (según los indicadores de valoración que aquí se detallan), calculándose así el valor económico de cada punto. Multiplicar este valor económico por los puntos que obtenga la asociación, lo que indicará el importe de cada subvención.</w:t>
      </w:r>
    </w:p>
    <w:p w14:paraId="5B6129CC" w14:textId="4127D025" w:rsidR="00434E6B" w:rsidRPr="009A2230" w:rsidRDefault="005A43EB" w:rsidP="00BD3A29">
      <w:pPr>
        <w:spacing w:before="480"/>
        <w:jc w:val="both"/>
        <w:rPr>
          <w:rFonts w:asciiTheme="majorBidi" w:hAnsiTheme="majorBidi" w:cstheme="majorBidi"/>
          <w:b/>
          <w:bCs/>
        </w:rPr>
      </w:pPr>
      <w:r w:rsidRPr="009A2230">
        <w:rPr>
          <w:rFonts w:asciiTheme="majorBidi" w:hAnsiTheme="majorBidi" w:cstheme="majorBidi"/>
          <w:b/>
          <w:bCs/>
        </w:rPr>
        <w:t xml:space="preserve">11. </w:t>
      </w:r>
      <w:r w:rsidRPr="009A2230">
        <w:rPr>
          <w:rFonts w:asciiTheme="majorBidi" w:hAnsiTheme="majorBidi" w:cstheme="majorBidi"/>
          <w:b/>
          <w:bCs/>
        </w:rPr>
        <w:tab/>
      </w:r>
      <w:r w:rsidR="00434E6B" w:rsidRPr="009A2230">
        <w:rPr>
          <w:rFonts w:asciiTheme="majorBidi" w:hAnsiTheme="majorBidi" w:cstheme="majorBidi"/>
          <w:b/>
          <w:bCs/>
        </w:rPr>
        <w:t>OBLIGACIONES DE L</w:t>
      </w:r>
      <w:r w:rsidR="00F82D35">
        <w:rPr>
          <w:rFonts w:asciiTheme="majorBidi" w:hAnsiTheme="majorBidi" w:cstheme="majorBidi"/>
          <w:b/>
          <w:bCs/>
        </w:rPr>
        <w:t>A</w:t>
      </w:r>
      <w:r w:rsidR="00434E6B" w:rsidRPr="009A2230">
        <w:rPr>
          <w:rFonts w:asciiTheme="majorBidi" w:hAnsiTheme="majorBidi" w:cstheme="majorBidi"/>
          <w:b/>
          <w:bCs/>
        </w:rPr>
        <w:t xml:space="preserve">S BENEFICIARIAS </w:t>
      </w:r>
      <w:r w:rsidR="00F82D35">
        <w:rPr>
          <w:rFonts w:asciiTheme="majorBidi" w:hAnsiTheme="majorBidi" w:cstheme="majorBidi"/>
          <w:b/>
          <w:bCs/>
        </w:rPr>
        <w:t>Y</w:t>
      </w:r>
      <w:r w:rsidR="00434E6B" w:rsidRPr="009A2230">
        <w:rPr>
          <w:rFonts w:asciiTheme="majorBidi" w:hAnsiTheme="majorBidi" w:cstheme="majorBidi"/>
          <w:b/>
          <w:bCs/>
        </w:rPr>
        <w:t xml:space="preserve"> BENEFICIARIOS</w:t>
      </w:r>
    </w:p>
    <w:p w14:paraId="6AF5B23F" w14:textId="6F428D4C" w:rsidR="00BD3A29" w:rsidRPr="00BD3A29" w:rsidRDefault="00434E6B" w:rsidP="00BD3A29">
      <w:pPr>
        <w:jc w:val="both"/>
        <w:rPr>
          <w:rFonts w:asciiTheme="majorBidi" w:hAnsiTheme="majorBidi" w:cstheme="majorBidi"/>
          <w:lang w:val="es-ES"/>
        </w:rPr>
      </w:pPr>
      <w:r w:rsidRPr="009A2230">
        <w:rPr>
          <w:rFonts w:asciiTheme="majorBidi" w:hAnsiTheme="majorBidi" w:cstheme="majorBidi"/>
          <w:lang w:val="es-ES"/>
        </w:rPr>
        <w:t xml:space="preserve">Las personas beneficiarias de las subvenciones previstas en la presente convocatoria deberán cumplir las obligaciones establecidas en la Ordenanza Municipal de Oiartzun. </w:t>
      </w:r>
      <w:r w:rsidR="00BD3A29" w:rsidRPr="00BD3A29">
        <w:rPr>
          <w:rFonts w:asciiTheme="majorBidi" w:hAnsiTheme="majorBidi" w:cstheme="majorBidi"/>
          <w:lang w:val="es-ES"/>
        </w:rPr>
        <w:t>Entre otros, y además de lo mencionado en otros apartados, los siguientes:</w:t>
      </w:r>
    </w:p>
    <w:p w14:paraId="23960D92" w14:textId="77777777" w:rsidR="00434E6B" w:rsidRPr="009A2230" w:rsidRDefault="00434E6B" w:rsidP="00BD3A29">
      <w:pPr>
        <w:pStyle w:val="Zerrenda-paragrafoa"/>
        <w:spacing w:after="0"/>
        <w:ind w:left="0"/>
        <w:contextualSpacing w:val="0"/>
        <w:jc w:val="both"/>
        <w:rPr>
          <w:rFonts w:asciiTheme="majorBidi" w:hAnsiTheme="majorBidi" w:cstheme="majorBidi"/>
          <w:lang w:val="es-ES"/>
        </w:rPr>
      </w:pPr>
      <w:r w:rsidRPr="009A2230">
        <w:rPr>
          <w:rFonts w:asciiTheme="majorBidi" w:hAnsiTheme="majorBidi" w:cstheme="majorBidi"/>
          <w:lang w:val="es-ES"/>
        </w:rPr>
        <w:t>1) Cumplimiento del objeto, ejecución del proyecto, actividad o comportamiento que motive la concesión de las subvenciones.</w:t>
      </w:r>
    </w:p>
    <w:p w14:paraId="7FEFE40F" w14:textId="77777777" w:rsidR="00434E6B" w:rsidRPr="009A2230" w:rsidRDefault="00434E6B" w:rsidP="00BD3A29">
      <w:pPr>
        <w:pStyle w:val="Zerrenda-paragrafoa"/>
        <w:spacing w:after="0"/>
        <w:ind w:left="0"/>
        <w:contextualSpacing w:val="0"/>
        <w:jc w:val="both"/>
        <w:rPr>
          <w:rFonts w:asciiTheme="majorBidi" w:hAnsiTheme="majorBidi" w:cstheme="majorBidi"/>
          <w:lang w:val="es-ES"/>
        </w:rPr>
      </w:pPr>
      <w:r w:rsidRPr="009A2230">
        <w:rPr>
          <w:rFonts w:asciiTheme="majorBidi" w:hAnsiTheme="majorBidi" w:cstheme="majorBidi"/>
          <w:lang w:val="es-ES"/>
        </w:rPr>
        <w:t>2) Justificar ante el Ayuntamiento de Oiartzun el cumplimiento de los requisitos y condiciones que determinan la concesión o disfrute de la subvención, así como la realización de la actividad y el cumplimiento de la finalidad para la que se concedió.</w:t>
      </w:r>
    </w:p>
    <w:p w14:paraId="09333787" w14:textId="59FDFD6B" w:rsidR="00434E6B" w:rsidRPr="009A2230" w:rsidRDefault="00434E6B" w:rsidP="00BD3A29">
      <w:pPr>
        <w:pStyle w:val="Zerrenda-paragrafoa"/>
        <w:spacing w:after="0"/>
        <w:ind w:left="0"/>
        <w:contextualSpacing w:val="0"/>
        <w:jc w:val="both"/>
        <w:rPr>
          <w:rFonts w:asciiTheme="majorBidi" w:hAnsiTheme="majorBidi" w:cstheme="majorBidi"/>
          <w:lang w:val="es-ES"/>
        </w:rPr>
      </w:pPr>
      <w:r w:rsidRPr="009A2230">
        <w:rPr>
          <w:rFonts w:asciiTheme="majorBidi" w:hAnsiTheme="majorBidi" w:cstheme="majorBidi"/>
          <w:lang w:val="es-ES"/>
        </w:rPr>
        <w:t>3) Someterse y colaborar con el órgano concedente en las actuaciones de comprobación, en los términos de la normativa vigente, así como en cuantas otras actuaciones de comprobación y control financieros puedan llevar a cabo los órganos de control, aportando cuanta información le sea requerida en actuaciones anteriores.</w:t>
      </w:r>
    </w:p>
    <w:p w14:paraId="0CE5E58D" w14:textId="77777777" w:rsidR="00434E6B" w:rsidRPr="009A2230" w:rsidRDefault="00434E6B" w:rsidP="00BD3A29">
      <w:pPr>
        <w:pStyle w:val="Zerrenda-paragrafoa"/>
        <w:spacing w:after="0"/>
        <w:ind w:left="0"/>
        <w:contextualSpacing w:val="0"/>
        <w:jc w:val="both"/>
        <w:rPr>
          <w:rFonts w:asciiTheme="majorBidi" w:hAnsiTheme="majorBidi" w:cstheme="majorBidi"/>
          <w:lang w:val="es-ES"/>
        </w:rPr>
      </w:pPr>
      <w:r w:rsidRPr="009A2230">
        <w:rPr>
          <w:rFonts w:asciiTheme="majorBidi" w:hAnsiTheme="majorBidi" w:cstheme="majorBidi"/>
          <w:lang w:val="es-ES"/>
        </w:rPr>
        <w:t>4) Comunicar la modificación de cualquier circunstancia tanto objetiva como subjetiva que hubiese sido tenida en cuenta para la concesión de la subvención.</w:t>
      </w:r>
    </w:p>
    <w:p w14:paraId="6AA40BD7" w14:textId="77777777" w:rsidR="00434E6B" w:rsidRPr="009A2230" w:rsidRDefault="00434E6B" w:rsidP="00BD3A29">
      <w:pPr>
        <w:pStyle w:val="Zerrenda-paragrafoa"/>
        <w:spacing w:after="0"/>
        <w:ind w:left="0"/>
        <w:contextualSpacing w:val="0"/>
        <w:jc w:val="both"/>
        <w:rPr>
          <w:rFonts w:asciiTheme="majorBidi" w:hAnsiTheme="majorBidi" w:cstheme="majorBidi"/>
          <w:lang w:val="es-ES"/>
        </w:rPr>
      </w:pPr>
      <w:r w:rsidRPr="009A2230">
        <w:rPr>
          <w:rFonts w:asciiTheme="majorBidi" w:hAnsiTheme="majorBidi" w:cstheme="majorBidi"/>
          <w:lang w:val="es-ES"/>
        </w:rPr>
        <w:t>5) Comunicar al órgano concedente, en su caso, la obtención de otras subvenciones, ayudas, ingresos o recursos para la financiación de la actividad subvencionada, procedentes de cualesquiera Administraciones o entes tanto públicos como privados, nacionales o internacionales.</w:t>
      </w:r>
    </w:p>
    <w:p w14:paraId="33526F6E" w14:textId="4150A6B9" w:rsidR="00434E6B" w:rsidRPr="009A2230" w:rsidRDefault="00434E6B" w:rsidP="00BD3A29">
      <w:pPr>
        <w:pStyle w:val="Zerrenda-paragrafoa"/>
        <w:spacing w:after="0"/>
        <w:ind w:left="0"/>
        <w:contextualSpacing w:val="0"/>
        <w:jc w:val="both"/>
        <w:rPr>
          <w:rFonts w:asciiTheme="majorBidi" w:hAnsiTheme="majorBidi" w:cstheme="majorBidi"/>
          <w:lang w:val="es-ES"/>
        </w:rPr>
      </w:pPr>
      <w:r w:rsidRPr="009A2230">
        <w:rPr>
          <w:rFonts w:asciiTheme="majorBidi" w:hAnsiTheme="majorBidi" w:cstheme="majorBidi"/>
          <w:lang w:val="es-ES"/>
        </w:rPr>
        <w:t>6) Reintegro de la subvención, en su caso, de acuerdo con lo dispuesto en las presentes normas fundacionales.</w:t>
      </w:r>
    </w:p>
    <w:p w14:paraId="7C899504" w14:textId="6AC7E4A5" w:rsidR="00434E6B" w:rsidRPr="009A2230" w:rsidRDefault="00434E6B" w:rsidP="00BD3A29">
      <w:pPr>
        <w:pStyle w:val="Zerrenda-paragrafoa"/>
        <w:spacing w:after="0"/>
        <w:ind w:left="0"/>
        <w:contextualSpacing w:val="0"/>
        <w:jc w:val="both"/>
        <w:rPr>
          <w:rFonts w:asciiTheme="majorBidi" w:hAnsiTheme="majorBidi" w:cstheme="majorBidi"/>
          <w:lang w:val="es-ES"/>
        </w:rPr>
      </w:pPr>
      <w:r w:rsidRPr="009A2230">
        <w:rPr>
          <w:rFonts w:asciiTheme="majorBidi" w:hAnsiTheme="majorBidi" w:cstheme="majorBidi"/>
          <w:lang w:val="es-ES"/>
        </w:rPr>
        <w:lastRenderedPageBreak/>
        <w:t>7) Obtener todas las autorizaciones para el ejercicio de la actividad subvencionada y cumplir lo establecido en las mismas.</w:t>
      </w:r>
    </w:p>
    <w:p w14:paraId="4526B449" w14:textId="177AF543" w:rsidR="00434E6B" w:rsidRPr="009A2230" w:rsidRDefault="00434E6B" w:rsidP="00BD3A29">
      <w:pPr>
        <w:pStyle w:val="Zerrenda-paragrafoa"/>
        <w:spacing w:after="0"/>
        <w:ind w:left="0"/>
        <w:contextualSpacing w:val="0"/>
        <w:jc w:val="both"/>
        <w:rPr>
          <w:rFonts w:asciiTheme="majorBidi" w:hAnsiTheme="majorBidi" w:cstheme="majorBidi"/>
          <w:lang w:val="es-ES"/>
        </w:rPr>
      </w:pPr>
      <w:r w:rsidRPr="009A2230">
        <w:rPr>
          <w:rFonts w:asciiTheme="majorBidi" w:hAnsiTheme="majorBidi" w:cstheme="majorBidi"/>
          <w:lang w:val="es-ES"/>
        </w:rPr>
        <w:t>8) Respetar los derechos fundamentales de las personas durante el desarrollo de la actividad.</w:t>
      </w:r>
    </w:p>
    <w:p w14:paraId="78DF3BD8" w14:textId="534450F8" w:rsidR="00434E6B" w:rsidRPr="009A2230" w:rsidRDefault="00434E6B" w:rsidP="00BD3A29">
      <w:pPr>
        <w:pStyle w:val="Zerrenda-paragrafoa"/>
        <w:spacing w:after="0"/>
        <w:ind w:left="0"/>
        <w:contextualSpacing w:val="0"/>
        <w:jc w:val="both"/>
        <w:rPr>
          <w:rFonts w:asciiTheme="majorBidi" w:hAnsiTheme="majorBidi" w:cstheme="majorBidi"/>
          <w:lang w:val="es-ES"/>
        </w:rPr>
      </w:pPr>
      <w:r w:rsidRPr="009A2230">
        <w:rPr>
          <w:rFonts w:asciiTheme="majorBidi" w:hAnsiTheme="majorBidi" w:cstheme="majorBidi"/>
          <w:lang w:val="es-ES"/>
        </w:rPr>
        <w:t>9) Cualquiera que sea la actividad subvencionada, el organizador tendrá las siguientes obligaciones:</w:t>
      </w:r>
    </w:p>
    <w:p w14:paraId="2707B9D1" w14:textId="6924621F" w:rsidR="00434E6B" w:rsidRPr="009A2230" w:rsidRDefault="00434E6B" w:rsidP="009A2230">
      <w:pPr>
        <w:pStyle w:val="Zerrenda-paragrafoa"/>
        <w:spacing w:after="0"/>
        <w:ind w:left="357" w:firstLine="348"/>
        <w:contextualSpacing w:val="0"/>
        <w:jc w:val="both"/>
        <w:rPr>
          <w:rFonts w:asciiTheme="majorBidi" w:hAnsiTheme="majorBidi" w:cstheme="majorBidi"/>
          <w:lang w:val="es-ES"/>
        </w:rPr>
      </w:pPr>
      <w:r w:rsidRPr="009A2230">
        <w:rPr>
          <w:rFonts w:asciiTheme="majorBidi" w:hAnsiTheme="majorBidi" w:cstheme="majorBidi"/>
          <w:lang w:val="es-ES"/>
        </w:rPr>
        <w:t>A) La entidad beneficiaria deberá redactar y dar a conocer en euskera o en las dos lenguas oficiales los escritos, anuncios, notas y demás comunicaciones que se publiquen en la actividad subvencionada, así como la publicidad tanto oral como escrita. Asimismo, los mensajes emitidos por megafonía en eventos concretos deberán transmitirse en euskera o en las dos lenguas oficiales. El cumplimiento de esta obligación deberá acreditarse en la justificación de la realización de la actividad subvencionada.</w:t>
      </w:r>
    </w:p>
    <w:p w14:paraId="5A7487A5" w14:textId="77777777" w:rsidR="00F522AE" w:rsidRDefault="00434E6B" w:rsidP="00F522AE">
      <w:pPr>
        <w:pStyle w:val="Zerrenda-paragrafoa"/>
        <w:spacing w:after="0"/>
        <w:ind w:left="357" w:firstLine="348"/>
        <w:contextualSpacing w:val="0"/>
        <w:jc w:val="both"/>
        <w:rPr>
          <w:rFonts w:asciiTheme="majorBidi" w:hAnsiTheme="majorBidi" w:cstheme="majorBidi"/>
          <w:lang w:val="es-ES"/>
        </w:rPr>
      </w:pPr>
      <w:r w:rsidRPr="009A2230">
        <w:rPr>
          <w:rFonts w:asciiTheme="majorBidi" w:hAnsiTheme="majorBidi" w:cstheme="majorBidi"/>
          <w:lang w:val="es-ES"/>
        </w:rPr>
        <w:t>B) La persona organizadora de cualquier actividad subvencionada deberá comunicar la colaboración del Ayuntamiento de Oiartzun en todos los anuncios realizados por escrito, oralmente o mediante imágenes, incluyendo su logotipo (</w:t>
      </w:r>
      <w:proofErr w:type="spellStart"/>
      <w:r w:rsidRPr="009A2230">
        <w:rPr>
          <w:rFonts w:asciiTheme="majorBidi" w:hAnsiTheme="majorBidi" w:cstheme="majorBidi"/>
          <w:lang w:val="es-ES"/>
        </w:rPr>
        <w:t>p.e</w:t>
      </w:r>
      <w:proofErr w:type="spellEnd"/>
      <w:r w:rsidRPr="009A2230">
        <w:rPr>
          <w:rFonts w:asciiTheme="majorBidi" w:hAnsiTheme="majorBidi" w:cstheme="majorBidi"/>
          <w:lang w:val="es-ES"/>
        </w:rPr>
        <w:t>. web, carteles).</w:t>
      </w:r>
    </w:p>
    <w:p w14:paraId="7C2F56C4" w14:textId="7D06DF06" w:rsidR="00D83325" w:rsidRPr="00F522AE" w:rsidRDefault="00F522AE" w:rsidP="00F522AE">
      <w:pPr>
        <w:spacing w:after="0"/>
        <w:jc w:val="both"/>
        <w:rPr>
          <w:rFonts w:asciiTheme="majorBidi" w:hAnsiTheme="majorBidi" w:cstheme="majorBidi"/>
          <w:lang w:val="es-ES"/>
        </w:rPr>
      </w:pPr>
      <w:r>
        <w:rPr>
          <w:rFonts w:asciiTheme="majorBidi" w:hAnsiTheme="majorBidi" w:cstheme="majorBidi"/>
          <w:lang w:val="es-ES"/>
        </w:rPr>
        <w:t xml:space="preserve">10) </w:t>
      </w:r>
      <w:r w:rsidRPr="00F522AE">
        <w:rPr>
          <w:rFonts w:asciiTheme="majorBidi" w:hAnsiTheme="majorBidi" w:cstheme="majorBidi"/>
          <w:lang w:val="es-ES"/>
        </w:rPr>
        <w:t>Deberán cumplir los criterios ambientales establecidos en el artículo 9 de la Ordenanza reguladora de subvenciones del Ayuntamiento de Oiartzun.</w:t>
      </w:r>
    </w:p>
    <w:p w14:paraId="22BC0320" w14:textId="77777777" w:rsidR="00F522AE" w:rsidRPr="00F522AE" w:rsidRDefault="00F522AE" w:rsidP="00F522AE">
      <w:pPr>
        <w:pStyle w:val="Zerrenda-paragrafoa"/>
        <w:spacing w:after="0"/>
        <w:ind w:left="0"/>
        <w:contextualSpacing w:val="0"/>
        <w:jc w:val="both"/>
        <w:rPr>
          <w:rFonts w:asciiTheme="majorBidi" w:hAnsiTheme="majorBidi" w:cstheme="majorBidi"/>
          <w:lang w:val="es-ES"/>
        </w:rPr>
      </w:pPr>
    </w:p>
    <w:p w14:paraId="631DBB1D" w14:textId="77777777" w:rsidR="00D83325" w:rsidRDefault="006C35E8" w:rsidP="000D05F1">
      <w:pPr>
        <w:spacing w:before="480"/>
        <w:rPr>
          <w:rFonts w:asciiTheme="majorBidi" w:hAnsiTheme="majorBidi" w:cstheme="majorBidi"/>
          <w:b/>
          <w:bCs/>
        </w:rPr>
      </w:pPr>
      <w:r w:rsidRPr="009A2230">
        <w:rPr>
          <w:rFonts w:asciiTheme="majorBidi" w:hAnsiTheme="majorBidi" w:cstheme="majorBidi"/>
          <w:b/>
          <w:bCs/>
        </w:rPr>
        <w:t>1</w:t>
      </w:r>
      <w:r w:rsidR="00280699" w:rsidRPr="009A2230">
        <w:rPr>
          <w:rFonts w:asciiTheme="majorBidi" w:hAnsiTheme="majorBidi" w:cstheme="majorBidi"/>
          <w:b/>
          <w:bCs/>
        </w:rPr>
        <w:t>2</w:t>
      </w:r>
      <w:r w:rsidR="005F42A8" w:rsidRPr="009A2230">
        <w:rPr>
          <w:rFonts w:asciiTheme="majorBidi" w:hAnsiTheme="majorBidi" w:cstheme="majorBidi"/>
          <w:b/>
          <w:bCs/>
        </w:rPr>
        <w:t>.</w:t>
      </w:r>
      <w:r w:rsidR="005F42A8" w:rsidRPr="009A2230">
        <w:rPr>
          <w:rFonts w:asciiTheme="majorBidi" w:hAnsiTheme="majorBidi" w:cstheme="majorBidi"/>
          <w:b/>
          <w:bCs/>
        </w:rPr>
        <w:tab/>
      </w:r>
      <w:r w:rsidR="00197399" w:rsidRPr="009A2230">
        <w:rPr>
          <w:rFonts w:asciiTheme="majorBidi" w:hAnsiTheme="majorBidi" w:cstheme="majorBidi"/>
          <w:b/>
          <w:bCs/>
        </w:rPr>
        <w:t>FORMA Y PLAZOS DE JUS</w:t>
      </w:r>
    </w:p>
    <w:p w14:paraId="154443B6" w14:textId="3F20A9C5" w:rsidR="005F42A8" w:rsidRPr="009A2230" w:rsidRDefault="00197399" w:rsidP="000D05F1">
      <w:pPr>
        <w:spacing w:before="480"/>
        <w:rPr>
          <w:rFonts w:asciiTheme="majorBidi" w:hAnsiTheme="majorBidi" w:cstheme="majorBidi"/>
          <w:b/>
          <w:bCs/>
        </w:rPr>
      </w:pPr>
      <w:r w:rsidRPr="009A2230">
        <w:rPr>
          <w:rFonts w:asciiTheme="majorBidi" w:hAnsiTheme="majorBidi" w:cstheme="majorBidi"/>
          <w:b/>
          <w:bCs/>
        </w:rPr>
        <w:t>TIFICACIÓN</w:t>
      </w:r>
    </w:p>
    <w:p w14:paraId="2FA8E289" w14:textId="0A63F7C7" w:rsidR="00197399" w:rsidRPr="009A2230" w:rsidRDefault="00197399" w:rsidP="00F22919">
      <w:pPr>
        <w:jc w:val="both"/>
        <w:rPr>
          <w:rFonts w:asciiTheme="majorBidi" w:hAnsiTheme="majorBidi" w:cstheme="majorBidi"/>
          <w:lang w:val="es-ES"/>
        </w:rPr>
      </w:pPr>
      <w:bookmarkStart w:id="0" w:name="_Hlk82694645"/>
      <w:r w:rsidRPr="009A2230">
        <w:rPr>
          <w:rFonts w:asciiTheme="majorBidi" w:hAnsiTheme="majorBidi" w:cstheme="majorBidi"/>
          <w:lang w:val="es-ES"/>
        </w:rPr>
        <w:t xml:space="preserve">Para la justificación de la subvención, la asociación o persona beneficiaria deberá presentar en el Ayuntamiento de Oiartzun, antes del </w:t>
      </w:r>
      <w:r w:rsidR="009D59CE">
        <w:rPr>
          <w:rFonts w:asciiTheme="majorBidi" w:hAnsiTheme="majorBidi" w:cstheme="majorBidi"/>
          <w:lang w:val="es-ES"/>
        </w:rPr>
        <w:t>16</w:t>
      </w:r>
      <w:r w:rsidRPr="009A2230">
        <w:rPr>
          <w:rFonts w:asciiTheme="majorBidi" w:hAnsiTheme="majorBidi" w:cstheme="majorBidi"/>
          <w:lang w:val="es-ES"/>
        </w:rPr>
        <w:t xml:space="preserve"> de </w:t>
      </w:r>
      <w:r w:rsidR="009D59CE">
        <w:rPr>
          <w:rFonts w:asciiTheme="majorBidi" w:hAnsiTheme="majorBidi" w:cstheme="majorBidi"/>
          <w:lang w:val="es-ES"/>
        </w:rPr>
        <w:t>diciembre</w:t>
      </w:r>
      <w:r w:rsidRPr="009A2230">
        <w:rPr>
          <w:rFonts w:asciiTheme="majorBidi" w:hAnsiTheme="majorBidi" w:cstheme="majorBidi"/>
          <w:lang w:val="es-ES"/>
        </w:rPr>
        <w:t xml:space="preserve"> de 202</w:t>
      </w:r>
      <w:r w:rsidR="009D59CE">
        <w:rPr>
          <w:rFonts w:asciiTheme="majorBidi" w:hAnsiTheme="majorBidi" w:cstheme="majorBidi"/>
          <w:lang w:val="es-ES"/>
        </w:rPr>
        <w:t>4</w:t>
      </w:r>
      <w:r w:rsidRPr="009A2230">
        <w:rPr>
          <w:rFonts w:asciiTheme="majorBidi" w:hAnsiTheme="majorBidi" w:cstheme="majorBidi"/>
          <w:lang w:val="es-ES"/>
        </w:rPr>
        <w:t>, la documentación requerida, acompañada de la siguiente documentación:</w:t>
      </w:r>
    </w:p>
    <w:p w14:paraId="0F1B5931" w14:textId="77777777" w:rsidR="00197399" w:rsidRPr="009A2230" w:rsidRDefault="00197399" w:rsidP="00F22919">
      <w:pPr>
        <w:jc w:val="both"/>
        <w:rPr>
          <w:rFonts w:asciiTheme="majorBidi" w:hAnsiTheme="majorBidi" w:cstheme="majorBidi"/>
          <w:lang w:val="es-ES"/>
        </w:rPr>
      </w:pPr>
      <w:r w:rsidRPr="009A2230">
        <w:rPr>
          <w:rFonts w:asciiTheme="majorBidi" w:hAnsiTheme="majorBidi" w:cstheme="majorBidi"/>
          <w:lang w:val="es-ES"/>
        </w:rPr>
        <w:t>A) Memoria justificativa de la actividad. En ella se explicarán los detalles de la actividad:</w:t>
      </w:r>
    </w:p>
    <w:p w14:paraId="27395351" w14:textId="77777777" w:rsidR="00197399" w:rsidRPr="009A2230" w:rsidRDefault="00197399" w:rsidP="00F22919">
      <w:pPr>
        <w:pStyle w:val="Zerrenda-paragrafoa"/>
        <w:numPr>
          <w:ilvl w:val="0"/>
          <w:numId w:val="21"/>
        </w:numPr>
        <w:jc w:val="both"/>
        <w:rPr>
          <w:rFonts w:asciiTheme="majorBidi" w:hAnsiTheme="majorBidi" w:cstheme="majorBidi"/>
          <w:lang w:val="es-ES"/>
        </w:rPr>
      </w:pPr>
      <w:r w:rsidRPr="009A2230">
        <w:rPr>
          <w:rFonts w:asciiTheme="majorBidi" w:hAnsiTheme="majorBidi" w:cstheme="majorBidi"/>
          <w:lang w:val="es-ES"/>
        </w:rPr>
        <w:t>Fecha y lugar de realización.</w:t>
      </w:r>
    </w:p>
    <w:p w14:paraId="5D3E0BD6" w14:textId="77777777" w:rsidR="00197399" w:rsidRPr="009A2230" w:rsidRDefault="00197399" w:rsidP="00F22919">
      <w:pPr>
        <w:pStyle w:val="Zerrenda-paragrafoa"/>
        <w:numPr>
          <w:ilvl w:val="0"/>
          <w:numId w:val="21"/>
        </w:numPr>
        <w:jc w:val="both"/>
        <w:rPr>
          <w:rFonts w:asciiTheme="majorBidi" w:hAnsiTheme="majorBidi" w:cstheme="majorBidi"/>
          <w:lang w:val="es-ES"/>
        </w:rPr>
      </w:pPr>
      <w:r w:rsidRPr="009A2230">
        <w:rPr>
          <w:rFonts w:asciiTheme="majorBidi" w:hAnsiTheme="majorBidi" w:cstheme="majorBidi"/>
          <w:lang w:val="es-ES"/>
        </w:rPr>
        <w:t>Cómo ha sido la participación.</w:t>
      </w:r>
    </w:p>
    <w:p w14:paraId="30590089" w14:textId="77777777" w:rsidR="00197399" w:rsidRPr="009A2230" w:rsidRDefault="00197399" w:rsidP="00F22919">
      <w:pPr>
        <w:pStyle w:val="Zerrenda-paragrafoa"/>
        <w:numPr>
          <w:ilvl w:val="0"/>
          <w:numId w:val="21"/>
        </w:numPr>
        <w:jc w:val="both"/>
        <w:rPr>
          <w:rFonts w:asciiTheme="majorBidi" w:hAnsiTheme="majorBidi" w:cstheme="majorBidi"/>
          <w:lang w:val="es-ES"/>
        </w:rPr>
      </w:pPr>
      <w:r w:rsidRPr="009A2230">
        <w:rPr>
          <w:rFonts w:asciiTheme="majorBidi" w:hAnsiTheme="majorBidi" w:cstheme="majorBidi"/>
          <w:lang w:val="es-ES"/>
        </w:rPr>
        <w:t>Conclusiones, evaluación realizada.</w:t>
      </w:r>
    </w:p>
    <w:p w14:paraId="617661E8" w14:textId="77777777" w:rsidR="00197399" w:rsidRPr="009A2230" w:rsidRDefault="00197399" w:rsidP="00F22919">
      <w:pPr>
        <w:pStyle w:val="Zerrenda-paragrafoa"/>
        <w:numPr>
          <w:ilvl w:val="0"/>
          <w:numId w:val="21"/>
        </w:numPr>
        <w:jc w:val="both"/>
        <w:rPr>
          <w:rFonts w:asciiTheme="majorBidi" w:hAnsiTheme="majorBidi" w:cstheme="majorBidi"/>
          <w:lang w:val="es-ES"/>
        </w:rPr>
      </w:pPr>
      <w:r w:rsidRPr="009A2230">
        <w:rPr>
          <w:rFonts w:asciiTheme="majorBidi" w:hAnsiTheme="majorBidi" w:cstheme="majorBidi"/>
          <w:lang w:val="es-ES"/>
        </w:rPr>
        <w:t>Si hubiera documentación gráfica y/o audiovisual (carteles, fotografías)</w:t>
      </w:r>
    </w:p>
    <w:p w14:paraId="1629541F" w14:textId="2EF7DC27" w:rsidR="00197399" w:rsidRPr="009A2230" w:rsidRDefault="00197399" w:rsidP="00197399">
      <w:pPr>
        <w:rPr>
          <w:rFonts w:asciiTheme="majorBidi" w:hAnsiTheme="majorBidi" w:cstheme="majorBidi"/>
          <w:lang w:val="es-ES"/>
        </w:rPr>
      </w:pPr>
      <w:r w:rsidRPr="009A2230">
        <w:rPr>
          <w:rFonts w:asciiTheme="majorBidi" w:hAnsiTheme="majorBidi" w:cstheme="majorBidi"/>
          <w:lang w:val="es-ES"/>
        </w:rPr>
        <w:t>B) Memoria económica</w:t>
      </w:r>
    </w:p>
    <w:p w14:paraId="4A8CD7CB" w14:textId="77777777" w:rsidR="00197399" w:rsidRPr="009A2230" w:rsidRDefault="00197399" w:rsidP="00F22919">
      <w:pPr>
        <w:pStyle w:val="Zerrenda-paragrafoa"/>
        <w:numPr>
          <w:ilvl w:val="0"/>
          <w:numId w:val="22"/>
        </w:numPr>
        <w:jc w:val="both"/>
        <w:rPr>
          <w:rFonts w:asciiTheme="majorBidi" w:hAnsiTheme="majorBidi" w:cstheme="majorBidi"/>
          <w:lang w:val="es-ES"/>
        </w:rPr>
      </w:pPr>
      <w:r w:rsidRPr="009A2230">
        <w:rPr>
          <w:rFonts w:asciiTheme="majorBidi" w:hAnsiTheme="majorBidi" w:cstheme="majorBidi"/>
          <w:lang w:val="es-ES"/>
        </w:rPr>
        <w:t>Balance general de ingresos y gastos.</w:t>
      </w:r>
    </w:p>
    <w:p w14:paraId="183F58DF" w14:textId="77777777" w:rsidR="00197399" w:rsidRPr="009A2230" w:rsidRDefault="00197399" w:rsidP="00F22919">
      <w:pPr>
        <w:pStyle w:val="Zerrenda-paragrafoa"/>
        <w:numPr>
          <w:ilvl w:val="0"/>
          <w:numId w:val="22"/>
        </w:numPr>
        <w:jc w:val="both"/>
        <w:rPr>
          <w:rFonts w:asciiTheme="majorBidi" w:hAnsiTheme="majorBidi" w:cstheme="majorBidi"/>
          <w:lang w:val="es-ES"/>
        </w:rPr>
      </w:pPr>
      <w:r w:rsidRPr="009A2230">
        <w:rPr>
          <w:rFonts w:asciiTheme="majorBidi" w:hAnsiTheme="majorBidi" w:cstheme="majorBidi"/>
          <w:lang w:val="es-ES"/>
        </w:rPr>
        <w:t>Facturas originales que justifiquen íntegramente los gastos de las acciones.</w:t>
      </w:r>
    </w:p>
    <w:p w14:paraId="5141197C" w14:textId="77777777" w:rsidR="00197399" w:rsidRPr="009A2230" w:rsidRDefault="00197399" w:rsidP="00F22919">
      <w:pPr>
        <w:pStyle w:val="Zerrenda-paragrafoa"/>
        <w:numPr>
          <w:ilvl w:val="0"/>
          <w:numId w:val="22"/>
        </w:numPr>
        <w:jc w:val="both"/>
        <w:rPr>
          <w:rFonts w:asciiTheme="majorBidi" w:hAnsiTheme="majorBidi" w:cstheme="majorBidi"/>
          <w:lang w:val="es-ES"/>
        </w:rPr>
      </w:pPr>
      <w:r w:rsidRPr="009A2230">
        <w:rPr>
          <w:rFonts w:asciiTheme="majorBidi" w:hAnsiTheme="majorBidi" w:cstheme="majorBidi"/>
          <w:lang w:val="es-ES"/>
        </w:rPr>
        <w:t>Se presentará un listado de todas las facturas.</w:t>
      </w:r>
    </w:p>
    <w:p w14:paraId="497B85E9" w14:textId="77777777" w:rsidR="00197399" w:rsidRPr="009A2230" w:rsidRDefault="00197399" w:rsidP="00F22919">
      <w:pPr>
        <w:pStyle w:val="Zerrenda-paragrafoa"/>
        <w:numPr>
          <w:ilvl w:val="0"/>
          <w:numId w:val="22"/>
        </w:numPr>
        <w:jc w:val="both"/>
        <w:rPr>
          <w:rFonts w:asciiTheme="majorBidi" w:hAnsiTheme="majorBidi" w:cstheme="majorBidi"/>
          <w:lang w:val="es-ES"/>
        </w:rPr>
      </w:pPr>
      <w:r w:rsidRPr="009A2230">
        <w:rPr>
          <w:rFonts w:asciiTheme="majorBidi" w:hAnsiTheme="majorBidi" w:cstheme="majorBidi"/>
          <w:lang w:val="es-ES"/>
        </w:rPr>
        <w:t>Relación de subvenciones solicitadas (solicitadas, pendientes de resolución y resueltas) por la Asociación a otras entidades con el mismo objeto.</w:t>
      </w:r>
    </w:p>
    <w:bookmarkEnd w:id="0"/>
    <w:p w14:paraId="2CD05E8E" w14:textId="686BD927" w:rsidR="005A4336" w:rsidRPr="009A2230" w:rsidRDefault="00197399" w:rsidP="00F22919">
      <w:pPr>
        <w:spacing w:after="0" w:line="240" w:lineRule="auto"/>
        <w:jc w:val="both"/>
        <w:rPr>
          <w:rFonts w:asciiTheme="majorBidi" w:hAnsiTheme="majorBidi" w:cstheme="majorBidi"/>
          <w:lang w:val="es-ES"/>
        </w:rPr>
      </w:pPr>
      <w:r w:rsidRPr="009A2230">
        <w:rPr>
          <w:rFonts w:asciiTheme="majorBidi" w:hAnsiTheme="majorBidi" w:cstheme="majorBidi"/>
          <w:lang w:val="es-ES"/>
        </w:rPr>
        <w:t>El volumen total de las subvenciones, aisladamente o en concurrencia con otros ingresos, no podrá superar el coste de la actividad a desarrollar por el beneficiario. Si así ocurriera, la entidad estaría obligada a devolver la cantidad percibida en exceso en un plazo máximo de 60 días.</w:t>
      </w:r>
    </w:p>
    <w:p w14:paraId="50C849D2" w14:textId="5131FC7B" w:rsidR="005A4336" w:rsidRPr="009D59CE" w:rsidRDefault="005A4336" w:rsidP="00F22919">
      <w:pPr>
        <w:pStyle w:val="Zerrenda-paragrafoa"/>
        <w:spacing w:after="0" w:line="240" w:lineRule="auto"/>
        <w:ind w:left="714"/>
        <w:jc w:val="both"/>
        <w:rPr>
          <w:lang w:val="es-ES"/>
        </w:rPr>
      </w:pPr>
    </w:p>
    <w:p w14:paraId="34F32B87" w14:textId="77777777" w:rsidR="009A2230" w:rsidRPr="009D59CE" w:rsidRDefault="009A2230" w:rsidP="00F22919">
      <w:pPr>
        <w:pStyle w:val="Zerrenda-paragrafoa"/>
        <w:spacing w:after="0" w:line="240" w:lineRule="auto"/>
        <w:ind w:left="714"/>
        <w:jc w:val="both"/>
        <w:rPr>
          <w:lang w:val="es-ES"/>
        </w:rPr>
      </w:pPr>
    </w:p>
    <w:p w14:paraId="7C959C00" w14:textId="30A9874A" w:rsidR="005F42A8" w:rsidRPr="009A2230" w:rsidRDefault="005F42A8" w:rsidP="005F42A8">
      <w:pPr>
        <w:rPr>
          <w:rFonts w:asciiTheme="majorBidi" w:hAnsiTheme="majorBidi" w:cstheme="majorBidi"/>
          <w:b/>
          <w:bCs/>
          <w:lang w:val="es-ES"/>
        </w:rPr>
      </w:pPr>
      <w:r w:rsidRPr="009A2230">
        <w:rPr>
          <w:rFonts w:asciiTheme="majorBidi" w:hAnsiTheme="majorBidi" w:cstheme="majorBidi"/>
          <w:b/>
          <w:bCs/>
          <w:lang w:val="es-ES"/>
        </w:rPr>
        <w:t>1</w:t>
      </w:r>
      <w:r w:rsidR="00280699" w:rsidRPr="009A2230">
        <w:rPr>
          <w:rFonts w:asciiTheme="majorBidi" w:hAnsiTheme="majorBidi" w:cstheme="majorBidi"/>
          <w:b/>
          <w:bCs/>
          <w:lang w:val="es-ES"/>
        </w:rPr>
        <w:t>3</w:t>
      </w:r>
      <w:r w:rsidRPr="009A2230">
        <w:rPr>
          <w:rFonts w:asciiTheme="majorBidi" w:hAnsiTheme="majorBidi" w:cstheme="majorBidi"/>
          <w:b/>
          <w:bCs/>
          <w:lang w:val="es-ES"/>
        </w:rPr>
        <w:t>.</w:t>
      </w:r>
      <w:r w:rsidRPr="009A2230">
        <w:rPr>
          <w:rFonts w:asciiTheme="majorBidi" w:hAnsiTheme="majorBidi" w:cstheme="majorBidi"/>
          <w:b/>
          <w:bCs/>
          <w:lang w:val="es-ES"/>
        </w:rPr>
        <w:tab/>
      </w:r>
      <w:r w:rsidR="005A4336" w:rsidRPr="009A2230">
        <w:rPr>
          <w:rFonts w:asciiTheme="majorBidi" w:hAnsiTheme="majorBidi" w:cstheme="majorBidi"/>
          <w:b/>
          <w:bCs/>
          <w:lang w:val="es-ES"/>
        </w:rPr>
        <w:t xml:space="preserve">PAGO DE LA SUBVENCIÓN </w:t>
      </w:r>
    </w:p>
    <w:p w14:paraId="32C5353A" w14:textId="623A7F99" w:rsidR="00185DE9" w:rsidRPr="009A2230" w:rsidRDefault="005A4336" w:rsidP="00F22919">
      <w:pPr>
        <w:jc w:val="both"/>
        <w:rPr>
          <w:rFonts w:asciiTheme="majorBidi" w:hAnsiTheme="majorBidi" w:cstheme="majorBidi"/>
          <w:lang w:val="es-ES"/>
        </w:rPr>
      </w:pPr>
      <w:r w:rsidRPr="009A2230">
        <w:rPr>
          <w:rFonts w:asciiTheme="majorBidi" w:hAnsiTheme="majorBidi" w:cstheme="majorBidi"/>
          <w:lang w:val="es-ES"/>
        </w:rPr>
        <w:lastRenderedPageBreak/>
        <w:t>El abono de la subvención se hará efectivo en los plazos y forma establecidos en las bases generales. Una vez concedida la subvención, el pago se hará efectivo mediante el abono del 100% de la subvención una vez presentada la documentación requerida en el Ayuntamiento de Oiartzun.</w:t>
      </w:r>
    </w:p>
    <w:p w14:paraId="12533A9D" w14:textId="77777777" w:rsidR="005A4336" w:rsidRPr="009A2230" w:rsidRDefault="005F42A8" w:rsidP="005A4336">
      <w:pPr>
        <w:spacing w:after="0" w:line="240" w:lineRule="auto"/>
        <w:rPr>
          <w:rFonts w:asciiTheme="majorBidi" w:hAnsiTheme="majorBidi" w:cstheme="majorBidi"/>
          <w:b/>
          <w:bCs/>
          <w:lang w:val="es-ES"/>
        </w:rPr>
      </w:pPr>
      <w:r w:rsidRPr="009A2230">
        <w:rPr>
          <w:rFonts w:asciiTheme="majorBidi" w:hAnsiTheme="majorBidi" w:cstheme="majorBidi"/>
          <w:b/>
          <w:bCs/>
          <w:lang w:val="es-ES"/>
        </w:rPr>
        <w:t>1</w:t>
      </w:r>
      <w:r w:rsidR="00280699" w:rsidRPr="009A2230">
        <w:rPr>
          <w:rFonts w:asciiTheme="majorBidi" w:hAnsiTheme="majorBidi" w:cstheme="majorBidi"/>
          <w:b/>
          <w:bCs/>
          <w:lang w:val="es-ES"/>
        </w:rPr>
        <w:t>4</w:t>
      </w:r>
      <w:r w:rsidRPr="009A2230">
        <w:rPr>
          <w:rFonts w:asciiTheme="majorBidi" w:hAnsiTheme="majorBidi" w:cstheme="majorBidi"/>
          <w:b/>
          <w:bCs/>
          <w:lang w:val="es-ES"/>
        </w:rPr>
        <w:t>.</w:t>
      </w:r>
      <w:r w:rsidRPr="009A2230">
        <w:rPr>
          <w:rFonts w:asciiTheme="majorBidi" w:hAnsiTheme="majorBidi" w:cstheme="majorBidi"/>
          <w:b/>
          <w:bCs/>
          <w:lang w:val="es-ES"/>
        </w:rPr>
        <w:tab/>
      </w:r>
      <w:r w:rsidR="005A4336" w:rsidRPr="009A2230">
        <w:rPr>
          <w:rFonts w:asciiTheme="majorBidi" w:hAnsiTheme="majorBidi" w:cstheme="majorBidi"/>
          <w:b/>
          <w:bCs/>
          <w:lang w:val="es-ES"/>
        </w:rPr>
        <w:t>DISPOSICIÓN ADICIONAL 14ª</w:t>
      </w:r>
    </w:p>
    <w:p w14:paraId="60E0A63E" w14:textId="77777777" w:rsidR="005A4336" w:rsidRPr="009A2230" w:rsidRDefault="005A4336" w:rsidP="00F22919">
      <w:pPr>
        <w:spacing w:before="120" w:after="0" w:line="240" w:lineRule="auto"/>
        <w:jc w:val="both"/>
        <w:rPr>
          <w:rFonts w:asciiTheme="majorBidi" w:hAnsiTheme="majorBidi" w:cstheme="majorBidi"/>
          <w:lang w:val="es-ES"/>
        </w:rPr>
      </w:pPr>
      <w:r w:rsidRPr="009A2230">
        <w:rPr>
          <w:rFonts w:asciiTheme="majorBidi" w:hAnsiTheme="majorBidi" w:cstheme="majorBidi"/>
          <w:lang w:val="es-ES"/>
        </w:rPr>
        <w:t>En todo lo no previsto expresamente en estas bases específicas se estará a lo dispuesto en las bases generales de la convocatoria y demás disposiciones legales.</w:t>
      </w:r>
    </w:p>
    <w:p w14:paraId="01769F90" w14:textId="77777777" w:rsidR="005A4336" w:rsidRPr="009A2230" w:rsidRDefault="005A4336" w:rsidP="00F22919">
      <w:pPr>
        <w:spacing w:after="0" w:line="240" w:lineRule="auto"/>
        <w:jc w:val="both"/>
      </w:pPr>
    </w:p>
    <w:sectPr w:rsidR="005A4336" w:rsidRPr="009A2230" w:rsidSect="00FB2A04">
      <w:headerReference w:type="default" r:id="rId8"/>
      <w:footerReference w:type="default" r:id="rId9"/>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116698" w14:textId="77777777" w:rsidR="004D788D" w:rsidRDefault="004D788D" w:rsidP="004D788D">
      <w:pPr>
        <w:spacing w:after="0" w:line="240" w:lineRule="auto"/>
      </w:pPr>
      <w:r>
        <w:separator/>
      </w:r>
    </w:p>
  </w:endnote>
  <w:endnote w:type="continuationSeparator" w:id="0">
    <w:p w14:paraId="57A789C0" w14:textId="77777777" w:rsidR="004D788D" w:rsidRDefault="004D788D" w:rsidP="004D7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C5F32B" w14:textId="77777777" w:rsidR="00D51BDE" w:rsidRDefault="00D51BDE">
    <w:pPr>
      <w:pStyle w:val="Orri-oina"/>
      <w:jc w:val="right"/>
    </w:pPr>
  </w:p>
  <w:sdt>
    <w:sdtPr>
      <w:id w:val="246925574"/>
      <w:docPartObj>
        <w:docPartGallery w:val="Page Numbers (Bottom of Page)"/>
        <w:docPartUnique/>
      </w:docPartObj>
    </w:sdtPr>
    <w:sdtEndPr/>
    <w:sdtContent>
      <w:p w14:paraId="0326DCA6" w14:textId="6D1C66DD" w:rsidR="00D51BDE" w:rsidRPr="00D51BDE" w:rsidRDefault="00D51BDE" w:rsidP="009C01C6">
        <w:pPr>
          <w:tabs>
            <w:tab w:val="center" w:pos="4252"/>
            <w:tab w:val="right" w:pos="8504"/>
          </w:tabs>
          <w:jc w:val="center"/>
          <w:rPr>
            <w:rFonts w:ascii="Times New Roman" w:eastAsia="Times New Roman" w:hAnsi="Times New Roman" w:cs="Times New Roman"/>
            <w:color w:val="800000"/>
            <w:sz w:val="20"/>
            <w:szCs w:val="20"/>
            <w:lang w:eastAsia="es-ES"/>
          </w:rPr>
        </w:pPr>
      </w:p>
      <w:p w14:paraId="65DA8D08" w14:textId="04EB9164" w:rsidR="00D51BDE" w:rsidRDefault="00D51BDE">
        <w:pPr>
          <w:pStyle w:val="Orri-oina"/>
          <w:jc w:val="right"/>
        </w:pPr>
        <w:r>
          <w:fldChar w:fldCharType="begin"/>
        </w:r>
        <w:r>
          <w:instrText>PAGE   \* MERGEFORMAT</w:instrText>
        </w:r>
        <w:r>
          <w:fldChar w:fldCharType="separate"/>
        </w:r>
        <w:r>
          <w:t>2</w:t>
        </w:r>
        <w:r>
          <w:fldChar w:fldCharType="end"/>
        </w:r>
      </w:p>
    </w:sdtContent>
  </w:sdt>
  <w:p w14:paraId="5709BC54" w14:textId="77777777" w:rsidR="004D788D" w:rsidRDefault="004D788D">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C26D98" w14:textId="77777777" w:rsidR="004D788D" w:rsidRDefault="004D788D" w:rsidP="004D788D">
      <w:pPr>
        <w:spacing w:after="0" w:line="240" w:lineRule="auto"/>
      </w:pPr>
      <w:r>
        <w:separator/>
      </w:r>
    </w:p>
  </w:footnote>
  <w:footnote w:type="continuationSeparator" w:id="0">
    <w:p w14:paraId="79F71428" w14:textId="77777777" w:rsidR="004D788D" w:rsidRDefault="004D788D" w:rsidP="004D78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A3EF9" w14:textId="37BF0BBB" w:rsidR="00FB2A04" w:rsidRDefault="00FB2A04" w:rsidP="00FB2A04">
    <w:pPr>
      <w:pStyle w:val="Goiburua"/>
      <w:jc w:val="center"/>
    </w:pPr>
    <w:r>
      <w:rPr>
        <w:noProof/>
      </w:rPr>
      <w:drawing>
        <wp:inline distT="0" distB="0" distL="0" distR="0" wp14:anchorId="0DE7F74E" wp14:editId="2A4A662D">
          <wp:extent cx="581025" cy="658495"/>
          <wp:effectExtent l="0" t="0" r="9525" b="8255"/>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1"/>
                  <pic:cNvPicPr/>
                </pic:nvPicPr>
                <pic:blipFill>
                  <a:blip r:embed="rId1">
                    <a:extLst>
                      <a:ext uri="{28A0092B-C50C-407E-A947-70E740481C1C}">
                        <a14:useLocalDpi xmlns:a14="http://schemas.microsoft.com/office/drawing/2010/main" val="0"/>
                      </a:ext>
                    </a:extLst>
                  </a:blip>
                  <a:stretch>
                    <a:fillRect/>
                  </a:stretch>
                </pic:blipFill>
                <pic:spPr>
                  <a:xfrm>
                    <a:off x="0" y="0"/>
                    <a:ext cx="581637" cy="659189"/>
                  </a:xfrm>
                  <a:prstGeom prst="rect">
                    <a:avLst/>
                  </a:prstGeom>
                </pic:spPr>
              </pic:pic>
            </a:graphicData>
          </a:graphic>
        </wp:inline>
      </w:drawing>
    </w:r>
  </w:p>
  <w:p w14:paraId="4AEBC454" w14:textId="77777777" w:rsidR="00D51BDE" w:rsidRDefault="00D51BD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66251"/>
    <w:multiLevelType w:val="multilevel"/>
    <w:tmpl w:val="042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5B0A96"/>
    <w:multiLevelType w:val="hybridMultilevel"/>
    <w:tmpl w:val="9CFE5ED2"/>
    <w:lvl w:ilvl="0" w:tplc="E9C4BDD0">
      <w:start w:val="10"/>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0DFA6AA9"/>
    <w:multiLevelType w:val="hybridMultilevel"/>
    <w:tmpl w:val="19DC876A"/>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0E4B0399"/>
    <w:multiLevelType w:val="hybridMultilevel"/>
    <w:tmpl w:val="5DBC5782"/>
    <w:lvl w:ilvl="0" w:tplc="77A0970A">
      <w:start w:val="4"/>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11563AA9"/>
    <w:multiLevelType w:val="hybridMultilevel"/>
    <w:tmpl w:val="487AD186"/>
    <w:lvl w:ilvl="0" w:tplc="042D000F">
      <w:start w:val="1"/>
      <w:numFmt w:val="decimal"/>
      <w:lvlText w:val="%1."/>
      <w:lvlJc w:val="left"/>
      <w:pPr>
        <w:ind w:left="1428" w:hanging="360"/>
      </w:pPr>
    </w:lvl>
    <w:lvl w:ilvl="1" w:tplc="042D0019" w:tentative="1">
      <w:start w:val="1"/>
      <w:numFmt w:val="lowerLetter"/>
      <w:lvlText w:val="%2."/>
      <w:lvlJc w:val="left"/>
      <w:pPr>
        <w:ind w:left="2148" w:hanging="360"/>
      </w:pPr>
    </w:lvl>
    <w:lvl w:ilvl="2" w:tplc="042D001B" w:tentative="1">
      <w:start w:val="1"/>
      <w:numFmt w:val="lowerRoman"/>
      <w:lvlText w:val="%3."/>
      <w:lvlJc w:val="right"/>
      <w:pPr>
        <w:ind w:left="2868" w:hanging="180"/>
      </w:pPr>
    </w:lvl>
    <w:lvl w:ilvl="3" w:tplc="042D000F" w:tentative="1">
      <w:start w:val="1"/>
      <w:numFmt w:val="decimal"/>
      <w:lvlText w:val="%4."/>
      <w:lvlJc w:val="left"/>
      <w:pPr>
        <w:ind w:left="3588" w:hanging="360"/>
      </w:pPr>
    </w:lvl>
    <w:lvl w:ilvl="4" w:tplc="042D0019" w:tentative="1">
      <w:start w:val="1"/>
      <w:numFmt w:val="lowerLetter"/>
      <w:lvlText w:val="%5."/>
      <w:lvlJc w:val="left"/>
      <w:pPr>
        <w:ind w:left="4308" w:hanging="360"/>
      </w:pPr>
    </w:lvl>
    <w:lvl w:ilvl="5" w:tplc="042D001B" w:tentative="1">
      <w:start w:val="1"/>
      <w:numFmt w:val="lowerRoman"/>
      <w:lvlText w:val="%6."/>
      <w:lvlJc w:val="right"/>
      <w:pPr>
        <w:ind w:left="5028" w:hanging="180"/>
      </w:pPr>
    </w:lvl>
    <w:lvl w:ilvl="6" w:tplc="042D000F" w:tentative="1">
      <w:start w:val="1"/>
      <w:numFmt w:val="decimal"/>
      <w:lvlText w:val="%7."/>
      <w:lvlJc w:val="left"/>
      <w:pPr>
        <w:ind w:left="5748" w:hanging="360"/>
      </w:pPr>
    </w:lvl>
    <w:lvl w:ilvl="7" w:tplc="042D0019" w:tentative="1">
      <w:start w:val="1"/>
      <w:numFmt w:val="lowerLetter"/>
      <w:lvlText w:val="%8."/>
      <w:lvlJc w:val="left"/>
      <w:pPr>
        <w:ind w:left="6468" w:hanging="360"/>
      </w:pPr>
    </w:lvl>
    <w:lvl w:ilvl="8" w:tplc="042D001B" w:tentative="1">
      <w:start w:val="1"/>
      <w:numFmt w:val="lowerRoman"/>
      <w:lvlText w:val="%9."/>
      <w:lvlJc w:val="right"/>
      <w:pPr>
        <w:ind w:left="7188" w:hanging="180"/>
      </w:pPr>
    </w:lvl>
  </w:abstractNum>
  <w:abstractNum w:abstractNumId="5" w15:restartNumberingAfterBreak="0">
    <w:nsid w:val="18CC0A1E"/>
    <w:multiLevelType w:val="hybridMultilevel"/>
    <w:tmpl w:val="8BDA9B8A"/>
    <w:lvl w:ilvl="0" w:tplc="042D0019">
      <w:start w:val="1"/>
      <w:numFmt w:val="lowerLetter"/>
      <w:lvlText w:val="%1."/>
      <w:lvlJc w:val="left"/>
      <w:pPr>
        <w:ind w:left="720" w:hanging="360"/>
      </w:pPr>
    </w:lvl>
    <w:lvl w:ilvl="1" w:tplc="042D001B">
      <w:start w:val="1"/>
      <w:numFmt w:val="lowerRoman"/>
      <w:lvlText w:val="%2."/>
      <w:lvlJc w:val="righ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22D04395"/>
    <w:multiLevelType w:val="hybridMultilevel"/>
    <w:tmpl w:val="DD50F394"/>
    <w:lvl w:ilvl="0" w:tplc="77A0970A">
      <w:start w:val="4"/>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28405B18"/>
    <w:multiLevelType w:val="hybridMultilevel"/>
    <w:tmpl w:val="2988AE50"/>
    <w:lvl w:ilvl="0" w:tplc="BAAE5E10">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2E7D34B0"/>
    <w:multiLevelType w:val="hybridMultilevel"/>
    <w:tmpl w:val="50F2A940"/>
    <w:lvl w:ilvl="0" w:tplc="F92EEC9A">
      <w:numFmt w:val="bullet"/>
      <w:lvlText w:val="•"/>
      <w:lvlJc w:val="left"/>
      <w:pPr>
        <w:ind w:left="1065" w:hanging="705"/>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2ED8420B"/>
    <w:multiLevelType w:val="hybridMultilevel"/>
    <w:tmpl w:val="AA1CA8B0"/>
    <w:lvl w:ilvl="0" w:tplc="E5628050">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362E4868"/>
    <w:multiLevelType w:val="hybridMultilevel"/>
    <w:tmpl w:val="C62C0B06"/>
    <w:lvl w:ilvl="0" w:tplc="77A0970A">
      <w:start w:val="4"/>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3BB25CE6"/>
    <w:multiLevelType w:val="hybridMultilevel"/>
    <w:tmpl w:val="7BEA289E"/>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403162C7"/>
    <w:multiLevelType w:val="hybridMultilevel"/>
    <w:tmpl w:val="E47E7294"/>
    <w:lvl w:ilvl="0" w:tplc="EFCC1C6C">
      <w:start w:val="1"/>
      <w:numFmt w:val="lowerLetter"/>
      <w:lvlText w:val="%1)"/>
      <w:lvlJc w:val="left"/>
      <w:pPr>
        <w:ind w:left="1065" w:hanging="705"/>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41E41B87"/>
    <w:multiLevelType w:val="hybridMultilevel"/>
    <w:tmpl w:val="AF7486A2"/>
    <w:lvl w:ilvl="0" w:tplc="1F72A23E">
      <w:start w:val="1"/>
      <w:numFmt w:val="lowerLetter"/>
      <w:lvlText w:val="%1."/>
      <w:lvlJc w:val="left"/>
      <w:pPr>
        <w:ind w:left="1065" w:hanging="705"/>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42754A9D"/>
    <w:multiLevelType w:val="hybridMultilevel"/>
    <w:tmpl w:val="443620E2"/>
    <w:lvl w:ilvl="0" w:tplc="E5628050">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4B9F4F62"/>
    <w:multiLevelType w:val="hybridMultilevel"/>
    <w:tmpl w:val="47E8F9FE"/>
    <w:lvl w:ilvl="0" w:tplc="E5628050">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 w15:restartNumberingAfterBreak="0">
    <w:nsid w:val="59607284"/>
    <w:multiLevelType w:val="hybridMultilevel"/>
    <w:tmpl w:val="E17E50C0"/>
    <w:lvl w:ilvl="0" w:tplc="C4EE6512">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15:restartNumberingAfterBreak="0">
    <w:nsid w:val="5E704A20"/>
    <w:multiLevelType w:val="hybridMultilevel"/>
    <w:tmpl w:val="C8D65256"/>
    <w:lvl w:ilvl="0" w:tplc="77A0970A">
      <w:start w:val="4"/>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8" w15:restartNumberingAfterBreak="0">
    <w:nsid w:val="60FC72F0"/>
    <w:multiLevelType w:val="hybridMultilevel"/>
    <w:tmpl w:val="AD9CE8F8"/>
    <w:lvl w:ilvl="0" w:tplc="DDC20F28">
      <w:start w:val="1"/>
      <w:numFmt w:val="lowerLetter"/>
      <w:lvlText w:val="%1)"/>
      <w:lvlJc w:val="left"/>
      <w:pPr>
        <w:ind w:left="1065" w:hanging="705"/>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64AD1DB6"/>
    <w:multiLevelType w:val="hybridMultilevel"/>
    <w:tmpl w:val="D35E3780"/>
    <w:lvl w:ilvl="0" w:tplc="D6F87E3A">
      <w:start w:val="1"/>
      <w:numFmt w:val="lowerLetter"/>
      <w:lvlText w:val="%1)"/>
      <w:lvlJc w:val="left"/>
      <w:pPr>
        <w:ind w:left="1065" w:hanging="705"/>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65AC3E1A"/>
    <w:multiLevelType w:val="hybridMultilevel"/>
    <w:tmpl w:val="D37E1258"/>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6AAC166E"/>
    <w:multiLevelType w:val="hybridMultilevel"/>
    <w:tmpl w:val="7ECE418E"/>
    <w:lvl w:ilvl="0" w:tplc="A95CBB46">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2" w15:restartNumberingAfterBreak="0">
    <w:nsid w:val="6AF343C8"/>
    <w:multiLevelType w:val="hybridMultilevel"/>
    <w:tmpl w:val="4490C054"/>
    <w:lvl w:ilvl="0" w:tplc="77A0970A">
      <w:start w:val="4"/>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3" w15:restartNumberingAfterBreak="0">
    <w:nsid w:val="6B810938"/>
    <w:multiLevelType w:val="hybridMultilevel"/>
    <w:tmpl w:val="BA12D4A2"/>
    <w:lvl w:ilvl="0" w:tplc="042D0019">
      <w:start w:val="1"/>
      <w:numFmt w:val="lowerLetter"/>
      <w:lvlText w:val="%1."/>
      <w:lvlJc w:val="left"/>
      <w:pPr>
        <w:ind w:left="720" w:hanging="360"/>
      </w:p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7BAE02EA"/>
    <w:multiLevelType w:val="hybridMultilevel"/>
    <w:tmpl w:val="DC02B2DA"/>
    <w:lvl w:ilvl="0" w:tplc="E5628050">
      <w:start w:val="1"/>
      <w:numFmt w:val="bullet"/>
      <w:lvlText w:val=""/>
      <w:lvlJc w:val="left"/>
      <w:pPr>
        <w:ind w:left="1065" w:hanging="705"/>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217479811">
    <w:abstractNumId w:val="10"/>
  </w:num>
  <w:num w:numId="2" w16cid:durableId="1596472182">
    <w:abstractNumId w:val="14"/>
  </w:num>
  <w:num w:numId="3" w16cid:durableId="1162114941">
    <w:abstractNumId w:val="9"/>
  </w:num>
  <w:num w:numId="4" w16cid:durableId="347483346">
    <w:abstractNumId w:val="3"/>
  </w:num>
  <w:num w:numId="5" w16cid:durableId="1574583109">
    <w:abstractNumId w:val="8"/>
  </w:num>
  <w:num w:numId="6" w16cid:durableId="121848399">
    <w:abstractNumId w:val="24"/>
  </w:num>
  <w:num w:numId="7" w16cid:durableId="1019350033">
    <w:abstractNumId w:val="20"/>
  </w:num>
  <w:num w:numId="8" w16cid:durableId="94786275">
    <w:abstractNumId w:val="2"/>
  </w:num>
  <w:num w:numId="9" w16cid:durableId="1299727605">
    <w:abstractNumId w:val="11"/>
  </w:num>
  <w:num w:numId="10" w16cid:durableId="1083264543">
    <w:abstractNumId w:val="23"/>
  </w:num>
  <w:num w:numId="11" w16cid:durableId="310718770">
    <w:abstractNumId w:val="18"/>
  </w:num>
  <w:num w:numId="12" w16cid:durableId="1517035328">
    <w:abstractNumId w:val="12"/>
  </w:num>
  <w:num w:numId="13" w16cid:durableId="1310943802">
    <w:abstractNumId w:val="19"/>
  </w:num>
  <w:num w:numId="14" w16cid:durableId="1061322603">
    <w:abstractNumId w:val="5"/>
  </w:num>
  <w:num w:numId="15" w16cid:durableId="136843089">
    <w:abstractNumId w:val="4"/>
  </w:num>
  <w:num w:numId="16" w16cid:durableId="1003361280">
    <w:abstractNumId w:val="6"/>
  </w:num>
  <w:num w:numId="17" w16cid:durableId="1575892258">
    <w:abstractNumId w:val="0"/>
  </w:num>
  <w:num w:numId="18" w16cid:durableId="561138557">
    <w:abstractNumId w:val="13"/>
  </w:num>
  <w:num w:numId="19" w16cid:durableId="674502110">
    <w:abstractNumId w:val="15"/>
  </w:num>
  <w:num w:numId="20" w16cid:durableId="1801728742">
    <w:abstractNumId w:val="7"/>
  </w:num>
  <w:num w:numId="21" w16cid:durableId="346056363">
    <w:abstractNumId w:val="22"/>
  </w:num>
  <w:num w:numId="22" w16cid:durableId="2008053996">
    <w:abstractNumId w:val="17"/>
  </w:num>
  <w:num w:numId="23" w16cid:durableId="65685974">
    <w:abstractNumId w:val="21"/>
  </w:num>
  <w:num w:numId="24" w16cid:durableId="341397084">
    <w:abstractNumId w:val="16"/>
  </w:num>
  <w:num w:numId="25" w16cid:durableId="17054039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2A8"/>
    <w:rsid w:val="00001C2A"/>
    <w:rsid w:val="000225B8"/>
    <w:rsid w:val="00065610"/>
    <w:rsid w:val="00075DCB"/>
    <w:rsid w:val="00097CC0"/>
    <w:rsid w:val="000B596A"/>
    <w:rsid w:val="000D05F1"/>
    <w:rsid w:val="000F4CEB"/>
    <w:rsid w:val="00103F75"/>
    <w:rsid w:val="00116CA1"/>
    <w:rsid w:val="00133E01"/>
    <w:rsid w:val="00137BE5"/>
    <w:rsid w:val="00140F49"/>
    <w:rsid w:val="0015609F"/>
    <w:rsid w:val="00180971"/>
    <w:rsid w:val="00185DE9"/>
    <w:rsid w:val="00197399"/>
    <w:rsid w:val="001B2B2E"/>
    <w:rsid w:val="00211BC7"/>
    <w:rsid w:val="002142DB"/>
    <w:rsid w:val="00234978"/>
    <w:rsid w:val="00280699"/>
    <w:rsid w:val="002873E6"/>
    <w:rsid w:val="00290537"/>
    <w:rsid w:val="00296C98"/>
    <w:rsid w:val="002C51F4"/>
    <w:rsid w:val="002C7478"/>
    <w:rsid w:val="002E3E11"/>
    <w:rsid w:val="002F4211"/>
    <w:rsid w:val="003329BD"/>
    <w:rsid w:val="00346468"/>
    <w:rsid w:val="00355D4D"/>
    <w:rsid w:val="00392436"/>
    <w:rsid w:val="003F35C9"/>
    <w:rsid w:val="003F6BD6"/>
    <w:rsid w:val="00434E6B"/>
    <w:rsid w:val="0043681D"/>
    <w:rsid w:val="00446F13"/>
    <w:rsid w:val="00455664"/>
    <w:rsid w:val="00477864"/>
    <w:rsid w:val="004B0849"/>
    <w:rsid w:val="004C08BB"/>
    <w:rsid w:val="004C2666"/>
    <w:rsid w:val="004C7126"/>
    <w:rsid w:val="004D788D"/>
    <w:rsid w:val="004F65E8"/>
    <w:rsid w:val="00500C26"/>
    <w:rsid w:val="00523473"/>
    <w:rsid w:val="00526C88"/>
    <w:rsid w:val="00527D32"/>
    <w:rsid w:val="00543532"/>
    <w:rsid w:val="00547A6F"/>
    <w:rsid w:val="0055695A"/>
    <w:rsid w:val="00564DFB"/>
    <w:rsid w:val="0057713C"/>
    <w:rsid w:val="005A3642"/>
    <w:rsid w:val="005A4336"/>
    <w:rsid w:val="005A43EB"/>
    <w:rsid w:val="005A7CA2"/>
    <w:rsid w:val="005F42A8"/>
    <w:rsid w:val="0064307C"/>
    <w:rsid w:val="00671075"/>
    <w:rsid w:val="006729E7"/>
    <w:rsid w:val="0068414E"/>
    <w:rsid w:val="006A627F"/>
    <w:rsid w:val="006C35E8"/>
    <w:rsid w:val="006C67DF"/>
    <w:rsid w:val="006F6F8C"/>
    <w:rsid w:val="0070184D"/>
    <w:rsid w:val="00764223"/>
    <w:rsid w:val="007702EE"/>
    <w:rsid w:val="007704AF"/>
    <w:rsid w:val="007E7459"/>
    <w:rsid w:val="00804073"/>
    <w:rsid w:val="00815A56"/>
    <w:rsid w:val="00836907"/>
    <w:rsid w:val="00845A35"/>
    <w:rsid w:val="008505D7"/>
    <w:rsid w:val="008678F2"/>
    <w:rsid w:val="00890715"/>
    <w:rsid w:val="008967AF"/>
    <w:rsid w:val="0092722A"/>
    <w:rsid w:val="009448F1"/>
    <w:rsid w:val="00956F52"/>
    <w:rsid w:val="00964FE3"/>
    <w:rsid w:val="00972745"/>
    <w:rsid w:val="0099659D"/>
    <w:rsid w:val="00996AD1"/>
    <w:rsid w:val="009A2230"/>
    <w:rsid w:val="009C01C6"/>
    <w:rsid w:val="009C586C"/>
    <w:rsid w:val="009D58DD"/>
    <w:rsid w:val="009D59CE"/>
    <w:rsid w:val="00A04D4B"/>
    <w:rsid w:val="00A10E8B"/>
    <w:rsid w:val="00A66FC0"/>
    <w:rsid w:val="00A67CAE"/>
    <w:rsid w:val="00A757C3"/>
    <w:rsid w:val="00A75E44"/>
    <w:rsid w:val="00A80779"/>
    <w:rsid w:val="00AD3A8C"/>
    <w:rsid w:val="00B23D5F"/>
    <w:rsid w:val="00B43FFE"/>
    <w:rsid w:val="00B72933"/>
    <w:rsid w:val="00B73E45"/>
    <w:rsid w:val="00B8460C"/>
    <w:rsid w:val="00BA5AD9"/>
    <w:rsid w:val="00BD3A29"/>
    <w:rsid w:val="00C00ADB"/>
    <w:rsid w:val="00C14AD3"/>
    <w:rsid w:val="00C447F8"/>
    <w:rsid w:val="00C72AC5"/>
    <w:rsid w:val="00CD7058"/>
    <w:rsid w:val="00CE4EEF"/>
    <w:rsid w:val="00D05611"/>
    <w:rsid w:val="00D074E8"/>
    <w:rsid w:val="00D10D90"/>
    <w:rsid w:val="00D1157E"/>
    <w:rsid w:val="00D179C9"/>
    <w:rsid w:val="00D51BDE"/>
    <w:rsid w:val="00D53FAE"/>
    <w:rsid w:val="00D83325"/>
    <w:rsid w:val="00D833C6"/>
    <w:rsid w:val="00DB28F6"/>
    <w:rsid w:val="00DD6F4E"/>
    <w:rsid w:val="00DE1ABD"/>
    <w:rsid w:val="00DE67F8"/>
    <w:rsid w:val="00E1750F"/>
    <w:rsid w:val="00E23F78"/>
    <w:rsid w:val="00E271E5"/>
    <w:rsid w:val="00E467F1"/>
    <w:rsid w:val="00E74E59"/>
    <w:rsid w:val="00EA4E9C"/>
    <w:rsid w:val="00EA6EEA"/>
    <w:rsid w:val="00EC0AE4"/>
    <w:rsid w:val="00EE778C"/>
    <w:rsid w:val="00F22919"/>
    <w:rsid w:val="00F23019"/>
    <w:rsid w:val="00F522AE"/>
    <w:rsid w:val="00F53BCA"/>
    <w:rsid w:val="00F77F79"/>
    <w:rsid w:val="00F82D35"/>
    <w:rsid w:val="00F906F2"/>
    <w:rsid w:val="00FB2A04"/>
    <w:rsid w:val="00FB2CE4"/>
    <w:rsid w:val="00FE3D17"/>
    <w:rsid w:val="00FF1413"/>
    <w:rsid w:val="00FF5A1A"/>
  </w:rsids>
  <m:mathPr>
    <m:mathFont m:val="Cambria Math"/>
    <m:brkBin m:val="before"/>
    <m:brkBinSub m:val="--"/>
    <m:smallFrac m:val="0"/>
    <m:dispDef/>
    <m:lMargin m:val="0"/>
    <m:rMargin m:val="0"/>
    <m:defJc m:val="centerGroup"/>
    <m:wrapIndent m:val="1440"/>
    <m:intLim m:val="subSup"/>
    <m:naryLim m:val="undOvr"/>
  </m:mathPr>
  <w:themeFontLang w:val="eu-ES"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79FBE12"/>
  <w15:chartTrackingRefBased/>
  <w15:docId w15:val="{C214E2A0-0C26-49C6-B4B3-437F9B5C2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4D788D"/>
    <w:pPr>
      <w:tabs>
        <w:tab w:val="center" w:pos="4536"/>
        <w:tab w:val="right" w:pos="9072"/>
      </w:tabs>
      <w:spacing w:after="0" w:line="240" w:lineRule="auto"/>
    </w:pPr>
  </w:style>
  <w:style w:type="character" w:customStyle="1" w:styleId="GoiburuaKar">
    <w:name w:val="Goiburua Kar"/>
    <w:basedOn w:val="Paragrafoarenletra-tipolehenetsia"/>
    <w:link w:val="Goiburua"/>
    <w:uiPriority w:val="99"/>
    <w:rsid w:val="004D788D"/>
  </w:style>
  <w:style w:type="paragraph" w:styleId="Orri-oina">
    <w:name w:val="footer"/>
    <w:basedOn w:val="Normala"/>
    <w:link w:val="Orri-oinaKar"/>
    <w:uiPriority w:val="99"/>
    <w:unhideWhenUsed/>
    <w:rsid w:val="004D788D"/>
    <w:pPr>
      <w:tabs>
        <w:tab w:val="center" w:pos="4536"/>
        <w:tab w:val="right" w:pos="9072"/>
      </w:tabs>
      <w:spacing w:after="0" w:line="240" w:lineRule="auto"/>
    </w:pPr>
  </w:style>
  <w:style w:type="character" w:customStyle="1" w:styleId="Orri-oinaKar">
    <w:name w:val="Orri-oina Kar"/>
    <w:basedOn w:val="Paragrafoarenletra-tipolehenetsia"/>
    <w:link w:val="Orri-oina"/>
    <w:uiPriority w:val="99"/>
    <w:rsid w:val="004D788D"/>
  </w:style>
  <w:style w:type="paragraph" w:styleId="Zerrenda-paragrafoa">
    <w:name w:val="List Paragraph"/>
    <w:basedOn w:val="Normala"/>
    <w:uiPriority w:val="34"/>
    <w:qFormat/>
    <w:rsid w:val="00FE3D17"/>
    <w:pPr>
      <w:ind w:left="720"/>
      <w:contextualSpacing/>
    </w:pPr>
  </w:style>
  <w:style w:type="table" w:styleId="Saretaduntaula">
    <w:name w:val="Table Grid"/>
    <w:basedOn w:val="Taulanormala"/>
    <w:uiPriority w:val="39"/>
    <w:rsid w:val="00103F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8202460">
      <w:bodyDiv w:val="1"/>
      <w:marLeft w:val="0"/>
      <w:marRight w:val="0"/>
      <w:marTop w:val="0"/>
      <w:marBottom w:val="0"/>
      <w:divBdr>
        <w:top w:val="none" w:sz="0" w:space="0" w:color="auto"/>
        <w:left w:val="none" w:sz="0" w:space="0" w:color="auto"/>
        <w:bottom w:val="none" w:sz="0" w:space="0" w:color="auto"/>
        <w:right w:val="none" w:sz="0" w:space="0" w:color="auto"/>
      </w:divBdr>
      <w:divsChild>
        <w:div w:id="71196792">
          <w:marLeft w:val="0"/>
          <w:marRight w:val="0"/>
          <w:marTop w:val="0"/>
          <w:marBottom w:val="0"/>
          <w:divBdr>
            <w:top w:val="none" w:sz="0" w:space="0" w:color="auto"/>
            <w:left w:val="none" w:sz="0" w:space="0" w:color="auto"/>
            <w:bottom w:val="none" w:sz="0" w:space="0" w:color="auto"/>
            <w:right w:val="none" w:sz="0" w:space="0" w:color="auto"/>
          </w:divBdr>
          <w:divsChild>
            <w:div w:id="1567719326">
              <w:marLeft w:val="0"/>
              <w:marRight w:val="0"/>
              <w:marTop w:val="0"/>
              <w:marBottom w:val="0"/>
              <w:divBdr>
                <w:top w:val="none" w:sz="0" w:space="0" w:color="auto"/>
                <w:left w:val="none" w:sz="0" w:space="0" w:color="auto"/>
                <w:bottom w:val="none" w:sz="0" w:space="0" w:color="auto"/>
                <w:right w:val="none" w:sz="0" w:space="0" w:color="auto"/>
              </w:divBdr>
              <w:divsChild>
                <w:div w:id="454833135">
                  <w:marLeft w:val="0"/>
                  <w:marRight w:val="0"/>
                  <w:marTop w:val="0"/>
                  <w:marBottom w:val="0"/>
                  <w:divBdr>
                    <w:top w:val="none" w:sz="0" w:space="0" w:color="auto"/>
                    <w:left w:val="none" w:sz="0" w:space="0" w:color="auto"/>
                    <w:bottom w:val="none" w:sz="0" w:space="0" w:color="auto"/>
                    <w:right w:val="none" w:sz="0" w:space="0" w:color="auto"/>
                  </w:divBdr>
                  <w:divsChild>
                    <w:div w:id="21242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991025">
      <w:bodyDiv w:val="1"/>
      <w:marLeft w:val="0"/>
      <w:marRight w:val="0"/>
      <w:marTop w:val="0"/>
      <w:marBottom w:val="0"/>
      <w:divBdr>
        <w:top w:val="none" w:sz="0" w:space="0" w:color="auto"/>
        <w:left w:val="none" w:sz="0" w:space="0" w:color="auto"/>
        <w:bottom w:val="none" w:sz="0" w:space="0" w:color="auto"/>
        <w:right w:val="none" w:sz="0" w:space="0" w:color="auto"/>
      </w:divBdr>
      <w:divsChild>
        <w:div w:id="1083138564">
          <w:marLeft w:val="0"/>
          <w:marRight w:val="0"/>
          <w:marTop w:val="0"/>
          <w:marBottom w:val="0"/>
          <w:divBdr>
            <w:top w:val="none" w:sz="0" w:space="0" w:color="auto"/>
            <w:left w:val="none" w:sz="0" w:space="0" w:color="auto"/>
            <w:bottom w:val="none" w:sz="0" w:space="0" w:color="auto"/>
            <w:right w:val="none" w:sz="0" w:space="0" w:color="auto"/>
          </w:divBdr>
          <w:divsChild>
            <w:div w:id="1888644966">
              <w:marLeft w:val="0"/>
              <w:marRight w:val="0"/>
              <w:marTop w:val="0"/>
              <w:marBottom w:val="0"/>
              <w:divBdr>
                <w:top w:val="none" w:sz="0" w:space="0" w:color="auto"/>
                <w:left w:val="none" w:sz="0" w:space="0" w:color="auto"/>
                <w:bottom w:val="none" w:sz="0" w:space="0" w:color="auto"/>
                <w:right w:val="none" w:sz="0" w:space="0" w:color="auto"/>
              </w:divBdr>
              <w:divsChild>
                <w:div w:id="852493071">
                  <w:marLeft w:val="0"/>
                  <w:marRight w:val="0"/>
                  <w:marTop w:val="0"/>
                  <w:marBottom w:val="0"/>
                  <w:divBdr>
                    <w:top w:val="none" w:sz="0" w:space="0" w:color="auto"/>
                    <w:left w:val="none" w:sz="0" w:space="0" w:color="auto"/>
                    <w:bottom w:val="none" w:sz="0" w:space="0" w:color="auto"/>
                    <w:right w:val="none" w:sz="0" w:space="0" w:color="auto"/>
                  </w:divBdr>
                  <w:divsChild>
                    <w:div w:id="199625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37FB5-F96F-4FC2-B5E8-F2C01DAF8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2400</Words>
  <Characters>13680</Characters>
  <Application>Microsoft Office Word</Application>
  <DocSecurity>0</DocSecurity>
  <Lines>114</Lines>
  <Paragraphs>32</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Maitane Iribar Aizpurua</dc:creator>
  <cp:keywords/>
  <dc:description/>
  <cp:lastModifiedBy>Maitane Iribar Aizpurua</cp:lastModifiedBy>
  <cp:revision>5</cp:revision>
  <cp:lastPrinted>2021-10-22T08:23:00Z</cp:lastPrinted>
  <dcterms:created xsi:type="dcterms:W3CDTF">2024-10-29T11:41:00Z</dcterms:created>
  <dcterms:modified xsi:type="dcterms:W3CDTF">2024-10-30T10:13:00Z</dcterms:modified>
</cp:coreProperties>
</file>