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fill="FFFFFF" w:val="clear"/>
        <w:jc w:val="center"/>
        <w:rPr>
          <w:rFonts w:ascii="Arial" w:hAnsi="Arial" w:cs="Arial"/>
          <w:sz w:val="22"/>
          <w:szCs w:val="22"/>
        </w:rPr>
      </w:pPr>
      <w:r>
        <w:rPr>
          <w:rFonts w:cs="Arial" w:ascii="Arial" w:hAnsi="Arial"/>
          <w:sz w:val="22"/>
          <w:szCs w:val="22"/>
        </w:rPr>
      </w:r>
    </w:p>
    <w:p>
      <w:pPr>
        <w:pStyle w:val="Normal"/>
        <w:shd w:fill="FFFFFF" w:val="clear"/>
        <w:jc w:val="center"/>
        <w:rPr>
          <w:rFonts w:ascii="Arial" w:hAnsi="Arial" w:cs="Arial"/>
          <w:b/>
          <w:sz w:val="22"/>
          <w:szCs w:val="22"/>
          <w:u w:val="single"/>
        </w:rPr>
      </w:pPr>
      <w:r>
        <w:rPr>
          <w:rFonts w:cs="Arial" w:ascii="Arial" w:hAnsi="Arial"/>
          <w:b/>
          <w:sz w:val="22"/>
          <w:szCs w:val="22"/>
          <w:u w:val="single"/>
        </w:rPr>
      </w:r>
    </w:p>
    <w:p>
      <w:pPr>
        <w:pStyle w:val="Normal"/>
        <w:shd w:fill="FFFFFF" w:val="clear"/>
        <w:jc w:val="center"/>
        <w:rPr>
          <w:rFonts w:ascii="Arial" w:hAnsi="Arial" w:cs="Arial"/>
          <w:b/>
          <w:u w:val="single"/>
        </w:rPr>
      </w:pPr>
      <w:r>
        <w:rPr>
          <w:rFonts w:cs="Arial" w:ascii="Arial" w:hAnsi="Arial"/>
          <w:b/>
          <w:u w:val="single"/>
        </w:rPr>
        <w:t>ANEXO II</w:t>
      </w:r>
    </w:p>
    <w:p>
      <w:pPr>
        <w:pStyle w:val="Normal"/>
        <w:shd w:fill="FFFFFF" w:val="clear"/>
        <w:jc w:val="center"/>
        <w:rPr>
          <w:rFonts w:ascii="Arial" w:hAnsi="Arial" w:cs="Arial"/>
          <w:b/>
          <w:sz w:val="22"/>
          <w:szCs w:val="22"/>
          <w:u w:val="single"/>
        </w:rPr>
      </w:pPr>
      <w:r>
        <w:rPr>
          <w:rFonts w:cs="Arial" w:ascii="Arial" w:hAnsi="Arial"/>
          <w:b/>
          <w:sz w:val="22"/>
          <w:szCs w:val="22"/>
          <w:u w:val="single"/>
        </w:rPr>
      </w:r>
    </w:p>
    <w:p>
      <w:pPr>
        <w:pStyle w:val="Normal"/>
        <w:shd w:fill="FFFFFF" w:val="clear"/>
        <w:jc w:val="center"/>
        <w:rPr>
          <w:rFonts w:ascii="Arial" w:hAnsi="Arial" w:cs="Arial"/>
          <w:b/>
          <w:sz w:val="22"/>
          <w:szCs w:val="22"/>
          <w:u w:val="single"/>
        </w:rPr>
      </w:pPr>
      <w:r>
        <w:rPr>
          <w:rFonts w:cs="Arial" w:ascii="Arial" w:hAnsi="Arial"/>
          <w:b/>
          <w:sz w:val="22"/>
          <w:szCs w:val="22"/>
          <w:u w:val="single"/>
        </w:rPr>
        <w:t>MODELO PROYECTO</w:t>
      </w:r>
    </w:p>
    <w:p>
      <w:pPr>
        <w:pStyle w:val="Normal"/>
        <w:shd w:fill="FFFFFF" w:val="clear"/>
        <w:jc w:val="center"/>
        <w:rPr>
          <w:rFonts w:ascii="Arial" w:hAnsi="Arial" w:cs="Arial"/>
          <w:b/>
          <w:sz w:val="22"/>
          <w:szCs w:val="22"/>
          <w:u w:val="single"/>
        </w:rPr>
      </w:pPr>
      <w:r>
        <w:rPr>
          <w:rFonts w:cs="Arial" w:ascii="Arial" w:hAnsi="Arial"/>
          <w:b/>
          <w:sz w:val="22"/>
          <w:szCs w:val="22"/>
          <w:u w:val="single"/>
        </w:rPr>
      </w:r>
    </w:p>
    <w:p>
      <w:pPr>
        <w:pStyle w:val="Normal"/>
        <w:shd w:fill="FFFFFF" w:val="clear"/>
        <w:jc w:val="both"/>
        <w:rPr>
          <w:rFonts w:ascii="Arial" w:hAnsi="Arial" w:cs="Arial"/>
          <w:sz w:val="22"/>
          <w:szCs w:val="22"/>
          <w:u w:val="single"/>
        </w:rPr>
      </w:pPr>
      <w:r>
        <w:rPr>
          <w:rFonts w:cs="Arial" w:ascii="Arial" w:hAnsi="Arial"/>
          <w:sz w:val="22"/>
          <w:szCs w:val="22"/>
          <w:u w:val="single"/>
        </w:rPr>
      </w:r>
    </w:p>
    <w:p>
      <w:pPr>
        <w:pStyle w:val="Normal"/>
        <w:shd w:fill="FFFFFF" w:val="clear"/>
        <w:jc w:val="both"/>
        <w:rPr>
          <w:rFonts w:ascii="Arial" w:hAnsi="Arial" w:cs="Arial"/>
          <w:u w:val="single"/>
        </w:rPr>
      </w:pPr>
      <w:r>
        <w:rPr>
          <w:rFonts w:cs="Arial" w:ascii="Arial" w:hAnsi="Arial"/>
        </w:rPr>
        <w:t xml:space="preserve">DENOMINACION: </w:t>
      </w:r>
      <w:r>
        <w:rPr>
          <w:rFonts w:cs="Arial" w:ascii="Arial" w:hAnsi="Arial"/>
          <w:u w:val="single"/>
        </w:rPr>
        <w:t>SENTIMIENTO INTERIOR Y APOYO</w:t>
      </w:r>
    </w:p>
    <w:p>
      <w:pPr>
        <w:pStyle w:val="Normal"/>
        <w:rPr>
          <w:rFonts w:ascii="Arial" w:hAnsi="Arial" w:cs="Arial"/>
          <w:b/>
          <w:bCs/>
          <w:u w:val="single"/>
          <w:lang w:val="es-ES"/>
        </w:rPr>
      </w:pPr>
      <w:r>
        <w:rPr>
          <w:rFonts w:cs="Arial" w:ascii="Arial" w:hAnsi="Arial"/>
          <w:b/>
          <w:bCs/>
          <w:u w:val="single"/>
          <w:lang w:val="es-ES"/>
        </w:rPr>
      </w:r>
    </w:p>
    <w:p>
      <w:pPr>
        <w:pStyle w:val="Normal"/>
        <w:rPr>
          <w:rFonts w:ascii="Arial" w:hAnsi="Arial" w:cs="Arial"/>
          <w:b/>
          <w:bCs/>
          <w:u w:val="single"/>
          <w:lang w:val="es-ES"/>
        </w:rPr>
      </w:pPr>
      <w:r>
        <w:rPr>
          <w:rFonts w:cs="Arial" w:ascii="Arial" w:hAnsi="Arial"/>
          <w:b/>
          <w:bCs/>
          <w:u w:val="single"/>
          <w:lang w:val="es-ES"/>
        </w:rPr>
      </w:r>
    </w:p>
    <w:p>
      <w:pPr>
        <w:pStyle w:val="Normal"/>
        <w:rPr>
          <w:rFonts w:ascii="Arial" w:hAnsi="Arial" w:cs="Arial"/>
          <w:b/>
          <w:bCs/>
          <w:u w:val="single"/>
          <w:lang w:val="es-ES"/>
        </w:rPr>
      </w:pPr>
      <w:r>
        <w:rPr>
          <w:rFonts w:cs="Arial" w:ascii="Arial" w:hAnsi="Arial"/>
          <w:b/>
          <w:bCs/>
          <w:u w:val="single"/>
          <w:lang w:val="es-ES"/>
        </w:rPr>
        <w:t>FUNDAMENTACION</w:t>
      </w:r>
    </w:p>
    <w:p>
      <w:pPr>
        <w:pStyle w:val="Normal"/>
        <w:rPr>
          <w:rFonts w:ascii="Arial" w:hAnsi="Arial" w:cs="Arial"/>
          <w:b/>
          <w:bCs/>
          <w:u w:val="single"/>
          <w:lang w:val="es-ES"/>
        </w:rPr>
      </w:pPr>
      <w:r>
        <w:rPr>
          <w:rFonts w:cs="Arial" w:ascii="Arial" w:hAnsi="Arial"/>
          <w:b/>
          <w:bCs/>
          <w:u w:val="single"/>
          <w:lang w:val="es-ES"/>
        </w:rPr>
      </w:r>
    </w:p>
    <w:p>
      <w:pPr>
        <w:pStyle w:val="Normal"/>
        <w:rPr>
          <w:rFonts w:ascii="Arial" w:hAnsi="Arial" w:cs="Arial"/>
          <w:bCs/>
          <w:lang w:val="es-ES"/>
        </w:rPr>
      </w:pPr>
      <w:r>
        <w:rPr>
          <w:rFonts w:cs="Arial" w:ascii="Arial" w:hAnsi="Arial"/>
          <w:bCs/>
          <w:lang w:val="es-ES"/>
        </w:rPr>
        <w:tab/>
        <w:t>Las cofradías y hermandades de Semana Santa, surgieron desde los miembros de una misma profesión, como forma de apoyo mutuo en las dificultades y momentos duros, y con el paso del tiempo, quisieron experimentar la pasión de Cristo y comenzaron a salir a la calle, siendo también una forma de llevar la liturgia a la calle.</w:t>
      </w:r>
    </w:p>
    <w:p>
      <w:pPr>
        <w:pStyle w:val="Normal"/>
        <w:rPr>
          <w:rFonts w:ascii="Arial" w:hAnsi="Arial" w:cs="Arial"/>
          <w:bCs/>
          <w:lang w:val="es-ES"/>
        </w:rPr>
      </w:pPr>
      <w:r>
        <w:rPr>
          <w:rFonts w:cs="Arial" w:ascii="Arial" w:hAnsi="Arial"/>
          <w:bCs/>
          <w:lang w:val="es-ES"/>
        </w:rPr>
      </w:r>
    </w:p>
    <w:p>
      <w:pPr>
        <w:pStyle w:val="Normal"/>
        <w:rPr>
          <w:rFonts w:ascii="Arial" w:hAnsi="Arial" w:cs="Arial"/>
          <w:bCs/>
          <w:lang w:val="es-ES"/>
        </w:rPr>
      </w:pPr>
      <w:r>
        <w:rPr>
          <w:rFonts w:cs="Arial" w:ascii="Arial" w:hAnsi="Arial"/>
          <w:bCs/>
          <w:lang w:val="es-ES"/>
        </w:rPr>
        <w:tab/>
        <w:t>Desde nuestra Cofradía/hermandad, seguimos apoyándonos unos a otros y mostrando al pueblo nuestra advocación, saliendo en procesión en Semana Santa. Pero para poder mantener nuestro fin, se hace necesario realizar diversas actuaciones que suponen inversión económica, aportada normalmente por los integrantes de la cofradía/hermandad, de manera que puede ser de gran ayuda una aportación externa.</w:t>
      </w:r>
    </w:p>
    <w:p>
      <w:pPr>
        <w:pStyle w:val="Normal"/>
        <w:rPr>
          <w:rFonts w:ascii="Arial" w:hAnsi="Arial" w:cs="Arial"/>
          <w:bCs/>
          <w:lang w:val="es-ES"/>
        </w:rPr>
      </w:pPr>
      <w:r>
        <w:rPr>
          <w:rFonts w:cs="Arial" w:ascii="Arial" w:hAnsi="Arial"/>
          <w:bCs/>
          <w:lang w:val="es-ES"/>
        </w:rPr>
      </w:r>
    </w:p>
    <w:p>
      <w:pPr>
        <w:pStyle w:val="Normal"/>
        <w:rPr>
          <w:rFonts w:ascii="Arial" w:hAnsi="Arial" w:cs="Arial"/>
          <w:bCs/>
          <w:lang w:val="es-ES"/>
        </w:rPr>
      </w:pPr>
      <w:r>
        <w:rPr>
          <w:rFonts w:cs="Arial" w:ascii="Arial" w:hAnsi="Arial"/>
          <w:bCs/>
          <w:lang w:val="es-ES"/>
        </w:rPr>
      </w:r>
    </w:p>
    <w:p>
      <w:pPr>
        <w:pStyle w:val="Normal"/>
        <w:rPr>
          <w:rFonts w:ascii="Arial" w:hAnsi="Arial" w:cs="Arial"/>
          <w:b/>
          <w:u w:val="single"/>
          <w:lang w:val="es-ES"/>
        </w:rPr>
      </w:pPr>
      <w:r>
        <w:rPr>
          <w:rFonts w:cs="Arial" w:ascii="Arial" w:hAnsi="Arial"/>
          <w:b/>
          <w:u w:val="single"/>
          <w:lang w:val="es-ES"/>
        </w:rPr>
        <w:t>OBJETIVOS</w:t>
      </w:r>
    </w:p>
    <w:p>
      <w:pPr>
        <w:pStyle w:val="Normal"/>
        <w:rPr>
          <w:rFonts w:ascii="Arial" w:hAnsi="Arial" w:cs="Arial"/>
          <w:b/>
          <w:bCs/>
          <w:u w:val="single"/>
          <w:lang w:val="es-ES"/>
        </w:rPr>
      </w:pPr>
      <w:r>
        <w:rPr>
          <w:rFonts w:cs="Arial" w:ascii="Arial" w:hAnsi="Arial"/>
          <w:b/>
          <w:bCs/>
          <w:u w:val="single"/>
          <w:lang w:val="es-ES"/>
        </w:rPr>
      </w:r>
    </w:p>
    <w:p>
      <w:pPr>
        <w:pStyle w:val="Normal"/>
        <w:numPr>
          <w:ilvl w:val="0"/>
          <w:numId w:val="3"/>
        </w:numPr>
        <w:rPr>
          <w:rFonts w:ascii="Arial" w:hAnsi="Arial" w:cs="Arial"/>
          <w:lang w:val="es-ES"/>
        </w:rPr>
      </w:pPr>
      <w:r>
        <w:rPr>
          <w:rFonts w:cs="Arial" w:ascii="Arial" w:hAnsi="Arial"/>
          <w:lang w:val="es-ES"/>
        </w:rPr>
        <w:t>Sacar nuestro paso en procesión en Semana Santa 2024</w:t>
      </w:r>
    </w:p>
    <w:p>
      <w:pPr>
        <w:pStyle w:val="Normal"/>
        <w:numPr>
          <w:ilvl w:val="0"/>
          <w:numId w:val="3"/>
        </w:numPr>
        <w:rPr>
          <w:rFonts w:ascii="Arial" w:hAnsi="Arial" w:cs="Arial"/>
          <w:lang w:val="es-ES"/>
        </w:rPr>
      </w:pPr>
      <w:r>
        <w:rPr>
          <w:rFonts w:cs="Arial" w:ascii="Arial" w:hAnsi="Arial"/>
          <w:lang w:val="es-ES"/>
        </w:rPr>
        <w:t>Provocar la asistencia de la ciudadanía a los actos de Semana Santa.</w:t>
      </w:r>
    </w:p>
    <w:p>
      <w:pPr>
        <w:pStyle w:val="Normal"/>
        <w:numPr>
          <w:ilvl w:val="0"/>
          <w:numId w:val="3"/>
        </w:numPr>
        <w:rPr>
          <w:rFonts w:ascii="Arial" w:hAnsi="Arial" w:cs="Arial"/>
          <w:lang w:val="es-ES"/>
        </w:rPr>
      </w:pPr>
      <w:r>
        <w:rPr>
          <w:rFonts w:cs="Arial" w:ascii="Arial" w:hAnsi="Arial"/>
          <w:lang w:val="es-ES"/>
        </w:rPr>
        <w:t>Mantener y favorecer la devoción</w:t>
      </w:r>
    </w:p>
    <w:p>
      <w:pPr>
        <w:pStyle w:val="Normal"/>
        <w:ind w:start="708" w:end="0"/>
        <w:rPr>
          <w:rFonts w:ascii="Arial" w:hAnsi="Arial" w:cs="Arial"/>
          <w:lang w:val="es-ES"/>
        </w:rPr>
      </w:pPr>
      <w:r>
        <w:rPr>
          <w:rFonts w:cs="Arial" w:ascii="Arial" w:hAnsi="Arial"/>
          <w:lang w:val="es-ES"/>
        </w:rPr>
      </w:r>
    </w:p>
    <w:p>
      <w:pPr>
        <w:pStyle w:val="Normal"/>
        <w:rPr>
          <w:rFonts w:ascii="Arial" w:hAnsi="Arial" w:cs="Arial"/>
          <w:b/>
          <w:u w:val="single"/>
          <w:lang w:val="es-ES"/>
        </w:rPr>
      </w:pPr>
      <w:r>
        <w:rPr>
          <w:rFonts w:cs="Arial" w:ascii="Arial" w:hAnsi="Arial"/>
          <w:b/>
          <w:u w:val="single"/>
          <w:lang w:val="es-ES"/>
        </w:rPr>
        <w:t>ACTIVIDADES y CALENDARIO</w:t>
      </w:r>
    </w:p>
    <w:p>
      <w:pPr>
        <w:pStyle w:val="Normal"/>
        <w:ind w:start="1065" w:end="0"/>
        <w:rPr>
          <w:rFonts w:ascii="Arial" w:hAnsi="Arial" w:cs="Arial"/>
          <w:b/>
          <w:u w:val="single"/>
          <w:lang w:val="es-ES"/>
        </w:rPr>
      </w:pPr>
      <w:r>
        <w:rPr>
          <w:rFonts w:cs="Arial" w:ascii="Arial" w:hAnsi="Arial"/>
          <w:b/>
          <w:u w:val="single"/>
          <w:lang w:val="es-ES"/>
        </w:rPr>
      </w:r>
    </w:p>
    <w:p>
      <w:pPr>
        <w:pStyle w:val="Normal"/>
        <w:ind w:start="1065" w:end="0"/>
        <w:rPr/>
      </w:pPr>
      <w:r>
        <w:rPr>
          <w:rFonts w:cs="Arial" w:ascii="Arial" w:hAnsi="Arial"/>
          <w:lang w:val="es-ES"/>
        </w:rPr>
        <w:t>Las actividades a desarrollar, serán:</w:t>
      </w:r>
    </w:p>
    <w:p>
      <w:pPr>
        <w:pStyle w:val="Normal"/>
        <w:numPr>
          <w:ilvl w:val="0"/>
          <w:numId w:val="3"/>
        </w:numPr>
        <w:rPr>
          <w:rFonts w:ascii="Arial" w:hAnsi="Arial" w:cs="Arial"/>
          <w:lang w:val="es-ES"/>
        </w:rPr>
      </w:pPr>
      <w:r>
        <w:rPr>
          <w:rFonts w:cs="Arial" w:ascii="Arial" w:hAnsi="Arial"/>
          <w:lang w:val="es-ES"/>
        </w:rPr>
        <w:t>Ensayos para la procesión correspondiente</w:t>
      </w:r>
    </w:p>
    <w:p>
      <w:pPr>
        <w:pStyle w:val="Normal"/>
        <w:numPr>
          <w:ilvl w:val="0"/>
          <w:numId w:val="3"/>
        </w:numPr>
        <w:rPr>
          <w:rFonts w:ascii="Arial" w:hAnsi="Arial" w:cs="Arial"/>
          <w:lang w:val="es-ES"/>
        </w:rPr>
      </w:pPr>
      <w:r>
        <w:rPr>
          <w:rFonts w:cs="Arial" w:ascii="Arial" w:hAnsi="Arial"/>
          <w:lang w:val="es-ES"/>
        </w:rPr>
        <w:t>Búsqueda de banda para acompañar el paso</w:t>
      </w:r>
    </w:p>
    <w:p>
      <w:pPr>
        <w:pStyle w:val="Normal"/>
        <w:numPr>
          <w:ilvl w:val="0"/>
          <w:numId w:val="3"/>
        </w:numPr>
        <w:rPr>
          <w:rFonts w:ascii="Arial" w:hAnsi="Arial" w:cs="Arial"/>
          <w:lang w:val="es-ES"/>
        </w:rPr>
      </w:pPr>
      <w:r>
        <w:rPr>
          <w:rFonts w:cs="Arial" w:ascii="Arial" w:hAnsi="Arial"/>
          <w:lang w:val="es-ES"/>
        </w:rPr>
        <w:t>Acicalar y prepara el paso</w:t>
      </w:r>
    </w:p>
    <w:p>
      <w:pPr>
        <w:pStyle w:val="Normal"/>
        <w:ind w:start="708" w:end="0"/>
        <w:rPr>
          <w:rFonts w:ascii="Arial" w:hAnsi="Arial" w:cs="Arial"/>
          <w:u w:val="single"/>
          <w:lang w:val="es-ES"/>
        </w:rPr>
      </w:pPr>
      <w:r>
        <w:rPr>
          <w:rFonts w:cs="Arial" w:ascii="Arial" w:hAnsi="Arial"/>
          <w:u w:val="single"/>
          <w:lang w:val="es-ES"/>
        </w:rPr>
      </w:r>
    </w:p>
    <w:p>
      <w:pPr>
        <w:pStyle w:val="Normal"/>
        <w:rPr>
          <w:rFonts w:ascii="Arial" w:hAnsi="Arial" w:cs="Arial"/>
          <w:b/>
          <w:u w:val="single"/>
          <w:lang w:val="es-ES"/>
        </w:rPr>
      </w:pPr>
      <w:r>
        <w:rPr>
          <w:rFonts w:cs="Arial" w:ascii="Arial" w:hAnsi="Arial"/>
          <w:b/>
          <w:u w:val="single"/>
          <w:lang w:val="es-ES"/>
        </w:rPr>
        <w:t>RECURSOS MATERIALES Y HUMANOS</w:t>
      </w:r>
    </w:p>
    <w:p>
      <w:pPr>
        <w:pStyle w:val="Normal"/>
        <w:ind w:start="708" w:end="0"/>
        <w:rPr>
          <w:rFonts w:ascii="Arial" w:hAnsi="Arial" w:cs="Arial"/>
          <w:b/>
          <w:u w:val="single"/>
          <w:lang w:val="es-ES"/>
        </w:rPr>
      </w:pPr>
      <w:r>
        <w:rPr>
          <w:rFonts w:cs="Arial" w:ascii="Arial" w:hAnsi="Arial"/>
          <w:b/>
          <w:u w:val="single"/>
          <w:lang w:val="es-ES"/>
        </w:rPr>
      </w:r>
    </w:p>
    <w:p>
      <w:pPr>
        <w:pStyle w:val="Normal"/>
        <w:rPr>
          <w:rFonts w:ascii="Arial" w:hAnsi="Arial" w:cs="Arial"/>
          <w:lang w:val="es-ES"/>
        </w:rPr>
      </w:pPr>
      <w:r>
        <w:rPr>
          <w:rFonts w:cs="Arial" w:ascii="Arial" w:hAnsi="Arial"/>
          <w:lang w:val="es-ES"/>
        </w:rPr>
        <w:tab/>
        <w:t>Los materiales que vamos a necesitar son los concretos para la decoración y presencia del paso, así como todo aquello que necesiten los cofrades. Entre otras cosas:</w:t>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tab/>
        <w:t>----------------------------------------</w:t>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tab/>
        <w:t>En cuanto a los recursos humanos, podemos señalar la importancia de los propios cofrades, todas las personas que acompañan, así como las personas que integran las bandas de música.</w:t>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r>
    </w:p>
    <w:p>
      <w:pPr>
        <w:pStyle w:val="Normal"/>
        <w:rPr>
          <w:rFonts w:ascii="Arial" w:hAnsi="Arial" w:cs="Arial"/>
          <w:lang w:val="es-ES"/>
        </w:rPr>
      </w:pPr>
      <w:r>
        <w:rPr>
          <w:rFonts w:cs="Arial" w:ascii="Arial" w:hAnsi="Arial"/>
          <w:lang w:val="es-ES"/>
        </w:rPr>
      </w:r>
    </w:p>
    <w:p>
      <w:pPr>
        <w:pStyle w:val="Normal"/>
        <w:rPr>
          <w:rFonts w:ascii="Arial" w:hAnsi="Arial" w:cs="Arial"/>
          <w:b/>
          <w:u w:val="single"/>
          <w:lang w:val="es-ES"/>
        </w:rPr>
      </w:pPr>
      <w:r>
        <w:rPr>
          <w:rFonts w:cs="Arial" w:ascii="Arial" w:hAnsi="Arial"/>
          <w:b/>
          <w:u w:val="single"/>
          <w:lang w:val="es-ES"/>
        </w:rPr>
        <w:t>PRESUPUESTO APROXIMADO</w:t>
      </w:r>
    </w:p>
    <w:p>
      <w:pPr>
        <w:pStyle w:val="Normal"/>
        <w:ind w:start="708" w:end="0"/>
        <w:rPr>
          <w:rFonts w:ascii="Arial" w:hAnsi="Arial" w:cs="Arial"/>
          <w:b/>
          <w:i/>
          <w:i/>
          <w:u w:val="single"/>
          <w:lang w:val="es-ES"/>
        </w:rPr>
      </w:pPr>
      <w:r>
        <w:rPr>
          <w:rFonts w:cs="Arial" w:ascii="Arial" w:hAnsi="Arial"/>
          <w:b/>
          <w:i/>
          <w:u w:val="single"/>
          <w:lang w:val="es-ES"/>
        </w:rPr>
      </w:r>
    </w:p>
    <w:p>
      <w:pPr>
        <w:pStyle w:val="Normal"/>
        <w:numPr>
          <w:ilvl w:val="0"/>
          <w:numId w:val="3"/>
        </w:numPr>
        <w:jc w:val="both"/>
        <w:rPr>
          <w:rFonts w:ascii="Arial" w:hAnsi="Arial" w:cs="Arial"/>
          <w:bCs/>
          <w:lang w:val="es-ES"/>
        </w:rPr>
      </w:pPr>
      <w:r>
        <w:rPr>
          <w:rFonts w:cs="Arial" w:ascii="Arial" w:hAnsi="Arial"/>
          <w:bCs/>
          <w:lang w:val="es-ES"/>
        </w:rPr>
        <w:t>Materiales para arreglar el trono: _________________</w:t>
      </w:r>
    </w:p>
    <w:p>
      <w:pPr>
        <w:pStyle w:val="Normal"/>
        <w:numPr>
          <w:ilvl w:val="0"/>
          <w:numId w:val="3"/>
        </w:numPr>
        <w:jc w:val="both"/>
        <w:rPr>
          <w:rFonts w:ascii="Arial" w:hAnsi="Arial" w:cs="Arial"/>
          <w:bCs/>
          <w:lang w:val="es-ES"/>
        </w:rPr>
      </w:pPr>
      <w:r>
        <w:rPr>
          <w:rFonts w:cs="Arial" w:ascii="Arial" w:hAnsi="Arial"/>
          <w:bCs/>
          <w:lang w:val="es-ES"/>
        </w:rPr>
        <w:t>Velas para los participantes: ____________________</w:t>
      </w:r>
    </w:p>
    <w:p>
      <w:pPr>
        <w:pStyle w:val="Normal"/>
        <w:numPr>
          <w:ilvl w:val="0"/>
          <w:numId w:val="3"/>
        </w:numPr>
        <w:jc w:val="both"/>
        <w:rPr>
          <w:rFonts w:ascii="Arial" w:hAnsi="Arial" w:cs="Arial"/>
          <w:bCs/>
          <w:lang w:val="es-ES"/>
        </w:rPr>
      </w:pPr>
      <w:r>
        <w:rPr>
          <w:rFonts w:cs="Arial" w:ascii="Arial" w:hAnsi="Arial"/>
          <w:bCs/>
          <w:lang w:val="es-ES"/>
        </w:rPr>
        <w:t>Contratación de bandas de música: ________________</w:t>
      </w:r>
    </w:p>
    <w:p>
      <w:pPr>
        <w:pStyle w:val="Normal"/>
        <w:numPr>
          <w:ilvl w:val="0"/>
          <w:numId w:val="3"/>
        </w:numPr>
        <w:jc w:val="both"/>
        <w:rPr>
          <w:rFonts w:ascii="Arial" w:hAnsi="Arial" w:cs="Arial"/>
          <w:bCs/>
          <w:lang w:val="es-ES"/>
        </w:rPr>
      </w:pPr>
      <w:r>
        <w:rPr>
          <w:rFonts w:cs="Arial" w:ascii="Arial" w:hAnsi="Arial"/>
          <w:bCs/>
          <w:lang w:val="es-ES"/>
        </w:rPr>
        <w:t>Agua para repartir en la procesión: ______________</w:t>
      </w:r>
    </w:p>
    <w:p>
      <w:pPr>
        <w:pStyle w:val="Normal"/>
        <w:numPr>
          <w:ilvl w:val="0"/>
          <w:numId w:val="3"/>
        </w:numPr>
        <w:jc w:val="both"/>
        <w:rPr>
          <w:rFonts w:ascii="Arial" w:hAnsi="Arial" w:cs="Arial"/>
          <w:bCs/>
          <w:lang w:val="es-ES"/>
        </w:rPr>
      </w:pPr>
      <w:r>
        <w:rPr>
          <w:rFonts w:cs="Arial" w:ascii="Arial" w:hAnsi="Arial"/>
          <w:bCs/>
          <w:lang w:val="es-ES"/>
        </w:rPr>
        <w:t>…</w:t>
      </w:r>
      <w:r>
        <w:rPr>
          <w:rFonts w:cs="Arial" w:ascii="Arial" w:hAnsi="Arial"/>
          <w:bCs/>
          <w:lang w:val="es-ES"/>
        </w:rPr>
        <w:t>.</w:t>
      </w:r>
    </w:p>
    <w:p>
      <w:pPr>
        <w:pStyle w:val="Normal"/>
        <w:jc w:val="both"/>
        <w:rPr>
          <w:rFonts w:ascii="Arial" w:hAnsi="Arial" w:cs="Arial"/>
          <w:bCs/>
          <w:lang w:val="es-ES"/>
        </w:rPr>
      </w:pPr>
      <w:r>
        <w:rPr>
          <w:rFonts w:cs="Arial" w:ascii="Arial" w:hAnsi="Arial"/>
          <w:bCs/>
          <w:lang w:val="es-ES"/>
        </w:rPr>
      </w:r>
    </w:p>
    <w:p>
      <w:pPr>
        <w:pStyle w:val="Normal"/>
        <w:jc w:val="both"/>
        <w:rPr>
          <w:rFonts w:ascii="Arial" w:hAnsi="Arial" w:cs="Arial"/>
          <w:b/>
          <w:bCs/>
          <w:u w:val="single"/>
          <w:lang w:val="es-ES"/>
        </w:rPr>
      </w:pPr>
      <w:r>
        <w:rPr>
          <w:rFonts w:cs="Arial" w:ascii="Arial" w:hAnsi="Arial"/>
          <w:b/>
          <w:bCs/>
          <w:u w:val="single"/>
          <w:lang w:val="es-ES"/>
        </w:rPr>
        <w:t>PLAZOS DE EJECUCION</w:t>
      </w:r>
    </w:p>
    <w:p>
      <w:pPr>
        <w:pStyle w:val="Normal"/>
        <w:jc w:val="both"/>
        <w:rPr>
          <w:rFonts w:ascii="Arial" w:hAnsi="Arial" w:cs="Arial"/>
          <w:b/>
          <w:bCs/>
          <w:u w:val="single"/>
          <w:lang w:val="es-ES"/>
        </w:rPr>
      </w:pPr>
      <w:r>
        <w:rPr>
          <w:rFonts w:cs="Arial" w:ascii="Arial" w:hAnsi="Arial"/>
          <w:b/>
          <w:bCs/>
          <w:u w:val="single"/>
          <w:lang w:val="es-ES"/>
        </w:rPr>
      </w:r>
    </w:p>
    <w:p>
      <w:pPr>
        <w:pStyle w:val="Normal"/>
        <w:jc w:val="both"/>
        <w:rPr>
          <w:rFonts w:ascii="Arial" w:hAnsi="Arial" w:cs="Arial"/>
          <w:bCs/>
          <w:i/>
          <w:i/>
          <w:lang w:val="es-ES"/>
        </w:rPr>
      </w:pPr>
      <w:r>
        <w:rPr>
          <w:rFonts w:cs="Arial" w:ascii="Arial" w:hAnsi="Arial"/>
          <w:bCs/>
          <w:lang w:val="es-ES"/>
        </w:rPr>
        <w:tab/>
        <w:t>Las actividades ya se vienen realizando durante todo el año, pero concretamente hemos de ceñirnos como fechas concretas, las correspondientes a la salida de nuestro paso, así como el comienzo y fin de la Semana santa de 2024.</w:t>
      </w:r>
    </w:p>
    <w:p>
      <w:pPr>
        <w:pStyle w:val="Normal"/>
        <w:shd w:fill="FFFFFF" w:val="clear"/>
        <w:jc w:val="both"/>
        <w:rPr>
          <w:rFonts w:ascii="Arial" w:hAnsi="Arial" w:cs="Arial"/>
          <w:bCs/>
          <w:i/>
          <w:i/>
          <w:lang w:val="es-ES"/>
        </w:rPr>
      </w:pPr>
      <w:r>
        <w:rPr>
          <w:rFonts w:cs="Arial" w:ascii="Arial" w:hAnsi="Arial"/>
          <w:bCs/>
          <w:i/>
          <w:lang w:val="es-ES"/>
        </w:rPr>
      </w:r>
    </w:p>
    <w:p>
      <w:pPr>
        <w:pStyle w:val="Normal"/>
        <w:shd w:fill="FFFFFF" w:val="clear"/>
        <w:jc w:val="both"/>
        <w:rPr>
          <w:rFonts w:ascii="Arial" w:hAnsi="Arial" w:cs="Arial"/>
          <w:i/>
          <w:i/>
        </w:rPr>
      </w:pPr>
      <w:r>
        <w:rPr>
          <w:rFonts w:cs="Arial" w:ascii="Arial" w:hAnsi="Arial"/>
          <w:i/>
        </w:rPr>
      </w:r>
    </w:p>
    <w:p>
      <w:pPr>
        <w:pStyle w:val="Normal"/>
        <w:shd w:fill="FFFFFF" w:val="clear"/>
        <w:jc w:val="both"/>
        <w:rPr>
          <w:rFonts w:ascii="Arial" w:hAnsi="Arial" w:cs="Arial"/>
        </w:rPr>
      </w:pPr>
      <w:r>
        <w:rPr>
          <w:rFonts w:cs="Arial" w:ascii="Arial" w:hAnsi="Arial"/>
        </w:rPr>
        <w:t>En Albox , a fecha de la firma electrónica</w:t>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end"/>
        <w:rPr>
          <w:rFonts w:ascii="Arial" w:hAnsi="Arial" w:cs="Arial"/>
        </w:rPr>
      </w:pPr>
      <w:r>
        <w:rPr>
          <w:rFonts w:cs="Arial" w:ascii="Arial" w:hAnsi="Arial"/>
        </w:rPr>
        <w:t>El/la Presidente/a de la entidad beneficiaria</w:t>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t>(Tener en cuenta que el proyecto a presentar se redactará en máximo 5 páginas, Din4, con un tamaño de fuente Arial 11)</w:t>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p>
      <w:pPr>
        <w:pStyle w:val="Normal"/>
        <w:shd w:fill="FFFFFF" w:val="clear"/>
        <w:jc w:val="both"/>
        <w:rPr>
          <w:rFonts w:ascii="Arial" w:hAnsi="Arial" w:cs="Arial"/>
        </w:rPr>
      </w:pPr>
      <w:r>
        <w:rPr>
          <w:rFonts w:cs="Arial" w:ascii="Arial" w:hAnsi="Arial"/>
        </w:rPr>
      </w:r>
    </w:p>
    <w:sectPr>
      <w:headerReference w:type="default" r:id="rId2"/>
      <w:footerReference w:type="default" r:id="rId3"/>
      <w:type w:val="nextPage"/>
      <w:pgSz w:w="11906" w:h="16838"/>
      <w:pgMar w:left="1440" w:right="1827" w:gutter="0" w:header="851" w:top="1134" w:footer="851" w:bottom="90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ourier New">
    <w:charset w:val="00" w:characterSet="windows-1252"/>
    <w:family w:val="modern"/>
    <w:pitch w:val="default"/>
  </w:font>
  <w:font w:name="Wingdings">
    <w:charset w:val="02"/>
    <w:family w:val="auto"/>
    <w:pitch w:val="variable"/>
  </w:font>
  <w:font w:name="Verdana">
    <w:charset w:val="00" w:characterSet="windows-1252"/>
    <w:family w:val="swiss"/>
    <w:pitch w:val="variable"/>
  </w:font>
  <w:font w:name="Liberation Sans">
    <w:altName w:val="Arial"/>
    <w:charset w:val="00" w:characterSet="windows-1252"/>
    <w:family w:val="swiss"/>
    <w:pitch w:val="variable"/>
  </w:font>
  <w:font w:name="Arial Unicode MS">
    <w:charset w:val="00" w:characterSet="windows-1252"/>
    <w:family w:val="swiss"/>
    <w:pitch w:val="variable"/>
  </w:font>
  <w:font w:name="Trebuchet MS">
    <w:charset w:val="00" w:characterSet="windows-1252"/>
    <w:family w:val="swiss"/>
    <w:pitch w:val="variable"/>
  </w:font>
  <w:font w:name="Tahoma">
    <w:charset w:val="00" w:characterSet="windows-1252"/>
    <w:family w:val="swiss"/>
    <w:pitch w:val="variable"/>
  </w:font>
  <w:font w:name="Arial Narrow">
    <w:charset w:val="00" w:characterSet="windows-1252"/>
    <w:family w:val="swiss"/>
    <w:pitch w:val="variable"/>
  </w:font>
  <w:font w:name="Calibri">
    <w:charset w:val="00" w:characterSet="windows-1252"/>
    <w:family w:val="swiss"/>
    <w:pitch w:val="variable"/>
  </w:font>
  <w:font w:name="Arial Rounded MT Bold">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3" w:color="000000"/>
      </w:pBdr>
      <w:ind w:end="360"/>
      <w:jc w:val="center"/>
      <w:rPr>
        <w:sz w:val="16"/>
        <w:szCs w:val="16"/>
      </w:rPr>
    </w:pPr>
    <w:r>
      <w:rPr>
        <w:sz w:val="16"/>
        <w:szCs w:val="16"/>
      </w:rPr>
      <w:t>PLAZA SAN VICENTE DE PAÚL,1. Teléfono: 950-120908. Fax: 950-104108. CIF:P-0400600-C, 04800   ALBOX (ALMERIA)</w:t>
    </w:r>
    <w:r>
      <mc:AlternateContent>
        <mc:Choice Requires="wps">
          <w:drawing>
            <wp:anchor behindDoc="0" distT="0" distB="0" distL="0" distR="0" simplePos="0" locked="0" layoutInCell="0" allowOverlap="1" relativeHeight="3">
              <wp:simplePos x="0" y="0"/>
              <wp:positionH relativeFrom="margin">
                <wp:align>right</wp:align>
              </wp:positionH>
              <wp:positionV relativeFrom="paragraph">
                <wp:posOffset>635</wp:posOffset>
              </wp:positionV>
              <wp:extent cx="64135" cy="146685"/>
              <wp:effectExtent l="0" t="0" r="0" b="0"/>
              <wp:wrapSquare wrapText="bothSides"/>
              <wp:docPr id="1" name="Marco1"/>
              <a:graphic xmlns:a="http://schemas.openxmlformats.org/drawingml/2006/main">
                <a:graphicData uri="http://schemas.microsoft.com/office/word/2010/wordprocessingShape">
                  <wps:wsp>
                    <wps:cNvSpPr txBox="1"/>
                    <wps:spPr>
                      <a:xfrm>
                        <a:off x="0" y="0"/>
                        <a:ext cx="64135" cy="146685"/>
                      </a:xfrm>
                      <a:prstGeom prst="rect"/>
                      <a:solidFill>
                        <a:srgbClr val="FFFFFF">
                          <a:alpha val="0"/>
                        </a:srgbClr>
                      </a:solidFill>
                    </wps:spPr>
                    <wps:txbx>
                      <w:txbxContent>
                        <w:p>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5.05pt;height:11.55pt;mso-wrap-distance-left:0pt;mso-wrap-distance-right:0pt;mso-wrap-distance-top:0pt;mso-wrap-distance-bottom:0pt;margin-top:0.05pt;mso-position-vertical-relative:text;margin-left:426.9pt;mso-position-horizontal:right;mso-position-horizontal-relative:margin">
              <v:fill opacity="0f"/>
              <v:textbox inset="0in,0in,0in,0in">
                <w:txbxContent>
                  <w:p>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xbxContent>
              </v:textbox>
              <w10:wrap type="square"/>
            </v:rect>
          </w:pict>
        </mc:Fallback>
      </mc:AlternateContent>
    </w:r>
  </w:p>
  <w:p>
    <w:pPr>
      <w:pStyle w:val="Footer"/>
      <w:ind w:end="360"/>
      <w:rPr>
        <w:sz w:val="16"/>
        <w:szCs w:val="16"/>
      </w:rPr>
    </w:pPr>
    <w:r>
      <w:rPr>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start="-600" w:end="0"/>
      <w:jc w:val="end"/>
      <w:rPr>
        <w:rFonts w:ascii="Arial" w:hAnsi="Arial" w:cs="Arial"/>
        <w:lang w:val="es-ES" w:eastAsia="es-ES"/>
      </w:rPr>
    </w:pPr>
    <w:r>
      <w:rPr>
        <w:rFonts w:cs="Arial" w:ascii="Arial" w:hAnsi="Arial"/>
        <w:lang w:val="es-ES" w:eastAsia="es-ES"/>
      </w:rPr>
      <w:object w:dxaOrig="571" w:dyaOrig="1201">
        <v:shapetype id="_x0000_tole_rId1" coordsize="21600,21600" o:spt="ole_rId1"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type="_x0000_tole_rId1" style="position:absolute;margin-left:36pt;margin-top:-4.3pt;width:48pt;height:72pt;mso-wrap-distance-left:9.05pt;mso-wrap-distance-right:9.05pt;mso-position-horizontal-relative:text;mso-position-vertical-relative:text" filled="f" o:ole="">
          <v:imagedata r:id="rId2" o:title=""/>
        </v:shape>
        <o:OLEObject Type="Embed" ProgID="" ShapeID="ole_rId1" DrawAspect="Content" ObjectID="_1341423726" r:id="rId1"/>
      </w:object>
    </w:r>
  </w:p>
  <w:p>
    <w:pPr>
      <w:pStyle w:val="Normal"/>
      <w:ind w:firstLine="708" w:start="4956" w:end="0"/>
      <w:rPr>
        <w:rFonts w:ascii="Arial" w:hAnsi="Arial" w:cs="Arial"/>
        <w:b/>
        <w:sz w:val="24"/>
        <w:szCs w:val="24"/>
      </w:rPr>
    </w:pPr>
    <w:r>
      <w:rPr>
        <w:rFonts w:cs="Arial" w:ascii="Arial" w:hAnsi="Arial"/>
        <w:b/>
        <w:sz w:val="24"/>
        <w:szCs w:val="24"/>
      </w:rPr>
    </w:r>
  </w:p>
  <w:p>
    <w:pPr>
      <w:pStyle w:val="Normal"/>
      <w:ind w:firstLine="708" w:start="4956" w:end="0"/>
      <w:rPr>
        <w:b/>
        <w:sz w:val="24"/>
        <w:szCs w:val="24"/>
      </w:rPr>
    </w:pPr>
    <w:r>
      <w:rPr>
        <w:b/>
        <w:sz w:val="24"/>
        <w:szCs w:val="24"/>
      </w:rPr>
      <w:t xml:space="preserve"> </w:t>
    </w:r>
  </w:p>
  <w:p>
    <w:pPr>
      <w:pStyle w:val="Normal"/>
      <w:rPr>
        <w:b/>
        <w:sz w:val="24"/>
        <w:szCs w:val="24"/>
      </w:rPr>
    </w:pPr>
    <w:r>
      <w:rPr>
        <w:b/>
        <w:sz w:val="24"/>
        <w:szCs w:val="24"/>
      </w:rPr>
      <w:tab/>
      <w:tab/>
      <w:tab/>
      <w:tab/>
      <w:tab/>
      <w:tab/>
      <w:tab/>
      <w:tab/>
    </w:r>
  </w:p>
  <w:p>
    <w:pPr>
      <w:pStyle w:val="Normal"/>
      <w:rPr>
        <w:b/>
        <w:sz w:val="24"/>
        <w:szCs w:val="24"/>
        <w:lang w:val="es-ES"/>
      </w:rPr>
    </w:pPr>
    <w:r>
      <w:rPr>
        <w:b/>
        <w:sz w:val="24"/>
        <w:szCs w:val="24"/>
      </w:rPr>
      <w:tab/>
      <w:tab/>
      <w:tab/>
      <w:tab/>
      <w:tab/>
      <w:tab/>
    </w:r>
  </w:p>
  <w:p>
    <w:pPr>
      <w:pStyle w:val="Normal"/>
      <w:tabs>
        <w:tab w:val="clear" w:pos="708"/>
        <w:tab w:val="left" w:pos="960" w:leader="none"/>
      </w:tabs>
      <w:jc w:val="both"/>
      <w:rPr/>
    </w:pPr>
    <w:r>
      <w:rPr>
        <w:rFonts w:cs="Arial Rounded MT Bold" w:ascii="Arial Rounded MT Bold" w:hAnsi="Arial Rounded MT Bold"/>
      </w:rPr>
      <w:t>EXCMO. AYUNTAMIENTO DE ALBOX</w:t>
      <w:tab/>
      <w:tab/>
      <w:tab/>
      <w:tab/>
    </w:r>
    <w:r>
      <w:rPr>
        <w:b/>
        <w:sz w:val="24"/>
        <w:szCs w:val="24"/>
      </w:rPr>
      <w:tab/>
    </w:r>
    <w:r>
      <w:rPr>
        <w:rFonts w:cs="Arial Rounded MT Bold" w:ascii="Arial Rounded MT Bold" w:hAnsi="Arial Rounded MT Bold"/>
      </w:rPr>
      <w:tab/>
      <w:tab/>
      <w:t xml:space="preserve">    </w:t>
    </w:r>
  </w:p>
  <w:p>
    <w:pPr>
      <w:pStyle w:val="Normal"/>
      <w:tabs>
        <w:tab w:val="clear" w:pos="708"/>
        <w:tab w:val="left" w:pos="480" w:leader="none"/>
        <w:tab w:val="left" w:pos="720" w:leader="none"/>
        <w:tab w:val="left" w:pos="960" w:leader="none"/>
      </w:tabs>
      <w:ind w:start="-360" w:end="0"/>
      <w:jc w:val="both"/>
      <w:rPr/>
    </w:pPr>
    <w:r>
      <w:rPr/>
      <w:t xml:space="preserve">  </w:t>
    </w:r>
    <w:r>
      <w:rPr/>
      <w:tab/>
      <w:t xml:space="preserve">     (ALMERIA)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pStyle w:val="Heading2"/>
      <w:numFmt w:val="none"/>
      <w:suff w:val="nothing"/>
      <w:lvlText w:val=""/>
      <w:lvlJc w:val="start"/>
      <w:pPr>
        <w:tabs>
          <w:tab w:val="num" w:pos="0"/>
        </w:tabs>
        <w:ind w:start="0" w:hanging="0"/>
      </w:pPr>
    </w:lvl>
    <w:lvl w:ilvl="2">
      <w:start w:val="1"/>
      <w:pStyle w:val="Heading3"/>
      <w:numFmt w:val="none"/>
      <w:suff w:val="nothing"/>
      <w:lvlText w:val=""/>
      <w:lvlJc w:val="start"/>
      <w:pPr>
        <w:tabs>
          <w:tab w:val="num" w:pos="0"/>
        </w:tabs>
        <w:ind w:start="0" w:hanging="0"/>
      </w:pPr>
    </w:lvl>
    <w:lvl w:ilvl="3">
      <w:start w:val="1"/>
      <w:pStyle w:val="Heading4"/>
      <w:numFmt w:val="none"/>
      <w:suff w:val="nothing"/>
      <w:lvlText w:val=""/>
      <w:lvlJc w:val="start"/>
      <w:pPr>
        <w:tabs>
          <w:tab w:val="num" w:pos="0"/>
        </w:tabs>
        <w:ind w:start="0" w:hanging="0"/>
      </w:pPr>
    </w:lvl>
    <w:lvl w:ilvl="4">
      <w:start w:val="1"/>
      <w:pStyle w:val="Heading5"/>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pStyle w:val="Heading7"/>
      <w:numFmt w:val="none"/>
      <w:suff w:val="nothing"/>
      <w:lvlText w:val=""/>
      <w:lvlJc w:val="start"/>
      <w:pPr>
        <w:tabs>
          <w:tab w:val="num" w:pos="0"/>
        </w:tabs>
        <w:ind w:start="0" w:hanging="0"/>
      </w:pPr>
    </w:lvl>
    <w:lvl w:ilvl="7">
      <w:start w:val="1"/>
      <w:pStyle w:val="Heading8"/>
      <w:numFmt w:val="none"/>
      <w:suff w:val="nothing"/>
      <w:lvlText w:val=""/>
      <w:lvlJc w:val="start"/>
      <w:pPr>
        <w:tabs>
          <w:tab w:val="num" w:pos="0"/>
        </w:tabs>
        <w:ind w:start="0" w:hanging="0"/>
      </w:pPr>
    </w:lvl>
    <w:lvl w:ilvl="8">
      <w:start w:val="1"/>
      <w:pStyle w:val="Heading9"/>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1211"/>
        </w:tabs>
        <w:ind w:start="1211" w:hanging="360"/>
      </w:pPr>
      <w:rPr>
        <w:rFonts w:ascii="Symbol" w:hAnsi="Symbol" w:cs="Symbol" w:hint="default"/>
      </w:rPr>
    </w:lvl>
  </w:abstractNum>
  <w:abstractNum w:abstractNumId="3">
    <w:lvl w:ilvl="0">
      <w:numFmt w:val="bullet"/>
      <w:lvlText w:val="-"/>
      <w:lvlJc w:val="start"/>
      <w:pPr>
        <w:tabs>
          <w:tab w:val="num" w:pos="0"/>
        </w:tabs>
        <w:ind w:start="1065" w:hanging="360"/>
      </w:pPr>
      <w:rPr>
        <w:rFonts w:ascii="Arial" w:hAnsi="Arial" w:cs="Aria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0"/>
      <w:szCs w:val="20"/>
      <w:lang w:val="es-ES_tradnl" w:bidi="ar-SA" w:eastAsia="zh-CN"/>
    </w:rPr>
  </w:style>
  <w:style w:type="paragraph" w:styleId="Heading1">
    <w:name w:val="Heading 1"/>
    <w:basedOn w:val="Normal"/>
    <w:next w:val="Normal"/>
    <w:qFormat/>
    <w:pPr>
      <w:keepNext w:val="true"/>
      <w:numPr>
        <w:ilvl w:val="0"/>
        <w:numId w:val="1"/>
      </w:numPr>
      <w:jc w:val="both"/>
      <w:outlineLvl w:val="0"/>
    </w:pPr>
    <w:rPr>
      <w:rFonts w:ascii="Courier New" w:hAnsi="Courier New" w:cs="Courier New"/>
      <w:b/>
      <w:sz w:val="20"/>
      <w:szCs w:val="20"/>
    </w:rPr>
  </w:style>
  <w:style w:type="paragraph" w:styleId="Heading2">
    <w:name w:val="Heading 2"/>
    <w:basedOn w:val="Normal"/>
    <w:next w:val="Normal"/>
    <w:qFormat/>
    <w:pPr>
      <w:keepNext w:val="true"/>
      <w:numPr>
        <w:ilvl w:val="1"/>
        <w:numId w:val="1"/>
      </w:numPr>
      <w:jc w:val="center"/>
      <w:outlineLvl w:val="1"/>
    </w:pPr>
    <w:rPr>
      <w:rFonts w:ascii="Courier New" w:hAnsi="Courier New" w:cs="Courier New"/>
      <w:b/>
      <w:szCs w:val="20"/>
      <w:u w:val="single"/>
    </w:rPr>
  </w:style>
  <w:style w:type="paragraph" w:styleId="Heading3">
    <w:name w:val="Heading 3"/>
    <w:basedOn w:val="Normal"/>
    <w:next w:val="Normal"/>
    <w:qFormat/>
    <w:pPr>
      <w:keepNext w:val="true"/>
      <w:numPr>
        <w:ilvl w:val="2"/>
        <w:numId w:val="1"/>
      </w:numPr>
      <w:jc w:val="center"/>
      <w:outlineLvl w:val="2"/>
    </w:pPr>
    <w:rPr>
      <w:rFonts w:ascii="Arial" w:hAnsi="Arial" w:cs="Arial"/>
      <w:b/>
      <w:sz w:val="28"/>
      <w:szCs w:val="20"/>
    </w:rPr>
  </w:style>
  <w:style w:type="paragraph" w:styleId="Heading4">
    <w:name w:val="Heading 4"/>
    <w:basedOn w:val="Normal"/>
    <w:next w:val="Normal"/>
    <w:qFormat/>
    <w:pPr>
      <w:keepNext w:val="true"/>
      <w:numPr>
        <w:ilvl w:val="3"/>
        <w:numId w:val="1"/>
      </w:numPr>
      <w:ind w:firstLine="705" w:start="0" w:end="0"/>
      <w:jc w:val="center"/>
      <w:outlineLvl w:val="3"/>
    </w:pPr>
    <w:rPr>
      <w:rFonts w:ascii="Arial" w:hAnsi="Arial" w:cs="Arial"/>
      <w:color w:val="000000"/>
      <w:sz w:val="28"/>
      <w:szCs w:val="20"/>
      <w:u w:val="single"/>
    </w:rPr>
  </w:style>
  <w:style w:type="paragraph" w:styleId="Heading5">
    <w:name w:val="Heading 5"/>
    <w:basedOn w:val="Normal"/>
    <w:next w:val="Normal"/>
    <w:qFormat/>
    <w:pPr>
      <w:keepNext w:val="true"/>
      <w:numPr>
        <w:ilvl w:val="4"/>
        <w:numId w:val="1"/>
      </w:numPr>
      <w:jc w:val="center"/>
      <w:outlineLvl w:val="4"/>
    </w:pPr>
    <w:rPr>
      <w:color w:val="000000"/>
      <w:sz w:val="28"/>
      <w:szCs w:val="20"/>
    </w:rPr>
  </w:style>
  <w:style w:type="paragraph" w:styleId="Heading7">
    <w:name w:val="Heading 7"/>
    <w:basedOn w:val="Normal"/>
    <w:next w:val="Normal"/>
    <w:qFormat/>
    <w:pPr>
      <w:keepNext w:val="true"/>
      <w:numPr>
        <w:ilvl w:val="6"/>
        <w:numId w:val="1"/>
      </w:numPr>
      <w:jc w:val="end"/>
      <w:outlineLvl w:val="6"/>
    </w:pPr>
    <w:rPr>
      <w:rFonts w:ascii="Arial" w:hAnsi="Arial" w:cs="Arial"/>
      <w:b/>
      <w:bC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styleId="WW8Num1z0">
    <w:name w:val="WW8Num1z0"/>
    <w:qFormat/>
    <w:rPr>
      <w:rFonts w:ascii="Arial" w:hAnsi="Arial" w:eastAsia="Times New Roman" w:cs="Arial"/>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1z4">
    <w:name w:val="WW8Num1z4"/>
    <w:qFormat/>
    <w:rPr>
      <w:rFonts w:ascii="Courier New" w:hAnsi="Courier New" w:cs="Courier New"/>
    </w:rPr>
  </w:style>
  <w:style w:type="character" w:styleId="WW8Num2z0">
    <w:name w:val="WW8Num2z0"/>
    <w:qFormat/>
    <w:rPr>
      <w:rFonts w:ascii="Arial" w:hAnsi="Arial" w:eastAsia="Times New Roman" w:cs="Aria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rFonts w:cs="Times New Roman"/>
    </w:rPr>
  </w:style>
  <w:style w:type="character" w:styleId="WW8Num4z1">
    <w:name w:val="WW8Num4z1"/>
    <w:qFormat/>
    <w:rPr>
      <w:rFonts w:cs="Times New Roman"/>
    </w:rPr>
  </w:style>
  <w:style w:type="character" w:styleId="WW8Num5z0">
    <w:name w:val="WW8Num5z0"/>
    <w:qFormat/>
    <w:rPr>
      <w:rFonts w:ascii="Times New Roman" w:hAnsi="Times New Roman" w:eastAsia="Times New Roman" w:cs="Times New Roman"/>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sz w:val="28"/>
    </w:rPr>
  </w:style>
  <w:style w:type="character" w:styleId="WW8Num6z1">
    <w:name w:val="WW8Num6z1"/>
    <w:qFormat/>
    <w:rPr>
      <w:rFonts w:ascii="Symbol" w:hAnsi="Symbol" w:eastAsia="Times New Roman" w:cs="Times New Roman"/>
    </w:rPr>
  </w:style>
  <w:style w:type="character" w:styleId="WW8Num7z0">
    <w:name w:val="WW8Num7z0"/>
    <w:qFormat/>
    <w:rPr>
      <w:rFonts w:ascii="Symbol" w:hAnsi="Symbol" w:eastAsia="Times New Roman" w:cs="Aria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Times New Roman" w:hAnsi="Times New Roman" w:eastAsia="Times New Roman" w:cs="Times New Roman"/>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9z3">
    <w:name w:val="WW8Num9z3"/>
    <w:qFormat/>
    <w:rPr>
      <w:rFonts w:ascii="Symbol" w:hAnsi="Symbol" w:cs="Symbol"/>
    </w:rPr>
  </w:style>
  <w:style w:type="character" w:styleId="WW8Num10z0">
    <w:name w:val="WW8Num10z0"/>
    <w:qFormat/>
    <w:rPr>
      <w:rFonts w:ascii="Arial" w:hAnsi="Arial" w:eastAsia="Times New Roman" w:cs="Arial"/>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Fuentedeprrafopredeter">
    <w:name w:val="Fuente de párrafo predeter."/>
    <w:qFormat/>
    <w:rPr/>
  </w:style>
  <w:style w:type="character" w:styleId="PageNumber">
    <w:name w:val="Page Number"/>
    <w:basedOn w:val="Fuentedeprrafopredeter"/>
    <w:rPr/>
  </w:style>
  <w:style w:type="character" w:styleId="txtnavegacion1">
    <w:name w:val="txtnavegacion1"/>
    <w:qFormat/>
    <w:rPr>
      <w:rFonts w:ascii="Verdana" w:hAnsi="Verdana" w:cs="Verdana"/>
      <w:b w:val="false"/>
      <w:bCs w:val="false"/>
      <w:i w:val="false"/>
      <w:iCs w:val="false"/>
      <w:strike w:val="false"/>
      <w:dstrike w:val="false"/>
      <w:color w:val="000000"/>
      <w:sz w:val="13"/>
      <w:szCs w:val="13"/>
      <w:u w:val="none"/>
    </w:rPr>
  </w:style>
  <w:style w:type="character" w:styleId="Strong">
    <w:name w:val="Strong"/>
    <w:qFormat/>
    <w:rPr>
      <w:b/>
      <w:bCs/>
    </w:rPr>
  </w:style>
  <w:style w:type="character" w:styleId="Hyperlink">
    <w:name w:val="Hyperlink"/>
    <w:rPr>
      <w:color w:val="0000FF"/>
      <w:u w:val="single"/>
      <w:lang w:val="es-ES" w:eastAsia="es-ES"/>
    </w:rPr>
  </w:style>
  <w:style w:type="character" w:styleId="TextonotapieCar">
    <w:name w:val="Texto nota pie Car"/>
    <w:qFormat/>
    <w:rPr>
      <w:lang w:val="es-ES" w:bidi="ar-SA"/>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480" w:before="240" w:after="240"/>
      <w:jc w:val="both"/>
    </w:pPr>
    <w:rPr>
      <w:sz w:val="28"/>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BodyTextIndent">
    <w:name w:val="Body Text Indent"/>
    <w:basedOn w:val="Normal"/>
    <w:pPr>
      <w:tabs>
        <w:tab w:val="clear" w:pos="708"/>
        <w:tab w:val="left" w:pos="-142" w:leader="none"/>
      </w:tabs>
      <w:ind w:hanging="0" w:start="708" w:end="0"/>
      <w:jc w:val="both"/>
    </w:pPr>
    <w:rPr>
      <w:rFonts w:ascii="Arial" w:hAnsi="Arial" w:cs="Arial"/>
    </w:rPr>
  </w:style>
  <w:style w:type="paragraph" w:styleId="NormalWeb">
    <w:name w:val="Normal (Web)"/>
    <w:basedOn w:val="Normal"/>
    <w:qFormat/>
    <w:pPr>
      <w:spacing w:before="280" w:after="280"/>
    </w:pPr>
    <w:rPr>
      <w:rFonts w:ascii="Arial Unicode MS" w:hAnsi="Arial Unicode MS" w:eastAsia="Arial Unicode MS" w:cs="Arial Unicode MS"/>
    </w:rPr>
  </w:style>
  <w:style w:type="paragraph" w:styleId="Textoindependiente2">
    <w:name w:val="Texto independiente 2"/>
    <w:basedOn w:val="Normal"/>
    <w:qFormat/>
    <w:pPr/>
    <w:rPr>
      <w:rFonts w:ascii="Trebuchet MS" w:hAnsi="Trebuchet MS" w:cs="Trebuchet MS"/>
      <w:color w:val="000000"/>
      <w:szCs w:val="15"/>
    </w:rPr>
  </w:style>
  <w:style w:type="paragraph" w:styleId="Textoindependiente3">
    <w:name w:val="Texto independiente 3"/>
    <w:basedOn w:val="Normal"/>
    <w:qFormat/>
    <w:pPr>
      <w:jc w:val="both"/>
    </w:pPr>
    <w:rPr>
      <w:rFonts w:ascii="Trebuchet MS" w:hAnsi="Trebuchet MS" w:cs="Trebuchet MS"/>
      <w:smallCaps/>
      <w:sz w:val="22"/>
    </w:rPr>
  </w:style>
  <w:style w:type="paragraph" w:styleId="Sangra2detindependiente">
    <w:name w:val="Sangría 2 de t. independiente"/>
    <w:basedOn w:val="Normal"/>
    <w:qFormat/>
    <w:pPr>
      <w:ind w:hanging="0" w:start="1416" w:end="0"/>
    </w:pPr>
    <w:rPr/>
  </w:style>
  <w:style w:type="paragraph" w:styleId="Textodeglobo">
    <w:name w:val="Texto de globo"/>
    <w:basedOn w:val="Normal"/>
    <w:qFormat/>
    <w:pPr/>
    <w:rPr>
      <w:rFonts w:ascii="Tahoma" w:hAnsi="Tahoma" w:cs="Tahoma"/>
      <w:sz w:val="16"/>
      <w:szCs w:val="16"/>
    </w:rPr>
  </w:style>
  <w:style w:type="paragraph" w:styleId="punto">
    <w:name w:val="punto"/>
    <w:basedOn w:val="Normal"/>
    <w:qFormat/>
    <w:pPr>
      <w:numPr>
        <w:ilvl w:val="0"/>
        <w:numId w:val="2"/>
      </w:numPr>
      <w:tabs>
        <w:tab w:val="clear" w:pos="708"/>
        <w:tab w:val="left" w:pos="1276" w:leader="none"/>
      </w:tabs>
      <w:spacing w:lineRule="auto" w:line="300" w:before="120" w:after="120"/>
      <w:jc w:val="both"/>
    </w:pPr>
    <w:rPr>
      <w:rFonts w:ascii="Arial" w:hAnsi="Arial" w:cs="Arial"/>
      <w:sz w:val="22"/>
      <w:lang w:val="es-ES"/>
    </w:rPr>
  </w:style>
  <w:style w:type="paragraph" w:styleId="TOC1">
    <w:name w:val="TOC 1"/>
    <w:basedOn w:val="Normal"/>
    <w:next w:val="Normal"/>
    <w:pPr>
      <w:tabs>
        <w:tab w:val="clear" w:pos="708"/>
        <w:tab w:val="left" w:pos="440" w:leader="none"/>
        <w:tab w:val="right" w:pos="9061" w:leader="dot"/>
      </w:tabs>
      <w:spacing w:before="240" w:after="0"/>
    </w:pPr>
    <w:rPr>
      <w:rFonts w:ascii="Arial" w:hAnsi="Arial" w:cs="Arial"/>
      <w:b/>
      <w:bCs/>
      <w:caps/>
      <w:color w:val="003366"/>
      <w:sz w:val="24"/>
      <w:szCs w:val="28"/>
      <w:lang w:val="ca-ES" w:eastAsia="es-ES"/>
    </w:rPr>
  </w:style>
  <w:style w:type="paragraph" w:styleId="TOC2">
    <w:name w:val="TOC 2"/>
    <w:basedOn w:val="Normal"/>
    <w:next w:val="Normal"/>
    <w:pPr>
      <w:tabs>
        <w:tab w:val="clear" w:pos="708"/>
        <w:tab w:val="left" w:pos="900" w:leader="none"/>
        <w:tab w:val="right" w:pos="9061" w:leader="dot"/>
      </w:tabs>
      <w:spacing w:before="120" w:after="0"/>
      <w:ind w:hanging="616" w:start="900" w:end="0"/>
    </w:pPr>
    <w:rPr>
      <w:rFonts w:ascii="Arial" w:hAnsi="Arial" w:cs="Arial"/>
      <w:bCs/>
      <w:sz w:val="24"/>
      <w:szCs w:val="24"/>
      <w:lang w:val="ca-ES"/>
    </w:rPr>
  </w:style>
  <w:style w:type="paragraph" w:styleId="TOC3">
    <w:name w:val="TOC 3"/>
    <w:basedOn w:val="Normal"/>
    <w:next w:val="Normal"/>
    <w:pPr>
      <w:tabs>
        <w:tab w:val="clear" w:pos="708"/>
        <w:tab w:val="left" w:pos="1418" w:leader="none"/>
        <w:tab w:val="right" w:pos="9061" w:leader="dot"/>
      </w:tabs>
      <w:spacing w:lineRule="auto" w:line="300"/>
      <w:ind w:hanging="284" w:start="851" w:end="0"/>
    </w:pPr>
    <w:rPr>
      <w:rFonts w:ascii="Arial" w:hAnsi="Arial" w:cs="Arial"/>
      <w:sz w:val="22"/>
      <w:szCs w:val="24"/>
      <w:lang w:val="ca-ES"/>
    </w:rPr>
  </w:style>
  <w:style w:type="paragraph" w:styleId="Fecha">
    <w:name w:val="Fecha"/>
    <w:basedOn w:val="Normal"/>
    <w:next w:val="Normal"/>
    <w:qFormat/>
    <w:pPr>
      <w:widowControl w:val="false"/>
      <w:tabs>
        <w:tab w:val="clear" w:pos="708"/>
        <w:tab w:val="left" w:pos="-720" w:leader="none"/>
      </w:tabs>
      <w:suppressAutoHyphens w:val="true"/>
      <w:jc w:val="both"/>
    </w:pPr>
    <w:rPr>
      <w:rFonts w:ascii="Arial" w:hAnsi="Arial" w:cs="Arial"/>
      <w:spacing w:val="-2"/>
    </w:rPr>
  </w:style>
  <w:style w:type="paragraph" w:styleId="EstiloNORMAL2ArialNarrow20pt">
    <w:name w:val="Estilo NORMAL2 + Arial Narrow 20 pt"/>
    <w:basedOn w:val="Normal"/>
    <w:qFormat/>
    <w:pPr>
      <w:spacing w:lineRule="auto" w:line="288" w:before="360" w:after="240"/>
      <w:jc w:val="both"/>
    </w:pPr>
    <w:rPr>
      <w:rFonts w:ascii="Arial Narrow" w:hAnsi="Arial Narrow" w:cs="Arial Narrow"/>
      <w:b/>
      <w:bCs/>
      <w:i/>
      <w:caps/>
      <w:color w:val="003366"/>
      <w:sz w:val="40"/>
      <w:szCs w:val="24"/>
      <w:lang w:val="ca-ES"/>
    </w:rPr>
  </w:style>
  <w:style w:type="paragraph" w:styleId="FootnoteText">
    <w:name w:val="Footnote Text"/>
    <w:basedOn w:val="Normal"/>
    <w:pPr/>
    <w:rPr>
      <w:lang w:val="es-ES"/>
    </w:rPr>
  </w:style>
  <w:style w:type="paragraph" w:styleId="Prrafodelista">
    <w:name w:val="Párrafo de lista"/>
    <w:basedOn w:val="Normal"/>
    <w:qFormat/>
    <w:pPr>
      <w:spacing w:lineRule="auto" w:line="276" w:before="0" w:after="200"/>
      <w:ind w:hanging="0" w:start="720" w:end="0"/>
      <w:contextualSpacing/>
    </w:pPr>
    <w:rPr>
      <w:rFonts w:ascii="Calibri" w:hAnsi="Calibri" w:eastAsia="Calibri" w:cs="Calibri"/>
      <w:sz w:val="22"/>
      <w:szCs w:val="22"/>
      <w:lang w:val="es-ES"/>
    </w:rPr>
  </w:style>
  <w:style w:type="paragraph" w:styleId="Contenidodelmarco">
    <w:name w:val="Contenido del marco"/>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wmf"/>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22</TotalTime>
  <Application>LibreOffice/24.2.5.2$Windows_X86_64 LibreOffice_project/bffef4ea93e59bebbeaf7f431bb02b1a39ee8a59</Application>
  <AppVersion>15.0000</AppVersion>
  <Pages>2</Pages>
  <Words>369</Words>
  <Characters>2045</Characters>
  <CharactersWithSpaces>2411</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2024-03-19T10:03:00Z</dcterms:created>
  <dc:creator>win98</dc:creator>
  <dc:description/>
  <cp:keywords/>
  <dc:language>es-ES</dc:language>
  <cp:lastModifiedBy>mceronga</cp:lastModifiedBy>
  <cp:lastPrinted>2024-03-13T14:17:00Z</cp:lastPrinted>
  <dcterms:modified xsi:type="dcterms:W3CDTF">2024-03-19T10:25:00Z</dcterms:modified>
  <cp:revision>3</cp:revision>
  <dc:subject/>
  <dc:title>Acuerdo núm</dc:title>
</cp:coreProperties>
</file>