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D01E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CAPÍTOL 5. RÈGIM DE SUBVENCIONS</w:t>
      </w:r>
    </w:p>
    <w:p w14:paraId="4EDF24E7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FAEC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Base 43a. Aportacions i subvencions</w:t>
      </w:r>
    </w:p>
    <w:p w14:paraId="11547B10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DB0AA" w14:textId="18C09B8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Aquest apartat té per objecte establir les normes generals per a la sol</w:t>
      </w:r>
      <w:r w:rsidR="00D7219B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licitud, la concessió, la justificació i el pagament de les subvencions que atorgui el Consell Comarcal de la Selva a l’empara del que estableix l’article 17.2 de la Llei 38/2003, de 17 de novembre, General de Subvencions, que exigeix que les bases reguladores de les subvencions de les corporacions locals s’hauran d’aprovar en el marc de les bases d’execució del pressupost, a través d’una ordenança general de subvencions o mitjançant una ordenança específica per a les diferents</w:t>
      </w:r>
    </w:p>
    <w:p w14:paraId="5CCF258D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modalitats de subvencions.</w:t>
      </w:r>
    </w:p>
    <w:p w14:paraId="20E244AA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A7447" w14:textId="43CCB1A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subvencions atorgades pel Consell Comarcal de la Selva tenen caràcter anual, voluntari i eventual. Podran ser revocades o reduïdes en futures convocatòries, no generaran cap dret i no es podran al·legar com a precedent.</w:t>
      </w:r>
    </w:p>
    <w:p w14:paraId="2A01082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BB2A3" w14:textId="6C01EA36" w:rsidR="00B403CB" w:rsidRPr="002732D4" w:rsidRDefault="00B403CB" w:rsidP="00B04BB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Pla estratègic de subvencions per a l’exercici 202</w:t>
      </w:r>
      <w:r w:rsidR="00D71E0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74D45DD5" w14:textId="77777777" w:rsidR="00B04BB1" w:rsidRPr="002732D4" w:rsidRDefault="00B04BB1" w:rsidP="00B04BB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F25D27" w14:textId="03523316" w:rsidR="00225B33" w:rsidRPr="002732D4" w:rsidRDefault="00B403CB" w:rsidP="00D71E0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Als efectes d’allò establert a l’art. 8 de la Llei 38/2003, de 17 de novembre, General de Subvencions, es fixa el següent pla estratègic de subvencions del Consell Comarcal de la</w:t>
      </w:r>
      <w:r w:rsidR="00D71E0D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Selva per l’any 202</w:t>
      </w:r>
      <w:r w:rsidR="00D71E0D">
        <w:rPr>
          <w:rFonts w:ascii="Times New Roman" w:hAnsi="Times New Roman" w:cs="Times New Roman"/>
          <w:sz w:val="24"/>
          <w:szCs w:val="24"/>
        </w:rPr>
        <w:t>4</w:t>
      </w:r>
      <w:r w:rsidRPr="002732D4">
        <w:rPr>
          <w:rFonts w:ascii="Times New Roman" w:hAnsi="Times New Roman" w:cs="Times New Roman"/>
          <w:sz w:val="24"/>
          <w:szCs w:val="24"/>
        </w:rPr>
        <w:t>:</w:t>
      </w:r>
    </w:p>
    <w:p w14:paraId="0A0AB99F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955D2" w14:textId="6421EBB2" w:rsidR="00B403CB" w:rsidRPr="002732D4" w:rsidRDefault="00B403CB" w:rsidP="00B403CB">
      <w:pPr>
        <w:pStyle w:val="Prrafodelista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Prioritat </w:t>
      </w:r>
      <w:r w:rsidR="00CB6122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. Foment d’activitats </w:t>
      </w:r>
      <w:r w:rsidR="00CB6122">
        <w:rPr>
          <w:rFonts w:ascii="Times New Roman" w:hAnsi="Times New Roman" w:cs="Times New Roman"/>
          <w:i/>
          <w:iCs/>
          <w:sz w:val="24"/>
          <w:szCs w:val="24"/>
          <w:u w:val="single"/>
        </w:rPr>
        <w:t>culturals</w:t>
      </w:r>
    </w:p>
    <w:p w14:paraId="126D1257" w14:textId="77777777" w:rsidR="00B86B7E" w:rsidRPr="002D28EE" w:rsidRDefault="00B86B7E" w:rsidP="00CD615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7D9BD" w14:textId="215F549F" w:rsidR="002001EB" w:rsidRPr="00E7088D" w:rsidRDefault="00CD6156" w:rsidP="00CD6156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88D">
        <w:rPr>
          <w:rFonts w:ascii="Times New Roman" w:hAnsi="Times New Roman" w:cs="Times New Roman"/>
          <w:b/>
          <w:bCs/>
          <w:sz w:val="24"/>
          <w:szCs w:val="24"/>
        </w:rPr>
        <w:t>Objectius:</w:t>
      </w:r>
      <w:r w:rsidRPr="00E7088D">
        <w:rPr>
          <w:rFonts w:ascii="Times New Roman" w:hAnsi="Times New Roman" w:cs="Times New Roman"/>
          <w:sz w:val="24"/>
          <w:szCs w:val="24"/>
        </w:rPr>
        <w:t xml:space="preserve"> 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 xml:space="preserve">foment de la cultura de la comarca, en especial en la </w:t>
      </w:r>
      <w:r w:rsidR="002D28EE" w:rsidRPr="00E7088D">
        <w:rPr>
          <w:rFonts w:ascii="Times New Roman" w:hAnsi="Times New Roman" w:cs="Times New Roman"/>
          <w:kern w:val="0"/>
          <w:sz w:val="24"/>
          <w:szCs w:val="24"/>
        </w:rPr>
        <w:t>vessant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E7088D" w:rsidRPr="00E7088D">
        <w:rPr>
          <w:rFonts w:ascii="Times New Roman" w:hAnsi="Times New Roman" w:cs="Times New Roman"/>
          <w:kern w:val="0"/>
          <w:sz w:val="24"/>
          <w:szCs w:val="24"/>
          <w14:ligatures w14:val="none"/>
        </w:rPr>
        <w:t>del foment de les tradicions catalanes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4F018247" w14:textId="0A8EF095" w:rsidR="00CD6156" w:rsidRPr="002D28EE" w:rsidRDefault="00CD6156" w:rsidP="00CD615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8EE">
        <w:rPr>
          <w:rFonts w:ascii="Times New Roman" w:hAnsi="Times New Roman" w:cs="Times New Roman"/>
          <w:b/>
          <w:bCs/>
          <w:sz w:val="24"/>
          <w:szCs w:val="24"/>
        </w:rPr>
        <w:t>Avaluació:</w:t>
      </w:r>
      <w:r w:rsidRPr="002D28EE">
        <w:rPr>
          <w:rFonts w:ascii="Times New Roman" w:hAnsi="Times New Roman" w:cs="Times New Roman"/>
          <w:sz w:val="24"/>
          <w:szCs w:val="24"/>
        </w:rPr>
        <w:t xml:space="preserve"> justificació de l’activitat subvencionada d’acord amb la Resolució d’atorgament</w:t>
      </w:r>
      <w:r w:rsidR="002D28EE">
        <w:rPr>
          <w:rFonts w:ascii="Times New Roman" w:hAnsi="Times New Roman" w:cs="Times New Roman"/>
          <w:sz w:val="24"/>
          <w:szCs w:val="24"/>
        </w:rPr>
        <w:t>.</w:t>
      </w:r>
    </w:p>
    <w:p w14:paraId="12C36F42" w14:textId="77777777" w:rsidR="00CD6156" w:rsidRPr="002D28EE" w:rsidRDefault="00CD6156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E5534" w14:textId="03F9161F" w:rsidR="00B403CB" w:rsidRPr="002732D4" w:rsidRDefault="00B403CB" w:rsidP="00B04BB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Procediment de concessió de les subvencions</w:t>
      </w:r>
    </w:p>
    <w:p w14:paraId="27F79AC9" w14:textId="0ECFBCB4" w:rsidR="00B403CB" w:rsidRPr="002732D4" w:rsidRDefault="00B04BB1" w:rsidP="00B04BB1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2.1 P</w:t>
      </w:r>
      <w:r w:rsidR="00B403CB"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rocediment ordinari</w:t>
      </w:r>
    </w:p>
    <w:p w14:paraId="3BA32021" w14:textId="34F49C2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procediment ordinari per a la concessió de subvencions és el de la concurrència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competitiva. Procedirà l’aprovació de les Bases reguladores de la convocatòria per a l’òrgan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competent i ajustant-se als principis generals de publicitat, transparència, objectivitat,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igualtat i no discriminació, eficàcia i eficiència.</w:t>
      </w:r>
    </w:p>
    <w:p w14:paraId="35DB5CCD" w14:textId="6E7A4BE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 xml:space="preserve">La seva tramitació es realitzarà utilitzant l’eina i paràmetres existents a la Base de </w:t>
      </w:r>
      <w:proofErr w:type="spellStart"/>
      <w:r w:rsidRPr="002732D4">
        <w:rPr>
          <w:rFonts w:ascii="Times New Roman" w:hAnsi="Times New Roman" w:cs="Times New Roman"/>
          <w:sz w:val="24"/>
          <w:szCs w:val="24"/>
        </w:rPr>
        <w:t>Datos</w:t>
      </w:r>
      <w:proofErr w:type="spellEnd"/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Nacional de Subvenciones.</w:t>
      </w:r>
    </w:p>
    <w:p w14:paraId="3B83FA6A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Intervenció informarà:</w:t>
      </w:r>
    </w:p>
    <w:p w14:paraId="6A9AC75F" w14:textId="46EFEAF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existeix crèdit pressupostari i que el proposat és l'adequat a la naturalesa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despesa que es proposa contreure.</w:t>
      </w:r>
    </w:p>
    <w:p w14:paraId="4EDF689E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la despesa es genera per un òrgan competent.</w:t>
      </w:r>
    </w:p>
    <w:p w14:paraId="5AEB8DEE" w14:textId="1567D30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L’acord de convocatòria per a la concessió de subvencions comportarà l’expedició del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 xml:space="preserve">corresponent document A </w:t>
      </w:r>
      <w:r w:rsidR="00934CE0">
        <w:rPr>
          <w:rFonts w:ascii="Times New Roman" w:hAnsi="Times New Roman" w:cs="Times New Roman"/>
          <w:sz w:val="24"/>
          <w:szCs w:val="24"/>
        </w:rPr>
        <w:t>de</w:t>
      </w:r>
      <w:r w:rsidRPr="002732D4">
        <w:rPr>
          <w:rFonts w:ascii="Times New Roman" w:hAnsi="Times New Roman" w:cs="Times New Roman"/>
          <w:sz w:val="24"/>
          <w:szCs w:val="24"/>
        </w:rPr>
        <w:t xml:space="preserve"> comptabilitat.</w:t>
      </w:r>
    </w:p>
    <w:p w14:paraId="0A0C7DD6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0D62E" w14:textId="7802448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2.2 Concessió directa</w:t>
      </w:r>
    </w:p>
    <w:p w14:paraId="301559B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concessió de les subvencions podrà atorgar-se directament en els casos següents:</w:t>
      </w:r>
    </w:p>
    <w:p w14:paraId="0148CE04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4196C" w14:textId="5CEE91B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estiguin consignades nominativament al pressupost. El conveni serà l’instrument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habitual per a canalitzar les subvencions previstes nominativament.</w:t>
      </w:r>
    </w:p>
    <w:p w14:paraId="54B1EA1B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802411" w14:textId="6EB4B1BA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el seu atorgament vingui imposat per una norma de rang legal.</w:t>
      </w:r>
    </w:p>
    <w:p w14:paraId="399672BB" w14:textId="77777777" w:rsidR="000B4B2C" w:rsidRPr="002732D4" w:rsidRDefault="000B4B2C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E480C" w14:textId="19A3BD0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Excepcionalment, quan s’acreditin raons d’interès públic, social, econòmic o humanitari, o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altres degudament justificades per l’àrea gestora que dificultin la seva convocatòria pública.</w:t>
      </w:r>
    </w:p>
    <w:p w14:paraId="6E473689" w14:textId="77777777" w:rsidR="004B19C3" w:rsidRPr="002732D4" w:rsidRDefault="004B19C3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0EF4C" w14:textId="1384F211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Intervenció informarà en ambdós procediments:</w:t>
      </w:r>
    </w:p>
    <w:p w14:paraId="02F30B34" w14:textId="5991710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existeix crèdit pressupostari i que el proposat és l'adequat a la naturalesa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despesa que es proposa contreure.</w:t>
      </w:r>
    </w:p>
    <w:p w14:paraId="41017799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la despesa es genera per un òrgan competent.</w:t>
      </w:r>
    </w:p>
    <w:p w14:paraId="563B8DE5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5FAC7" w14:textId="124C36E3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3. Sol·licituds</w:t>
      </w:r>
    </w:p>
    <w:p w14:paraId="071E7733" w14:textId="2680C2EA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presentació de les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 per a tots els casos comportarà la plena acceptació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d’aquestes bases.</w:t>
      </w:r>
    </w:p>
    <w:p w14:paraId="55FAD9DE" w14:textId="77777777" w:rsidR="004B19C3" w:rsidRPr="002732D4" w:rsidRDefault="004B19C3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47242" w14:textId="4E48D8BD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sol·licituds es presentaran, preferentment per mitjans electrònics, mitjançant el model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normalitzat disponible a la web del Consell Comarcal (</w:t>
      </w:r>
      <w:hyperlink r:id="rId5" w:history="1">
        <w:r w:rsidR="00B04BB1" w:rsidRPr="002732D4">
          <w:rPr>
            <w:rStyle w:val="Hipervnculo"/>
            <w:rFonts w:ascii="Times New Roman" w:hAnsi="Times New Roman" w:cs="Times New Roman"/>
            <w:sz w:val="24"/>
            <w:szCs w:val="24"/>
          </w:rPr>
          <w:t>www.selva.cat</w:t>
        </w:r>
      </w:hyperlink>
      <w:r w:rsidR="00B04BB1" w:rsidRPr="002732D4">
        <w:rPr>
          <w:rFonts w:ascii="Times New Roman" w:hAnsi="Times New Roman" w:cs="Times New Roman"/>
          <w:sz w:val="24"/>
          <w:szCs w:val="24"/>
        </w:rPr>
        <w:t>)</w:t>
      </w:r>
      <w:r w:rsidRPr="002732D4">
        <w:rPr>
          <w:rFonts w:ascii="Times New Roman" w:hAnsi="Times New Roman" w:cs="Times New Roman"/>
          <w:sz w:val="24"/>
          <w:szCs w:val="24"/>
        </w:rPr>
        <w:t>, en el registre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d’entrada del Consell Comarcal de la Selva (Passeig de Sant Salvador 25-27, Santa Coloma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Farners- 17430) en horari de 9 a 14 de dilluns a divendres. També podran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presentar-se per correu, cas en el qual els sol</w:t>
      </w:r>
      <w:r w:rsidR="00D71E0D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licitants hauran de justificar la data d’imposició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l’enviament a l’oficina de correus, anunciant la tramesa de la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 al Consell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 xml:space="preserve">Comarcal de la Selva mitjançant e-mail a </w:t>
      </w:r>
      <w:hyperlink r:id="rId6" w:history="1">
        <w:r w:rsidR="00B04BB1" w:rsidRPr="002732D4">
          <w:rPr>
            <w:rStyle w:val="Hipervnculo"/>
            <w:rFonts w:ascii="Times New Roman" w:hAnsi="Times New Roman" w:cs="Times New Roman"/>
            <w:sz w:val="24"/>
            <w:szCs w:val="24"/>
          </w:rPr>
          <w:t>secretaria@selva.cat</w:t>
        </w:r>
      </w:hyperlink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en el mateix dia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remissió d’aquesta.</w:t>
      </w:r>
    </w:p>
    <w:p w14:paraId="12B12BB9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013F6" w14:textId="42B43232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sol·licitud ha d’anar acompanyada dels següents documents:</w:t>
      </w:r>
    </w:p>
    <w:p w14:paraId="1E7A90DF" w14:textId="5473FE76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Memòria explicativa de l’activitat per a la qual se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 la subvenció</w:t>
      </w:r>
    </w:p>
    <w:p w14:paraId="5F147FF2" w14:textId="60972C39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Fitxa d’alta de creditor, en cas de primera petició o en cas de modificació de dades</w:t>
      </w:r>
    </w:p>
    <w:p w14:paraId="307D44F3" w14:textId="4EBEE845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del CIF/NIF de l’entitat o de la persona física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licitant</w:t>
      </w:r>
    </w:p>
    <w:p w14:paraId="50CAF68B" w14:textId="1C1C5DA8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del DNI de la persona representant de l’entitat</w:t>
      </w:r>
    </w:p>
    <w:p w14:paraId="15610B4A" w14:textId="0957656C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Acreditació de la representació legal del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licitant respecte a l’entitat</w:t>
      </w:r>
    </w:p>
    <w:p w14:paraId="46FAD2B9" w14:textId="050CAAE2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 la constitució i estatuts de l’entitat, degudament inscrita al Registre</w:t>
      </w:r>
    </w:p>
    <w:p w14:paraId="1F72EFEE" w14:textId="77777777" w:rsidR="00B403CB" w:rsidRPr="006A1410" w:rsidRDefault="00B403CB" w:rsidP="006A1410">
      <w:pPr>
        <w:pStyle w:val="Prrafodelista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corresponent</w:t>
      </w:r>
    </w:p>
    <w:p w14:paraId="51928D44" w14:textId="418890BB" w:rsidR="00B04BB1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 xml:space="preserve">Certificat d’estar al corrent de les obligacions tributàries </w:t>
      </w:r>
      <w:r w:rsidR="00D7219B">
        <w:rPr>
          <w:rFonts w:ascii="Times New Roman" w:hAnsi="Times New Roman" w:cs="Times New Roman"/>
          <w:sz w:val="24"/>
          <w:szCs w:val="24"/>
        </w:rPr>
        <w:t>(</w:t>
      </w:r>
      <w:r w:rsidR="001143D4">
        <w:rPr>
          <w:rFonts w:ascii="Times New Roman" w:hAnsi="Times New Roman" w:cs="Times New Roman"/>
          <w:sz w:val="24"/>
          <w:szCs w:val="24"/>
        </w:rPr>
        <w:t xml:space="preserve">agència </w:t>
      </w:r>
      <w:r w:rsidR="00D7219B">
        <w:rPr>
          <w:rFonts w:ascii="Times New Roman" w:hAnsi="Times New Roman" w:cs="Times New Roman"/>
          <w:sz w:val="24"/>
          <w:szCs w:val="24"/>
        </w:rPr>
        <w:t xml:space="preserve">estatal i catalana) </w:t>
      </w:r>
      <w:r w:rsidRPr="006A1410">
        <w:rPr>
          <w:rFonts w:ascii="Times New Roman" w:hAnsi="Times New Roman" w:cs="Times New Roman"/>
          <w:sz w:val="24"/>
          <w:szCs w:val="24"/>
        </w:rPr>
        <w:t>i amb la seguretat social</w:t>
      </w:r>
      <w:r w:rsidR="00D7219B">
        <w:rPr>
          <w:rFonts w:ascii="Times New Roman" w:hAnsi="Times New Roman" w:cs="Times New Roman"/>
          <w:sz w:val="24"/>
          <w:szCs w:val="24"/>
        </w:rPr>
        <w:t>.</w:t>
      </w:r>
    </w:p>
    <w:p w14:paraId="38E396F3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94589" w14:textId="4E16B3D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En el cas que els documents exigits ja estiguessin en poder del Consell Comarcal, 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 podrà fer ús del seu dret de no presentar-los, fent constar la data i òrgan o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dependència on van ser presentats o emesos, sempre que no hagin transcorregut més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cinc anys des de la seva presentació.</w:t>
      </w:r>
    </w:p>
    <w:p w14:paraId="36013C03" w14:textId="612003F3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No es podran concedir noves subvencions als peticionaris que tinguin pendents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justificació subvencions concedides anteriorment.</w:t>
      </w:r>
    </w:p>
    <w:p w14:paraId="615221A1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81E0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4. Instrucció del procediment</w:t>
      </w:r>
    </w:p>
    <w:p w14:paraId="6BECA91B" w14:textId="0A93F628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instrucció del procediment correspondrà al cap del departament, que serà qui realitzi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d’ofici totes les actuacions que estimi necessàries per a la determinació, coneixement i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comprovació de les dades, així com l’anàlisi prèvia de les sol•licituds d’acord amb els criteris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establerts a les bases específiques.</w:t>
      </w:r>
    </w:p>
    <w:p w14:paraId="4898E90D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96442" w14:textId="08E191D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s’observin defectes o omissions en les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 o es consideri necessari ampliar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informació, s’emplaçarà al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licitant, perquè, en el termini màxim de 10 dies, esmeni les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mancances o aporti els documents, advertint-lo que, si no ho fa, es tindrà per desistida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seva sol·licitud.</w:t>
      </w:r>
    </w:p>
    <w:p w14:paraId="5F5116CA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F4D70" w14:textId="6C12F9B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Resolts aquests defectes o omissions, el cap de departament emetrà la proposta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concessió de subvenció.</w:t>
      </w:r>
    </w:p>
    <w:p w14:paraId="01893F9F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3A75B" w14:textId="23DB8D7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President emetrà la corresponent resolució en el termini màxim de tres mesos des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data final de presentació de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licituds. La resolució s’ha de notificar a les entitats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beneficiàries de manera individualitzada en el termini màxim de deu dies a comptar des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la data de resolució.</w:t>
      </w:r>
    </w:p>
    <w:p w14:paraId="6A7CD0EC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1C6DB5" w14:textId="1670054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venciment del termini màxim sense haver-se notificat la resolució, legitima als interessats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per a entendre desestimada per silenci administratiu la sol</w:t>
      </w:r>
      <w:r w:rsidR="000D330F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 de concessió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subvenció.</w:t>
      </w:r>
    </w:p>
    <w:p w14:paraId="161C6BA5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D867" w14:textId="06E24BF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Resolució de la concessió de la subvenció comportarà l’expedició d’un document D o bé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AD a la comptabilitat.</w:t>
      </w:r>
    </w:p>
    <w:p w14:paraId="36A4E1C9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E5A80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5. Acceptació</w:t>
      </w:r>
    </w:p>
    <w:p w14:paraId="14970815" w14:textId="2D45CEB6" w:rsidR="0073102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Una vegada comunicada la concessió de l’ajut, si en el termini d’un mes no es manifesta el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contrari, s’entén acceptada la subvenció, així com les condicions generals i específiques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fixades per a la seva aplicació.</w:t>
      </w:r>
    </w:p>
    <w:p w14:paraId="579C93B6" w14:textId="77777777" w:rsidR="00CB6122" w:rsidRDefault="00CB612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B4748" w14:textId="77777777" w:rsidR="00CB6122" w:rsidRPr="002732D4" w:rsidRDefault="00CB612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704A5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6. Obligacions dels beneficiaris</w:t>
      </w:r>
    </w:p>
    <w:p w14:paraId="27ABDC89" w14:textId="6DF2A24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A banda del compliment de les obligacions imposades a l’article 14 de la Llei 38/2003, de 17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novembre, General de Subvencions, els beneficiaris de les subvencions nominatives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resten subjectes a les següents obligacions:</w:t>
      </w:r>
    </w:p>
    <w:p w14:paraId="07382A9F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Realitzar l’activitat per a la qual s’ha concedit la subvenció abans de finalitzar l’exercici</w:t>
      </w:r>
    </w:p>
    <w:p w14:paraId="10C7C7BE" w14:textId="06B8A836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202</w:t>
      </w:r>
      <w:r w:rsidR="00D71E0D">
        <w:rPr>
          <w:rFonts w:ascii="Times New Roman" w:hAnsi="Times New Roman" w:cs="Times New Roman"/>
          <w:sz w:val="24"/>
          <w:szCs w:val="24"/>
        </w:rPr>
        <w:t>4</w:t>
      </w:r>
      <w:r w:rsidRPr="002732D4">
        <w:rPr>
          <w:rFonts w:ascii="Times New Roman" w:hAnsi="Times New Roman" w:cs="Times New Roman"/>
          <w:sz w:val="24"/>
          <w:szCs w:val="24"/>
        </w:rPr>
        <w:t>.</w:t>
      </w:r>
    </w:p>
    <w:p w14:paraId="5B467D6B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Presentar la justificació de la subvenció, en els termes establerts a l’apartat següent.</w:t>
      </w:r>
    </w:p>
    <w:p w14:paraId="369C8DBD" w14:textId="66D5791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Comunicar al Consell Comarcal de la Selva la concessió de subvencions de qualsevol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ens públic o privat per a la mateixa finalitat.</w:t>
      </w:r>
    </w:p>
    <w:p w14:paraId="5A653384" w14:textId="7E54FD8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Sotmetre’s a la normativa sobre supervisió, seguiment i control de subvencions, així com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facilitar tota la informació requerida pels òrgans gestors de les subvencions.</w:t>
      </w:r>
    </w:p>
    <w:p w14:paraId="48CC8C7E" w14:textId="6D4D3BDD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Comunicar al Consell Comarcal de la Selva l’import total de les subvencions rebudes,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així com la resta d’ingressos que financin les activitats subvencionades.</w:t>
      </w:r>
    </w:p>
    <w:p w14:paraId="4A915D26" w14:textId="2A061A18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Disposar dels comptes anuals aprovats, d’acord amb la legislació que, en cada cas, li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sigui d’aplicació al beneficiari.</w:t>
      </w:r>
    </w:p>
    <w:p w14:paraId="6428D6EF" w14:textId="13F59EF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Conservar els documents justificatius de l’aplicació dels fons rebuts, inclosos els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documents electrònics, que puguin ser objecte de les actuacions de comprovació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control.</w:t>
      </w:r>
    </w:p>
    <w:p w14:paraId="51C894AE" w14:textId="08F923A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Indicar en els tríptics, cartells i qualsevol altra documentació i material utilitzat en el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desenvolupament de l’activitat subvencionada que aquesta es realitza amb la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col·laboració del Consell Comarcal de la Selva.</w:t>
      </w:r>
    </w:p>
    <w:p w14:paraId="6018CED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CAF54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7. Sol·licitud de bestretes</w:t>
      </w:r>
    </w:p>
    <w:p w14:paraId="714AA456" w14:textId="4F2F370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Una vegada acceptada la concessió de l’ajut es podrà sol·licitar una bestreta no superior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50% de l’import concedit, i excepcionalment en percentatge superior si s’acredita motius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d’interès públics apreciats per l’òrgan concedent.</w:t>
      </w:r>
    </w:p>
    <w:p w14:paraId="3E954571" w14:textId="77777777" w:rsidR="00DC4462" w:rsidRPr="002732D4" w:rsidRDefault="00DC446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3AFC2" w14:textId="1FBF2474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Caldrà realitzar la petició expressa sol·licitant l’import. Aquesta petició la realitzarà l’ens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beneficiari. Existeix la possibilitat que si el cap de departament ho justifica oportunament , es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pugui incorporar en la resolució de concessió la possibilitat d’efectuar una bestreta en el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moment de la concessió per al conjunt d’ens beneficiaris.</w:t>
      </w:r>
    </w:p>
    <w:p w14:paraId="53615DDD" w14:textId="77777777" w:rsidR="00DC4462" w:rsidRPr="002732D4" w:rsidRDefault="00DC446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5AD5F4" w14:textId="08B89C6D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concessió de bestretes es realitzarà mitjançant la corresponent Resolució de Presidència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 generarà el corresponent document OP a comptabilitat.</w:t>
      </w:r>
    </w:p>
    <w:p w14:paraId="3EBD1CC3" w14:textId="77777777" w:rsidR="00C3549F" w:rsidRPr="002732D4" w:rsidRDefault="00C3549F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B3357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8. Justificació</w:t>
      </w:r>
    </w:p>
    <w:p w14:paraId="12342384" w14:textId="7F4B6428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 cop realitzat el projecte o activitat, el beneficiari haurà de justificar davant el departament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gestor, que l’import de la subvenció s’ha destinat a les activitats per les quals s’ha concedit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que s’han acomplert les condicions exigides en l’acord de concessió, en un termini màxim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tres mesos des de la finalització de l’activitat i, en tot cas, abans del 31 de març de l’exercici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immediatament posterior al què es concedeix la subvenció. A tal efecte, es posarà 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disposició de l’ens el model de compte justificatiu de subvencions del Consell Comarcal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la Selva que contindrà les següents dades:</w:t>
      </w:r>
    </w:p>
    <w:p w14:paraId="754347C8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- Dades d’identificació del perceptor de la subvenció</w:t>
      </w:r>
    </w:p>
    <w:p w14:paraId="3125B2C7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Dades d’identificació de la persona signant de la declaració.</w:t>
      </w:r>
    </w:p>
    <w:p w14:paraId="0E483E2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Dades d’identificació de l’expedient (concepte subvencionat, import concedit)</w:t>
      </w:r>
    </w:p>
    <w:p w14:paraId="78E6F18C" w14:textId="04855169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Certificat que contingui:</w:t>
      </w:r>
    </w:p>
    <w:p w14:paraId="17833962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8D4C8" w14:textId="462D784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Primer: Memòria d’actuació justificativa del compliment de les condicions imposades en la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concessió de la subvenció, amb indicació de les activitats realitzades i el seu grau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d’execució, resultat i possibles incidències. Indicació que en l’execució de l’activitat s’ha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informat que estava subvencionada pel Consell Comarcal de la Selva.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67E8DA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Segon. Que la subvenció ha servit per realitzar l’activitat/inversió per la qual es va concedir.</w:t>
      </w:r>
    </w:p>
    <w:p w14:paraId="6A5CD81F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Tercer. Cost final de l’actuació subvencionada.</w:t>
      </w:r>
    </w:p>
    <w:p w14:paraId="437D65C2" w14:textId="30E92A5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Quart. Que no s’ha disposat de cap altra subvenció afectada a l’activitat, que sumada 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l’ajuda del Consell Comarcal de la Selva sobrepassi el seu total.</w:t>
      </w:r>
    </w:p>
    <w:p w14:paraId="3CB5A2C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Cinquè. Balanç econòmic de l’actuació.</w:t>
      </w:r>
    </w:p>
    <w:p w14:paraId="7C15107D" w14:textId="0A905C96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Sisè. Que els documents acreditatius de la despesa de l’actuació han estat aprovats per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l’ens i comptabilitzats a l’exercici econòmic de l’any en curs.</w:t>
      </w:r>
    </w:p>
    <w:p w14:paraId="14400909" w14:textId="025BDD0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Setè. Que els documents presentats i que consten a la relació annexa degudament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numerats són còpia i són fidel reproducció dels seus originals, els quals hauran d’estar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arxivats a la seva seu i a disposició del Consell Comarcal de la Selva.</w:t>
      </w:r>
    </w:p>
    <w:p w14:paraId="6CA6B3A3" w14:textId="682ECE9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Vuitè . Que l’ens es troba al corrent de les seves obligacions tributàries i amb la seguretat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social</w:t>
      </w:r>
    </w:p>
    <w:p w14:paraId="72888EA7" w14:textId="2B12BB5A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Novè. Possibilitat d’autoritzar al Consell Comarcal de la Selva a sol·licitar les dades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exigeix el punt vuitè.</w:t>
      </w:r>
    </w:p>
    <w:p w14:paraId="637672AF" w14:textId="00495D05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Desè. Compromís de comunicar al Consell Comarcal de la Selva qualsevol modificació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es produeixi respecte a les dades que consten al certificat de finançament i que suposin un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augment de les subvencions rebudes o una disminució de les despeses incloses al cost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l’actuació.</w:t>
      </w:r>
    </w:p>
    <w:p w14:paraId="521A90BE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documentació a annexar serà la següent:</w:t>
      </w:r>
    </w:p>
    <w:p w14:paraId="2244FEE5" w14:textId="7253125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-Relació de despeses amb el següent detall: Creditor, NIF, número de factura, concepte,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data de la factura i data de pagament del seu pagament.</w:t>
      </w:r>
    </w:p>
    <w:p w14:paraId="4BF352FC" w14:textId="77777777" w:rsidR="00C3549F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-Còpia de les factures que consten a la relació.</w:t>
      </w:r>
    </w:p>
    <w:p w14:paraId="207A5BD8" w14:textId="77777777" w:rsidR="002732D4" w:rsidRPr="002732D4" w:rsidRDefault="002732D4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D086B" w14:textId="655ECD43" w:rsidR="00C3549F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Si la documentació presentada és incorrecta o incompleta, el departament responsable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requerirà al beneficiari per corregir-la o completar-la en el termini de 10 dies. Així mateix, en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el cas que un cop transcorregut el termini atorgat no es presenti, es formularà requeriment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beneficiari perquè en el termini improrrogable de 15 dies la presenti. En ambdós casos,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s’advertirà al beneficiari que transcorregut el termini atorgat, s’iniciarà el procediment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revocació total o parcial de la subvenció atorgada i la conseqüent pèrdua del dret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cobrament, segons el cas, o si s’escau, el seu reintegrament.</w:t>
      </w:r>
    </w:p>
    <w:p w14:paraId="653CD6BF" w14:textId="77777777" w:rsidR="002732D4" w:rsidRPr="002732D4" w:rsidRDefault="002732D4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332D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9. Forma de pagament</w:t>
      </w:r>
    </w:p>
    <w:p w14:paraId="5DD2B818" w14:textId="6AD8475B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El pagament de les subvencions s’efectuarà en un termini màxim de dos mesos un cop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efectuada la justificació de l’activitat subvencionada. Si existeix bestreta concedida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prèviament es descomptarà l’import.</w:t>
      </w:r>
    </w:p>
    <w:p w14:paraId="474123B0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Es perdrà el dret al cobrament de la subvenció en cas de manca de justificació.</w:t>
      </w:r>
    </w:p>
    <w:p w14:paraId="7303BB22" w14:textId="70A6D84B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En tots els casos, quan el beneficiari sigui deutor del Consell Comarcal de la Selva,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s’efectuarà la compensació del pagament de la subvenció amb els deutes líquids i vençuts.</w:t>
      </w:r>
    </w:p>
    <w:p w14:paraId="712EEF20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Serà mitjançant Resolució de Presidència que s’autoritzarà el pagament de les subvencions.</w:t>
      </w:r>
    </w:p>
    <w:p w14:paraId="30988E7F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Es tramitarà un document OP a la comptabilitat.</w:t>
      </w:r>
    </w:p>
    <w:p w14:paraId="479170FB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F58F4" w14:textId="3F7D5E2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10. Revocació i reintegrament</w:t>
      </w:r>
    </w:p>
    <w:p w14:paraId="37AA2F8A" w14:textId="5B445CAC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En el supòsit d’incompliment de les obligacions dels beneficiaris es procedirà a la revocació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si s’escau, al reintegrament de la subvenció en les condicions establertes a la normativa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regula les subvencions públiques.</w:t>
      </w:r>
    </w:p>
    <w:p w14:paraId="56CE32BD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E8D30" w14:textId="49803716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 xml:space="preserve">11. Base de </w:t>
      </w:r>
      <w:proofErr w:type="spellStart"/>
      <w:r w:rsidRPr="002732D4">
        <w:rPr>
          <w:rFonts w:ascii="Times New Roman" w:hAnsi="Times New Roman" w:cs="Times New Roman"/>
          <w:b/>
          <w:bCs/>
          <w:sz w:val="24"/>
          <w:szCs w:val="24"/>
        </w:rPr>
        <w:t>Datos</w:t>
      </w:r>
      <w:proofErr w:type="spellEnd"/>
      <w:r w:rsidRPr="002732D4">
        <w:rPr>
          <w:rFonts w:ascii="Times New Roman" w:hAnsi="Times New Roman" w:cs="Times New Roman"/>
          <w:b/>
          <w:bCs/>
          <w:sz w:val="24"/>
          <w:szCs w:val="24"/>
        </w:rPr>
        <w:t xml:space="preserve"> Nacional de Subvenciones</w:t>
      </w:r>
    </w:p>
    <w:p w14:paraId="1DE36D06" w14:textId="379B02D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subvencions concedides seran comunicades a la BDNS, indicant convocatòria,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programa, crèdit pressupostari d’imputació, beneficiari, quantitat concedida i objectiu o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finalitat de la subvenció.</w:t>
      </w:r>
    </w:p>
    <w:sectPr w:rsidR="00C3549F" w:rsidRPr="002732D4" w:rsidSect="00CD3156">
      <w:pgSz w:w="11906" w:h="16838" w:code="9"/>
      <w:pgMar w:top="1560" w:right="1418" w:bottom="1418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63B4E"/>
    <w:multiLevelType w:val="hybridMultilevel"/>
    <w:tmpl w:val="B3DCAA4E"/>
    <w:lvl w:ilvl="0" w:tplc="683A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2227B6"/>
    <w:multiLevelType w:val="hybridMultilevel"/>
    <w:tmpl w:val="384ACF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0295A"/>
    <w:multiLevelType w:val="hybridMultilevel"/>
    <w:tmpl w:val="61FA2F0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BA0D03"/>
    <w:multiLevelType w:val="multilevel"/>
    <w:tmpl w:val="5890E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285DC4"/>
    <w:multiLevelType w:val="hybridMultilevel"/>
    <w:tmpl w:val="36D4B6EA"/>
    <w:lvl w:ilvl="0" w:tplc="4C7490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214345">
    <w:abstractNumId w:val="1"/>
  </w:num>
  <w:num w:numId="2" w16cid:durableId="92871094">
    <w:abstractNumId w:val="2"/>
  </w:num>
  <w:num w:numId="3" w16cid:durableId="707493556">
    <w:abstractNumId w:val="3"/>
  </w:num>
  <w:num w:numId="4" w16cid:durableId="1322076475">
    <w:abstractNumId w:val="0"/>
  </w:num>
  <w:num w:numId="5" w16cid:durableId="125319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3CB"/>
    <w:rsid w:val="00060397"/>
    <w:rsid w:val="000B4B2C"/>
    <w:rsid w:val="000D330F"/>
    <w:rsid w:val="001143D4"/>
    <w:rsid w:val="002001EB"/>
    <w:rsid w:val="00225B33"/>
    <w:rsid w:val="002732D4"/>
    <w:rsid w:val="002D28EE"/>
    <w:rsid w:val="004702E9"/>
    <w:rsid w:val="004B19C3"/>
    <w:rsid w:val="004E5E7B"/>
    <w:rsid w:val="00561B3B"/>
    <w:rsid w:val="00596FDF"/>
    <w:rsid w:val="005C7AC0"/>
    <w:rsid w:val="005E1BBD"/>
    <w:rsid w:val="005F0B99"/>
    <w:rsid w:val="00694B9D"/>
    <w:rsid w:val="006A1410"/>
    <w:rsid w:val="00724314"/>
    <w:rsid w:val="00731024"/>
    <w:rsid w:val="00934CE0"/>
    <w:rsid w:val="00A07AA6"/>
    <w:rsid w:val="00A81757"/>
    <w:rsid w:val="00B04BB1"/>
    <w:rsid w:val="00B210A2"/>
    <w:rsid w:val="00B403CB"/>
    <w:rsid w:val="00B86B7E"/>
    <w:rsid w:val="00BA2D24"/>
    <w:rsid w:val="00BD32C2"/>
    <w:rsid w:val="00C0727F"/>
    <w:rsid w:val="00C27CEE"/>
    <w:rsid w:val="00C3549F"/>
    <w:rsid w:val="00CB6122"/>
    <w:rsid w:val="00CD3156"/>
    <w:rsid w:val="00CD6156"/>
    <w:rsid w:val="00D60751"/>
    <w:rsid w:val="00D71E0D"/>
    <w:rsid w:val="00D7219B"/>
    <w:rsid w:val="00DC4462"/>
    <w:rsid w:val="00E7088D"/>
    <w:rsid w:val="00F6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C13C1"/>
  <w15:chartTrackingRefBased/>
  <w15:docId w15:val="{8AB8CF62-6179-4533-B1C0-27EE316D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03C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04BB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04BB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CD6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rsid w:val="005E1BB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ia@selva.cat" TargetMode="External"/><Relationship Id="rId5" Type="http://schemas.openxmlformats.org/officeDocument/2006/relationships/hyperlink" Target="http://www.selva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2000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Dolors Garcia</dc:creator>
  <cp:keywords/>
  <dc:description/>
  <cp:lastModifiedBy>Dolors Garcia</cp:lastModifiedBy>
  <cp:revision>31</cp:revision>
  <dcterms:created xsi:type="dcterms:W3CDTF">2023-05-26T09:22:00Z</dcterms:created>
  <dcterms:modified xsi:type="dcterms:W3CDTF">2024-10-22T12:02:00Z</dcterms:modified>
</cp:coreProperties>
</file>