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7E2" w:rsidRPr="005F45FB" w:rsidRDefault="005F45FB">
      <w:pPr>
        <w:rPr>
          <w:lang w:val="es-ES_tradnl"/>
        </w:rPr>
      </w:pPr>
      <w:r>
        <w:rPr>
          <w:lang w:val="es-ES_tradnl"/>
        </w:rPr>
        <w:t>No Procede</w:t>
      </w:r>
      <w:bookmarkStart w:id="0" w:name="_GoBack"/>
      <w:bookmarkEnd w:id="0"/>
    </w:p>
    <w:sectPr w:rsidR="00B447E2" w:rsidRPr="005F45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521"/>
    <w:rsid w:val="005827B0"/>
    <w:rsid w:val="005D6574"/>
    <w:rsid w:val="005F45FB"/>
    <w:rsid w:val="008D61E9"/>
    <w:rsid w:val="00B1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2</cp:revision>
  <dcterms:created xsi:type="dcterms:W3CDTF">2024-10-17T11:55:00Z</dcterms:created>
  <dcterms:modified xsi:type="dcterms:W3CDTF">2024-10-17T11:55:00Z</dcterms:modified>
</cp:coreProperties>
</file>