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BA1B8E" w14:textId="77777777" w:rsidR="00415235" w:rsidRDefault="00117B69" w:rsidP="00117B69">
      <w:pPr>
        <w:spacing w:line="276" w:lineRule="auto"/>
        <w:ind w:right="-25"/>
        <w:jc w:val="both"/>
        <w:rPr>
          <w:rFonts w:ascii="Arial" w:hAnsi="Arial" w:cs="Arial"/>
          <w:b/>
          <w:sz w:val="20"/>
          <w:szCs w:val="20"/>
        </w:rPr>
      </w:pPr>
      <w:r w:rsidRPr="00117B69">
        <w:rPr>
          <w:rFonts w:ascii="Arial" w:hAnsi="Arial" w:cs="Arial"/>
          <w:b/>
          <w:sz w:val="20"/>
          <w:szCs w:val="20"/>
        </w:rPr>
        <w:t>ANUNCIO</w:t>
      </w:r>
      <w:r w:rsidRPr="00117B69">
        <w:rPr>
          <w:rFonts w:ascii="Arial" w:hAnsi="Arial" w:cs="Arial"/>
          <w:b/>
          <w:sz w:val="20"/>
          <w:szCs w:val="20"/>
        </w:rPr>
        <w:br/>
      </w:r>
      <w:r w:rsidRPr="00117B69">
        <w:rPr>
          <w:rFonts w:ascii="Arial" w:hAnsi="Arial" w:cs="Arial"/>
          <w:b/>
          <w:sz w:val="20"/>
          <w:szCs w:val="20"/>
        </w:rPr>
        <w:br/>
      </w:r>
      <w:r w:rsidRPr="00117B69">
        <w:rPr>
          <w:rFonts w:ascii="Arial" w:hAnsi="Arial" w:cs="Arial"/>
          <w:b/>
          <w:sz w:val="20"/>
          <w:szCs w:val="20"/>
        </w:rPr>
        <w:br/>
      </w:r>
      <w:r w:rsidRPr="00415235">
        <w:rPr>
          <w:rFonts w:ascii="Arial" w:hAnsi="Arial" w:cs="Arial"/>
          <w:sz w:val="20"/>
          <w:szCs w:val="20"/>
        </w:rPr>
        <w:t>De conformidad con el acuerdo de la Junta de Gobierno Local del día 10 de abril de 2024, se hace pública la convocatoria de subvenciones para entidades, año 2024.</w:t>
      </w:r>
      <w:r w:rsidR="00415235" w:rsidRPr="00117B69">
        <w:rPr>
          <w:rFonts w:ascii="Arial" w:hAnsi="Arial" w:cs="Arial"/>
          <w:b/>
          <w:sz w:val="20"/>
          <w:szCs w:val="20"/>
        </w:rPr>
        <w:t xml:space="preserve"> </w:t>
      </w:r>
    </w:p>
    <w:p w14:paraId="093A2070" w14:textId="77777777" w:rsidR="00415235" w:rsidRDefault="00415235" w:rsidP="00117B69">
      <w:pPr>
        <w:spacing w:line="276" w:lineRule="auto"/>
        <w:ind w:right="-25"/>
        <w:jc w:val="both"/>
        <w:rPr>
          <w:rFonts w:ascii="Arial" w:hAnsi="Arial" w:cs="Arial"/>
          <w:b/>
          <w:sz w:val="20"/>
          <w:szCs w:val="20"/>
        </w:rPr>
      </w:pPr>
    </w:p>
    <w:p w14:paraId="0A126640" w14:textId="77777777" w:rsidR="00415235" w:rsidRPr="00415235" w:rsidRDefault="00117B69" w:rsidP="00117B69">
      <w:pPr>
        <w:spacing w:line="276" w:lineRule="auto"/>
        <w:ind w:right="-25"/>
        <w:jc w:val="both"/>
        <w:rPr>
          <w:rFonts w:ascii="Arial" w:hAnsi="Arial" w:cs="Arial"/>
          <w:sz w:val="20"/>
          <w:szCs w:val="20"/>
        </w:rPr>
      </w:pPr>
      <w:r w:rsidRPr="00415235">
        <w:rPr>
          <w:rFonts w:ascii="Arial" w:hAnsi="Arial" w:cs="Arial"/>
          <w:sz w:val="20"/>
          <w:szCs w:val="20"/>
        </w:rPr>
        <w:t>El plazo de presentación de solicitudes se del 15 de abril de 2024 hasta el 30 mayo de 2024, ambos incluidos.</w:t>
      </w:r>
      <w:r w:rsidR="00415235" w:rsidRPr="00415235">
        <w:rPr>
          <w:rFonts w:ascii="Arial" w:hAnsi="Arial" w:cs="Arial"/>
          <w:sz w:val="20"/>
          <w:szCs w:val="20"/>
        </w:rPr>
        <w:t xml:space="preserve"> </w:t>
      </w:r>
    </w:p>
    <w:p w14:paraId="38111B79" w14:textId="77777777" w:rsidR="00415235" w:rsidRDefault="00117B69" w:rsidP="00117B69">
      <w:pPr>
        <w:spacing w:line="276" w:lineRule="auto"/>
        <w:ind w:right="-25"/>
        <w:jc w:val="both"/>
        <w:rPr>
          <w:rFonts w:ascii="Arial" w:hAnsi="Arial" w:cs="Arial"/>
          <w:b/>
          <w:sz w:val="20"/>
          <w:szCs w:val="20"/>
        </w:rPr>
      </w:pPr>
      <w:r w:rsidRPr="00415235">
        <w:rPr>
          <w:rFonts w:ascii="Arial" w:hAnsi="Arial" w:cs="Arial"/>
          <w:sz w:val="20"/>
          <w:szCs w:val="20"/>
        </w:rPr>
        <w:t>En cumplimiento de aquello previsto en el artículo 124.2 del Decreto 179/1995, de 13 de junio, por el cual se aprueba el Reglamento de Obras, Actividades y Servicios de los entes locales, se somete a información pública por un plazo de veinte días a contar a partir de la publicación al Boletín Oficial de la Provincia de Barcelona, para la presentación de reclamaciones y alegaciones. Transcurrido este plazo sin que se haya formulado ninguna alegación o impugnación, el acuerdo de aprobación acontecerá definitivo</w:t>
      </w:r>
    </w:p>
    <w:p w14:paraId="59CC88A0" w14:textId="77777777" w:rsidR="00415235" w:rsidRDefault="00415235" w:rsidP="00117B69">
      <w:pPr>
        <w:spacing w:line="276" w:lineRule="auto"/>
        <w:ind w:right="-25"/>
        <w:jc w:val="both"/>
        <w:rPr>
          <w:rFonts w:ascii="Arial" w:hAnsi="Arial" w:cs="Arial"/>
          <w:b/>
          <w:sz w:val="20"/>
          <w:szCs w:val="20"/>
        </w:rPr>
      </w:pPr>
    </w:p>
    <w:p w14:paraId="2C61F2B7" w14:textId="77777777" w:rsidR="00415235" w:rsidRDefault="00117B69" w:rsidP="00117B69">
      <w:pPr>
        <w:spacing w:line="276" w:lineRule="auto"/>
        <w:ind w:right="-25"/>
        <w:jc w:val="both"/>
        <w:rPr>
          <w:rFonts w:ascii="Arial" w:hAnsi="Arial" w:cs="Arial"/>
          <w:b/>
          <w:sz w:val="20"/>
          <w:szCs w:val="20"/>
        </w:rPr>
      </w:pPr>
      <w:r w:rsidRPr="00415235">
        <w:rPr>
          <w:rFonts w:ascii="Arial" w:hAnsi="Arial" w:cs="Arial"/>
          <w:sz w:val="20"/>
          <w:szCs w:val="20"/>
        </w:rPr>
        <w:t>El contenido íntegro de las bases reguladoras particulares es el que se transcribe a continuación:</w:t>
      </w:r>
      <w:r w:rsidRPr="00415235">
        <w:rPr>
          <w:rFonts w:ascii="Arial" w:hAnsi="Arial" w:cs="Arial"/>
          <w:sz w:val="20"/>
          <w:szCs w:val="20"/>
        </w:rPr>
        <w:br/>
      </w:r>
      <w:r w:rsidRPr="00117B69">
        <w:rPr>
          <w:rFonts w:ascii="Arial" w:hAnsi="Arial" w:cs="Arial"/>
          <w:b/>
          <w:sz w:val="20"/>
          <w:szCs w:val="20"/>
        </w:rPr>
        <w:br/>
        <w:t>BASES REGULADORAS PARTICULARES PARA LA CONCESIÓN DE SUBVENCIONES 2024</w:t>
      </w:r>
      <w:r w:rsidRPr="00117B69">
        <w:rPr>
          <w:rFonts w:ascii="Arial" w:hAnsi="Arial" w:cs="Arial"/>
          <w:b/>
          <w:sz w:val="20"/>
          <w:szCs w:val="20"/>
        </w:rPr>
        <w:br/>
      </w:r>
      <w:r w:rsidRPr="00117B69">
        <w:rPr>
          <w:rFonts w:ascii="Arial" w:hAnsi="Arial" w:cs="Arial"/>
          <w:b/>
          <w:sz w:val="20"/>
          <w:szCs w:val="20"/>
        </w:rPr>
        <w:br/>
        <w:t>Introducción.-</w:t>
      </w:r>
      <w:r w:rsidRPr="00117B69">
        <w:rPr>
          <w:rFonts w:ascii="Arial" w:hAnsi="Arial" w:cs="Arial"/>
          <w:b/>
          <w:sz w:val="20"/>
          <w:szCs w:val="20"/>
        </w:rPr>
        <w:br/>
      </w:r>
      <w:r w:rsidRPr="00117B69">
        <w:rPr>
          <w:rFonts w:ascii="Arial" w:hAnsi="Arial" w:cs="Arial"/>
          <w:b/>
          <w:sz w:val="20"/>
          <w:szCs w:val="20"/>
        </w:rPr>
        <w:br/>
      </w:r>
      <w:r w:rsidRPr="00415235">
        <w:rPr>
          <w:rFonts w:ascii="Arial" w:hAnsi="Arial" w:cs="Arial"/>
          <w:sz w:val="20"/>
          <w:szCs w:val="20"/>
        </w:rPr>
        <w:t xml:space="preserve">A efectos de dar cumplimiento a aquello previsto en el artículo 1 de las Bases Generales tipos reguladoras de la concesión de subvenciones del Ayuntamiento de La </w:t>
      </w:r>
      <w:proofErr w:type="spellStart"/>
      <w:r w:rsidRPr="00415235">
        <w:rPr>
          <w:rFonts w:ascii="Arial" w:hAnsi="Arial" w:cs="Arial"/>
          <w:sz w:val="20"/>
          <w:szCs w:val="20"/>
        </w:rPr>
        <w:t>Pobla</w:t>
      </w:r>
      <w:proofErr w:type="spellEnd"/>
      <w:r w:rsidRPr="00415235">
        <w:rPr>
          <w:rFonts w:ascii="Arial" w:hAnsi="Arial" w:cs="Arial"/>
          <w:sz w:val="20"/>
          <w:szCs w:val="20"/>
        </w:rPr>
        <w:t xml:space="preserve"> de </w:t>
      </w:r>
      <w:proofErr w:type="spellStart"/>
      <w:r w:rsidRPr="00415235">
        <w:rPr>
          <w:rFonts w:ascii="Arial" w:hAnsi="Arial" w:cs="Arial"/>
          <w:sz w:val="20"/>
          <w:szCs w:val="20"/>
        </w:rPr>
        <w:t>Claramunt</w:t>
      </w:r>
      <w:proofErr w:type="spellEnd"/>
      <w:r w:rsidRPr="00415235">
        <w:rPr>
          <w:rFonts w:ascii="Arial" w:hAnsi="Arial" w:cs="Arial"/>
          <w:sz w:val="20"/>
          <w:szCs w:val="20"/>
        </w:rPr>
        <w:t>, aprobadas por el Pleno de esta Corporación el 15 de enero de 2004 y publicada al Boletín Oficial de la Provincia de Barcelona el 24 de enero de 2004.</w:t>
      </w:r>
      <w:r w:rsidR="00415235" w:rsidRPr="00117B69">
        <w:rPr>
          <w:rFonts w:ascii="Arial" w:hAnsi="Arial" w:cs="Arial"/>
          <w:b/>
          <w:sz w:val="20"/>
          <w:szCs w:val="20"/>
        </w:rPr>
        <w:t xml:space="preserve"> </w:t>
      </w:r>
    </w:p>
    <w:p w14:paraId="29E06944" w14:textId="77777777" w:rsidR="00415235" w:rsidRDefault="00415235" w:rsidP="00117B69">
      <w:pPr>
        <w:spacing w:line="276" w:lineRule="auto"/>
        <w:ind w:right="-25"/>
        <w:jc w:val="both"/>
        <w:rPr>
          <w:rFonts w:ascii="Arial" w:hAnsi="Arial" w:cs="Arial"/>
          <w:b/>
          <w:sz w:val="20"/>
          <w:szCs w:val="20"/>
        </w:rPr>
      </w:pPr>
    </w:p>
    <w:p w14:paraId="76482555" w14:textId="77777777" w:rsidR="00415235" w:rsidRPr="00415235" w:rsidRDefault="00415235" w:rsidP="00117B69">
      <w:pPr>
        <w:spacing w:line="276" w:lineRule="auto"/>
        <w:ind w:right="-25"/>
        <w:jc w:val="both"/>
        <w:rPr>
          <w:rFonts w:ascii="Arial" w:hAnsi="Arial" w:cs="Arial"/>
          <w:sz w:val="20"/>
          <w:szCs w:val="20"/>
        </w:rPr>
      </w:pPr>
      <w:r w:rsidRPr="00415235">
        <w:rPr>
          <w:rFonts w:ascii="Arial" w:hAnsi="Arial" w:cs="Arial"/>
          <w:sz w:val="20"/>
          <w:szCs w:val="20"/>
        </w:rPr>
        <w:t>Visto</w:t>
      </w:r>
      <w:r w:rsidR="00117B69" w:rsidRPr="00415235">
        <w:rPr>
          <w:rFonts w:ascii="Arial" w:hAnsi="Arial" w:cs="Arial"/>
          <w:sz w:val="20"/>
          <w:szCs w:val="20"/>
        </w:rPr>
        <w:t xml:space="preserve"> que en el Pleno Municipal celebrado en sesión ordinaria el día 21 de febrero de 2024 se aprobó el plan estratégico de subvenciones por el ejercicio de 2024, se procede a la redacción de las bases reguladoras particulares siguientes:</w:t>
      </w:r>
      <w:r w:rsidRPr="00415235">
        <w:rPr>
          <w:rFonts w:ascii="Arial" w:hAnsi="Arial" w:cs="Arial"/>
          <w:sz w:val="20"/>
          <w:szCs w:val="20"/>
        </w:rPr>
        <w:t xml:space="preserve"> </w:t>
      </w:r>
    </w:p>
    <w:p w14:paraId="7F6F8336" w14:textId="77777777" w:rsidR="00415235" w:rsidRDefault="00117B69" w:rsidP="00117B69">
      <w:pPr>
        <w:spacing w:line="276" w:lineRule="auto"/>
        <w:ind w:right="-25"/>
        <w:jc w:val="both"/>
        <w:rPr>
          <w:rFonts w:ascii="Arial" w:hAnsi="Arial" w:cs="Arial"/>
          <w:sz w:val="20"/>
          <w:szCs w:val="20"/>
        </w:rPr>
      </w:pPr>
      <w:r w:rsidRPr="00117B69">
        <w:rPr>
          <w:rFonts w:ascii="Arial" w:hAnsi="Arial" w:cs="Arial"/>
          <w:b/>
          <w:sz w:val="20"/>
          <w:szCs w:val="20"/>
        </w:rPr>
        <w:br/>
        <w:t xml:space="preserve">Primero.- </w:t>
      </w:r>
      <w:r w:rsidRPr="00415235">
        <w:rPr>
          <w:rFonts w:ascii="Arial" w:hAnsi="Arial" w:cs="Arial"/>
          <w:sz w:val="20"/>
          <w:szCs w:val="20"/>
        </w:rPr>
        <w:t>Objeto:</w:t>
      </w:r>
      <w:r w:rsidR="00415235" w:rsidRPr="00415235">
        <w:rPr>
          <w:rFonts w:ascii="Arial" w:hAnsi="Arial" w:cs="Arial"/>
          <w:sz w:val="20"/>
          <w:szCs w:val="20"/>
        </w:rPr>
        <w:t xml:space="preserve"> </w:t>
      </w:r>
    </w:p>
    <w:p w14:paraId="109B24CC" w14:textId="77777777" w:rsidR="00415235" w:rsidRDefault="00117B69" w:rsidP="00117B69">
      <w:pPr>
        <w:spacing w:line="276" w:lineRule="auto"/>
        <w:ind w:right="-25"/>
        <w:jc w:val="both"/>
        <w:rPr>
          <w:rFonts w:ascii="Arial" w:hAnsi="Arial" w:cs="Arial"/>
          <w:b/>
          <w:sz w:val="20"/>
          <w:szCs w:val="20"/>
        </w:rPr>
      </w:pPr>
      <w:r w:rsidRPr="00415235">
        <w:rPr>
          <w:rFonts w:ascii="Arial" w:hAnsi="Arial" w:cs="Arial"/>
          <w:sz w:val="20"/>
          <w:szCs w:val="20"/>
        </w:rPr>
        <w:t xml:space="preserve">El objeto de estas bases es regular el otorgamiento de subvenciones por parte del Ayuntamiento de La </w:t>
      </w:r>
      <w:proofErr w:type="spellStart"/>
      <w:r w:rsidRPr="00415235">
        <w:rPr>
          <w:rFonts w:ascii="Arial" w:hAnsi="Arial" w:cs="Arial"/>
          <w:sz w:val="20"/>
          <w:szCs w:val="20"/>
        </w:rPr>
        <w:t>Pobla</w:t>
      </w:r>
      <w:proofErr w:type="spellEnd"/>
      <w:r w:rsidRPr="00415235">
        <w:rPr>
          <w:rFonts w:ascii="Arial" w:hAnsi="Arial" w:cs="Arial"/>
          <w:sz w:val="20"/>
          <w:szCs w:val="20"/>
        </w:rPr>
        <w:t xml:space="preserve"> de </w:t>
      </w:r>
      <w:proofErr w:type="spellStart"/>
      <w:r w:rsidRPr="00415235">
        <w:rPr>
          <w:rFonts w:ascii="Arial" w:hAnsi="Arial" w:cs="Arial"/>
          <w:sz w:val="20"/>
          <w:szCs w:val="20"/>
        </w:rPr>
        <w:t>Claramunt</w:t>
      </w:r>
      <w:proofErr w:type="spellEnd"/>
      <w:r w:rsidRPr="00415235">
        <w:rPr>
          <w:rFonts w:ascii="Arial" w:hAnsi="Arial" w:cs="Arial"/>
          <w:sz w:val="20"/>
          <w:szCs w:val="20"/>
        </w:rPr>
        <w:t xml:space="preserve"> a entidades sin afán de lucro, y a personas físicas que cumplan los requisitos establecidos a las mismas, con el fin de promover la participación e implicación de sus habitantes a través de las diferentes entidades y asociaciones.</w:t>
      </w:r>
      <w:r w:rsidR="00415235" w:rsidRPr="00117B69">
        <w:rPr>
          <w:rFonts w:ascii="Arial" w:hAnsi="Arial" w:cs="Arial"/>
          <w:b/>
          <w:sz w:val="20"/>
          <w:szCs w:val="20"/>
        </w:rPr>
        <w:t xml:space="preserve"> </w:t>
      </w:r>
    </w:p>
    <w:p w14:paraId="56EF707B" w14:textId="77777777" w:rsidR="00415235" w:rsidRDefault="00415235" w:rsidP="00117B69">
      <w:pPr>
        <w:spacing w:line="276" w:lineRule="auto"/>
        <w:ind w:right="-25"/>
        <w:jc w:val="both"/>
        <w:rPr>
          <w:rFonts w:ascii="Arial" w:hAnsi="Arial" w:cs="Arial"/>
          <w:b/>
          <w:sz w:val="20"/>
          <w:szCs w:val="20"/>
        </w:rPr>
      </w:pPr>
    </w:p>
    <w:p w14:paraId="0967C3CE" w14:textId="77777777" w:rsidR="00415235" w:rsidRPr="00415235" w:rsidRDefault="00117B69" w:rsidP="00117B69">
      <w:pPr>
        <w:spacing w:line="276" w:lineRule="auto"/>
        <w:ind w:right="-25"/>
        <w:jc w:val="both"/>
        <w:rPr>
          <w:rFonts w:ascii="Arial" w:hAnsi="Arial" w:cs="Arial"/>
          <w:sz w:val="20"/>
          <w:szCs w:val="20"/>
        </w:rPr>
      </w:pPr>
      <w:r w:rsidRPr="00117B69">
        <w:rPr>
          <w:rFonts w:ascii="Arial" w:hAnsi="Arial" w:cs="Arial"/>
          <w:b/>
          <w:sz w:val="20"/>
          <w:szCs w:val="20"/>
        </w:rPr>
        <w:t xml:space="preserve">Segundo.- </w:t>
      </w:r>
      <w:r w:rsidRPr="00415235">
        <w:rPr>
          <w:rFonts w:ascii="Arial" w:hAnsi="Arial" w:cs="Arial"/>
          <w:sz w:val="20"/>
          <w:szCs w:val="20"/>
        </w:rPr>
        <w:t>Periodo de ejecución:</w:t>
      </w:r>
      <w:r w:rsidR="00415235" w:rsidRPr="00415235">
        <w:rPr>
          <w:rFonts w:ascii="Arial" w:hAnsi="Arial" w:cs="Arial"/>
          <w:sz w:val="20"/>
          <w:szCs w:val="20"/>
        </w:rPr>
        <w:t xml:space="preserve"> </w:t>
      </w:r>
    </w:p>
    <w:p w14:paraId="48F62C12" w14:textId="77777777" w:rsidR="00415235" w:rsidRPr="00415235" w:rsidRDefault="00117B69" w:rsidP="00117B69">
      <w:pPr>
        <w:spacing w:line="276" w:lineRule="auto"/>
        <w:ind w:right="-25"/>
        <w:jc w:val="both"/>
        <w:rPr>
          <w:rFonts w:ascii="Arial" w:hAnsi="Arial" w:cs="Arial"/>
          <w:sz w:val="20"/>
          <w:szCs w:val="20"/>
        </w:rPr>
      </w:pPr>
      <w:r w:rsidRPr="00415235">
        <w:rPr>
          <w:rFonts w:ascii="Arial" w:hAnsi="Arial" w:cs="Arial"/>
          <w:sz w:val="20"/>
          <w:szCs w:val="20"/>
        </w:rPr>
        <w:t>Las subvenciones concedidas al amparo de estas bases, se tienen que destinar a financiar proyectes/actividades desarrolladas en el ejercicio 2024. El incumplimiento en el objeto, plazo o condiciones relevantes del proyecto pueden dar lugar a la pérdida de la subvención. El otorgamiento de la subvención no exime del trámite de solicitud de licencias de uso de espacios públicos para llevar a cabo las actividades o de solicitudes</w:t>
      </w:r>
      <w:r w:rsidRPr="00117B69">
        <w:rPr>
          <w:rFonts w:ascii="Arial" w:hAnsi="Arial" w:cs="Arial"/>
          <w:b/>
          <w:sz w:val="20"/>
          <w:szCs w:val="20"/>
        </w:rPr>
        <w:t xml:space="preserve"> </w:t>
      </w:r>
      <w:r w:rsidRPr="00415235">
        <w:rPr>
          <w:rFonts w:ascii="Arial" w:hAnsi="Arial" w:cs="Arial"/>
          <w:sz w:val="20"/>
          <w:szCs w:val="20"/>
        </w:rPr>
        <w:t>otros permisos municipales.</w:t>
      </w:r>
      <w:r w:rsidRPr="00415235">
        <w:rPr>
          <w:rFonts w:ascii="Arial" w:hAnsi="Arial" w:cs="Arial"/>
          <w:sz w:val="20"/>
          <w:szCs w:val="20"/>
        </w:rPr>
        <w:br/>
      </w:r>
      <w:r w:rsidRPr="00415235">
        <w:rPr>
          <w:rFonts w:ascii="Arial" w:hAnsi="Arial" w:cs="Arial"/>
          <w:sz w:val="20"/>
          <w:szCs w:val="20"/>
        </w:rPr>
        <w:br/>
      </w:r>
      <w:r w:rsidRPr="00117B69">
        <w:rPr>
          <w:rFonts w:ascii="Arial" w:hAnsi="Arial" w:cs="Arial"/>
          <w:b/>
          <w:sz w:val="20"/>
          <w:szCs w:val="20"/>
        </w:rPr>
        <w:t xml:space="preserve">Tercero.- </w:t>
      </w:r>
      <w:r w:rsidRPr="00415235">
        <w:rPr>
          <w:rFonts w:ascii="Arial" w:hAnsi="Arial" w:cs="Arial"/>
          <w:sz w:val="20"/>
          <w:szCs w:val="20"/>
        </w:rPr>
        <w:t>Procedimiento de concesión:</w:t>
      </w:r>
      <w:r w:rsidR="00415235" w:rsidRPr="00415235">
        <w:rPr>
          <w:rFonts w:ascii="Arial" w:hAnsi="Arial" w:cs="Arial"/>
          <w:sz w:val="20"/>
          <w:szCs w:val="20"/>
        </w:rPr>
        <w:t xml:space="preserve"> </w:t>
      </w:r>
    </w:p>
    <w:p w14:paraId="1BBA3872" w14:textId="77777777" w:rsidR="00415235" w:rsidRPr="00415235" w:rsidRDefault="00415235" w:rsidP="00117B69">
      <w:pPr>
        <w:spacing w:line="276" w:lineRule="auto"/>
        <w:ind w:right="-25"/>
        <w:jc w:val="both"/>
        <w:rPr>
          <w:rFonts w:ascii="Arial" w:hAnsi="Arial" w:cs="Arial"/>
          <w:sz w:val="20"/>
          <w:szCs w:val="20"/>
        </w:rPr>
      </w:pPr>
    </w:p>
    <w:p w14:paraId="400CFB48" w14:textId="77777777" w:rsidR="00415235" w:rsidRPr="00415235" w:rsidRDefault="00117B69" w:rsidP="00117B69">
      <w:pPr>
        <w:spacing w:line="276" w:lineRule="auto"/>
        <w:ind w:right="-25"/>
        <w:jc w:val="both"/>
        <w:rPr>
          <w:rFonts w:ascii="Arial" w:hAnsi="Arial" w:cs="Arial"/>
          <w:sz w:val="20"/>
          <w:szCs w:val="20"/>
        </w:rPr>
      </w:pPr>
      <w:r w:rsidRPr="00415235">
        <w:rPr>
          <w:rFonts w:ascii="Arial" w:hAnsi="Arial" w:cs="Arial"/>
          <w:sz w:val="20"/>
          <w:szCs w:val="20"/>
        </w:rPr>
        <w:t>3.1. Concurrencia competitiva</w:t>
      </w:r>
    </w:p>
    <w:p w14:paraId="4918D471" w14:textId="77777777" w:rsidR="00415235" w:rsidRPr="00415235" w:rsidRDefault="00117B69" w:rsidP="00117B69">
      <w:pPr>
        <w:spacing w:line="276" w:lineRule="auto"/>
        <w:ind w:right="-25"/>
        <w:jc w:val="both"/>
        <w:rPr>
          <w:rFonts w:ascii="Arial" w:hAnsi="Arial" w:cs="Arial"/>
          <w:sz w:val="20"/>
          <w:szCs w:val="20"/>
        </w:rPr>
      </w:pPr>
      <w:r w:rsidRPr="00415235">
        <w:rPr>
          <w:rFonts w:ascii="Arial" w:hAnsi="Arial" w:cs="Arial"/>
          <w:sz w:val="20"/>
          <w:szCs w:val="20"/>
        </w:rPr>
        <w:t>El procedimiento de concesión de las subvenciones ordinarias será el de concurrencia competitiva; es decir, la concesión de subvenciones se realiza a través de la convocatoria</w:t>
      </w:r>
      <w:r w:rsidRPr="00117B69">
        <w:rPr>
          <w:rFonts w:ascii="Arial" w:hAnsi="Arial" w:cs="Arial"/>
          <w:b/>
          <w:sz w:val="20"/>
          <w:szCs w:val="20"/>
        </w:rPr>
        <w:t xml:space="preserve"> de </w:t>
      </w:r>
      <w:r w:rsidRPr="00415235">
        <w:rPr>
          <w:rFonts w:ascii="Arial" w:hAnsi="Arial" w:cs="Arial"/>
          <w:sz w:val="20"/>
          <w:szCs w:val="20"/>
        </w:rPr>
        <w:lastRenderedPageBreak/>
        <w:t>subvenciones; presentación de solicitudes, el informe de estas solicitudes por el órgano colegiado, que establecerá la propuesta de adjudicación, de acuerdo con los criterios de otorgamiento fijados a las bases.</w:t>
      </w:r>
      <w:r w:rsidR="00415235" w:rsidRPr="00415235">
        <w:rPr>
          <w:rFonts w:ascii="Arial" w:hAnsi="Arial" w:cs="Arial"/>
          <w:sz w:val="20"/>
          <w:szCs w:val="20"/>
        </w:rPr>
        <w:t xml:space="preserve"> </w:t>
      </w:r>
    </w:p>
    <w:p w14:paraId="6E2A59A3" w14:textId="77777777" w:rsidR="00415235" w:rsidRPr="00415235" w:rsidRDefault="00117B69" w:rsidP="00117B69">
      <w:pPr>
        <w:spacing w:line="276" w:lineRule="auto"/>
        <w:ind w:right="-25"/>
        <w:jc w:val="both"/>
        <w:rPr>
          <w:rFonts w:ascii="Arial" w:hAnsi="Arial" w:cs="Arial"/>
          <w:sz w:val="20"/>
          <w:szCs w:val="20"/>
        </w:rPr>
      </w:pPr>
      <w:r w:rsidRPr="00415235">
        <w:rPr>
          <w:rFonts w:ascii="Arial" w:hAnsi="Arial" w:cs="Arial"/>
          <w:sz w:val="20"/>
          <w:szCs w:val="20"/>
        </w:rPr>
        <w:t>3.2. Concesión directa</w:t>
      </w:r>
    </w:p>
    <w:p w14:paraId="5B846DBD" w14:textId="77777777" w:rsidR="00415235" w:rsidRPr="00415235" w:rsidRDefault="00117B69" w:rsidP="00117B69">
      <w:pPr>
        <w:spacing w:line="276" w:lineRule="auto"/>
        <w:ind w:right="-25"/>
        <w:jc w:val="both"/>
        <w:rPr>
          <w:rFonts w:ascii="Arial" w:hAnsi="Arial" w:cs="Arial"/>
          <w:sz w:val="20"/>
          <w:szCs w:val="20"/>
        </w:rPr>
      </w:pPr>
      <w:r w:rsidRPr="00415235">
        <w:rPr>
          <w:rFonts w:ascii="Arial" w:hAnsi="Arial" w:cs="Arial"/>
          <w:sz w:val="20"/>
          <w:szCs w:val="20"/>
        </w:rPr>
        <w:t>Las subvenciones se pueden conceder de forma directa, sin concurrencia ni publicidad en los casos siguientes:</w:t>
      </w:r>
    </w:p>
    <w:p w14:paraId="343C0C11" w14:textId="77777777" w:rsidR="00415235" w:rsidRDefault="00415235" w:rsidP="00117B69">
      <w:pPr>
        <w:spacing w:line="276" w:lineRule="auto"/>
        <w:ind w:right="-25"/>
        <w:jc w:val="both"/>
        <w:rPr>
          <w:rFonts w:ascii="Arial" w:hAnsi="Arial" w:cs="Arial"/>
          <w:sz w:val="20"/>
          <w:szCs w:val="20"/>
        </w:rPr>
      </w:pPr>
      <w:r w:rsidRPr="00415235">
        <w:rPr>
          <w:rFonts w:ascii="Arial" w:hAnsi="Arial" w:cs="Arial"/>
          <w:sz w:val="20"/>
          <w:szCs w:val="20"/>
        </w:rPr>
        <w:t xml:space="preserve"> </w:t>
      </w:r>
      <w:r w:rsidR="00117B69" w:rsidRPr="00415235">
        <w:rPr>
          <w:rFonts w:ascii="Arial" w:hAnsi="Arial" w:cs="Arial"/>
          <w:sz w:val="20"/>
          <w:szCs w:val="20"/>
        </w:rPr>
        <w:t>a) Cuando figuren de forma nominativa en el presupuesto municipal o a las bases de ejecución del mismo reguladas por un convenio anual.</w:t>
      </w:r>
    </w:p>
    <w:p w14:paraId="698CD803" w14:textId="77777777" w:rsidR="00415235" w:rsidRPr="00415235" w:rsidRDefault="00415235" w:rsidP="00117B69">
      <w:pPr>
        <w:spacing w:line="276" w:lineRule="auto"/>
        <w:ind w:right="-25"/>
        <w:jc w:val="both"/>
        <w:rPr>
          <w:rFonts w:ascii="Arial" w:hAnsi="Arial" w:cs="Arial"/>
          <w:sz w:val="20"/>
          <w:szCs w:val="20"/>
        </w:rPr>
      </w:pPr>
      <w:r w:rsidRPr="00415235">
        <w:rPr>
          <w:rFonts w:ascii="Arial" w:hAnsi="Arial" w:cs="Arial"/>
          <w:sz w:val="20"/>
          <w:szCs w:val="20"/>
        </w:rPr>
        <w:t xml:space="preserve"> </w:t>
      </w:r>
      <w:r w:rsidR="00117B69" w:rsidRPr="00415235">
        <w:rPr>
          <w:rFonts w:ascii="Arial" w:hAnsi="Arial" w:cs="Arial"/>
          <w:sz w:val="20"/>
          <w:szCs w:val="20"/>
        </w:rPr>
        <w:t>b) De forma excepcional en que se acrediten razones de interés público, social y económico o humanitario, u otros debidamente justificadas que dificulten su convocatoria pública.</w:t>
      </w:r>
      <w:r w:rsidR="00117B69" w:rsidRPr="00415235">
        <w:rPr>
          <w:rFonts w:ascii="Arial" w:hAnsi="Arial" w:cs="Arial"/>
          <w:sz w:val="20"/>
          <w:szCs w:val="20"/>
        </w:rPr>
        <w:br/>
      </w:r>
      <w:r w:rsidR="00117B69" w:rsidRPr="00117B69">
        <w:rPr>
          <w:rFonts w:ascii="Arial" w:hAnsi="Arial" w:cs="Arial"/>
          <w:b/>
          <w:sz w:val="20"/>
          <w:szCs w:val="20"/>
        </w:rPr>
        <w:br/>
        <w:t>3</w:t>
      </w:r>
      <w:r w:rsidR="00117B69" w:rsidRPr="00415235">
        <w:rPr>
          <w:rFonts w:ascii="Arial" w:hAnsi="Arial" w:cs="Arial"/>
          <w:sz w:val="20"/>
          <w:szCs w:val="20"/>
        </w:rPr>
        <w:t>.3. Concesión indirecta</w:t>
      </w:r>
    </w:p>
    <w:p w14:paraId="75980ED4" w14:textId="77777777" w:rsidR="00415235" w:rsidRDefault="00117B69" w:rsidP="00117B69">
      <w:pPr>
        <w:spacing w:line="276" w:lineRule="auto"/>
        <w:ind w:right="-25"/>
        <w:jc w:val="both"/>
        <w:rPr>
          <w:rFonts w:ascii="Arial" w:hAnsi="Arial" w:cs="Arial"/>
          <w:sz w:val="20"/>
          <w:szCs w:val="20"/>
        </w:rPr>
      </w:pPr>
      <w:r w:rsidRPr="00415235">
        <w:rPr>
          <w:rFonts w:ascii="Arial" w:hAnsi="Arial" w:cs="Arial"/>
          <w:sz w:val="20"/>
          <w:szCs w:val="20"/>
        </w:rPr>
        <w:t>Son consideradas todas las subvenciones indirectas aquellas prestaciones que realiza el Ayuntamiento ya sea por la cesión de locales, infraestructuras (mesas, sillas, neveras, escenarios...) y edición de material (folletines, carteles...).</w:t>
      </w:r>
      <w:r w:rsidR="00415235" w:rsidRPr="00415235">
        <w:rPr>
          <w:rFonts w:ascii="Arial" w:hAnsi="Arial" w:cs="Arial"/>
          <w:sz w:val="20"/>
          <w:szCs w:val="20"/>
        </w:rPr>
        <w:t xml:space="preserve"> </w:t>
      </w:r>
    </w:p>
    <w:p w14:paraId="2553277E" w14:textId="77777777" w:rsidR="00415235" w:rsidRDefault="00415235" w:rsidP="00117B69">
      <w:pPr>
        <w:spacing w:line="276" w:lineRule="auto"/>
        <w:ind w:right="-25"/>
        <w:jc w:val="both"/>
        <w:rPr>
          <w:rFonts w:ascii="Arial" w:hAnsi="Arial" w:cs="Arial"/>
          <w:sz w:val="20"/>
          <w:szCs w:val="20"/>
        </w:rPr>
      </w:pPr>
    </w:p>
    <w:p w14:paraId="69B14D43" w14:textId="657DC749" w:rsidR="00415235" w:rsidRPr="00415235" w:rsidRDefault="00117B69" w:rsidP="00117B69">
      <w:pPr>
        <w:spacing w:line="276" w:lineRule="auto"/>
        <w:ind w:right="-25"/>
        <w:jc w:val="both"/>
        <w:rPr>
          <w:rFonts w:ascii="Arial" w:hAnsi="Arial" w:cs="Arial"/>
          <w:sz w:val="20"/>
          <w:szCs w:val="20"/>
        </w:rPr>
      </w:pPr>
      <w:r w:rsidRPr="00117B69">
        <w:rPr>
          <w:rFonts w:ascii="Arial" w:hAnsi="Arial" w:cs="Arial"/>
          <w:b/>
          <w:sz w:val="20"/>
          <w:szCs w:val="20"/>
        </w:rPr>
        <w:t>Cuarto</w:t>
      </w:r>
      <w:r w:rsidRPr="00415235">
        <w:rPr>
          <w:rFonts w:ascii="Arial" w:hAnsi="Arial" w:cs="Arial"/>
          <w:sz w:val="20"/>
          <w:szCs w:val="20"/>
        </w:rPr>
        <w:t>.- Requisitos de las entidades beneficiarias:</w:t>
      </w:r>
      <w:r w:rsidR="00415235" w:rsidRPr="00415235">
        <w:rPr>
          <w:rFonts w:ascii="Arial" w:hAnsi="Arial" w:cs="Arial"/>
          <w:sz w:val="20"/>
          <w:szCs w:val="20"/>
        </w:rPr>
        <w:t xml:space="preserve"> </w:t>
      </w:r>
    </w:p>
    <w:p w14:paraId="02745779" w14:textId="77777777" w:rsidR="00415235" w:rsidRDefault="00117B69" w:rsidP="00117B69">
      <w:pPr>
        <w:spacing w:line="276" w:lineRule="auto"/>
        <w:ind w:right="-25"/>
        <w:jc w:val="both"/>
        <w:rPr>
          <w:rFonts w:ascii="Arial" w:hAnsi="Arial" w:cs="Arial"/>
          <w:sz w:val="20"/>
          <w:szCs w:val="20"/>
        </w:rPr>
      </w:pPr>
      <w:r w:rsidRPr="00415235">
        <w:rPr>
          <w:rFonts w:ascii="Arial" w:hAnsi="Arial" w:cs="Arial"/>
          <w:sz w:val="20"/>
          <w:szCs w:val="20"/>
        </w:rPr>
        <w:t>Pueden solicitar subvenciones las personas jurídicas legalmente constituidas y las personas físicas que tengan que realizar la actividad que fundamenta su otorgamiento, siempre que no estén afectadas por ninguno de las prohibiciones contenidas en el artículo 13 de la Ley 38/2003, de 17 de noviembre, General de Subvenciones (LGS) y que cumplan</w:t>
      </w:r>
      <w:r w:rsidRPr="00117B69">
        <w:rPr>
          <w:rFonts w:ascii="Arial" w:hAnsi="Arial" w:cs="Arial"/>
          <w:b/>
          <w:sz w:val="20"/>
          <w:szCs w:val="20"/>
        </w:rPr>
        <w:t xml:space="preserve"> </w:t>
      </w:r>
      <w:r w:rsidRPr="00415235">
        <w:rPr>
          <w:rFonts w:ascii="Arial" w:hAnsi="Arial" w:cs="Arial"/>
          <w:sz w:val="20"/>
          <w:szCs w:val="20"/>
        </w:rPr>
        <w:t>los requisitos siguientes:</w:t>
      </w:r>
      <w:r w:rsidRPr="00415235">
        <w:rPr>
          <w:rFonts w:ascii="Arial" w:hAnsi="Arial" w:cs="Arial"/>
          <w:sz w:val="20"/>
          <w:szCs w:val="20"/>
        </w:rPr>
        <w:br/>
        <w:t>a) Asociaciones y entidades sin ánimo de lucro que estén debidamente constituidas y personas físicas que realicen proyectos o actividades de interés municipal y/o de fomento en beneficio de la población.</w:t>
      </w:r>
    </w:p>
    <w:p w14:paraId="1200FAEA" w14:textId="77777777" w:rsidR="00415235" w:rsidRDefault="00415235" w:rsidP="00117B69">
      <w:pPr>
        <w:spacing w:line="276" w:lineRule="auto"/>
        <w:ind w:right="-25"/>
        <w:jc w:val="both"/>
        <w:rPr>
          <w:rFonts w:ascii="Arial" w:hAnsi="Arial" w:cs="Arial"/>
          <w:sz w:val="20"/>
          <w:szCs w:val="20"/>
        </w:rPr>
      </w:pPr>
      <w:r w:rsidRPr="00415235">
        <w:rPr>
          <w:rFonts w:ascii="Arial" w:hAnsi="Arial" w:cs="Arial"/>
          <w:sz w:val="20"/>
          <w:szCs w:val="20"/>
        </w:rPr>
        <w:t xml:space="preserve"> </w:t>
      </w:r>
      <w:r w:rsidR="00117B69" w:rsidRPr="00415235">
        <w:rPr>
          <w:rFonts w:ascii="Arial" w:hAnsi="Arial" w:cs="Arial"/>
          <w:sz w:val="20"/>
          <w:szCs w:val="20"/>
        </w:rPr>
        <w:t>b) Disponer de los medios y capacidad suficientes para la realización de los proyectos objetas de las presentes ayudas y garantizar el cumplimiento de los objetivos previstos</w:t>
      </w:r>
      <w:r w:rsidR="00117B69" w:rsidRPr="00415235">
        <w:rPr>
          <w:rFonts w:ascii="Arial" w:hAnsi="Arial" w:cs="Arial"/>
          <w:sz w:val="20"/>
          <w:szCs w:val="20"/>
        </w:rPr>
        <w:br/>
        <w:t>c) Estar al corriente de sus obligaciones tributarias y con la Seguridad Social.</w:t>
      </w:r>
      <w:r w:rsidR="00117B69" w:rsidRPr="00415235">
        <w:rPr>
          <w:rFonts w:ascii="Arial" w:hAnsi="Arial" w:cs="Arial"/>
          <w:sz w:val="20"/>
          <w:szCs w:val="20"/>
        </w:rPr>
        <w:br/>
        <w:t>d) Haber justificado las subvenciones anteriormente concedidas, el plazo de justificación de las cuales ya haya finalizado.</w:t>
      </w:r>
      <w:r w:rsidRPr="00415235">
        <w:rPr>
          <w:rFonts w:ascii="Arial" w:hAnsi="Arial" w:cs="Arial"/>
          <w:sz w:val="20"/>
          <w:szCs w:val="20"/>
        </w:rPr>
        <w:t xml:space="preserve"> </w:t>
      </w:r>
      <w:r w:rsidR="00117B69" w:rsidRPr="00415235">
        <w:rPr>
          <w:rFonts w:ascii="Arial" w:hAnsi="Arial" w:cs="Arial"/>
          <w:sz w:val="20"/>
          <w:szCs w:val="20"/>
        </w:rPr>
        <w:t>e) No haber estado objeto de ninguna resolución firme de carácter sancionador en relación con la prestación del servicio que se subvenciona, o bien haber estado objeto y haber transcurrido los plazos previstos legalmente para la prescripción de la sanción.</w:t>
      </w:r>
      <w:r w:rsidR="00117B69" w:rsidRPr="00415235">
        <w:rPr>
          <w:rFonts w:ascii="Arial" w:hAnsi="Arial" w:cs="Arial"/>
          <w:sz w:val="20"/>
          <w:szCs w:val="20"/>
        </w:rPr>
        <w:br/>
      </w:r>
      <w:r w:rsidR="00117B69" w:rsidRPr="00415235">
        <w:rPr>
          <w:rFonts w:ascii="Arial" w:hAnsi="Arial" w:cs="Arial"/>
          <w:sz w:val="20"/>
          <w:szCs w:val="20"/>
        </w:rPr>
        <w:br/>
        <w:t xml:space="preserve">No pueden solicitar subvenciones las entidades, personas físicas o asociaciones que no respeten el actual marco democrático como la Declaración Universal de los Derechos Humanos y otros de naturaleza similar o bien que practiquen actuaciones xenófobas, racistas, </w:t>
      </w:r>
      <w:proofErr w:type="spellStart"/>
      <w:r w:rsidR="00117B69" w:rsidRPr="00415235">
        <w:rPr>
          <w:rFonts w:ascii="Arial" w:hAnsi="Arial" w:cs="Arial"/>
          <w:sz w:val="20"/>
          <w:szCs w:val="20"/>
        </w:rPr>
        <w:t>homófobas</w:t>
      </w:r>
      <w:proofErr w:type="spellEnd"/>
      <w:r w:rsidR="00117B69" w:rsidRPr="00415235">
        <w:rPr>
          <w:rFonts w:ascii="Arial" w:hAnsi="Arial" w:cs="Arial"/>
          <w:sz w:val="20"/>
          <w:szCs w:val="20"/>
        </w:rPr>
        <w:t>, misóginas o discriminen por razones de género.</w:t>
      </w:r>
      <w:r w:rsidRPr="00415235">
        <w:rPr>
          <w:rFonts w:ascii="Arial" w:hAnsi="Arial" w:cs="Arial"/>
          <w:sz w:val="20"/>
          <w:szCs w:val="20"/>
        </w:rPr>
        <w:t xml:space="preserve"> </w:t>
      </w:r>
    </w:p>
    <w:p w14:paraId="76158BA0" w14:textId="77777777" w:rsidR="00415235" w:rsidRDefault="00415235" w:rsidP="00117B69">
      <w:pPr>
        <w:spacing w:line="276" w:lineRule="auto"/>
        <w:ind w:right="-25"/>
        <w:jc w:val="both"/>
        <w:rPr>
          <w:rFonts w:ascii="Arial" w:hAnsi="Arial" w:cs="Arial"/>
          <w:sz w:val="20"/>
          <w:szCs w:val="20"/>
        </w:rPr>
      </w:pPr>
    </w:p>
    <w:p w14:paraId="7BEB6D33" w14:textId="77777777" w:rsidR="00415235" w:rsidRDefault="00117B69" w:rsidP="00117B69">
      <w:pPr>
        <w:spacing w:line="276" w:lineRule="auto"/>
        <w:ind w:right="-25"/>
        <w:jc w:val="both"/>
        <w:rPr>
          <w:rFonts w:ascii="Arial" w:hAnsi="Arial" w:cs="Arial"/>
          <w:sz w:val="20"/>
          <w:szCs w:val="20"/>
        </w:rPr>
      </w:pPr>
      <w:r w:rsidRPr="00415235">
        <w:rPr>
          <w:rFonts w:ascii="Arial" w:hAnsi="Arial" w:cs="Arial"/>
          <w:sz w:val="20"/>
          <w:szCs w:val="20"/>
        </w:rPr>
        <w:t>La concurrencia de estos requisitos se acreditará en el momento de presentar la solicitud, mediante la presentación de los documentos que se indican en el artículo siguiente.</w:t>
      </w:r>
      <w:r w:rsidRPr="00415235">
        <w:rPr>
          <w:rFonts w:ascii="Arial" w:hAnsi="Arial" w:cs="Arial"/>
          <w:sz w:val="20"/>
          <w:szCs w:val="20"/>
        </w:rPr>
        <w:br/>
      </w:r>
      <w:r w:rsidRPr="00415235">
        <w:rPr>
          <w:rFonts w:ascii="Arial" w:hAnsi="Arial" w:cs="Arial"/>
          <w:sz w:val="20"/>
          <w:szCs w:val="20"/>
        </w:rPr>
        <w:br/>
        <w:t>Quinto.- Documentación a aportar:</w:t>
      </w:r>
      <w:r w:rsidR="00415235" w:rsidRPr="00415235">
        <w:rPr>
          <w:rFonts w:ascii="Arial" w:hAnsi="Arial" w:cs="Arial"/>
          <w:sz w:val="20"/>
          <w:szCs w:val="20"/>
        </w:rPr>
        <w:t xml:space="preserve"> </w:t>
      </w:r>
      <w:r w:rsidRPr="00415235">
        <w:rPr>
          <w:rFonts w:ascii="Arial" w:hAnsi="Arial" w:cs="Arial"/>
          <w:sz w:val="20"/>
          <w:szCs w:val="20"/>
        </w:rPr>
        <w:t>A la solicitud de subvención, de acuerdo con el modelo normalizado núm.1 hay que adjuntar la documentación seguidamente relacionada, excepto que estos documentos ya estén en poder del Ayuntamiento:</w:t>
      </w:r>
    </w:p>
    <w:p w14:paraId="6ED691C0" w14:textId="77777777" w:rsidR="00415235" w:rsidRDefault="00415235" w:rsidP="00117B69">
      <w:pPr>
        <w:spacing w:line="276" w:lineRule="auto"/>
        <w:ind w:right="-25"/>
        <w:jc w:val="both"/>
        <w:rPr>
          <w:rFonts w:ascii="Arial" w:hAnsi="Arial" w:cs="Arial"/>
          <w:sz w:val="20"/>
          <w:szCs w:val="20"/>
        </w:rPr>
      </w:pPr>
    </w:p>
    <w:p w14:paraId="6AB0BFBA" w14:textId="11C933D8" w:rsidR="00415235" w:rsidRDefault="00415235" w:rsidP="00117B69">
      <w:pPr>
        <w:spacing w:line="276" w:lineRule="auto"/>
        <w:ind w:right="-25"/>
        <w:jc w:val="both"/>
        <w:rPr>
          <w:rFonts w:ascii="Arial" w:hAnsi="Arial" w:cs="Arial"/>
          <w:sz w:val="20"/>
          <w:szCs w:val="20"/>
        </w:rPr>
      </w:pPr>
      <w:r w:rsidRPr="00415235">
        <w:rPr>
          <w:rFonts w:ascii="Arial" w:hAnsi="Arial" w:cs="Arial"/>
          <w:sz w:val="20"/>
          <w:szCs w:val="20"/>
        </w:rPr>
        <w:t xml:space="preserve"> </w:t>
      </w:r>
      <w:r w:rsidR="00117B69" w:rsidRPr="00415235">
        <w:rPr>
          <w:rFonts w:ascii="Arial" w:hAnsi="Arial" w:cs="Arial"/>
          <w:sz w:val="20"/>
          <w:szCs w:val="20"/>
        </w:rPr>
        <w:t>1) Original del NIF del/de la solicitante y del/de la representado legal.</w:t>
      </w:r>
    </w:p>
    <w:p w14:paraId="72F19B4B" w14:textId="19B83331" w:rsidR="00415235" w:rsidRDefault="00415235" w:rsidP="00117B69">
      <w:pPr>
        <w:spacing w:line="276" w:lineRule="auto"/>
        <w:ind w:right="-25"/>
        <w:jc w:val="both"/>
        <w:rPr>
          <w:rFonts w:ascii="Arial" w:hAnsi="Arial" w:cs="Arial"/>
          <w:sz w:val="20"/>
          <w:szCs w:val="20"/>
        </w:rPr>
      </w:pPr>
      <w:r w:rsidRPr="00415235">
        <w:rPr>
          <w:rFonts w:ascii="Arial" w:hAnsi="Arial" w:cs="Arial"/>
          <w:sz w:val="20"/>
          <w:szCs w:val="20"/>
        </w:rPr>
        <w:t xml:space="preserve"> </w:t>
      </w:r>
      <w:r w:rsidR="00117B69" w:rsidRPr="00415235">
        <w:rPr>
          <w:rFonts w:ascii="Arial" w:hAnsi="Arial" w:cs="Arial"/>
          <w:sz w:val="20"/>
          <w:szCs w:val="20"/>
        </w:rPr>
        <w:t>2) Original de la escritura de constitución o Estatutos y órganos de representación.</w:t>
      </w:r>
      <w:r w:rsidR="00117B69" w:rsidRPr="00415235">
        <w:rPr>
          <w:rFonts w:ascii="Arial" w:hAnsi="Arial" w:cs="Arial"/>
          <w:sz w:val="20"/>
          <w:szCs w:val="20"/>
        </w:rPr>
        <w:br/>
        <w:t>3) Certificado expedido por el/por la Secretario/aria de la entidad que acredite la representación legal del/la solicitante (modelo normalizado n</w:t>
      </w:r>
      <w:proofErr w:type="gramStart"/>
      <w:r w:rsidR="00117B69" w:rsidRPr="00415235">
        <w:rPr>
          <w:rFonts w:ascii="Arial" w:hAnsi="Arial" w:cs="Arial"/>
          <w:sz w:val="20"/>
          <w:szCs w:val="20"/>
        </w:rPr>
        <w:t>.º</w:t>
      </w:r>
      <w:proofErr w:type="gramEnd"/>
      <w:r w:rsidR="00117B69" w:rsidRPr="00415235">
        <w:rPr>
          <w:rFonts w:ascii="Arial" w:hAnsi="Arial" w:cs="Arial"/>
          <w:sz w:val="20"/>
          <w:szCs w:val="20"/>
        </w:rPr>
        <w:t xml:space="preserve"> 2), o en su caso poderes de representación.</w:t>
      </w:r>
      <w:r w:rsidR="00117B69" w:rsidRPr="00415235">
        <w:rPr>
          <w:rFonts w:ascii="Arial" w:hAnsi="Arial" w:cs="Arial"/>
          <w:sz w:val="20"/>
          <w:szCs w:val="20"/>
        </w:rPr>
        <w:br/>
        <w:t>4) Declaración responsable del/de la solicitante, o representante legal, de no estar incluido/a en ninguno de los supuestos previstos en el artículo 13.2 de la LGS así como de la concurrencia de los requisitos para poder obtener la condición de beneficiario/aria y de compromiso de cumplimiento de las condiciones impuestas para el otorgamiento de la subvención (modelo normalizado n</w:t>
      </w:r>
      <w:proofErr w:type="gramStart"/>
      <w:r w:rsidR="00117B69" w:rsidRPr="00415235">
        <w:rPr>
          <w:rFonts w:ascii="Arial" w:hAnsi="Arial" w:cs="Arial"/>
          <w:sz w:val="20"/>
          <w:szCs w:val="20"/>
        </w:rPr>
        <w:t>.º</w:t>
      </w:r>
      <w:proofErr w:type="gramEnd"/>
      <w:r w:rsidR="00117B69" w:rsidRPr="00415235">
        <w:rPr>
          <w:rFonts w:ascii="Arial" w:hAnsi="Arial" w:cs="Arial"/>
          <w:sz w:val="20"/>
          <w:szCs w:val="20"/>
        </w:rPr>
        <w:t xml:space="preserve"> 3)</w:t>
      </w:r>
      <w:r>
        <w:rPr>
          <w:rFonts w:ascii="Arial" w:hAnsi="Arial" w:cs="Arial"/>
          <w:sz w:val="20"/>
          <w:szCs w:val="20"/>
        </w:rPr>
        <w:t xml:space="preserve"> </w:t>
      </w:r>
      <w:r w:rsidRPr="00415235">
        <w:rPr>
          <w:rFonts w:ascii="Arial" w:hAnsi="Arial" w:cs="Arial"/>
          <w:sz w:val="20"/>
          <w:szCs w:val="20"/>
        </w:rPr>
        <w:t xml:space="preserve"> </w:t>
      </w:r>
      <w:r w:rsidR="00117B69" w:rsidRPr="00415235">
        <w:rPr>
          <w:rFonts w:ascii="Arial" w:hAnsi="Arial" w:cs="Arial"/>
          <w:sz w:val="20"/>
          <w:szCs w:val="20"/>
        </w:rPr>
        <w:t>5) Memoria del proyecto (modelo normalizado n.º 4).</w:t>
      </w:r>
      <w:r w:rsidRPr="00415235">
        <w:rPr>
          <w:rFonts w:ascii="Arial" w:hAnsi="Arial" w:cs="Arial"/>
          <w:sz w:val="20"/>
          <w:szCs w:val="20"/>
        </w:rPr>
        <w:t xml:space="preserve"> </w:t>
      </w:r>
      <w:r w:rsidR="00117B69" w:rsidRPr="00415235">
        <w:rPr>
          <w:rFonts w:ascii="Arial" w:hAnsi="Arial" w:cs="Arial"/>
          <w:sz w:val="20"/>
          <w:szCs w:val="20"/>
        </w:rPr>
        <w:t xml:space="preserve">6) Proyecto/actividad a </w:t>
      </w:r>
      <w:r w:rsidR="00117B69" w:rsidRPr="00415235">
        <w:rPr>
          <w:rFonts w:ascii="Arial" w:hAnsi="Arial" w:cs="Arial"/>
          <w:sz w:val="20"/>
          <w:szCs w:val="20"/>
        </w:rPr>
        <w:lastRenderedPageBreak/>
        <w:t>realizar y presupuesto previsto por el proyecto por el que se pide la subvención según modelo normalizado n</w:t>
      </w:r>
      <w:proofErr w:type="gramStart"/>
      <w:r w:rsidR="00117B69" w:rsidRPr="00415235">
        <w:rPr>
          <w:rFonts w:ascii="Arial" w:hAnsi="Arial" w:cs="Arial"/>
          <w:sz w:val="20"/>
          <w:szCs w:val="20"/>
        </w:rPr>
        <w:t>.º</w:t>
      </w:r>
      <w:proofErr w:type="gramEnd"/>
      <w:r w:rsidR="00117B69" w:rsidRPr="00415235">
        <w:rPr>
          <w:rFonts w:ascii="Arial" w:hAnsi="Arial" w:cs="Arial"/>
          <w:sz w:val="20"/>
          <w:szCs w:val="20"/>
        </w:rPr>
        <w:t xml:space="preserve"> 5.</w:t>
      </w:r>
      <w:r w:rsidRPr="00415235">
        <w:rPr>
          <w:rFonts w:ascii="Arial" w:hAnsi="Arial" w:cs="Arial"/>
          <w:sz w:val="20"/>
          <w:szCs w:val="20"/>
        </w:rPr>
        <w:t xml:space="preserve"> </w:t>
      </w:r>
      <w:r w:rsidR="00117B69" w:rsidRPr="00415235">
        <w:rPr>
          <w:rFonts w:ascii="Arial" w:hAnsi="Arial" w:cs="Arial"/>
          <w:sz w:val="20"/>
          <w:szCs w:val="20"/>
        </w:rPr>
        <w:t>7) Identificación de la cuenta bancaria en el cual se abonará la subvención mediante transferencia bancaria (modelo normalizado n</w:t>
      </w:r>
      <w:proofErr w:type="gramStart"/>
      <w:r w:rsidR="00117B69" w:rsidRPr="00415235">
        <w:rPr>
          <w:rFonts w:ascii="Arial" w:hAnsi="Arial" w:cs="Arial"/>
          <w:sz w:val="20"/>
          <w:szCs w:val="20"/>
        </w:rPr>
        <w:t>.º</w:t>
      </w:r>
      <w:proofErr w:type="gramEnd"/>
      <w:r w:rsidR="00117B69" w:rsidRPr="00415235">
        <w:rPr>
          <w:rFonts w:ascii="Arial" w:hAnsi="Arial" w:cs="Arial"/>
          <w:sz w:val="20"/>
          <w:szCs w:val="20"/>
        </w:rPr>
        <w:t xml:space="preserve"> 6).</w:t>
      </w:r>
    </w:p>
    <w:p w14:paraId="2D7DB987" w14:textId="39DF784B" w:rsidR="00415235" w:rsidRDefault="00415235" w:rsidP="00117B69">
      <w:pPr>
        <w:spacing w:line="276" w:lineRule="auto"/>
        <w:ind w:right="-25"/>
        <w:jc w:val="both"/>
        <w:rPr>
          <w:rFonts w:ascii="Arial" w:hAnsi="Arial" w:cs="Arial"/>
          <w:sz w:val="20"/>
          <w:szCs w:val="20"/>
        </w:rPr>
      </w:pPr>
      <w:r w:rsidRPr="00415235">
        <w:rPr>
          <w:rFonts w:ascii="Arial" w:hAnsi="Arial" w:cs="Arial"/>
          <w:sz w:val="20"/>
          <w:szCs w:val="20"/>
        </w:rPr>
        <w:t xml:space="preserve"> </w:t>
      </w:r>
      <w:r w:rsidR="00117B69" w:rsidRPr="00415235">
        <w:rPr>
          <w:rFonts w:ascii="Arial" w:hAnsi="Arial" w:cs="Arial"/>
          <w:sz w:val="20"/>
          <w:szCs w:val="20"/>
        </w:rPr>
        <w:t>8) De conformidad con el artículo 13.5 de la LO 1/1996 de Protección Jurídica del Menor introducido por la LO 26/2016, si el proyecto subvencionable comporta el ejercicio de profesiones, oficios y actividades que impliquen contacto habitual con menores de edad, el/la solicitante de la subvención tendrá la obligación de acreditar que las personas que trabajen en el proyecto no han sido condenadas por sentencia firme por algún delito contra la libertad e indemnidad sexual.</w:t>
      </w:r>
      <w:r w:rsidRPr="00415235">
        <w:rPr>
          <w:rFonts w:ascii="Arial" w:hAnsi="Arial" w:cs="Arial"/>
          <w:sz w:val="20"/>
          <w:szCs w:val="20"/>
        </w:rPr>
        <w:t xml:space="preserve"> </w:t>
      </w:r>
    </w:p>
    <w:p w14:paraId="6FA71293" w14:textId="77777777" w:rsidR="00415235" w:rsidRDefault="00415235" w:rsidP="00117B69">
      <w:pPr>
        <w:spacing w:line="276" w:lineRule="auto"/>
        <w:ind w:right="-25"/>
        <w:jc w:val="both"/>
        <w:rPr>
          <w:rFonts w:ascii="Arial" w:hAnsi="Arial" w:cs="Arial"/>
          <w:sz w:val="20"/>
          <w:szCs w:val="20"/>
        </w:rPr>
      </w:pPr>
    </w:p>
    <w:p w14:paraId="3FCF0C9F" w14:textId="4B434B28" w:rsidR="00415235" w:rsidRDefault="00117B69" w:rsidP="00117B69">
      <w:pPr>
        <w:spacing w:line="276" w:lineRule="auto"/>
        <w:ind w:right="-25"/>
        <w:jc w:val="both"/>
        <w:rPr>
          <w:rFonts w:ascii="Arial" w:hAnsi="Arial" w:cs="Arial"/>
          <w:sz w:val="20"/>
          <w:szCs w:val="20"/>
        </w:rPr>
      </w:pPr>
      <w:r w:rsidRPr="00415235">
        <w:rPr>
          <w:rFonts w:ascii="Arial" w:hAnsi="Arial" w:cs="Arial"/>
          <w:sz w:val="20"/>
          <w:szCs w:val="20"/>
        </w:rPr>
        <w:t>En este sentido, el/la solicitante tiene que firmar una declaración responsable (modelo normalizado n</w:t>
      </w:r>
      <w:proofErr w:type="gramStart"/>
      <w:r w:rsidRPr="00415235">
        <w:rPr>
          <w:rFonts w:ascii="Arial" w:hAnsi="Arial" w:cs="Arial"/>
          <w:sz w:val="20"/>
          <w:szCs w:val="20"/>
        </w:rPr>
        <w:t>.º</w:t>
      </w:r>
      <w:proofErr w:type="gramEnd"/>
      <w:r w:rsidRPr="00415235">
        <w:rPr>
          <w:rFonts w:ascii="Arial" w:hAnsi="Arial" w:cs="Arial"/>
          <w:sz w:val="20"/>
          <w:szCs w:val="20"/>
        </w:rPr>
        <w:t xml:space="preserve"> 7) en que manifieste disponer de las certificaciones legalmente establecidas para acreditar que las personas que participen en el proyecto no han sido condenadas por sentencia firme por algún delito contra la libertad e indemnidad sexual, y que en caso de que cambie alguna persona adscrita al proyecto, se compromete a aportar una nueva declaración responsable. El contenido de esta declaración responsable aportada por el beneficiario/aria y las certificaciones negativas de que disponga será vigente durante un año, dando por sentado que si tiene conocimiento de algún caso de condena por sentencia firme por los delitos mencionados, está obligado a comunicar esta circunstancia de manera inmediata.</w:t>
      </w:r>
      <w:r w:rsidR="00415235" w:rsidRPr="00415235">
        <w:rPr>
          <w:rFonts w:ascii="Arial" w:hAnsi="Arial" w:cs="Arial"/>
          <w:sz w:val="20"/>
          <w:szCs w:val="20"/>
        </w:rPr>
        <w:t xml:space="preserve"> </w:t>
      </w:r>
    </w:p>
    <w:p w14:paraId="519CD59C" w14:textId="77777777" w:rsidR="00415235" w:rsidRDefault="00415235" w:rsidP="00117B69">
      <w:pPr>
        <w:spacing w:line="276" w:lineRule="auto"/>
        <w:ind w:right="-25"/>
        <w:jc w:val="both"/>
        <w:rPr>
          <w:rFonts w:ascii="Arial" w:hAnsi="Arial" w:cs="Arial"/>
          <w:sz w:val="20"/>
          <w:szCs w:val="20"/>
        </w:rPr>
      </w:pPr>
    </w:p>
    <w:p w14:paraId="6025738A" w14:textId="0524033C" w:rsidR="00415235" w:rsidRDefault="00117B69" w:rsidP="00117B69">
      <w:pPr>
        <w:spacing w:line="276" w:lineRule="auto"/>
        <w:ind w:right="-25"/>
        <w:jc w:val="both"/>
        <w:rPr>
          <w:rFonts w:ascii="Arial" w:hAnsi="Arial" w:cs="Arial"/>
          <w:b/>
          <w:sz w:val="20"/>
          <w:szCs w:val="20"/>
        </w:rPr>
      </w:pPr>
      <w:r w:rsidRPr="00415235">
        <w:rPr>
          <w:rFonts w:ascii="Arial" w:hAnsi="Arial" w:cs="Arial"/>
          <w:sz w:val="20"/>
          <w:szCs w:val="20"/>
        </w:rPr>
        <w:t>El incumplimiento de esta obligación podrá ser causa de revocación, sin perjuicio de las otras consecuencias que legalmente se deriven.</w:t>
      </w:r>
      <w:r w:rsidR="00415235" w:rsidRPr="00117B69">
        <w:rPr>
          <w:rFonts w:ascii="Arial" w:hAnsi="Arial" w:cs="Arial"/>
          <w:b/>
          <w:sz w:val="20"/>
          <w:szCs w:val="20"/>
        </w:rPr>
        <w:t xml:space="preserve"> </w:t>
      </w:r>
    </w:p>
    <w:p w14:paraId="648CAC07" w14:textId="77777777" w:rsidR="00415235" w:rsidRDefault="00415235" w:rsidP="00117B69">
      <w:pPr>
        <w:spacing w:line="276" w:lineRule="auto"/>
        <w:ind w:right="-25"/>
        <w:jc w:val="both"/>
        <w:rPr>
          <w:rFonts w:ascii="Arial" w:hAnsi="Arial" w:cs="Arial"/>
          <w:b/>
          <w:sz w:val="20"/>
          <w:szCs w:val="20"/>
        </w:rPr>
      </w:pPr>
    </w:p>
    <w:p w14:paraId="52B8F49A" w14:textId="77777777" w:rsidR="00415235" w:rsidRDefault="00117B69" w:rsidP="00117B69">
      <w:pPr>
        <w:spacing w:line="276" w:lineRule="auto"/>
        <w:ind w:right="-25"/>
        <w:jc w:val="both"/>
        <w:rPr>
          <w:rFonts w:ascii="Arial" w:hAnsi="Arial" w:cs="Arial"/>
          <w:sz w:val="20"/>
          <w:szCs w:val="20"/>
        </w:rPr>
      </w:pPr>
      <w:r w:rsidRPr="00117B69">
        <w:rPr>
          <w:rFonts w:ascii="Arial" w:hAnsi="Arial" w:cs="Arial"/>
          <w:b/>
          <w:sz w:val="20"/>
          <w:szCs w:val="20"/>
        </w:rPr>
        <w:t xml:space="preserve">Sexto.- </w:t>
      </w:r>
      <w:r w:rsidRPr="00415235">
        <w:rPr>
          <w:rFonts w:ascii="Arial" w:hAnsi="Arial" w:cs="Arial"/>
          <w:sz w:val="20"/>
          <w:szCs w:val="20"/>
        </w:rPr>
        <w:t>Plazo, forma y lugar de presentación de las solicitudes</w:t>
      </w:r>
    </w:p>
    <w:p w14:paraId="50A91474" w14:textId="77777777" w:rsidR="00415235" w:rsidRDefault="00117B69" w:rsidP="00117B69">
      <w:pPr>
        <w:spacing w:line="276" w:lineRule="auto"/>
        <w:ind w:right="-25"/>
        <w:jc w:val="both"/>
        <w:rPr>
          <w:rFonts w:ascii="Arial" w:hAnsi="Arial" w:cs="Arial"/>
          <w:sz w:val="20"/>
          <w:szCs w:val="20"/>
        </w:rPr>
      </w:pPr>
      <w:r w:rsidRPr="00415235">
        <w:rPr>
          <w:rFonts w:ascii="Arial" w:hAnsi="Arial" w:cs="Arial"/>
          <w:sz w:val="20"/>
          <w:szCs w:val="20"/>
        </w:rPr>
        <w:t xml:space="preserve">El plazo de presentación de las solicitudes será del día 15 de </w:t>
      </w:r>
      <w:proofErr w:type="spellStart"/>
      <w:r w:rsidRPr="00415235">
        <w:rPr>
          <w:rFonts w:ascii="Arial" w:hAnsi="Arial" w:cs="Arial"/>
          <w:sz w:val="20"/>
          <w:szCs w:val="20"/>
        </w:rPr>
        <w:t>de</w:t>
      </w:r>
      <w:proofErr w:type="spellEnd"/>
      <w:r w:rsidRPr="00415235">
        <w:rPr>
          <w:rFonts w:ascii="Arial" w:hAnsi="Arial" w:cs="Arial"/>
          <w:sz w:val="20"/>
          <w:szCs w:val="20"/>
        </w:rPr>
        <w:t xml:space="preserve"> abril de 2024 hasta el 30 de mayo de 2024.</w:t>
      </w:r>
    </w:p>
    <w:p w14:paraId="412EEA51" w14:textId="77777777" w:rsidR="00415235" w:rsidRDefault="00415235" w:rsidP="00117B69">
      <w:pPr>
        <w:spacing w:line="276" w:lineRule="auto"/>
        <w:ind w:right="-25"/>
        <w:jc w:val="both"/>
        <w:rPr>
          <w:rFonts w:ascii="Arial" w:hAnsi="Arial" w:cs="Arial"/>
          <w:sz w:val="20"/>
          <w:szCs w:val="20"/>
        </w:rPr>
      </w:pPr>
      <w:r w:rsidRPr="00415235">
        <w:rPr>
          <w:rFonts w:ascii="Arial" w:hAnsi="Arial" w:cs="Arial"/>
          <w:sz w:val="20"/>
          <w:szCs w:val="20"/>
        </w:rPr>
        <w:t xml:space="preserve"> </w:t>
      </w:r>
      <w:r w:rsidR="00117B69" w:rsidRPr="00415235">
        <w:rPr>
          <w:rFonts w:ascii="Arial" w:hAnsi="Arial" w:cs="Arial"/>
          <w:sz w:val="20"/>
          <w:szCs w:val="20"/>
        </w:rPr>
        <w:br/>
        <w:t>Las solicitudes se tienen que presentar por escrito, agasajando los modelos normalizados, que se tienen que firmar por el /por la solicitante o representante legal.</w:t>
      </w:r>
    </w:p>
    <w:p w14:paraId="3235772A" w14:textId="77777777" w:rsidR="00415235" w:rsidRDefault="00415235" w:rsidP="00117B69">
      <w:pPr>
        <w:spacing w:line="276" w:lineRule="auto"/>
        <w:ind w:right="-25"/>
        <w:jc w:val="both"/>
        <w:rPr>
          <w:rFonts w:ascii="Arial" w:hAnsi="Arial" w:cs="Arial"/>
          <w:sz w:val="20"/>
          <w:szCs w:val="20"/>
        </w:rPr>
      </w:pPr>
      <w:r w:rsidRPr="00415235">
        <w:rPr>
          <w:rFonts w:ascii="Arial" w:hAnsi="Arial" w:cs="Arial"/>
          <w:sz w:val="20"/>
          <w:szCs w:val="20"/>
        </w:rPr>
        <w:t xml:space="preserve"> </w:t>
      </w:r>
      <w:r w:rsidR="00117B69" w:rsidRPr="00415235">
        <w:rPr>
          <w:rFonts w:ascii="Arial" w:hAnsi="Arial" w:cs="Arial"/>
          <w:sz w:val="20"/>
          <w:szCs w:val="20"/>
        </w:rPr>
        <w:br/>
        <w:t>Los modelos normalizados de solicitud, así como el de todos los documentos exigidos se pueden encontrar en la página web del Ayuntamiento.</w:t>
      </w:r>
      <w:r w:rsidRPr="00415235">
        <w:rPr>
          <w:rFonts w:ascii="Arial" w:hAnsi="Arial" w:cs="Arial"/>
          <w:sz w:val="20"/>
          <w:szCs w:val="20"/>
        </w:rPr>
        <w:t xml:space="preserve"> </w:t>
      </w:r>
    </w:p>
    <w:p w14:paraId="24580026" w14:textId="77777777" w:rsidR="00415235" w:rsidRDefault="00117B69" w:rsidP="00117B69">
      <w:pPr>
        <w:spacing w:line="276" w:lineRule="auto"/>
        <w:ind w:right="-25"/>
        <w:jc w:val="both"/>
        <w:rPr>
          <w:rFonts w:ascii="Arial" w:hAnsi="Arial" w:cs="Arial"/>
          <w:sz w:val="20"/>
          <w:szCs w:val="20"/>
        </w:rPr>
      </w:pPr>
      <w:r w:rsidRPr="00415235">
        <w:rPr>
          <w:rFonts w:ascii="Arial" w:hAnsi="Arial" w:cs="Arial"/>
          <w:sz w:val="20"/>
          <w:szCs w:val="20"/>
        </w:rPr>
        <w:t>Las solicitudes, conjuntamente con la documentación exigida en la base reguladora 5, se tienen que presentar a través del registro oficial en cualquier de los lugares que prevé el artículo 16 de la ley 39/2015.</w:t>
      </w:r>
      <w:r w:rsidR="00415235" w:rsidRPr="00415235">
        <w:rPr>
          <w:rFonts w:ascii="Arial" w:hAnsi="Arial" w:cs="Arial"/>
          <w:sz w:val="20"/>
          <w:szCs w:val="20"/>
        </w:rPr>
        <w:t xml:space="preserve"> </w:t>
      </w:r>
    </w:p>
    <w:p w14:paraId="4FF7D49E" w14:textId="5F0A68A7" w:rsidR="00415235" w:rsidRDefault="00117B69" w:rsidP="00117B69">
      <w:pPr>
        <w:spacing w:line="276" w:lineRule="auto"/>
        <w:ind w:right="-25"/>
        <w:jc w:val="both"/>
        <w:rPr>
          <w:rFonts w:ascii="Arial" w:hAnsi="Arial" w:cs="Arial"/>
          <w:b/>
          <w:sz w:val="20"/>
          <w:szCs w:val="20"/>
        </w:rPr>
      </w:pPr>
      <w:r w:rsidRPr="00415235">
        <w:rPr>
          <w:rFonts w:ascii="Arial" w:hAnsi="Arial" w:cs="Arial"/>
          <w:sz w:val="20"/>
          <w:szCs w:val="20"/>
        </w:rPr>
        <w:t>La presentación de la solicitud de subvención presupone el conocimiento y la aceptación de las normas que la regulan</w:t>
      </w:r>
      <w:r w:rsidRPr="00117B69">
        <w:rPr>
          <w:rFonts w:ascii="Arial" w:hAnsi="Arial" w:cs="Arial"/>
          <w:b/>
          <w:sz w:val="20"/>
          <w:szCs w:val="20"/>
        </w:rPr>
        <w:t>.</w:t>
      </w:r>
      <w:r w:rsidR="00415235" w:rsidRPr="00117B69">
        <w:rPr>
          <w:rFonts w:ascii="Arial" w:hAnsi="Arial" w:cs="Arial"/>
          <w:b/>
          <w:sz w:val="20"/>
          <w:szCs w:val="20"/>
        </w:rPr>
        <w:t xml:space="preserve"> </w:t>
      </w:r>
    </w:p>
    <w:p w14:paraId="2D5DA703" w14:textId="77777777" w:rsidR="00415235" w:rsidRDefault="00415235" w:rsidP="00117B69">
      <w:pPr>
        <w:spacing w:line="276" w:lineRule="auto"/>
        <w:ind w:right="-25"/>
        <w:jc w:val="both"/>
        <w:rPr>
          <w:rFonts w:ascii="Arial" w:hAnsi="Arial" w:cs="Arial"/>
          <w:b/>
          <w:sz w:val="20"/>
          <w:szCs w:val="20"/>
        </w:rPr>
      </w:pPr>
      <w:bookmarkStart w:id="0" w:name="_GoBack"/>
      <w:bookmarkEnd w:id="0"/>
    </w:p>
    <w:p w14:paraId="16B61806" w14:textId="71A4864A" w:rsidR="00117B69" w:rsidRDefault="00117B69" w:rsidP="00117B69">
      <w:pPr>
        <w:spacing w:line="276" w:lineRule="auto"/>
        <w:ind w:right="-25"/>
        <w:jc w:val="both"/>
        <w:rPr>
          <w:rFonts w:ascii="Arial" w:hAnsi="Arial" w:cs="Arial"/>
          <w:sz w:val="20"/>
          <w:szCs w:val="20"/>
        </w:rPr>
      </w:pPr>
      <w:r w:rsidRPr="00117B69">
        <w:rPr>
          <w:rFonts w:ascii="Arial" w:hAnsi="Arial" w:cs="Arial"/>
          <w:b/>
          <w:sz w:val="20"/>
          <w:szCs w:val="20"/>
        </w:rPr>
        <w:t xml:space="preserve">Séptimo.- </w:t>
      </w:r>
      <w:r w:rsidRPr="00117B69">
        <w:rPr>
          <w:rFonts w:ascii="Arial" w:hAnsi="Arial" w:cs="Arial"/>
          <w:sz w:val="20"/>
          <w:szCs w:val="20"/>
        </w:rPr>
        <w:t>Rectificación de defectos u omisiones en la documentación</w:t>
      </w:r>
    </w:p>
    <w:p w14:paraId="61E70128" w14:textId="77777777" w:rsidR="00415235" w:rsidRDefault="00117B69" w:rsidP="00117B69">
      <w:pPr>
        <w:spacing w:line="276" w:lineRule="auto"/>
        <w:ind w:right="-25"/>
        <w:jc w:val="both"/>
        <w:rPr>
          <w:rFonts w:ascii="Arial" w:hAnsi="Arial" w:cs="Arial"/>
          <w:b/>
          <w:sz w:val="20"/>
          <w:szCs w:val="20"/>
        </w:rPr>
      </w:pPr>
      <w:r w:rsidRPr="00117B69">
        <w:rPr>
          <w:rFonts w:ascii="Arial" w:hAnsi="Arial" w:cs="Arial"/>
          <w:sz w:val="20"/>
          <w:szCs w:val="20"/>
        </w:rPr>
        <w:t>En caso de que la documentación presentada sea incorrecta o incompleta, se requerirá al/ a la beneficiario/aria, para que en el plazo de diez días hábiles a partir del día siguiente a la notificación, proceda a su rectificación o a las enmiendas necesarias, con la indicación que si no lo hace así se entenderá por desistida su solicitud.</w:t>
      </w:r>
      <w:r w:rsidR="00415235" w:rsidRPr="00117B69">
        <w:rPr>
          <w:rFonts w:ascii="Arial" w:hAnsi="Arial" w:cs="Arial"/>
          <w:b/>
          <w:sz w:val="20"/>
          <w:szCs w:val="20"/>
        </w:rPr>
        <w:t xml:space="preserve"> </w:t>
      </w:r>
    </w:p>
    <w:p w14:paraId="6892F2FD" w14:textId="77777777" w:rsidR="00415235" w:rsidRDefault="00415235" w:rsidP="00117B69">
      <w:pPr>
        <w:spacing w:line="276" w:lineRule="auto"/>
        <w:ind w:right="-25"/>
        <w:jc w:val="both"/>
        <w:rPr>
          <w:rFonts w:ascii="Arial" w:hAnsi="Arial" w:cs="Arial"/>
          <w:b/>
          <w:sz w:val="20"/>
          <w:szCs w:val="20"/>
        </w:rPr>
      </w:pPr>
    </w:p>
    <w:p w14:paraId="72ADC3CB" w14:textId="762445B4" w:rsidR="00117B69" w:rsidRDefault="00117B69" w:rsidP="00117B69">
      <w:pPr>
        <w:spacing w:line="276" w:lineRule="auto"/>
        <w:ind w:right="-25"/>
        <w:jc w:val="both"/>
        <w:rPr>
          <w:rFonts w:ascii="Arial" w:hAnsi="Arial" w:cs="Arial"/>
          <w:sz w:val="20"/>
          <w:szCs w:val="20"/>
        </w:rPr>
      </w:pPr>
      <w:r w:rsidRPr="00117B69">
        <w:rPr>
          <w:rFonts w:ascii="Arial" w:hAnsi="Arial" w:cs="Arial"/>
          <w:b/>
          <w:sz w:val="20"/>
          <w:szCs w:val="20"/>
        </w:rPr>
        <w:t>Octavo.-</w:t>
      </w:r>
      <w:r w:rsidRPr="00117B69">
        <w:rPr>
          <w:rFonts w:ascii="Arial" w:hAnsi="Arial" w:cs="Arial"/>
          <w:sz w:val="20"/>
          <w:szCs w:val="20"/>
        </w:rPr>
        <w:t xml:space="preserve"> Criterios objetivos de otorgamiento de la subvención</w:t>
      </w:r>
    </w:p>
    <w:p w14:paraId="1AA6C642" w14:textId="77777777" w:rsidR="00117B69" w:rsidRDefault="00117B69" w:rsidP="00117B69">
      <w:pPr>
        <w:spacing w:line="276" w:lineRule="auto"/>
        <w:ind w:right="-25"/>
        <w:jc w:val="both"/>
        <w:rPr>
          <w:rFonts w:ascii="Arial" w:hAnsi="Arial" w:cs="Arial"/>
          <w:sz w:val="20"/>
          <w:szCs w:val="20"/>
        </w:rPr>
      </w:pPr>
      <w:r w:rsidRPr="00117B69">
        <w:rPr>
          <w:rFonts w:ascii="Arial" w:hAnsi="Arial" w:cs="Arial"/>
          <w:sz w:val="20"/>
          <w:szCs w:val="20"/>
        </w:rPr>
        <w:t>1. Fomento de las actividades de ocio, lúdicas y programas de carácter sociocultural: Hasta 15 puntos.</w:t>
      </w:r>
      <w:r w:rsidRPr="00117B69">
        <w:rPr>
          <w:rFonts w:ascii="Arial" w:hAnsi="Arial" w:cs="Arial"/>
          <w:sz w:val="20"/>
          <w:szCs w:val="20"/>
        </w:rPr>
        <w:br/>
      </w:r>
      <w:r w:rsidRPr="00117B69">
        <w:rPr>
          <w:rFonts w:ascii="Arial" w:hAnsi="Arial" w:cs="Arial"/>
          <w:sz w:val="20"/>
          <w:szCs w:val="20"/>
        </w:rPr>
        <w:lastRenderedPageBreak/>
        <w:t>2. Capacidad organizativa y de planificación de la asociación en los proyectos realizados el año anterior. Hasta 10 puntos.</w:t>
      </w:r>
    </w:p>
    <w:p w14:paraId="24C66166" w14:textId="16AE045B" w:rsidR="00117B69" w:rsidRDefault="00117B69" w:rsidP="00117B69">
      <w:pPr>
        <w:spacing w:line="276" w:lineRule="auto"/>
        <w:ind w:right="-25"/>
        <w:jc w:val="both"/>
        <w:rPr>
          <w:rFonts w:ascii="Arial" w:hAnsi="Arial" w:cs="Arial"/>
          <w:sz w:val="20"/>
          <w:szCs w:val="20"/>
        </w:rPr>
      </w:pPr>
      <w:r w:rsidRPr="00117B69">
        <w:rPr>
          <w:rFonts w:ascii="Arial" w:hAnsi="Arial" w:cs="Arial"/>
          <w:sz w:val="20"/>
          <w:szCs w:val="20"/>
        </w:rPr>
        <w:t>3. Incorporación de la perspectiva de género en su ámbito de actuación. Hasta 10 puntos.</w:t>
      </w:r>
      <w:r w:rsidRPr="00117B69">
        <w:rPr>
          <w:rFonts w:ascii="Arial" w:hAnsi="Arial" w:cs="Arial"/>
          <w:sz w:val="20"/>
          <w:szCs w:val="20"/>
        </w:rPr>
        <w:br/>
        <w:t>4. Difusión y promoción de la lengua y las tradiciones catalanas. Hasta 15 puntos.</w:t>
      </w:r>
      <w:r w:rsidRPr="00117B69">
        <w:rPr>
          <w:rFonts w:ascii="Arial" w:hAnsi="Arial" w:cs="Arial"/>
          <w:b/>
          <w:sz w:val="20"/>
          <w:szCs w:val="20"/>
        </w:rPr>
        <w:br/>
      </w:r>
      <w:r w:rsidRPr="00117B69">
        <w:rPr>
          <w:rFonts w:ascii="Arial" w:hAnsi="Arial" w:cs="Arial"/>
          <w:b/>
          <w:sz w:val="20"/>
          <w:szCs w:val="20"/>
        </w:rPr>
        <w:br/>
        <w:t xml:space="preserve">Noveno.- </w:t>
      </w:r>
      <w:r w:rsidRPr="00117B69">
        <w:rPr>
          <w:rFonts w:ascii="Arial" w:hAnsi="Arial" w:cs="Arial"/>
          <w:sz w:val="20"/>
          <w:szCs w:val="20"/>
        </w:rPr>
        <w:t>Órganos competentes para la instrucción y la propuesta de concesión</w:t>
      </w:r>
      <w:r w:rsidRPr="00117B69">
        <w:rPr>
          <w:rFonts w:ascii="Arial" w:hAnsi="Arial" w:cs="Arial"/>
          <w:sz w:val="20"/>
          <w:szCs w:val="20"/>
        </w:rPr>
        <w:br/>
      </w:r>
      <w:r w:rsidRPr="00117B69">
        <w:rPr>
          <w:rFonts w:ascii="Arial" w:hAnsi="Arial" w:cs="Arial"/>
          <w:sz w:val="20"/>
          <w:szCs w:val="20"/>
        </w:rPr>
        <w:br/>
        <w:t xml:space="preserve">Las solicitudes serán valoradas en primera instancia por la concejalía correspondiente y posteriormente consensuadas por el órgano consultivo que elevará la propuesta a la Junta de Gobierno Local para su aprobación. </w:t>
      </w:r>
    </w:p>
    <w:p w14:paraId="5AD2C94C" w14:textId="69935673" w:rsidR="00117B69" w:rsidRDefault="00117B69" w:rsidP="00117B69">
      <w:pPr>
        <w:spacing w:line="276" w:lineRule="auto"/>
        <w:ind w:right="-25"/>
        <w:jc w:val="both"/>
        <w:rPr>
          <w:rFonts w:ascii="Arial" w:hAnsi="Arial" w:cs="Arial"/>
          <w:sz w:val="20"/>
          <w:szCs w:val="20"/>
        </w:rPr>
      </w:pPr>
      <w:r w:rsidRPr="00117B69">
        <w:rPr>
          <w:rFonts w:ascii="Arial" w:hAnsi="Arial" w:cs="Arial"/>
          <w:sz w:val="20"/>
          <w:szCs w:val="20"/>
        </w:rPr>
        <w:t>La propuesta de concesión de las subvenciones será elaborada por un órgano colegiado formado por las personas seguidamente relacionadas:</w:t>
      </w:r>
    </w:p>
    <w:p w14:paraId="5D3811E9" w14:textId="63815F5E" w:rsidR="00117B69" w:rsidRDefault="00117B69" w:rsidP="00117B69">
      <w:pPr>
        <w:spacing w:line="276" w:lineRule="auto"/>
        <w:ind w:right="-25"/>
        <w:jc w:val="both"/>
        <w:rPr>
          <w:rFonts w:ascii="Arial" w:hAnsi="Arial" w:cs="Arial"/>
          <w:sz w:val="20"/>
          <w:szCs w:val="20"/>
        </w:rPr>
      </w:pPr>
      <w:r w:rsidRPr="00117B69">
        <w:rPr>
          <w:rFonts w:ascii="Arial" w:hAnsi="Arial" w:cs="Arial"/>
          <w:sz w:val="20"/>
          <w:szCs w:val="20"/>
        </w:rPr>
        <w:t xml:space="preserve"> El/la Alcalde/</w:t>
      </w:r>
      <w:proofErr w:type="spellStart"/>
      <w:r w:rsidRPr="00117B69">
        <w:rPr>
          <w:rFonts w:ascii="Arial" w:hAnsi="Arial" w:cs="Arial"/>
          <w:sz w:val="20"/>
          <w:szCs w:val="20"/>
        </w:rPr>
        <w:t>ssa</w:t>
      </w:r>
      <w:proofErr w:type="spellEnd"/>
      <w:r w:rsidRPr="00117B69">
        <w:rPr>
          <w:rFonts w:ascii="Arial" w:hAnsi="Arial" w:cs="Arial"/>
          <w:sz w:val="20"/>
          <w:szCs w:val="20"/>
        </w:rPr>
        <w:t>, que presidirá el órgano</w:t>
      </w:r>
    </w:p>
    <w:p w14:paraId="2CFF6FF7" w14:textId="77777777" w:rsidR="00117B69" w:rsidRDefault="00117B69" w:rsidP="00117B69">
      <w:pPr>
        <w:spacing w:line="276" w:lineRule="auto"/>
        <w:ind w:right="-25"/>
        <w:jc w:val="both"/>
        <w:rPr>
          <w:rFonts w:ascii="Arial" w:hAnsi="Arial" w:cs="Arial"/>
          <w:sz w:val="20"/>
          <w:szCs w:val="20"/>
        </w:rPr>
      </w:pPr>
      <w:r w:rsidRPr="00117B69">
        <w:rPr>
          <w:rFonts w:ascii="Arial" w:hAnsi="Arial" w:cs="Arial"/>
          <w:sz w:val="20"/>
          <w:szCs w:val="20"/>
        </w:rPr>
        <w:t>El/la Regidor/a del área correspondiendo</w:t>
      </w:r>
    </w:p>
    <w:p w14:paraId="6BCBECDC" w14:textId="5E77191E" w:rsidR="00117B69" w:rsidRPr="00117B69" w:rsidRDefault="00117B69" w:rsidP="00117B69">
      <w:pPr>
        <w:spacing w:line="276" w:lineRule="auto"/>
        <w:ind w:right="-25"/>
        <w:jc w:val="both"/>
        <w:rPr>
          <w:rFonts w:ascii="Arial" w:hAnsi="Arial" w:cs="Arial"/>
          <w:sz w:val="20"/>
          <w:szCs w:val="20"/>
        </w:rPr>
      </w:pPr>
      <w:r w:rsidRPr="00117B69">
        <w:rPr>
          <w:rFonts w:ascii="Arial" w:hAnsi="Arial" w:cs="Arial"/>
          <w:sz w:val="20"/>
          <w:szCs w:val="20"/>
        </w:rPr>
        <w:t>El/la secretario/aria interventor/a del Ayuntamiento</w:t>
      </w:r>
    </w:p>
    <w:p w14:paraId="64F2FB58" w14:textId="094A940F" w:rsidR="00117B69" w:rsidRPr="00117B69" w:rsidRDefault="00117B69" w:rsidP="00117B69">
      <w:pPr>
        <w:spacing w:line="276" w:lineRule="auto"/>
        <w:ind w:right="-25"/>
        <w:jc w:val="both"/>
        <w:rPr>
          <w:rFonts w:ascii="Arial" w:hAnsi="Arial" w:cs="Arial"/>
          <w:sz w:val="20"/>
          <w:szCs w:val="20"/>
        </w:rPr>
      </w:pPr>
      <w:r w:rsidRPr="00117B69">
        <w:rPr>
          <w:rFonts w:ascii="Arial" w:hAnsi="Arial" w:cs="Arial"/>
          <w:sz w:val="20"/>
          <w:szCs w:val="20"/>
        </w:rPr>
        <w:t>El Técnico/a del área correspondiente</w:t>
      </w:r>
    </w:p>
    <w:p w14:paraId="72E0A382" w14:textId="58A14984" w:rsidR="00117B69" w:rsidRDefault="00117B69" w:rsidP="00117B69">
      <w:pPr>
        <w:spacing w:line="276" w:lineRule="auto"/>
        <w:ind w:right="-25"/>
        <w:jc w:val="both"/>
        <w:rPr>
          <w:rFonts w:ascii="Arial" w:hAnsi="Arial" w:cs="Arial"/>
          <w:b/>
          <w:sz w:val="20"/>
          <w:szCs w:val="20"/>
        </w:rPr>
      </w:pPr>
      <w:r w:rsidRPr="00117B69">
        <w:rPr>
          <w:rFonts w:ascii="Arial" w:hAnsi="Arial" w:cs="Arial"/>
          <w:sz w:val="20"/>
          <w:szCs w:val="20"/>
        </w:rPr>
        <w:t>Atendida la ley 19/2014 de 29 de diciembre de transparencia, acceso a la información pública y buen gobierno la información se publicará en el web una relación del apoyo económico dado a cada proyecto</w:t>
      </w:r>
      <w:r w:rsidRPr="00117B69">
        <w:rPr>
          <w:rFonts w:ascii="Arial" w:hAnsi="Arial" w:cs="Arial"/>
          <w:b/>
          <w:sz w:val="20"/>
          <w:szCs w:val="20"/>
        </w:rPr>
        <w:t xml:space="preserve">. </w:t>
      </w:r>
    </w:p>
    <w:p w14:paraId="1D723B56" w14:textId="7C8A9B28" w:rsidR="00117B69" w:rsidRPr="00117B69" w:rsidRDefault="00117B69" w:rsidP="00117B69">
      <w:pPr>
        <w:spacing w:line="276" w:lineRule="auto"/>
        <w:ind w:right="-25"/>
        <w:jc w:val="both"/>
        <w:rPr>
          <w:rFonts w:ascii="Arial" w:hAnsi="Arial" w:cs="Arial"/>
          <w:sz w:val="20"/>
          <w:szCs w:val="20"/>
        </w:rPr>
      </w:pPr>
      <w:r w:rsidRPr="00117B69">
        <w:rPr>
          <w:rFonts w:ascii="Arial" w:hAnsi="Arial" w:cs="Arial"/>
          <w:sz w:val="20"/>
          <w:szCs w:val="20"/>
        </w:rPr>
        <w:t xml:space="preserve">La presentación de solicitudes implicará la manifestación tácita del consentimiento inequívoco al tratamiento de datos de carácter personal y su publicación de acuerdo con el que establece el </w:t>
      </w:r>
      <w:proofErr w:type="gramStart"/>
      <w:r w:rsidRPr="00117B69">
        <w:rPr>
          <w:rFonts w:ascii="Arial" w:hAnsi="Arial" w:cs="Arial"/>
          <w:sz w:val="20"/>
          <w:szCs w:val="20"/>
        </w:rPr>
        <w:t>artículo</w:t>
      </w:r>
      <w:proofErr w:type="gramEnd"/>
      <w:r w:rsidRPr="00117B69">
        <w:rPr>
          <w:rFonts w:ascii="Arial" w:hAnsi="Arial" w:cs="Arial"/>
          <w:sz w:val="20"/>
          <w:szCs w:val="20"/>
        </w:rPr>
        <w:t xml:space="preserve"> 18 de la LGS y las condiciones que establece la Ley 16/2013, de 9 de diciembre, de transparencia, acceso a la información pública y buen gobierno. De acuerdo con la ley orgánica 3/2018, de 5 de diciembre, de protección de datos personales y garantías de los derechos digitales todos los datos facilitados por las entidades solicitantes serán incluidas en un fichero propiedad del Ayuntamiento de La </w:t>
      </w:r>
      <w:proofErr w:type="spellStart"/>
      <w:r w:rsidRPr="00117B69">
        <w:rPr>
          <w:rFonts w:ascii="Arial" w:hAnsi="Arial" w:cs="Arial"/>
          <w:sz w:val="20"/>
          <w:szCs w:val="20"/>
        </w:rPr>
        <w:t>Pobla</w:t>
      </w:r>
      <w:proofErr w:type="spellEnd"/>
      <w:r w:rsidRPr="00117B69">
        <w:rPr>
          <w:rFonts w:ascii="Arial" w:hAnsi="Arial" w:cs="Arial"/>
          <w:sz w:val="20"/>
          <w:szCs w:val="20"/>
        </w:rPr>
        <w:t xml:space="preserve"> de </w:t>
      </w:r>
      <w:proofErr w:type="spellStart"/>
      <w:r w:rsidRPr="00117B69">
        <w:rPr>
          <w:rFonts w:ascii="Arial" w:hAnsi="Arial" w:cs="Arial"/>
          <w:sz w:val="20"/>
          <w:szCs w:val="20"/>
        </w:rPr>
        <w:t>Claramunt</w:t>
      </w:r>
      <w:proofErr w:type="spellEnd"/>
      <w:r w:rsidRPr="00117B69">
        <w:rPr>
          <w:rFonts w:ascii="Arial" w:hAnsi="Arial" w:cs="Arial"/>
          <w:sz w:val="20"/>
          <w:szCs w:val="20"/>
        </w:rPr>
        <w:t>, con la finalidad única y exclusiva de gestionar y tramitar el procedimiento de concesión de subvenciones establecidos en esta convocatoria de acuerdo con los principios de seguridad y confidencialidad de los datos que la normativa sobre protección de datos establece. Así mismo, las entidades tendrán la posibilidad de ejercer los derechos de acceso, rectificación, cancelación y oposición, en los términos incluidos en la legislación vigente mediante escrito presentado al Registro del Ayuntamiento.</w:t>
      </w:r>
      <w:r w:rsidRPr="00117B69">
        <w:rPr>
          <w:rFonts w:ascii="Arial" w:hAnsi="Arial" w:cs="Arial"/>
          <w:sz w:val="20"/>
          <w:szCs w:val="20"/>
        </w:rPr>
        <w:br/>
      </w:r>
      <w:r w:rsidRPr="00117B69">
        <w:rPr>
          <w:rFonts w:ascii="Arial" w:hAnsi="Arial" w:cs="Arial"/>
          <w:sz w:val="20"/>
          <w:szCs w:val="20"/>
        </w:rPr>
        <w:br/>
      </w:r>
      <w:r w:rsidRPr="00117B69">
        <w:rPr>
          <w:rFonts w:ascii="Arial" w:hAnsi="Arial" w:cs="Arial"/>
          <w:b/>
          <w:sz w:val="20"/>
          <w:szCs w:val="20"/>
        </w:rPr>
        <w:t>Décimo.</w:t>
      </w:r>
      <w:r w:rsidRPr="00117B69">
        <w:rPr>
          <w:rFonts w:ascii="Arial" w:hAnsi="Arial" w:cs="Arial"/>
          <w:sz w:val="20"/>
          <w:szCs w:val="20"/>
        </w:rPr>
        <w:t>- Cantidad total máxima de las subvenciones a otorgar y consignación presupuestaria</w:t>
      </w:r>
      <w:r w:rsidRPr="00117B69">
        <w:rPr>
          <w:rFonts w:ascii="Arial" w:hAnsi="Arial" w:cs="Arial"/>
          <w:sz w:val="20"/>
          <w:szCs w:val="20"/>
        </w:rPr>
        <w:br/>
      </w:r>
      <w:r w:rsidRPr="00117B69">
        <w:rPr>
          <w:rFonts w:ascii="Arial" w:hAnsi="Arial" w:cs="Arial"/>
          <w:sz w:val="20"/>
          <w:szCs w:val="20"/>
        </w:rPr>
        <w:br/>
        <w:t>El presupuesto máximo que se destinará este año 2024 para la concesión de las subvenciones reguladas en las presentes bases irá a cargo de la aplicación presupuestaria siguiente: 202 9240 48900 “Subvenciones a entidades (Participación ciudadana)”: 45.000,00 €</w:t>
      </w:r>
    </w:p>
    <w:p w14:paraId="38AC78E1" w14:textId="77777777" w:rsidR="00117B69" w:rsidRDefault="00117B69" w:rsidP="00117B69">
      <w:pPr>
        <w:spacing w:line="276" w:lineRule="auto"/>
        <w:ind w:right="-25"/>
        <w:jc w:val="both"/>
        <w:rPr>
          <w:rFonts w:ascii="Arial" w:hAnsi="Arial" w:cs="Arial"/>
          <w:b/>
          <w:sz w:val="20"/>
          <w:szCs w:val="20"/>
        </w:rPr>
      </w:pPr>
    </w:p>
    <w:p w14:paraId="3F464C1B" w14:textId="425B03C5" w:rsidR="00117B69" w:rsidRDefault="00117B69" w:rsidP="00117B69">
      <w:pPr>
        <w:spacing w:line="276" w:lineRule="auto"/>
        <w:ind w:right="-25"/>
        <w:jc w:val="both"/>
        <w:rPr>
          <w:rFonts w:ascii="Arial" w:hAnsi="Arial" w:cs="Arial"/>
          <w:sz w:val="20"/>
          <w:szCs w:val="20"/>
        </w:rPr>
      </w:pPr>
      <w:r w:rsidRPr="00117B69">
        <w:rPr>
          <w:rFonts w:ascii="Arial" w:hAnsi="Arial" w:cs="Arial"/>
          <w:b/>
          <w:sz w:val="20"/>
          <w:szCs w:val="20"/>
        </w:rPr>
        <w:t xml:space="preserve">Undécimo.- </w:t>
      </w:r>
      <w:r w:rsidRPr="00117B69">
        <w:rPr>
          <w:rFonts w:ascii="Arial" w:hAnsi="Arial" w:cs="Arial"/>
          <w:sz w:val="20"/>
          <w:szCs w:val="20"/>
        </w:rPr>
        <w:t>Forma y plazo de justificación</w:t>
      </w:r>
    </w:p>
    <w:p w14:paraId="125AEC7F" w14:textId="77777777" w:rsidR="00117B69" w:rsidRDefault="00117B69" w:rsidP="00117B69">
      <w:pPr>
        <w:spacing w:line="276" w:lineRule="auto"/>
        <w:ind w:right="-25"/>
        <w:jc w:val="both"/>
        <w:rPr>
          <w:rFonts w:ascii="Arial" w:hAnsi="Arial" w:cs="Arial"/>
          <w:sz w:val="20"/>
          <w:szCs w:val="20"/>
        </w:rPr>
      </w:pPr>
      <w:r w:rsidRPr="00117B69">
        <w:rPr>
          <w:rFonts w:ascii="Arial" w:hAnsi="Arial" w:cs="Arial"/>
          <w:sz w:val="20"/>
          <w:szCs w:val="20"/>
        </w:rPr>
        <w:t>La Asociación tendrá que justificar la realización de las actividades subvencionadas presentando en el Ayuntamiento los documentos que integran la cuenta justificativa simplificada (modelo normalizado n</w:t>
      </w:r>
      <w:proofErr w:type="gramStart"/>
      <w:r w:rsidRPr="00117B69">
        <w:rPr>
          <w:rFonts w:ascii="Arial" w:hAnsi="Arial" w:cs="Arial"/>
          <w:sz w:val="20"/>
          <w:szCs w:val="20"/>
        </w:rPr>
        <w:t>.º</w:t>
      </w:r>
      <w:proofErr w:type="gramEnd"/>
      <w:r w:rsidRPr="00117B69">
        <w:rPr>
          <w:rFonts w:ascii="Arial" w:hAnsi="Arial" w:cs="Arial"/>
          <w:sz w:val="20"/>
          <w:szCs w:val="20"/>
        </w:rPr>
        <w:t xml:space="preserve">: 8) </w:t>
      </w:r>
    </w:p>
    <w:p w14:paraId="5EE7C431" w14:textId="77777777" w:rsidR="00117B69" w:rsidRDefault="00117B69" w:rsidP="00117B69">
      <w:pPr>
        <w:spacing w:line="276" w:lineRule="auto"/>
        <w:ind w:right="-25"/>
        <w:jc w:val="both"/>
        <w:rPr>
          <w:rFonts w:ascii="Arial" w:hAnsi="Arial" w:cs="Arial"/>
          <w:sz w:val="20"/>
          <w:szCs w:val="20"/>
        </w:rPr>
      </w:pPr>
      <w:r w:rsidRPr="00117B69">
        <w:rPr>
          <w:rFonts w:ascii="Arial" w:hAnsi="Arial" w:cs="Arial"/>
          <w:sz w:val="20"/>
          <w:szCs w:val="20"/>
        </w:rPr>
        <w:t xml:space="preserve">1. Memoria detallada de la actuación indicando la relación de gastos de la actividad, así como la relación otros ingresos o subvenciones con la misma finalidad o la declaración de su inexistencia y la declaración sobre la difusión realizada de las actuaciones subvencionadas por el Ayuntamiento de la </w:t>
      </w:r>
      <w:proofErr w:type="spellStart"/>
      <w:r w:rsidRPr="00117B69">
        <w:rPr>
          <w:rFonts w:ascii="Arial" w:hAnsi="Arial" w:cs="Arial"/>
          <w:sz w:val="20"/>
          <w:szCs w:val="20"/>
        </w:rPr>
        <w:t>Pobla</w:t>
      </w:r>
      <w:proofErr w:type="spellEnd"/>
      <w:r w:rsidRPr="00117B69">
        <w:rPr>
          <w:rFonts w:ascii="Arial" w:hAnsi="Arial" w:cs="Arial"/>
          <w:sz w:val="20"/>
          <w:szCs w:val="20"/>
        </w:rPr>
        <w:t xml:space="preserve"> de </w:t>
      </w:r>
      <w:proofErr w:type="spellStart"/>
      <w:r w:rsidRPr="00117B69">
        <w:rPr>
          <w:rFonts w:ascii="Arial" w:hAnsi="Arial" w:cs="Arial"/>
          <w:sz w:val="20"/>
          <w:szCs w:val="20"/>
        </w:rPr>
        <w:t>Claramunt</w:t>
      </w:r>
      <w:proofErr w:type="spellEnd"/>
      <w:r w:rsidRPr="00117B69">
        <w:rPr>
          <w:rFonts w:ascii="Arial" w:hAnsi="Arial" w:cs="Arial"/>
          <w:sz w:val="20"/>
          <w:szCs w:val="20"/>
        </w:rPr>
        <w:t>.</w:t>
      </w:r>
    </w:p>
    <w:p w14:paraId="486FE9F5" w14:textId="7C5E69E8" w:rsidR="00117B69" w:rsidRDefault="00117B69" w:rsidP="00117B69">
      <w:pPr>
        <w:spacing w:line="276" w:lineRule="auto"/>
        <w:ind w:right="-25"/>
        <w:jc w:val="both"/>
        <w:rPr>
          <w:rFonts w:ascii="Arial" w:hAnsi="Arial" w:cs="Arial"/>
          <w:sz w:val="20"/>
          <w:szCs w:val="20"/>
        </w:rPr>
      </w:pPr>
      <w:r w:rsidRPr="00117B69">
        <w:rPr>
          <w:rFonts w:ascii="Arial" w:hAnsi="Arial" w:cs="Arial"/>
          <w:sz w:val="20"/>
          <w:szCs w:val="20"/>
        </w:rPr>
        <w:t xml:space="preserve"> 2. Certificado de estar al corriente de obligaciones tributarias y con la Seguridad Social, si no ha aceptado de forma exprés que sean obtenidos directamente por el Ayuntamiento de la </w:t>
      </w:r>
      <w:proofErr w:type="spellStart"/>
      <w:r w:rsidRPr="00117B69">
        <w:rPr>
          <w:rFonts w:ascii="Arial" w:hAnsi="Arial" w:cs="Arial"/>
          <w:sz w:val="20"/>
          <w:szCs w:val="20"/>
        </w:rPr>
        <w:t>Pobla</w:t>
      </w:r>
      <w:proofErr w:type="spellEnd"/>
      <w:r w:rsidRPr="00117B69">
        <w:rPr>
          <w:rFonts w:ascii="Arial" w:hAnsi="Arial" w:cs="Arial"/>
          <w:sz w:val="20"/>
          <w:szCs w:val="20"/>
        </w:rPr>
        <w:t xml:space="preserve"> de </w:t>
      </w:r>
      <w:proofErr w:type="spellStart"/>
      <w:r w:rsidRPr="00117B69">
        <w:rPr>
          <w:rFonts w:ascii="Arial" w:hAnsi="Arial" w:cs="Arial"/>
          <w:sz w:val="20"/>
          <w:szCs w:val="20"/>
        </w:rPr>
        <w:t>Claramunt</w:t>
      </w:r>
      <w:proofErr w:type="spellEnd"/>
      <w:r w:rsidRPr="00117B69">
        <w:rPr>
          <w:rFonts w:ascii="Arial" w:hAnsi="Arial" w:cs="Arial"/>
          <w:sz w:val="20"/>
          <w:szCs w:val="20"/>
        </w:rPr>
        <w:t>, o declaración responsable, en los supuestos previstos en el artículo 24 del RD 887/2006, por el cual se aprueba el Reglamento de Ley General de Subvenciones.</w:t>
      </w:r>
      <w:r w:rsidRPr="00117B69">
        <w:rPr>
          <w:rFonts w:ascii="Arial" w:hAnsi="Arial" w:cs="Arial"/>
          <w:sz w:val="20"/>
          <w:szCs w:val="20"/>
        </w:rPr>
        <w:br/>
      </w:r>
      <w:r w:rsidRPr="00117B69">
        <w:rPr>
          <w:rFonts w:ascii="Arial" w:hAnsi="Arial" w:cs="Arial"/>
          <w:sz w:val="20"/>
          <w:szCs w:val="20"/>
        </w:rPr>
        <w:br/>
        <w:t>Las facturas tienen que reunir los requisitos del RD 1619/2012, de 30 de noviembre, por el cual se aprueba el Reglamento por el que se regulan las obligaciones de facturación, y:</w:t>
      </w:r>
      <w:r w:rsidRPr="00117B69">
        <w:rPr>
          <w:rFonts w:ascii="Arial" w:hAnsi="Arial" w:cs="Arial"/>
          <w:b/>
          <w:sz w:val="20"/>
          <w:szCs w:val="20"/>
        </w:rPr>
        <w:br/>
      </w:r>
      <w:r w:rsidRPr="00117B69">
        <w:rPr>
          <w:rFonts w:ascii="Arial" w:hAnsi="Arial" w:cs="Arial"/>
          <w:sz w:val="20"/>
          <w:szCs w:val="20"/>
        </w:rPr>
        <w:lastRenderedPageBreak/>
        <w:br/>
        <w:t>1. Ser originales o fotocopias compulsadas por el Ayuntamiento.</w:t>
      </w:r>
    </w:p>
    <w:p w14:paraId="49AFBF1B" w14:textId="77777777" w:rsidR="00117B69" w:rsidRDefault="00117B69" w:rsidP="00117B69">
      <w:pPr>
        <w:spacing w:line="276" w:lineRule="auto"/>
        <w:ind w:right="-25"/>
        <w:jc w:val="both"/>
        <w:rPr>
          <w:rFonts w:ascii="Arial" w:hAnsi="Arial" w:cs="Arial"/>
          <w:sz w:val="20"/>
          <w:szCs w:val="20"/>
        </w:rPr>
      </w:pPr>
      <w:r w:rsidRPr="00117B69">
        <w:rPr>
          <w:rFonts w:ascii="Arial" w:hAnsi="Arial" w:cs="Arial"/>
          <w:sz w:val="20"/>
          <w:szCs w:val="20"/>
        </w:rPr>
        <w:t xml:space="preserve"> 2. Estar datadas durante el año 2024.</w:t>
      </w:r>
    </w:p>
    <w:p w14:paraId="7796109C" w14:textId="77777777" w:rsidR="00117B69" w:rsidRDefault="00117B69" w:rsidP="00117B69">
      <w:pPr>
        <w:spacing w:line="276" w:lineRule="auto"/>
        <w:ind w:right="-25"/>
        <w:jc w:val="both"/>
        <w:rPr>
          <w:rFonts w:ascii="Arial" w:hAnsi="Arial" w:cs="Arial"/>
          <w:sz w:val="20"/>
          <w:szCs w:val="20"/>
        </w:rPr>
      </w:pPr>
      <w:r w:rsidRPr="00117B69">
        <w:rPr>
          <w:rFonts w:ascii="Arial" w:hAnsi="Arial" w:cs="Arial"/>
          <w:sz w:val="20"/>
          <w:szCs w:val="20"/>
        </w:rPr>
        <w:t xml:space="preserve"> 3. Ajustarse en el presupuesto presentado al formulario de solicitud.</w:t>
      </w:r>
    </w:p>
    <w:p w14:paraId="0877E6DD" w14:textId="77777777" w:rsidR="00117B69" w:rsidRDefault="00117B69" w:rsidP="00117B69">
      <w:pPr>
        <w:spacing w:line="276" w:lineRule="auto"/>
        <w:ind w:right="-25"/>
        <w:jc w:val="both"/>
        <w:rPr>
          <w:rFonts w:ascii="Arial" w:hAnsi="Arial" w:cs="Arial"/>
          <w:sz w:val="20"/>
          <w:szCs w:val="20"/>
        </w:rPr>
      </w:pPr>
      <w:r w:rsidRPr="00117B69">
        <w:rPr>
          <w:rFonts w:ascii="Arial" w:hAnsi="Arial" w:cs="Arial"/>
          <w:sz w:val="20"/>
          <w:szCs w:val="20"/>
        </w:rPr>
        <w:t xml:space="preserve"> </w:t>
      </w:r>
    </w:p>
    <w:p w14:paraId="099BFFE3" w14:textId="7AE06959" w:rsidR="00117B69" w:rsidRDefault="00117B69" w:rsidP="00117B69">
      <w:pPr>
        <w:spacing w:line="276" w:lineRule="auto"/>
        <w:ind w:right="-25"/>
        <w:jc w:val="both"/>
        <w:rPr>
          <w:rFonts w:ascii="Arial" w:hAnsi="Arial" w:cs="Arial"/>
          <w:b/>
          <w:sz w:val="20"/>
          <w:szCs w:val="20"/>
        </w:rPr>
      </w:pPr>
      <w:r w:rsidRPr="00117B69">
        <w:rPr>
          <w:rFonts w:ascii="Arial" w:hAnsi="Arial" w:cs="Arial"/>
          <w:sz w:val="20"/>
          <w:szCs w:val="20"/>
        </w:rPr>
        <w:t>La documentación justificativa se presentará antes del 31 de enero del 2025.</w:t>
      </w:r>
      <w:r w:rsidRPr="00117B69">
        <w:rPr>
          <w:rFonts w:ascii="Arial" w:hAnsi="Arial" w:cs="Arial"/>
          <w:b/>
          <w:sz w:val="20"/>
          <w:szCs w:val="20"/>
        </w:rPr>
        <w:t xml:space="preserve"> </w:t>
      </w:r>
    </w:p>
    <w:p w14:paraId="17DDC3FE" w14:textId="40B46C8D" w:rsidR="00117B69" w:rsidRDefault="00117B69" w:rsidP="00117B69">
      <w:pPr>
        <w:spacing w:line="276" w:lineRule="auto"/>
        <w:ind w:right="-25"/>
        <w:jc w:val="both"/>
        <w:rPr>
          <w:rFonts w:ascii="Arial" w:hAnsi="Arial" w:cs="Arial"/>
          <w:sz w:val="20"/>
          <w:szCs w:val="20"/>
        </w:rPr>
      </w:pPr>
      <w:r w:rsidRPr="00117B69">
        <w:rPr>
          <w:rFonts w:ascii="Arial" w:hAnsi="Arial" w:cs="Arial"/>
          <w:sz w:val="20"/>
          <w:szCs w:val="20"/>
        </w:rPr>
        <w:t xml:space="preserve">Cuando el órgano competente por la comprobación de la subvención aprecie la existencia de defectos a enmendar en la justificación presentada, se informará al beneficiario concediéndole un plazo de 10 días por su corrección. </w:t>
      </w:r>
    </w:p>
    <w:p w14:paraId="780090A9" w14:textId="77777777" w:rsidR="00117B69" w:rsidRPr="00117B69" w:rsidRDefault="00117B69" w:rsidP="00117B69">
      <w:pPr>
        <w:spacing w:line="276" w:lineRule="auto"/>
        <w:ind w:right="-25"/>
        <w:jc w:val="both"/>
        <w:rPr>
          <w:rFonts w:ascii="Arial" w:hAnsi="Arial" w:cs="Arial"/>
          <w:sz w:val="20"/>
          <w:szCs w:val="20"/>
        </w:rPr>
      </w:pPr>
    </w:p>
    <w:p w14:paraId="11A76B8A" w14:textId="31B4968E" w:rsidR="00117B69" w:rsidRPr="00117B69" w:rsidRDefault="00117B69" w:rsidP="00117B69">
      <w:pPr>
        <w:spacing w:line="276" w:lineRule="auto"/>
        <w:ind w:right="-25"/>
        <w:jc w:val="both"/>
        <w:rPr>
          <w:rFonts w:ascii="Arial" w:hAnsi="Arial" w:cs="Arial"/>
          <w:sz w:val="20"/>
          <w:szCs w:val="20"/>
        </w:rPr>
      </w:pPr>
      <w:r w:rsidRPr="00117B69">
        <w:rPr>
          <w:rFonts w:ascii="Arial" w:hAnsi="Arial" w:cs="Arial"/>
          <w:sz w:val="20"/>
          <w:szCs w:val="20"/>
        </w:rPr>
        <w:t xml:space="preserve">A partir del 31 de enero de 2024 y una vez transcurrido el plazo de 10 días sin haber presentado </w:t>
      </w:r>
      <w:proofErr w:type="gramStart"/>
      <w:r w:rsidRPr="00117B69">
        <w:rPr>
          <w:rFonts w:ascii="Arial" w:hAnsi="Arial" w:cs="Arial"/>
          <w:sz w:val="20"/>
          <w:szCs w:val="20"/>
        </w:rPr>
        <w:t>la</w:t>
      </w:r>
      <w:proofErr w:type="gramEnd"/>
      <w:r w:rsidRPr="00117B69">
        <w:rPr>
          <w:rFonts w:ascii="Arial" w:hAnsi="Arial" w:cs="Arial"/>
          <w:sz w:val="20"/>
          <w:szCs w:val="20"/>
        </w:rPr>
        <w:t xml:space="preserve"> documentación justificativa de la subvención se procederá a exigir el reintegro de las cantidades recibidas. </w:t>
      </w:r>
    </w:p>
    <w:p w14:paraId="360B331F" w14:textId="77777777" w:rsidR="00117B69" w:rsidRDefault="00117B69" w:rsidP="00117B69">
      <w:pPr>
        <w:spacing w:line="276" w:lineRule="auto"/>
        <w:ind w:right="-25"/>
        <w:jc w:val="both"/>
        <w:rPr>
          <w:rFonts w:ascii="Arial" w:hAnsi="Arial" w:cs="Arial"/>
          <w:b/>
          <w:sz w:val="20"/>
          <w:szCs w:val="20"/>
        </w:rPr>
      </w:pPr>
    </w:p>
    <w:p w14:paraId="6502A080" w14:textId="5ED54028" w:rsidR="00117B69" w:rsidRDefault="00117B69" w:rsidP="00117B69">
      <w:pPr>
        <w:spacing w:line="276" w:lineRule="auto"/>
        <w:ind w:right="-25"/>
        <w:jc w:val="both"/>
        <w:rPr>
          <w:rFonts w:ascii="Arial" w:hAnsi="Arial" w:cs="Arial"/>
          <w:sz w:val="20"/>
          <w:szCs w:val="20"/>
        </w:rPr>
      </w:pPr>
      <w:r w:rsidRPr="00117B69">
        <w:rPr>
          <w:rFonts w:ascii="Arial" w:hAnsi="Arial" w:cs="Arial"/>
          <w:b/>
          <w:sz w:val="20"/>
          <w:szCs w:val="20"/>
        </w:rPr>
        <w:t>Doceavo.-</w:t>
      </w:r>
      <w:r w:rsidRPr="00117B69">
        <w:rPr>
          <w:rFonts w:ascii="Arial" w:hAnsi="Arial" w:cs="Arial"/>
          <w:sz w:val="20"/>
          <w:szCs w:val="20"/>
        </w:rPr>
        <w:t>Gastos subvencionables</w:t>
      </w:r>
    </w:p>
    <w:p w14:paraId="569DC8EC" w14:textId="77777777" w:rsidR="00117B69" w:rsidRDefault="00117B69" w:rsidP="00117B69">
      <w:pPr>
        <w:spacing w:line="276" w:lineRule="auto"/>
        <w:ind w:right="-25"/>
        <w:jc w:val="both"/>
        <w:rPr>
          <w:rFonts w:ascii="Arial" w:hAnsi="Arial" w:cs="Arial"/>
          <w:sz w:val="20"/>
          <w:szCs w:val="20"/>
        </w:rPr>
      </w:pPr>
    </w:p>
    <w:p w14:paraId="164FC45D" w14:textId="30D42BB7" w:rsidR="00117B69" w:rsidRDefault="00117B69" w:rsidP="00117B69">
      <w:pPr>
        <w:spacing w:line="276" w:lineRule="auto"/>
        <w:ind w:right="-25"/>
        <w:jc w:val="both"/>
        <w:rPr>
          <w:rFonts w:ascii="Arial" w:hAnsi="Arial" w:cs="Arial"/>
          <w:b/>
          <w:sz w:val="20"/>
          <w:szCs w:val="20"/>
        </w:rPr>
      </w:pPr>
      <w:r w:rsidRPr="00117B69">
        <w:rPr>
          <w:rFonts w:ascii="Arial" w:hAnsi="Arial" w:cs="Arial"/>
          <w:sz w:val="20"/>
          <w:szCs w:val="20"/>
        </w:rPr>
        <w:t>Se consideran gastos subvencionables aquellas que sin duda respondan a la naturaleza de la actividad subvencionada, generadas directamente del proyecto subvencionado, producidas en el desarrollo de la actividad, que se realicen durante el año 2024 y el pago de las cuales se haya efectuado antes del 31 de enero del 2025.</w:t>
      </w:r>
      <w:r w:rsidRPr="00117B69">
        <w:rPr>
          <w:rFonts w:ascii="Arial" w:hAnsi="Arial" w:cs="Arial"/>
          <w:sz w:val="20"/>
          <w:szCs w:val="20"/>
        </w:rPr>
        <w:br/>
      </w:r>
      <w:r w:rsidRPr="00117B69">
        <w:rPr>
          <w:rFonts w:ascii="Arial" w:hAnsi="Arial" w:cs="Arial"/>
          <w:sz w:val="20"/>
          <w:szCs w:val="20"/>
        </w:rPr>
        <w:br/>
        <w:t>No se subvencionarán los gastos que no estén directamente relacionadas con el proyecto.</w:t>
      </w:r>
      <w:r w:rsidRPr="00117B69">
        <w:rPr>
          <w:rFonts w:ascii="Arial" w:hAnsi="Arial" w:cs="Arial"/>
          <w:sz w:val="20"/>
          <w:szCs w:val="20"/>
        </w:rPr>
        <w:br/>
      </w:r>
      <w:r w:rsidRPr="00117B69">
        <w:rPr>
          <w:rFonts w:ascii="Arial" w:hAnsi="Arial" w:cs="Arial"/>
          <w:sz w:val="20"/>
          <w:szCs w:val="20"/>
        </w:rPr>
        <w:br/>
        <w:t>La subvención no puede superar el 50% del coste de la actividad; en caso de que se exceda este límite, se tiene que justificar al expediente de manera debidamente razonada la necesidad de este incremento.</w:t>
      </w:r>
      <w:r w:rsidRPr="00117B69">
        <w:rPr>
          <w:rFonts w:ascii="Arial" w:hAnsi="Arial" w:cs="Arial"/>
          <w:sz w:val="20"/>
          <w:szCs w:val="20"/>
        </w:rPr>
        <w:br/>
      </w:r>
      <w:r w:rsidRPr="00117B69">
        <w:rPr>
          <w:rFonts w:ascii="Arial" w:hAnsi="Arial" w:cs="Arial"/>
          <w:sz w:val="20"/>
          <w:szCs w:val="20"/>
        </w:rPr>
        <w:br/>
        <w:t>Cuando los/las solicitantes sean beneficiarías de subvenciones o programas de apoyo otras administraciones dirigidas y solicitadas por el propio Ayuntamiento, el importe recibido computará en el 50%. En caso de que se exceda</w:t>
      </w:r>
    </w:p>
    <w:p w14:paraId="0DE044C8" w14:textId="77777777" w:rsidR="00117B69" w:rsidRDefault="00117B69" w:rsidP="00117B69">
      <w:pPr>
        <w:spacing w:line="276" w:lineRule="auto"/>
        <w:ind w:right="-25"/>
        <w:jc w:val="both"/>
        <w:rPr>
          <w:rFonts w:ascii="Arial" w:hAnsi="Arial" w:cs="Arial"/>
          <w:b/>
          <w:sz w:val="20"/>
          <w:szCs w:val="20"/>
        </w:rPr>
      </w:pPr>
    </w:p>
    <w:p w14:paraId="0FDFCC3A" w14:textId="0D2CE1D4" w:rsidR="00117B69" w:rsidRDefault="00117B69" w:rsidP="00117B69">
      <w:pPr>
        <w:spacing w:line="276" w:lineRule="auto"/>
        <w:ind w:right="-25"/>
        <w:jc w:val="both"/>
        <w:rPr>
          <w:rFonts w:ascii="Arial" w:hAnsi="Arial" w:cs="Arial"/>
          <w:b/>
          <w:sz w:val="20"/>
          <w:szCs w:val="20"/>
        </w:rPr>
      </w:pPr>
      <w:r w:rsidRPr="00117B69">
        <w:rPr>
          <w:rFonts w:ascii="Arial" w:hAnsi="Arial" w:cs="Arial"/>
          <w:b/>
          <w:sz w:val="20"/>
          <w:szCs w:val="20"/>
        </w:rPr>
        <w:t>Decimotercero.- Pago</w:t>
      </w:r>
    </w:p>
    <w:p w14:paraId="0126C2A6" w14:textId="77777777" w:rsidR="00117B69" w:rsidRDefault="00117B69" w:rsidP="00117B69">
      <w:pPr>
        <w:spacing w:line="276" w:lineRule="auto"/>
        <w:ind w:right="-25"/>
        <w:jc w:val="both"/>
        <w:rPr>
          <w:rFonts w:ascii="Arial" w:hAnsi="Arial" w:cs="Arial"/>
          <w:b/>
          <w:sz w:val="20"/>
          <w:szCs w:val="20"/>
        </w:rPr>
      </w:pPr>
    </w:p>
    <w:p w14:paraId="1E818622" w14:textId="17AA73BC" w:rsidR="00117B69" w:rsidRDefault="00117B69" w:rsidP="00117B69">
      <w:pPr>
        <w:spacing w:line="276" w:lineRule="auto"/>
        <w:ind w:right="-25"/>
        <w:jc w:val="both"/>
        <w:rPr>
          <w:rFonts w:ascii="Arial" w:hAnsi="Arial" w:cs="Arial"/>
          <w:b/>
          <w:sz w:val="20"/>
          <w:szCs w:val="20"/>
        </w:rPr>
      </w:pPr>
      <w:r w:rsidRPr="00117B69">
        <w:rPr>
          <w:rFonts w:ascii="Arial" w:hAnsi="Arial" w:cs="Arial"/>
          <w:sz w:val="20"/>
          <w:szCs w:val="20"/>
        </w:rPr>
        <w:t>1.- El pago de la subvención se realizará previa justificación por parte del beneficiario.</w:t>
      </w:r>
      <w:r w:rsidRPr="00117B69">
        <w:rPr>
          <w:rFonts w:ascii="Arial" w:hAnsi="Arial" w:cs="Arial"/>
          <w:sz w:val="20"/>
          <w:szCs w:val="20"/>
        </w:rPr>
        <w:br/>
      </w:r>
      <w:r w:rsidRPr="00117B69">
        <w:rPr>
          <w:rFonts w:ascii="Arial" w:hAnsi="Arial" w:cs="Arial"/>
          <w:sz w:val="20"/>
          <w:szCs w:val="20"/>
        </w:rPr>
        <w:br/>
        <w:t>2.- Se prevé el pago anticipado (anticipo) en un 75% en el momento del otorgamiento de la subvención.</w:t>
      </w:r>
      <w:r w:rsidRPr="00117B69">
        <w:rPr>
          <w:rFonts w:ascii="Arial" w:hAnsi="Arial" w:cs="Arial"/>
          <w:sz w:val="20"/>
          <w:szCs w:val="20"/>
        </w:rPr>
        <w:br/>
      </w:r>
      <w:r w:rsidRPr="00117B69">
        <w:rPr>
          <w:rFonts w:ascii="Arial" w:hAnsi="Arial" w:cs="Arial"/>
          <w:sz w:val="20"/>
          <w:szCs w:val="20"/>
        </w:rPr>
        <w:br/>
        <w:t>3.- Así mismo, antes del pago el/la beneficiario/aria tendrá que acreditar fehacientemente encontrarse al corriente de sus obligaciones tributarias y con la Seguridad Social (o autorizar en el Ayuntamiento a obtener los correspondientes certificados: (modelo normalizado n</w:t>
      </w:r>
      <w:proofErr w:type="gramStart"/>
      <w:r w:rsidRPr="00117B69">
        <w:rPr>
          <w:rFonts w:ascii="Arial" w:hAnsi="Arial" w:cs="Arial"/>
          <w:sz w:val="20"/>
          <w:szCs w:val="20"/>
        </w:rPr>
        <w:t>.º</w:t>
      </w:r>
      <w:proofErr w:type="gramEnd"/>
      <w:r w:rsidRPr="00117B69">
        <w:rPr>
          <w:rFonts w:ascii="Arial" w:hAnsi="Arial" w:cs="Arial"/>
          <w:sz w:val="20"/>
          <w:szCs w:val="20"/>
        </w:rPr>
        <w:t xml:space="preserve"> 11</w:t>
      </w:r>
      <w:r w:rsidRPr="00117B69">
        <w:rPr>
          <w:rFonts w:ascii="Arial" w:hAnsi="Arial" w:cs="Arial"/>
          <w:b/>
          <w:sz w:val="20"/>
          <w:szCs w:val="20"/>
        </w:rPr>
        <w:t xml:space="preserve">) </w:t>
      </w:r>
    </w:p>
    <w:p w14:paraId="23E6BA5C" w14:textId="77777777" w:rsidR="00117B69" w:rsidRDefault="00117B69" w:rsidP="00117B69">
      <w:pPr>
        <w:spacing w:line="276" w:lineRule="auto"/>
        <w:ind w:right="-25"/>
        <w:jc w:val="both"/>
        <w:rPr>
          <w:rFonts w:ascii="Arial" w:hAnsi="Arial" w:cs="Arial"/>
          <w:b/>
          <w:sz w:val="20"/>
          <w:szCs w:val="20"/>
        </w:rPr>
      </w:pPr>
    </w:p>
    <w:p w14:paraId="32038351" w14:textId="6A0383DE" w:rsidR="00117B69" w:rsidRDefault="00117B69" w:rsidP="00117B69">
      <w:pPr>
        <w:spacing w:line="276" w:lineRule="auto"/>
        <w:ind w:right="-25"/>
        <w:jc w:val="both"/>
        <w:rPr>
          <w:rFonts w:ascii="Arial" w:hAnsi="Arial" w:cs="Arial"/>
          <w:sz w:val="20"/>
          <w:szCs w:val="20"/>
        </w:rPr>
      </w:pPr>
      <w:r w:rsidRPr="00117B69">
        <w:rPr>
          <w:rFonts w:ascii="Arial" w:hAnsi="Arial" w:cs="Arial"/>
          <w:b/>
          <w:sz w:val="20"/>
          <w:szCs w:val="20"/>
        </w:rPr>
        <w:t xml:space="preserve">Decimocuarto.- </w:t>
      </w:r>
      <w:r>
        <w:rPr>
          <w:rFonts w:ascii="Arial" w:hAnsi="Arial" w:cs="Arial"/>
          <w:sz w:val="20"/>
          <w:szCs w:val="20"/>
        </w:rPr>
        <w:t>Obligaciones del beneficiario</w:t>
      </w:r>
    </w:p>
    <w:p w14:paraId="3D9CFB24" w14:textId="77777777" w:rsidR="00117B69" w:rsidRDefault="00117B69" w:rsidP="00117B69">
      <w:pPr>
        <w:spacing w:line="276" w:lineRule="auto"/>
        <w:ind w:right="-25"/>
        <w:jc w:val="both"/>
        <w:rPr>
          <w:rFonts w:ascii="Arial" w:hAnsi="Arial" w:cs="Arial"/>
          <w:sz w:val="20"/>
          <w:szCs w:val="20"/>
        </w:rPr>
      </w:pPr>
    </w:p>
    <w:p w14:paraId="6C2896D1" w14:textId="4BD175B2" w:rsidR="00117B69" w:rsidRDefault="00117B69" w:rsidP="00117B69">
      <w:pPr>
        <w:spacing w:line="276" w:lineRule="auto"/>
        <w:ind w:right="-25"/>
        <w:jc w:val="both"/>
        <w:rPr>
          <w:rFonts w:ascii="Arial" w:hAnsi="Arial" w:cs="Arial"/>
          <w:sz w:val="20"/>
          <w:szCs w:val="20"/>
        </w:rPr>
      </w:pPr>
      <w:r w:rsidRPr="00117B69">
        <w:rPr>
          <w:rFonts w:ascii="Arial" w:hAnsi="Arial" w:cs="Arial"/>
          <w:sz w:val="20"/>
          <w:szCs w:val="20"/>
        </w:rPr>
        <w:t xml:space="preserve">1.- El perceptor de subvención concedida por el Ayuntamiento, se obliga a ejecutar las actividades subvencionadas de conformidad con los principios de buena administración, buena fe y presunción de legalidad, así como a su justificación. </w:t>
      </w:r>
    </w:p>
    <w:p w14:paraId="5B0A52B3" w14:textId="77777777" w:rsidR="00117B69" w:rsidRDefault="00117B69" w:rsidP="00117B69">
      <w:pPr>
        <w:spacing w:line="276" w:lineRule="auto"/>
        <w:ind w:right="-25"/>
        <w:jc w:val="both"/>
        <w:rPr>
          <w:rFonts w:ascii="Arial" w:hAnsi="Arial" w:cs="Arial"/>
          <w:sz w:val="20"/>
          <w:szCs w:val="20"/>
        </w:rPr>
      </w:pPr>
    </w:p>
    <w:p w14:paraId="07FCCCA6" w14:textId="6C2ED0BA" w:rsidR="00117B69" w:rsidRDefault="00117B69" w:rsidP="00117B69">
      <w:pPr>
        <w:spacing w:line="276" w:lineRule="auto"/>
        <w:ind w:right="-25"/>
        <w:jc w:val="both"/>
        <w:rPr>
          <w:rFonts w:ascii="Arial" w:hAnsi="Arial" w:cs="Arial"/>
          <w:b/>
          <w:sz w:val="20"/>
          <w:szCs w:val="20"/>
        </w:rPr>
      </w:pPr>
      <w:r w:rsidRPr="00117B69">
        <w:rPr>
          <w:rFonts w:ascii="Arial" w:hAnsi="Arial" w:cs="Arial"/>
          <w:sz w:val="20"/>
          <w:szCs w:val="20"/>
        </w:rPr>
        <w:lastRenderedPageBreak/>
        <w:t>2.- El perceptor/a de la subvención está obligado a someterse a las actuaciones de comprobación y de control financiero que realice la Intervención General del Ayuntamiento, y a aportar toda la información que los sea requerida en el ejercicio de las actuaciones anteriores y en relación a la subvención concedida.</w:t>
      </w:r>
      <w:r w:rsidRPr="00117B69">
        <w:rPr>
          <w:rFonts w:ascii="Arial" w:hAnsi="Arial" w:cs="Arial"/>
          <w:sz w:val="20"/>
          <w:szCs w:val="20"/>
        </w:rPr>
        <w:br/>
      </w:r>
      <w:r w:rsidRPr="00117B69">
        <w:rPr>
          <w:rFonts w:ascii="Arial" w:hAnsi="Arial" w:cs="Arial"/>
          <w:sz w:val="20"/>
          <w:szCs w:val="20"/>
        </w:rPr>
        <w:br/>
        <w:t>3.- Los documentos, de cualquier tipo, justificativos de la aplicación de los fondos recibidos, se tendrán que conservar por un periodo no inferior a 6 años, contadores desde la finalización del plazo de presentación de las justificaciones</w:t>
      </w:r>
      <w:r w:rsidRPr="00117B69">
        <w:rPr>
          <w:rFonts w:ascii="Arial" w:hAnsi="Arial" w:cs="Arial"/>
          <w:b/>
          <w:sz w:val="20"/>
          <w:szCs w:val="20"/>
        </w:rPr>
        <w:t xml:space="preserve">. </w:t>
      </w:r>
    </w:p>
    <w:p w14:paraId="3DC7084A" w14:textId="0843BA80" w:rsidR="00117B69" w:rsidRDefault="00117B69" w:rsidP="00117B69">
      <w:pPr>
        <w:spacing w:line="276" w:lineRule="auto"/>
        <w:ind w:right="-25"/>
        <w:jc w:val="both"/>
        <w:rPr>
          <w:rFonts w:ascii="Arial" w:hAnsi="Arial" w:cs="Arial"/>
          <w:sz w:val="20"/>
          <w:szCs w:val="20"/>
        </w:rPr>
      </w:pPr>
      <w:r w:rsidRPr="00117B69">
        <w:rPr>
          <w:rFonts w:ascii="Arial" w:hAnsi="Arial" w:cs="Arial"/>
          <w:b/>
          <w:sz w:val="20"/>
          <w:szCs w:val="20"/>
        </w:rPr>
        <w:t xml:space="preserve">4.- </w:t>
      </w:r>
      <w:r w:rsidRPr="00117B69">
        <w:rPr>
          <w:rFonts w:ascii="Arial" w:hAnsi="Arial" w:cs="Arial"/>
          <w:sz w:val="20"/>
          <w:szCs w:val="20"/>
        </w:rPr>
        <w:t>El beneficiario tendrá que hacer constar la colaboración del Ayuntamiento en la ejecución del proyecto o de la actividad, en toda la documentación impresa y en c</w:t>
      </w:r>
      <w:r>
        <w:rPr>
          <w:rFonts w:ascii="Arial" w:hAnsi="Arial" w:cs="Arial"/>
          <w:sz w:val="20"/>
          <w:szCs w:val="20"/>
        </w:rPr>
        <w:t xml:space="preserve">arteles o medios electrónicos y </w:t>
      </w:r>
      <w:r w:rsidRPr="00117B69">
        <w:rPr>
          <w:rFonts w:ascii="Arial" w:hAnsi="Arial" w:cs="Arial"/>
          <w:sz w:val="20"/>
          <w:szCs w:val="20"/>
        </w:rPr>
        <w:t xml:space="preserve">audiovisuales. </w:t>
      </w:r>
    </w:p>
    <w:p w14:paraId="58FE6A6B" w14:textId="1795CD56" w:rsidR="00117B69" w:rsidRDefault="00117B69" w:rsidP="00117B69">
      <w:pPr>
        <w:spacing w:line="276" w:lineRule="auto"/>
        <w:ind w:right="-25"/>
        <w:jc w:val="both"/>
        <w:rPr>
          <w:rFonts w:ascii="Arial" w:hAnsi="Arial" w:cs="Arial"/>
          <w:sz w:val="20"/>
          <w:szCs w:val="20"/>
        </w:rPr>
      </w:pPr>
      <w:r w:rsidRPr="00117B69">
        <w:rPr>
          <w:rFonts w:ascii="Arial" w:hAnsi="Arial" w:cs="Arial"/>
          <w:sz w:val="20"/>
          <w:szCs w:val="20"/>
        </w:rPr>
        <w:t>5.- El incumplimiento de estas obligaciones originará las responsabilidades que en cada caso correspondan y podrá suponer la revocación, reducción o reintegro de la subvención concedida.</w:t>
      </w:r>
      <w:r w:rsidRPr="00117B69">
        <w:rPr>
          <w:rFonts w:ascii="Arial" w:hAnsi="Arial" w:cs="Arial"/>
          <w:b/>
          <w:sz w:val="20"/>
          <w:szCs w:val="20"/>
        </w:rPr>
        <w:br/>
      </w:r>
      <w:r w:rsidRPr="00117B69">
        <w:rPr>
          <w:rFonts w:ascii="Arial" w:hAnsi="Arial" w:cs="Arial"/>
          <w:b/>
          <w:sz w:val="20"/>
          <w:szCs w:val="20"/>
        </w:rPr>
        <w:br/>
        <w:t xml:space="preserve">Decimoquinto.- </w:t>
      </w:r>
      <w:r w:rsidRPr="00117B69">
        <w:rPr>
          <w:rFonts w:ascii="Arial" w:hAnsi="Arial" w:cs="Arial"/>
          <w:sz w:val="20"/>
          <w:szCs w:val="20"/>
        </w:rPr>
        <w:t>Compatibilidad con otras subvenciones</w:t>
      </w:r>
    </w:p>
    <w:p w14:paraId="511880DB" w14:textId="33457C8A" w:rsidR="00117B69" w:rsidRDefault="00117B69" w:rsidP="00117B69">
      <w:pPr>
        <w:spacing w:line="276" w:lineRule="auto"/>
        <w:ind w:right="-25"/>
        <w:jc w:val="both"/>
        <w:rPr>
          <w:rFonts w:ascii="Arial" w:hAnsi="Arial" w:cs="Arial"/>
          <w:sz w:val="20"/>
          <w:szCs w:val="20"/>
        </w:rPr>
      </w:pPr>
      <w:r w:rsidRPr="00117B69">
        <w:rPr>
          <w:rFonts w:ascii="Arial" w:hAnsi="Arial" w:cs="Arial"/>
          <w:sz w:val="20"/>
          <w:szCs w:val="20"/>
        </w:rPr>
        <w:br/>
        <w:t>1.- El beneficiario tendrá que comunicar la petición y/u obtención de cualquier subvención pública concurrente que no se haya declarado a la solicitud.</w:t>
      </w:r>
    </w:p>
    <w:p w14:paraId="3C5613A2" w14:textId="34143A29" w:rsidR="00117B69" w:rsidRDefault="00117B69" w:rsidP="00117B69">
      <w:pPr>
        <w:spacing w:line="276" w:lineRule="auto"/>
        <w:ind w:right="-25"/>
        <w:jc w:val="both"/>
        <w:rPr>
          <w:rFonts w:ascii="Arial" w:hAnsi="Arial" w:cs="Arial"/>
          <w:sz w:val="20"/>
          <w:szCs w:val="20"/>
        </w:rPr>
      </w:pPr>
      <w:r w:rsidRPr="00117B69">
        <w:rPr>
          <w:rFonts w:ascii="Arial" w:hAnsi="Arial" w:cs="Arial"/>
          <w:sz w:val="20"/>
          <w:szCs w:val="20"/>
        </w:rPr>
        <w:t xml:space="preserve"> </w:t>
      </w:r>
      <w:r w:rsidRPr="00117B69">
        <w:rPr>
          <w:rFonts w:ascii="Arial" w:hAnsi="Arial" w:cs="Arial"/>
          <w:sz w:val="20"/>
          <w:szCs w:val="20"/>
        </w:rPr>
        <w:br/>
        <w:t>2.- La subvención otorgada será compatible con cualquier otra concedida por otras administraciones o entes públicos o privados. Aun así, el importe total de las subvenciones recibidas por la misma finalidad no podrá superar el coste total del proyecto/actividad a desarrollar.</w:t>
      </w:r>
      <w:r w:rsidRPr="00117B69">
        <w:rPr>
          <w:rFonts w:ascii="Arial" w:hAnsi="Arial" w:cs="Arial"/>
          <w:sz w:val="20"/>
          <w:szCs w:val="20"/>
        </w:rPr>
        <w:br/>
      </w:r>
      <w:r w:rsidRPr="00117B69">
        <w:rPr>
          <w:rFonts w:ascii="Arial" w:hAnsi="Arial" w:cs="Arial"/>
          <w:sz w:val="20"/>
          <w:szCs w:val="20"/>
        </w:rPr>
        <w:br/>
      </w:r>
      <w:r w:rsidRPr="00117B69">
        <w:rPr>
          <w:rFonts w:ascii="Arial" w:hAnsi="Arial" w:cs="Arial"/>
          <w:b/>
          <w:sz w:val="20"/>
          <w:szCs w:val="20"/>
        </w:rPr>
        <w:t>Decimosexto.</w:t>
      </w:r>
      <w:r>
        <w:rPr>
          <w:rFonts w:ascii="Arial" w:hAnsi="Arial" w:cs="Arial"/>
          <w:sz w:val="20"/>
          <w:szCs w:val="20"/>
        </w:rPr>
        <w:t>-</w:t>
      </w:r>
      <w:r w:rsidRPr="00117B69">
        <w:rPr>
          <w:rFonts w:ascii="Arial" w:hAnsi="Arial" w:cs="Arial"/>
          <w:sz w:val="20"/>
          <w:szCs w:val="20"/>
        </w:rPr>
        <w:t>R</w:t>
      </w:r>
      <w:r>
        <w:rPr>
          <w:rFonts w:ascii="Arial" w:hAnsi="Arial" w:cs="Arial"/>
          <w:sz w:val="20"/>
          <w:szCs w:val="20"/>
        </w:rPr>
        <w:t xml:space="preserve">égimen </w:t>
      </w:r>
      <w:r w:rsidRPr="00117B69">
        <w:rPr>
          <w:rFonts w:ascii="Arial" w:hAnsi="Arial" w:cs="Arial"/>
          <w:sz w:val="20"/>
          <w:szCs w:val="20"/>
        </w:rPr>
        <w:t>jurídico supletorio</w:t>
      </w:r>
    </w:p>
    <w:p w14:paraId="7FEAC45B" w14:textId="77777777" w:rsidR="00117B69" w:rsidRDefault="00117B69" w:rsidP="00117B69">
      <w:pPr>
        <w:spacing w:line="276" w:lineRule="auto"/>
        <w:ind w:right="-25"/>
        <w:jc w:val="both"/>
        <w:rPr>
          <w:rFonts w:ascii="Arial" w:hAnsi="Arial" w:cs="Arial"/>
          <w:sz w:val="20"/>
          <w:szCs w:val="20"/>
        </w:rPr>
      </w:pPr>
      <w:r w:rsidRPr="00117B69">
        <w:rPr>
          <w:rFonts w:ascii="Arial" w:hAnsi="Arial" w:cs="Arial"/>
          <w:sz w:val="20"/>
          <w:szCs w:val="20"/>
        </w:rPr>
        <w:t xml:space="preserve">En todo aquello no previsto expresamente en estas bases, son de aplicación la ley 38/2003, de 17 de noviembre, General de Subvenciones, el RD 887/2006, de 21 de julio, por el cual se aprueba el reglamento de la LGS, la Ley 39/2015, de 1 de octubre, del procedimiento administrativo común de las administraciones públicas, la ley 40/2015, de 1 de octubre, del régimen jurídico del sector público, el RD 179/1995, de 13 de junio, por el cual se aprueba el reglamento de obras, actividades y servicios de las entidades locales, las Bases Generales Tipos Reguladoras de la concesión de subvenciones del Ayuntamiento de La </w:t>
      </w:r>
      <w:proofErr w:type="spellStart"/>
      <w:r w:rsidRPr="00117B69">
        <w:rPr>
          <w:rFonts w:ascii="Arial" w:hAnsi="Arial" w:cs="Arial"/>
          <w:sz w:val="20"/>
          <w:szCs w:val="20"/>
        </w:rPr>
        <w:t>Pobla</w:t>
      </w:r>
      <w:proofErr w:type="spellEnd"/>
      <w:r w:rsidRPr="00117B69">
        <w:rPr>
          <w:rFonts w:ascii="Arial" w:hAnsi="Arial" w:cs="Arial"/>
          <w:sz w:val="20"/>
          <w:szCs w:val="20"/>
        </w:rPr>
        <w:t xml:space="preserve"> de </w:t>
      </w:r>
      <w:proofErr w:type="spellStart"/>
      <w:r w:rsidRPr="00117B69">
        <w:rPr>
          <w:rFonts w:ascii="Arial" w:hAnsi="Arial" w:cs="Arial"/>
          <w:sz w:val="20"/>
          <w:szCs w:val="20"/>
        </w:rPr>
        <w:t>Claramunt</w:t>
      </w:r>
      <w:proofErr w:type="spellEnd"/>
      <w:r w:rsidRPr="00117B69">
        <w:rPr>
          <w:rFonts w:ascii="Arial" w:hAnsi="Arial" w:cs="Arial"/>
          <w:sz w:val="20"/>
          <w:szCs w:val="20"/>
        </w:rPr>
        <w:t xml:space="preserve">, y el reglamento regulador de la actividad de fomento del Ayuntamiento de La </w:t>
      </w:r>
      <w:proofErr w:type="spellStart"/>
      <w:r w:rsidRPr="00117B69">
        <w:rPr>
          <w:rFonts w:ascii="Arial" w:hAnsi="Arial" w:cs="Arial"/>
          <w:sz w:val="20"/>
          <w:szCs w:val="20"/>
        </w:rPr>
        <w:t>Pobla</w:t>
      </w:r>
      <w:proofErr w:type="spellEnd"/>
      <w:r w:rsidRPr="00117B69">
        <w:rPr>
          <w:rFonts w:ascii="Arial" w:hAnsi="Arial" w:cs="Arial"/>
          <w:sz w:val="20"/>
          <w:szCs w:val="20"/>
        </w:rPr>
        <w:t xml:space="preserve"> de </w:t>
      </w:r>
      <w:proofErr w:type="spellStart"/>
      <w:r w:rsidRPr="00117B69">
        <w:rPr>
          <w:rFonts w:ascii="Arial" w:hAnsi="Arial" w:cs="Arial"/>
          <w:sz w:val="20"/>
          <w:szCs w:val="20"/>
        </w:rPr>
        <w:t>Claramunt</w:t>
      </w:r>
      <w:proofErr w:type="spellEnd"/>
      <w:r w:rsidRPr="00117B69">
        <w:rPr>
          <w:rFonts w:ascii="Arial" w:hAnsi="Arial" w:cs="Arial"/>
          <w:sz w:val="20"/>
          <w:szCs w:val="20"/>
        </w:rPr>
        <w:t>.</w:t>
      </w:r>
      <w:r w:rsidRPr="00117B69">
        <w:rPr>
          <w:rFonts w:ascii="Arial" w:hAnsi="Arial" w:cs="Arial"/>
          <w:sz w:val="20"/>
          <w:szCs w:val="20"/>
        </w:rPr>
        <w:br/>
      </w:r>
      <w:r w:rsidRPr="00117B69">
        <w:rPr>
          <w:rFonts w:ascii="Arial" w:hAnsi="Arial" w:cs="Arial"/>
          <w:sz w:val="20"/>
          <w:szCs w:val="20"/>
        </w:rPr>
        <w:br/>
      </w:r>
      <w:r>
        <w:rPr>
          <w:rFonts w:ascii="Arial" w:hAnsi="Arial" w:cs="Arial"/>
          <w:b/>
          <w:sz w:val="20"/>
          <w:szCs w:val="20"/>
        </w:rPr>
        <w:t xml:space="preserve">Decimoséptimo.- </w:t>
      </w:r>
      <w:r>
        <w:rPr>
          <w:rFonts w:ascii="Arial" w:hAnsi="Arial" w:cs="Arial"/>
          <w:sz w:val="20"/>
          <w:szCs w:val="20"/>
        </w:rPr>
        <w:t xml:space="preserve">Recursos </w:t>
      </w:r>
      <w:r w:rsidRPr="00117B69">
        <w:rPr>
          <w:rFonts w:ascii="Arial" w:hAnsi="Arial" w:cs="Arial"/>
          <w:sz w:val="20"/>
          <w:szCs w:val="20"/>
        </w:rPr>
        <w:t>contra la resolución de la subvención</w:t>
      </w:r>
      <w:r>
        <w:rPr>
          <w:rFonts w:ascii="Arial" w:hAnsi="Arial" w:cs="Arial"/>
          <w:sz w:val="20"/>
          <w:szCs w:val="20"/>
        </w:rPr>
        <w:t xml:space="preserve"> </w:t>
      </w:r>
    </w:p>
    <w:p w14:paraId="640CAD88" w14:textId="77777777" w:rsidR="00117B69" w:rsidRDefault="00117B69" w:rsidP="00117B69">
      <w:pPr>
        <w:spacing w:line="276" w:lineRule="auto"/>
        <w:ind w:right="-25"/>
        <w:jc w:val="both"/>
        <w:rPr>
          <w:rFonts w:ascii="Arial" w:hAnsi="Arial" w:cs="Arial"/>
          <w:sz w:val="20"/>
          <w:szCs w:val="20"/>
        </w:rPr>
      </w:pPr>
    </w:p>
    <w:p w14:paraId="3093A6E4" w14:textId="6C7BCA4C" w:rsidR="00357C65" w:rsidRPr="00117B69" w:rsidRDefault="00117B69" w:rsidP="00117B69">
      <w:pPr>
        <w:spacing w:line="276" w:lineRule="auto"/>
        <w:ind w:right="-25"/>
        <w:jc w:val="both"/>
        <w:rPr>
          <w:rFonts w:ascii="Arial" w:hAnsi="Arial" w:cs="Arial"/>
          <w:b/>
          <w:sz w:val="20"/>
          <w:szCs w:val="20"/>
          <w:lang w:val="ca-ES"/>
        </w:rPr>
      </w:pPr>
      <w:r w:rsidRPr="00117B69">
        <w:rPr>
          <w:rFonts w:ascii="Arial" w:hAnsi="Arial" w:cs="Arial"/>
          <w:sz w:val="20"/>
          <w:szCs w:val="20"/>
        </w:rPr>
        <w:t>Contra la presente resolución de subvenciones, que pone fin a la vía administrativa, puede interponerse recurso contencioso-administrativo ante el Juzgado de lo contencioso-administrativo de Barcelona, en el plazo de dos meses a contar desde el día siguiente de su notificación.</w:t>
      </w:r>
      <w:r w:rsidRPr="00117B69">
        <w:rPr>
          <w:rFonts w:ascii="Arial" w:hAnsi="Arial" w:cs="Arial"/>
          <w:sz w:val="20"/>
          <w:szCs w:val="20"/>
        </w:rPr>
        <w:br/>
      </w:r>
      <w:r w:rsidRPr="00117B69">
        <w:rPr>
          <w:rFonts w:ascii="Arial" w:hAnsi="Arial" w:cs="Arial"/>
          <w:sz w:val="20"/>
          <w:szCs w:val="20"/>
        </w:rPr>
        <w:br/>
        <w:t>Alternativamente y de forma potestativa, se puede interponer recurso de reposición ante el alcalde, en el plazo de un mes a contar desde el día siguiente de su notificación.</w:t>
      </w:r>
      <w:r w:rsidRPr="00117B69">
        <w:rPr>
          <w:rFonts w:ascii="Arial" w:hAnsi="Arial" w:cs="Arial"/>
          <w:sz w:val="20"/>
          <w:szCs w:val="20"/>
        </w:rPr>
        <w:br/>
      </w:r>
      <w:r w:rsidRPr="00117B69">
        <w:rPr>
          <w:rFonts w:ascii="Arial" w:hAnsi="Arial" w:cs="Arial"/>
          <w:sz w:val="20"/>
          <w:szCs w:val="20"/>
        </w:rPr>
        <w:br/>
      </w:r>
      <w:r w:rsidRPr="00117B69">
        <w:rPr>
          <w:rFonts w:ascii="Arial" w:hAnsi="Arial" w:cs="Arial"/>
          <w:b/>
          <w:sz w:val="20"/>
          <w:szCs w:val="20"/>
        </w:rPr>
        <w:br/>
      </w:r>
      <w:r w:rsidRPr="00117B69">
        <w:rPr>
          <w:rFonts w:ascii="Arial" w:hAnsi="Arial" w:cs="Arial"/>
          <w:b/>
          <w:sz w:val="20"/>
          <w:szCs w:val="20"/>
        </w:rPr>
        <w:br/>
      </w:r>
      <w:r w:rsidRPr="00117B69">
        <w:rPr>
          <w:rFonts w:ascii="Arial" w:hAnsi="Arial" w:cs="Arial"/>
          <w:b/>
          <w:sz w:val="20"/>
          <w:szCs w:val="20"/>
        </w:rPr>
        <w:br/>
      </w:r>
      <w:r w:rsidRPr="00117B69">
        <w:rPr>
          <w:rFonts w:ascii="Arial" w:hAnsi="Arial" w:cs="Arial"/>
          <w:b/>
          <w:sz w:val="20"/>
          <w:szCs w:val="20"/>
        </w:rPr>
        <w:br/>
        <w:t>El alcalde</w:t>
      </w:r>
      <w:r w:rsidRPr="00117B69">
        <w:rPr>
          <w:rFonts w:ascii="Arial" w:hAnsi="Arial" w:cs="Arial"/>
          <w:b/>
          <w:sz w:val="20"/>
          <w:szCs w:val="20"/>
        </w:rPr>
        <w:br/>
        <w:t>Antoni </w:t>
      </w:r>
      <w:proofErr w:type="spellStart"/>
      <w:r w:rsidRPr="00117B69">
        <w:rPr>
          <w:rFonts w:ascii="Arial" w:hAnsi="Arial" w:cs="Arial"/>
          <w:b/>
          <w:sz w:val="20"/>
          <w:szCs w:val="20"/>
        </w:rPr>
        <w:t>Mabras</w:t>
      </w:r>
      <w:proofErr w:type="spellEnd"/>
      <w:r w:rsidRPr="00117B69">
        <w:rPr>
          <w:rFonts w:ascii="Arial" w:hAnsi="Arial" w:cs="Arial"/>
          <w:b/>
          <w:sz w:val="20"/>
          <w:szCs w:val="20"/>
        </w:rPr>
        <w:t> </w:t>
      </w:r>
      <w:proofErr w:type="spellStart"/>
      <w:r w:rsidRPr="00117B69">
        <w:rPr>
          <w:rFonts w:ascii="Arial" w:hAnsi="Arial" w:cs="Arial"/>
          <w:b/>
          <w:sz w:val="20"/>
          <w:szCs w:val="20"/>
        </w:rPr>
        <w:t>Marimon</w:t>
      </w:r>
      <w:proofErr w:type="spellEnd"/>
      <w:r w:rsidRPr="00117B69">
        <w:rPr>
          <w:rFonts w:ascii="Arial" w:hAnsi="Arial" w:cs="Arial"/>
          <w:b/>
          <w:sz w:val="20"/>
          <w:szCs w:val="20"/>
        </w:rPr>
        <w:br/>
      </w:r>
      <w:r w:rsidRPr="00117B69">
        <w:rPr>
          <w:rFonts w:ascii="Arial" w:hAnsi="Arial" w:cs="Arial"/>
          <w:b/>
          <w:sz w:val="20"/>
          <w:szCs w:val="20"/>
        </w:rPr>
        <w:br/>
      </w:r>
      <w:r w:rsidRPr="00117B69">
        <w:rPr>
          <w:rFonts w:ascii="Arial" w:hAnsi="Arial" w:cs="Arial"/>
          <w:b/>
          <w:sz w:val="20"/>
          <w:szCs w:val="20"/>
        </w:rPr>
        <w:br/>
        <w:t xml:space="preserve">La </w:t>
      </w:r>
      <w:proofErr w:type="spellStart"/>
      <w:r w:rsidRPr="00117B69">
        <w:rPr>
          <w:rFonts w:ascii="Arial" w:hAnsi="Arial" w:cs="Arial"/>
          <w:b/>
          <w:sz w:val="20"/>
          <w:szCs w:val="20"/>
        </w:rPr>
        <w:t>Pobla</w:t>
      </w:r>
      <w:proofErr w:type="spellEnd"/>
      <w:r w:rsidRPr="00117B69">
        <w:rPr>
          <w:rFonts w:ascii="Arial" w:hAnsi="Arial" w:cs="Arial"/>
          <w:b/>
          <w:sz w:val="20"/>
          <w:szCs w:val="20"/>
        </w:rPr>
        <w:t xml:space="preserve"> de </w:t>
      </w:r>
      <w:proofErr w:type="spellStart"/>
      <w:r w:rsidRPr="00117B69">
        <w:rPr>
          <w:rFonts w:ascii="Arial" w:hAnsi="Arial" w:cs="Arial"/>
          <w:b/>
          <w:sz w:val="20"/>
          <w:szCs w:val="20"/>
        </w:rPr>
        <w:t>Claramunt</w:t>
      </w:r>
      <w:proofErr w:type="spellEnd"/>
      <w:r w:rsidRPr="00117B69">
        <w:rPr>
          <w:rFonts w:ascii="Arial" w:hAnsi="Arial" w:cs="Arial"/>
          <w:b/>
          <w:sz w:val="20"/>
          <w:szCs w:val="20"/>
        </w:rPr>
        <w:t>, fecha de la firma electrónica.</w:t>
      </w:r>
    </w:p>
    <w:sectPr w:rsidR="00357C65" w:rsidRPr="00117B69" w:rsidSect="00601E7B">
      <w:headerReference w:type="default" r:id="rId8"/>
      <w:footerReference w:type="default" r:id="rId9"/>
      <w:pgSz w:w="11906" w:h="16838"/>
      <w:pgMar w:top="1417" w:right="1701" w:bottom="1417"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ACFD24" w14:textId="77777777" w:rsidR="00302087" w:rsidRDefault="00302087" w:rsidP="00F479CE">
      <w:r>
        <w:separator/>
      </w:r>
    </w:p>
  </w:endnote>
  <w:endnote w:type="continuationSeparator" w:id="0">
    <w:p w14:paraId="3F2F6B0C" w14:textId="77777777" w:rsidR="00302087" w:rsidRDefault="00302087" w:rsidP="00F479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CDB3ED" w14:textId="77777777" w:rsidR="009B2BD9" w:rsidRPr="002E0EAB" w:rsidRDefault="009B2BD9" w:rsidP="002E0EAB">
    <w:pPr>
      <w:pStyle w:val="Piedepgina"/>
      <w:jc w:val="center"/>
      <w:rPr>
        <w:sz w:val="12"/>
        <w:szCs w:val="12"/>
      </w:rPr>
    </w:pPr>
    <w:r w:rsidRPr="002E0EAB">
      <w:rPr>
        <w:sz w:val="12"/>
        <w:szCs w:val="12"/>
      </w:rPr>
      <w:t xml:space="preserve">Página </w:t>
    </w:r>
    <w:r w:rsidR="0084025E" w:rsidRPr="002E0EAB">
      <w:rPr>
        <w:sz w:val="12"/>
        <w:szCs w:val="12"/>
      </w:rPr>
      <w:fldChar w:fldCharType="begin"/>
    </w:r>
    <w:r w:rsidRPr="002E0EAB">
      <w:rPr>
        <w:sz w:val="12"/>
        <w:szCs w:val="12"/>
      </w:rPr>
      <w:instrText>PAGE</w:instrText>
    </w:r>
    <w:r w:rsidR="0084025E" w:rsidRPr="002E0EAB">
      <w:rPr>
        <w:sz w:val="12"/>
        <w:szCs w:val="12"/>
      </w:rPr>
      <w:fldChar w:fldCharType="separate"/>
    </w:r>
    <w:r w:rsidR="00415235">
      <w:rPr>
        <w:noProof/>
        <w:sz w:val="12"/>
        <w:szCs w:val="12"/>
      </w:rPr>
      <w:t>5</w:t>
    </w:r>
    <w:r w:rsidR="0084025E" w:rsidRPr="002E0EAB">
      <w:rPr>
        <w:sz w:val="12"/>
        <w:szCs w:val="12"/>
      </w:rPr>
      <w:fldChar w:fldCharType="end"/>
    </w:r>
    <w:r w:rsidRPr="002E0EAB">
      <w:rPr>
        <w:sz w:val="12"/>
        <w:szCs w:val="12"/>
      </w:rPr>
      <w:t xml:space="preserve"> de </w:t>
    </w:r>
    <w:r w:rsidR="0084025E" w:rsidRPr="002E0EAB">
      <w:rPr>
        <w:sz w:val="12"/>
        <w:szCs w:val="12"/>
      </w:rPr>
      <w:fldChar w:fldCharType="begin"/>
    </w:r>
    <w:r w:rsidRPr="002E0EAB">
      <w:rPr>
        <w:sz w:val="12"/>
        <w:szCs w:val="12"/>
      </w:rPr>
      <w:instrText>NUMPAGES</w:instrText>
    </w:r>
    <w:r w:rsidR="0084025E" w:rsidRPr="002E0EAB">
      <w:rPr>
        <w:sz w:val="12"/>
        <w:szCs w:val="12"/>
      </w:rPr>
      <w:fldChar w:fldCharType="separate"/>
    </w:r>
    <w:r w:rsidR="00415235">
      <w:rPr>
        <w:noProof/>
        <w:sz w:val="12"/>
        <w:szCs w:val="12"/>
      </w:rPr>
      <w:t>6</w:t>
    </w:r>
    <w:r w:rsidR="0084025E" w:rsidRPr="002E0EAB">
      <w:rPr>
        <w:sz w:val="12"/>
        <w:szCs w:val="12"/>
      </w:rPr>
      <w:fldChar w:fldCharType="end"/>
    </w:r>
  </w:p>
  <w:p w14:paraId="617C3428" w14:textId="77777777" w:rsidR="009B2BD9" w:rsidRPr="002E0EAB" w:rsidRDefault="009B2BD9" w:rsidP="002E0EAB">
    <w:pPr>
      <w:pStyle w:val="Piedepgina"/>
      <w:jc w:val="center"/>
      <w:rPr>
        <w:sz w:val="12"/>
        <w:szCs w:val="12"/>
      </w:rPr>
    </w:pPr>
  </w:p>
  <w:p w14:paraId="74E9D10C" w14:textId="77777777" w:rsidR="009B2BD9" w:rsidRPr="002E0EAB" w:rsidRDefault="009B2BD9" w:rsidP="002E0EAB">
    <w:pPr>
      <w:pStyle w:val="Piedepgina"/>
      <w:jc w:val="center"/>
      <w:rPr>
        <w:sz w:val="12"/>
        <w:szCs w:val="12"/>
      </w:rPr>
    </w:pPr>
    <w:r w:rsidRPr="002E0EAB">
      <w:rPr>
        <w:sz w:val="12"/>
        <w:szCs w:val="12"/>
      </w:rPr>
      <w:t xml:space="preserve">Av. Catalunya, 16 – 08787 La </w:t>
    </w:r>
    <w:proofErr w:type="spellStart"/>
    <w:r w:rsidRPr="002E0EAB">
      <w:rPr>
        <w:sz w:val="12"/>
        <w:szCs w:val="12"/>
      </w:rPr>
      <w:t>Pobla</w:t>
    </w:r>
    <w:proofErr w:type="spellEnd"/>
    <w:r w:rsidRPr="002E0EAB">
      <w:rPr>
        <w:sz w:val="12"/>
        <w:szCs w:val="12"/>
      </w:rPr>
      <w:t xml:space="preserve"> de </w:t>
    </w:r>
    <w:proofErr w:type="spellStart"/>
    <w:r w:rsidRPr="002E0EAB">
      <w:rPr>
        <w:sz w:val="12"/>
        <w:szCs w:val="12"/>
      </w:rPr>
      <w:t>Claramunt</w:t>
    </w:r>
    <w:proofErr w:type="spellEnd"/>
    <w:r w:rsidRPr="002E0EAB">
      <w:rPr>
        <w:sz w:val="12"/>
        <w:szCs w:val="12"/>
      </w:rPr>
      <w:t xml:space="preserve"> – Tel. 930808 60 75 – Fax: 93 808 61 12 – CIF: P0816400F</w:t>
    </w:r>
  </w:p>
  <w:p w14:paraId="4905B67D" w14:textId="77777777" w:rsidR="009B2BD9" w:rsidRPr="002E0EAB" w:rsidRDefault="00415235" w:rsidP="002E0EAB">
    <w:pPr>
      <w:pStyle w:val="Piedepgina"/>
      <w:jc w:val="center"/>
      <w:rPr>
        <w:sz w:val="12"/>
        <w:szCs w:val="12"/>
      </w:rPr>
    </w:pPr>
    <w:hyperlink r:id="rId1" w:history="1">
      <w:r w:rsidR="009B2BD9" w:rsidRPr="002E0EAB">
        <w:rPr>
          <w:rStyle w:val="Hipervnculo"/>
          <w:sz w:val="12"/>
          <w:szCs w:val="12"/>
        </w:rPr>
        <w:t>claramunt@diba.cat</w:t>
      </w:r>
    </w:hyperlink>
    <w:r w:rsidR="009B2BD9" w:rsidRPr="002E0EAB">
      <w:rPr>
        <w:sz w:val="12"/>
        <w:szCs w:val="12"/>
      </w:rPr>
      <w:t xml:space="preserve"> – </w:t>
    </w:r>
    <w:hyperlink r:id="rId2" w:history="1">
      <w:r w:rsidR="009B2BD9" w:rsidRPr="002E0EAB">
        <w:rPr>
          <w:rStyle w:val="Hipervnculo"/>
          <w:sz w:val="12"/>
          <w:szCs w:val="12"/>
        </w:rPr>
        <w:t>www.lapobladeclaramunt.cat</w:t>
      </w:r>
    </w:hyperlink>
    <w:r w:rsidR="009B2BD9" w:rsidRPr="002E0EAB">
      <w:rPr>
        <w:sz w:val="12"/>
        <w:szCs w:val="12"/>
      </w:rPr>
      <w:t xml:space="preserve"> </w:t>
    </w:r>
  </w:p>
  <w:p w14:paraId="7B36C06F" w14:textId="77777777" w:rsidR="009B2BD9" w:rsidRDefault="009B2BD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7C653B" w14:textId="77777777" w:rsidR="00302087" w:rsidRDefault="00302087" w:rsidP="00F479CE">
      <w:r>
        <w:separator/>
      </w:r>
    </w:p>
  </w:footnote>
  <w:footnote w:type="continuationSeparator" w:id="0">
    <w:p w14:paraId="56409223" w14:textId="77777777" w:rsidR="00302087" w:rsidRDefault="00302087" w:rsidP="00F479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E5EB78" w14:textId="77777777" w:rsidR="009B2BD9" w:rsidRDefault="009B2BD9" w:rsidP="00D049E0">
    <w:pPr>
      <w:tabs>
        <w:tab w:val="left" w:pos="0"/>
        <w:tab w:val="left" w:pos="851"/>
      </w:tabs>
      <w:rPr>
        <w:noProof/>
      </w:rPr>
    </w:pPr>
    <w:r>
      <w:rPr>
        <w:noProof/>
      </w:rPr>
      <w:drawing>
        <wp:inline distT="0" distB="0" distL="0" distR="0" wp14:anchorId="7C859F5A" wp14:editId="2D3F2A8B">
          <wp:extent cx="1645920" cy="579120"/>
          <wp:effectExtent l="19050" t="0" r="0" b="0"/>
          <wp:docPr id="5" name="Imagen 1" descr="Escut la Pobla -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t la Pobla - color"/>
                  <pic:cNvPicPr>
                    <a:picLocks noChangeAspect="1" noChangeArrowheads="1"/>
                  </pic:cNvPicPr>
                </pic:nvPicPr>
                <pic:blipFill>
                  <a:blip r:embed="rId1"/>
                  <a:srcRect/>
                  <a:stretch>
                    <a:fillRect/>
                  </a:stretch>
                </pic:blipFill>
                <pic:spPr bwMode="auto">
                  <a:xfrm>
                    <a:off x="0" y="0"/>
                    <a:ext cx="1645920" cy="579120"/>
                  </a:xfrm>
                  <a:prstGeom prst="rect">
                    <a:avLst/>
                  </a:prstGeom>
                  <a:noFill/>
                  <a:ln w="9525">
                    <a:noFill/>
                    <a:miter lim="800000"/>
                    <a:headEnd/>
                    <a:tailEnd/>
                  </a:ln>
                </pic:spPr>
              </pic:pic>
            </a:graphicData>
          </a:graphic>
        </wp:inline>
      </w:drawing>
    </w:r>
  </w:p>
  <w:p w14:paraId="25872287" w14:textId="77777777" w:rsidR="009B2BD9" w:rsidRDefault="009B2BD9" w:rsidP="00D049E0">
    <w:pPr>
      <w:tabs>
        <w:tab w:val="left" w:pos="0"/>
        <w:tab w:val="left" w:pos="851"/>
      </w:tabs>
      <w:jc w:val="right"/>
      <w:rPr>
        <w:rFonts w:ascii="Arial" w:hAnsi="Arial" w:cs="Arial"/>
        <w:b/>
        <w:bCs/>
        <w:sz w:val="16"/>
        <w:szCs w:val="16"/>
        <w:lang w:val="ca-ES"/>
      </w:rPr>
    </w:pPr>
  </w:p>
  <w:p w14:paraId="4C4456E8" w14:textId="77777777" w:rsidR="009B2BD9" w:rsidRDefault="009B2BD9" w:rsidP="00D049E0">
    <w:pPr>
      <w:tabs>
        <w:tab w:val="left" w:pos="0"/>
        <w:tab w:val="left" w:pos="851"/>
      </w:tabs>
      <w:jc w:val="right"/>
      <w:rPr>
        <w:rFonts w:ascii="Arial" w:hAnsi="Arial" w:cs="Arial"/>
        <w:b/>
        <w:bCs/>
        <w:sz w:val="16"/>
        <w:szCs w:val="16"/>
        <w:lang w:val="ca-ES"/>
      </w:rPr>
    </w:pPr>
  </w:p>
  <w:p w14:paraId="74C6CF28" w14:textId="77777777" w:rsidR="00241BA8" w:rsidRPr="003431A9" w:rsidRDefault="009B2BD9" w:rsidP="00241BA8">
    <w:pPr>
      <w:tabs>
        <w:tab w:val="left" w:pos="0"/>
        <w:tab w:val="left" w:pos="851"/>
      </w:tabs>
      <w:jc w:val="right"/>
      <w:rPr>
        <w:rFonts w:ascii="Arial" w:hAnsi="Arial" w:cs="Arial"/>
        <w:b/>
        <w:bCs/>
        <w:sz w:val="16"/>
        <w:szCs w:val="16"/>
        <w:lang w:val="ca-ES"/>
      </w:rPr>
    </w:pPr>
    <w:r w:rsidRPr="003431A9">
      <w:rPr>
        <w:rFonts w:ascii="Arial" w:hAnsi="Arial" w:cs="Arial"/>
        <w:b/>
        <w:bCs/>
        <w:sz w:val="16"/>
        <w:szCs w:val="16"/>
        <w:lang w:val="ca-ES"/>
      </w:rPr>
      <w:t xml:space="preserve">Expedient núm. </w:t>
    </w:r>
  </w:p>
  <w:p w14:paraId="0A061950" w14:textId="724AF80F" w:rsidR="008D2311" w:rsidRDefault="000E7C04" w:rsidP="008943DE">
    <w:pPr>
      <w:tabs>
        <w:tab w:val="left" w:pos="0"/>
        <w:tab w:val="left" w:pos="851"/>
      </w:tabs>
      <w:jc w:val="right"/>
      <w:rPr>
        <w:rFonts w:ascii="Arial" w:hAnsi="Arial" w:cs="Arial"/>
        <w:b/>
        <w:bCs/>
        <w:sz w:val="16"/>
        <w:szCs w:val="16"/>
        <w:lang w:val="ca-ES"/>
      </w:rPr>
    </w:pPr>
    <w:r w:rsidRPr="003431A9">
      <w:rPr>
        <w:rFonts w:ascii="Arial" w:hAnsi="Arial" w:cs="Arial"/>
        <w:b/>
        <w:bCs/>
        <w:sz w:val="16"/>
        <w:szCs w:val="16"/>
        <w:lang w:val="ca-ES"/>
      </w:rPr>
      <w:t>(20</w:t>
    </w:r>
    <w:r w:rsidR="008943DE">
      <w:rPr>
        <w:rFonts w:ascii="Arial" w:hAnsi="Arial" w:cs="Arial"/>
        <w:b/>
        <w:bCs/>
        <w:sz w:val="16"/>
        <w:szCs w:val="16"/>
        <w:lang w:val="ca-ES"/>
      </w:rPr>
      <w:t>24_123</w:t>
    </w:r>
    <w:r w:rsidR="00241BA8" w:rsidRPr="003431A9">
      <w:rPr>
        <w:rFonts w:ascii="Arial" w:hAnsi="Arial" w:cs="Arial"/>
        <w:b/>
        <w:bCs/>
        <w:sz w:val="16"/>
        <w:szCs w:val="16"/>
        <w:lang w:val="ca-ES"/>
      </w:rPr>
      <w:t>)</w:t>
    </w:r>
  </w:p>
  <w:p w14:paraId="2705B535" w14:textId="77777777" w:rsidR="003431A9" w:rsidRDefault="003431A9" w:rsidP="008D2311">
    <w:pPr>
      <w:tabs>
        <w:tab w:val="left" w:pos="0"/>
        <w:tab w:val="left" w:pos="851"/>
      </w:tabs>
      <w:jc w:val="right"/>
      <w:rPr>
        <w:rFonts w:ascii="Arial" w:hAnsi="Arial" w:cs="Arial"/>
        <w:b/>
        <w:bCs/>
        <w:sz w:val="16"/>
        <w:szCs w:val="16"/>
        <w:lang w:val="ca-ES"/>
      </w:rPr>
    </w:pPr>
    <w:r>
      <w:rPr>
        <w:rFonts w:ascii="Arial" w:hAnsi="Arial" w:cs="Arial"/>
        <w:b/>
        <w:bCs/>
        <w:sz w:val="16"/>
        <w:szCs w:val="16"/>
        <w:lang w:val="ca-ES"/>
      </w:rPr>
      <w:t>SCS</w:t>
    </w:r>
  </w:p>
  <w:p w14:paraId="21056D00" w14:textId="77777777" w:rsidR="009B2BD9" w:rsidRDefault="009B2BD9" w:rsidP="00D049E0">
    <w:pPr>
      <w:tabs>
        <w:tab w:val="left" w:pos="0"/>
        <w:tab w:val="left" w:pos="851"/>
      </w:tabs>
      <w:jc w:val="right"/>
      <w:rPr>
        <w:rFonts w:ascii="Arial" w:hAnsi="Arial" w:cs="Arial"/>
        <w:b/>
        <w:bCs/>
        <w:sz w:val="16"/>
        <w:szCs w:val="16"/>
        <w:lang w:val="ca-ES"/>
      </w:rPr>
    </w:pPr>
  </w:p>
  <w:p w14:paraId="68335C0F" w14:textId="77777777" w:rsidR="009B2BD9" w:rsidRPr="004D2E8B" w:rsidRDefault="009B2BD9" w:rsidP="00D049E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F117FF"/>
    <w:multiLevelType w:val="hybridMultilevel"/>
    <w:tmpl w:val="1EA403CA"/>
    <w:lvl w:ilvl="0" w:tplc="C4C67DDC">
      <w:start w:val="1"/>
      <w:numFmt w:val="decimal"/>
      <w:lvlText w:val="%1."/>
      <w:lvlJc w:val="left"/>
      <w:pPr>
        <w:tabs>
          <w:tab w:val="num" w:pos="360"/>
        </w:tabs>
        <w:ind w:left="360" w:hanging="360"/>
      </w:pPr>
      <w:rPr>
        <w:rFonts w:ascii="Arial" w:hAnsi="Arial" w:cs="Arial" w:hint="default"/>
        <w:b w:val="0"/>
        <w:sz w:val="20"/>
        <w:szCs w:val="20"/>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1" w15:restartNumberingAfterBreak="0">
    <w:nsid w:val="0C751F9C"/>
    <w:multiLevelType w:val="hybridMultilevel"/>
    <w:tmpl w:val="1E2E2A0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2C3939EC"/>
    <w:multiLevelType w:val="hybridMultilevel"/>
    <w:tmpl w:val="9B1E581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2D3B633D"/>
    <w:multiLevelType w:val="hybridMultilevel"/>
    <w:tmpl w:val="AA900096"/>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E257C7B"/>
    <w:multiLevelType w:val="hybridMultilevel"/>
    <w:tmpl w:val="D3B2E2A6"/>
    <w:lvl w:ilvl="0" w:tplc="960234E2">
      <w:start w:val="1"/>
      <w:numFmt w:val="decimal"/>
      <w:lvlText w:val="%1."/>
      <w:lvlJc w:val="left"/>
      <w:pPr>
        <w:ind w:left="1353" w:hanging="360"/>
      </w:pPr>
      <w:rPr>
        <w:rFonts w:hint="default"/>
        <w:i w:val="0"/>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5" w15:restartNumberingAfterBreak="0">
    <w:nsid w:val="3B4B79F1"/>
    <w:multiLevelType w:val="hybridMultilevel"/>
    <w:tmpl w:val="03842F8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1893A5F"/>
    <w:multiLevelType w:val="hybridMultilevel"/>
    <w:tmpl w:val="B5B20B58"/>
    <w:lvl w:ilvl="0" w:tplc="550E956C">
      <w:start w:val="1"/>
      <w:numFmt w:val="decimal"/>
      <w:lvlText w:val="%1."/>
      <w:lvlJc w:val="left"/>
      <w:pPr>
        <w:ind w:left="1353" w:hanging="360"/>
      </w:pPr>
      <w:rPr>
        <w:rFonts w:hint="default"/>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7" w15:restartNumberingAfterBreak="0">
    <w:nsid w:val="59746EB5"/>
    <w:multiLevelType w:val="hybridMultilevel"/>
    <w:tmpl w:val="0C322D1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37F1E52"/>
    <w:multiLevelType w:val="hybridMultilevel"/>
    <w:tmpl w:val="8C1441E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6"/>
  </w:num>
  <w:num w:numId="2">
    <w:abstractNumId w:val="4"/>
  </w:num>
  <w:num w:numId="3">
    <w:abstractNumId w:val="0"/>
  </w:num>
  <w:num w:numId="4">
    <w:abstractNumId w:val="1"/>
  </w:num>
  <w:num w:numId="5">
    <w:abstractNumId w:val="2"/>
  </w:num>
  <w:num w:numId="6">
    <w:abstractNumId w:val="5"/>
  </w:num>
  <w:num w:numId="7">
    <w:abstractNumId w:val="7"/>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79CE"/>
    <w:rsid w:val="000128C0"/>
    <w:rsid w:val="000B0257"/>
    <w:rsid w:val="000E6E8A"/>
    <w:rsid w:val="000E7C04"/>
    <w:rsid w:val="000F1A97"/>
    <w:rsid w:val="000F6138"/>
    <w:rsid w:val="000F738A"/>
    <w:rsid w:val="00117B69"/>
    <w:rsid w:val="0012474F"/>
    <w:rsid w:val="00160EA9"/>
    <w:rsid w:val="001B54E2"/>
    <w:rsid w:val="001C292A"/>
    <w:rsid w:val="001C796F"/>
    <w:rsid w:val="001D3A89"/>
    <w:rsid w:val="00207E55"/>
    <w:rsid w:val="0021623A"/>
    <w:rsid w:val="00241BA8"/>
    <w:rsid w:val="0026221B"/>
    <w:rsid w:val="002766FB"/>
    <w:rsid w:val="002D65DE"/>
    <w:rsid w:val="002E0EAB"/>
    <w:rsid w:val="00302087"/>
    <w:rsid w:val="00312968"/>
    <w:rsid w:val="0032644F"/>
    <w:rsid w:val="003431A9"/>
    <w:rsid w:val="003473C1"/>
    <w:rsid w:val="00350E06"/>
    <w:rsid w:val="0035357E"/>
    <w:rsid w:val="00357C65"/>
    <w:rsid w:val="00360FF7"/>
    <w:rsid w:val="003670E1"/>
    <w:rsid w:val="003A77AB"/>
    <w:rsid w:val="00403C51"/>
    <w:rsid w:val="00415235"/>
    <w:rsid w:val="0042786D"/>
    <w:rsid w:val="00452644"/>
    <w:rsid w:val="00452DBD"/>
    <w:rsid w:val="00493328"/>
    <w:rsid w:val="0049712F"/>
    <w:rsid w:val="00497D8A"/>
    <w:rsid w:val="004D1567"/>
    <w:rsid w:val="004E286F"/>
    <w:rsid w:val="004E71AF"/>
    <w:rsid w:val="004F32F7"/>
    <w:rsid w:val="00502708"/>
    <w:rsid w:val="005268C8"/>
    <w:rsid w:val="0053706A"/>
    <w:rsid w:val="00553017"/>
    <w:rsid w:val="005538FE"/>
    <w:rsid w:val="0055529C"/>
    <w:rsid w:val="00570D45"/>
    <w:rsid w:val="00571173"/>
    <w:rsid w:val="0057222A"/>
    <w:rsid w:val="00577FD7"/>
    <w:rsid w:val="00585064"/>
    <w:rsid w:val="00592FE9"/>
    <w:rsid w:val="005B323E"/>
    <w:rsid w:val="005F150F"/>
    <w:rsid w:val="00601E7B"/>
    <w:rsid w:val="0062355A"/>
    <w:rsid w:val="00630226"/>
    <w:rsid w:val="00641DD5"/>
    <w:rsid w:val="006575B1"/>
    <w:rsid w:val="006635F0"/>
    <w:rsid w:val="00696953"/>
    <w:rsid w:val="006A00B4"/>
    <w:rsid w:val="006D2F5D"/>
    <w:rsid w:val="006D3FF3"/>
    <w:rsid w:val="00707937"/>
    <w:rsid w:val="007138DB"/>
    <w:rsid w:val="007269F7"/>
    <w:rsid w:val="007367CF"/>
    <w:rsid w:val="0073706F"/>
    <w:rsid w:val="00737A6B"/>
    <w:rsid w:val="00754032"/>
    <w:rsid w:val="0076216A"/>
    <w:rsid w:val="007636F8"/>
    <w:rsid w:val="00783C97"/>
    <w:rsid w:val="00786B3A"/>
    <w:rsid w:val="007A0D10"/>
    <w:rsid w:val="007F5CB8"/>
    <w:rsid w:val="00815021"/>
    <w:rsid w:val="00824203"/>
    <w:rsid w:val="0084025E"/>
    <w:rsid w:val="008943DE"/>
    <w:rsid w:val="008A0977"/>
    <w:rsid w:val="008D2311"/>
    <w:rsid w:val="008F6A44"/>
    <w:rsid w:val="009169C8"/>
    <w:rsid w:val="0096156C"/>
    <w:rsid w:val="00971934"/>
    <w:rsid w:val="00993ED1"/>
    <w:rsid w:val="009A23ED"/>
    <w:rsid w:val="009B0228"/>
    <w:rsid w:val="009B2BD9"/>
    <w:rsid w:val="009B4D0D"/>
    <w:rsid w:val="009C05F1"/>
    <w:rsid w:val="009F1DD8"/>
    <w:rsid w:val="00A52D66"/>
    <w:rsid w:val="00A61992"/>
    <w:rsid w:val="00A8779B"/>
    <w:rsid w:val="00A92CA2"/>
    <w:rsid w:val="00A9646A"/>
    <w:rsid w:val="00AF1B4C"/>
    <w:rsid w:val="00B209F1"/>
    <w:rsid w:val="00B428C9"/>
    <w:rsid w:val="00B6654D"/>
    <w:rsid w:val="00B82518"/>
    <w:rsid w:val="00BB72D3"/>
    <w:rsid w:val="00BD6B35"/>
    <w:rsid w:val="00BD72CF"/>
    <w:rsid w:val="00C011C5"/>
    <w:rsid w:val="00C0537A"/>
    <w:rsid w:val="00C40CAD"/>
    <w:rsid w:val="00C579E0"/>
    <w:rsid w:val="00C6497F"/>
    <w:rsid w:val="00C7614E"/>
    <w:rsid w:val="00C8277A"/>
    <w:rsid w:val="00C86625"/>
    <w:rsid w:val="00C92CB6"/>
    <w:rsid w:val="00C941D7"/>
    <w:rsid w:val="00CA06BE"/>
    <w:rsid w:val="00CC5711"/>
    <w:rsid w:val="00CD088B"/>
    <w:rsid w:val="00CD408F"/>
    <w:rsid w:val="00CF5D60"/>
    <w:rsid w:val="00CF60BD"/>
    <w:rsid w:val="00D049E0"/>
    <w:rsid w:val="00D0696E"/>
    <w:rsid w:val="00D10EE8"/>
    <w:rsid w:val="00D15F06"/>
    <w:rsid w:val="00D2348E"/>
    <w:rsid w:val="00D31080"/>
    <w:rsid w:val="00D562AF"/>
    <w:rsid w:val="00DA0A4D"/>
    <w:rsid w:val="00DA0F25"/>
    <w:rsid w:val="00DA1C5F"/>
    <w:rsid w:val="00DA3C94"/>
    <w:rsid w:val="00DE08C7"/>
    <w:rsid w:val="00DF19BF"/>
    <w:rsid w:val="00DF2D74"/>
    <w:rsid w:val="00E03946"/>
    <w:rsid w:val="00E4301D"/>
    <w:rsid w:val="00E5376A"/>
    <w:rsid w:val="00E55CBE"/>
    <w:rsid w:val="00E60A5E"/>
    <w:rsid w:val="00E67045"/>
    <w:rsid w:val="00EA4974"/>
    <w:rsid w:val="00EF2520"/>
    <w:rsid w:val="00F243B0"/>
    <w:rsid w:val="00F479CE"/>
    <w:rsid w:val="00F71C20"/>
    <w:rsid w:val="00F97607"/>
    <w:rsid w:val="00FA425F"/>
    <w:rsid w:val="00FA50E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E6635C"/>
  <w15:docId w15:val="{A5C7F8BB-F800-4CB0-9AFF-309A039A4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79CE"/>
    <w:pPr>
      <w:spacing w:after="0" w:line="240" w:lineRule="auto"/>
    </w:pPr>
    <w:rPr>
      <w:rFonts w:ascii="Times New Roman" w:eastAsia="Times New Roman" w:hAnsi="Times New Roman" w:cs="Times New Roman"/>
      <w:sz w:val="24"/>
      <w:szCs w:val="24"/>
      <w:lang w:eastAsia="es-ES"/>
    </w:rPr>
  </w:style>
  <w:style w:type="paragraph" w:styleId="Ttulo4">
    <w:name w:val="heading 4"/>
    <w:basedOn w:val="Normal"/>
    <w:next w:val="Normal"/>
    <w:link w:val="Ttulo4Car"/>
    <w:qFormat/>
    <w:rsid w:val="00F479CE"/>
    <w:pPr>
      <w:keepNext/>
      <w:widowControl w:val="0"/>
      <w:spacing w:line="360" w:lineRule="auto"/>
      <w:ind w:hanging="24"/>
      <w:jc w:val="center"/>
      <w:outlineLvl w:val="3"/>
    </w:pPr>
    <w:rPr>
      <w:rFonts w:ascii="Verdana" w:hAnsi="Verdana"/>
      <w:b/>
      <w:bCs/>
      <w:sz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basedOn w:val="Fuentedeprrafopredeter"/>
    <w:link w:val="Ttulo4"/>
    <w:rsid w:val="00F479CE"/>
    <w:rPr>
      <w:rFonts w:ascii="Verdana" w:eastAsia="Times New Roman" w:hAnsi="Verdana" w:cs="Times New Roman"/>
      <w:b/>
      <w:bCs/>
      <w:szCs w:val="24"/>
      <w:lang w:eastAsia="es-ES"/>
    </w:rPr>
  </w:style>
  <w:style w:type="paragraph" w:styleId="NormalWeb">
    <w:name w:val="Normal (Web)"/>
    <w:basedOn w:val="Normal"/>
    <w:rsid w:val="00F479CE"/>
    <w:pPr>
      <w:spacing w:line="360" w:lineRule="auto"/>
      <w:ind w:left="528" w:right="71" w:firstLine="600"/>
      <w:jc w:val="both"/>
    </w:pPr>
    <w:rPr>
      <w:rFonts w:ascii="Verdana" w:hAnsi="Verdana" w:cs="Arial"/>
      <w:sz w:val="20"/>
    </w:rPr>
  </w:style>
  <w:style w:type="paragraph" w:styleId="Sangradetextonormal">
    <w:name w:val="Body Text Indent"/>
    <w:basedOn w:val="Normal"/>
    <w:link w:val="SangradetextonormalCar"/>
    <w:semiHidden/>
    <w:rsid w:val="00F479CE"/>
    <w:pPr>
      <w:ind w:firstLine="900"/>
      <w:jc w:val="both"/>
    </w:pPr>
    <w:rPr>
      <w:rFonts w:ascii="Verdana" w:hAnsi="Verdana" w:cs="Arial"/>
      <w:color w:val="0000FF"/>
      <w:sz w:val="20"/>
    </w:rPr>
  </w:style>
  <w:style w:type="character" w:customStyle="1" w:styleId="SangradetextonormalCar">
    <w:name w:val="Sangría de texto normal Car"/>
    <w:basedOn w:val="Fuentedeprrafopredeter"/>
    <w:link w:val="Sangradetextonormal"/>
    <w:semiHidden/>
    <w:rsid w:val="00F479CE"/>
    <w:rPr>
      <w:rFonts w:ascii="Verdana" w:eastAsia="Times New Roman" w:hAnsi="Verdana" w:cs="Arial"/>
      <w:color w:val="0000FF"/>
      <w:sz w:val="20"/>
      <w:szCs w:val="24"/>
      <w:lang w:eastAsia="es-ES"/>
    </w:rPr>
  </w:style>
  <w:style w:type="character" w:styleId="nfasis">
    <w:name w:val="Emphasis"/>
    <w:basedOn w:val="Fuentedeprrafopredeter"/>
    <w:qFormat/>
    <w:rsid w:val="00F479CE"/>
    <w:rPr>
      <w:i/>
      <w:iCs/>
    </w:rPr>
  </w:style>
  <w:style w:type="paragraph" w:styleId="Subttulo">
    <w:name w:val="Subtitle"/>
    <w:basedOn w:val="Normal"/>
    <w:link w:val="SubttuloCar"/>
    <w:qFormat/>
    <w:rsid w:val="00F479CE"/>
    <w:pPr>
      <w:jc w:val="both"/>
    </w:pPr>
    <w:rPr>
      <w:rFonts w:ascii="Verdana" w:hAnsi="Verdana"/>
      <w:b/>
      <w:bCs/>
      <w:color w:val="5500AE"/>
      <w:sz w:val="20"/>
    </w:rPr>
  </w:style>
  <w:style w:type="character" w:customStyle="1" w:styleId="SubttuloCar">
    <w:name w:val="Subtítulo Car"/>
    <w:basedOn w:val="Fuentedeprrafopredeter"/>
    <w:link w:val="Subttulo"/>
    <w:rsid w:val="00F479CE"/>
    <w:rPr>
      <w:rFonts w:ascii="Verdana" w:eastAsia="Times New Roman" w:hAnsi="Verdana" w:cs="Times New Roman"/>
      <w:b/>
      <w:bCs/>
      <w:color w:val="5500AE"/>
      <w:sz w:val="20"/>
      <w:szCs w:val="24"/>
      <w:lang w:eastAsia="es-ES"/>
    </w:rPr>
  </w:style>
  <w:style w:type="paragraph" w:styleId="Encabezado">
    <w:name w:val="header"/>
    <w:basedOn w:val="Normal"/>
    <w:link w:val="EncabezadoCar"/>
    <w:unhideWhenUsed/>
    <w:rsid w:val="00F479CE"/>
    <w:pPr>
      <w:tabs>
        <w:tab w:val="center" w:pos="4252"/>
        <w:tab w:val="right" w:pos="8504"/>
      </w:tabs>
    </w:pPr>
  </w:style>
  <w:style w:type="character" w:customStyle="1" w:styleId="EncabezadoCar">
    <w:name w:val="Encabezado Car"/>
    <w:basedOn w:val="Fuentedeprrafopredeter"/>
    <w:link w:val="Encabezado"/>
    <w:rsid w:val="00F479CE"/>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F479CE"/>
    <w:pPr>
      <w:tabs>
        <w:tab w:val="center" w:pos="4252"/>
        <w:tab w:val="right" w:pos="8504"/>
      </w:tabs>
    </w:pPr>
  </w:style>
  <w:style w:type="character" w:customStyle="1" w:styleId="PiedepginaCar">
    <w:name w:val="Pie de página Car"/>
    <w:basedOn w:val="Fuentedeprrafopredeter"/>
    <w:link w:val="Piedepgina"/>
    <w:uiPriority w:val="99"/>
    <w:rsid w:val="00F479CE"/>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F479CE"/>
    <w:rPr>
      <w:rFonts w:ascii="Tahoma" w:hAnsi="Tahoma" w:cs="Tahoma"/>
      <w:sz w:val="16"/>
      <w:szCs w:val="16"/>
    </w:rPr>
  </w:style>
  <w:style w:type="character" w:customStyle="1" w:styleId="TextodegloboCar">
    <w:name w:val="Texto de globo Car"/>
    <w:basedOn w:val="Fuentedeprrafopredeter"/>
    <w:link w:val="Textodeglobo"/>
    <w:uiPriority w:val="99"/>
    <w:semiHidden/>
    <w:rsid w:val="00F479CE"/>
    <w:rPr>
      <w:rFonts w:ascii="Tahoma" w:eastAsia="Times New Roman" w:hAnsi="Tahoma" w:cs="Tahoma"/>
      <w:sz w:val="16"/>
      <w:szCs w:val="16"/>
      <w:lang w:eastAsia="es-ES"/>
    </w:rPr>
  </w:style>
  <w:style w:type="paragraph" w:styleId="Textoindependiente">
    <w:name w:val="Body Text"/>
    <w:basedOn w:val="Normal"/>
    <w:link w:val="TextoindependienteCar"/>
    <w:uiPriority w:val="99"/>
    <w:semiHidden/>
    <w:unhideWhenUsed/>
    <w:rsid w:val="002E0EAB"/>
    <w:pPr>
      <w:spacing w:after="120"/>
    </w:pPr>
  </w:style>
  <w:style w:type="character" w:customStyle="1" w:styleId="TextoindependienteCar">
    <w:name w:val="Texto independiente Car"/>
    <w:basedOn w:val="Fuentedeprrafopredeter"/>
    <w:link w:val="Textoindependiente"/>
    <w:uiPriority w:val="99"/>
    <w:semiHidden/>
    <w:rsid w:val="002E0EAB"/>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semiHidden/>
    <w:unhideWhenUsed/>
    <w:rsid w:val="002E0EAB"/>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2E0EAB"/>
    <w:rPr>
      <w:rFonts w:ascii="Times New Roman" w:eastAsia="Times New Roman" w:hAnsi="Times New Roman" w:cs="Times New Roman"/>
      <w:sz w:val="16"/>
      <w:szCs w:val="16"/>
      <w:lang w:eastAsia="es-ES"/>
    </w:rPr>
  </w:style>
  <w:style w:type="paragraph" w:styleId="Puesto">
    <w:name w:val="Title"/>
    <w:basedOn w:val="Normal"/>
    <w:link w:val="PuestoCar"/>
    <w:qFormat/>
    <w:rsid w:val="002E0EAB"/>
    <w:pPr>
      <w:jc w:val="center"/>
    </w:pPr>
    <w:rPr>
      <w:rFonts w:ascii="Comic Sans MS" w:hAnsi="Comic Sans MS"/>
      <w:b/>
      <w:szCs w:val="20"/>
      <w:u w:val="single"/>
      <w:lang w:val="es-ES_tradnl"/>
    </w:rPr>
  </w:style>
  <w:style w:type="character" w:customStyle="1" w:styleId="PuestoCar">
    <w:name w:val="Puesto Car"/>
    <w:basedOn w:val="Fuentedeprrafopredeter"/>
    <w:link w:val="Puesto"/>
    <w:rsid w:val="002E0EAB"/>
    <w:rPr>
      <w:rFonts w:ascii="Comic Sans MS" w:eastAsia="Times New Roman" w:hAnsi="Comic Sans MS" w:cs="Times New Roman"/>
      <w:b/>
      <w:sz w:val="24"/>
      <w:szCs w:val="20"/>
      <w:u w:val="single"/>
      <w:lang w:val="es-ES_tradnl" w:eastAsia="es-ES"/>
    </w:rPr>
  </w:style>
  <w:style w:type="paragraph" w:customStyle="1" w:styleId="Pargrafdellista1">
    <w:name w:val="Paràgraf de llista1"/>
    <w:basedOn w:val="Normal"/>
    <w:qFormat/>
    <w:rsid w:val="002E0EAB"/>
    <w:pPr>
      <w:ind w:left="708"/>
      <w:jc w:val="both"/>
    </w:pPr>
    <w:rPr>
      <w:rFonts w:ascii="Arial" w:hAnsi="Arial"/>
      <w:sz w:val="20"/>
      <w:szCs w:val="20"/>
      <w:lang w:val="ca-ES" w:eastAsia="ca-ES"/>
    </w:rPr>
  </w:style>
  <w:style w:type="paragraph" w:customStyle="1" w:styleId="Estilo">
    <w:name w:val="Estilo"/>
    <w:rsid w:val="002E0EAB"/>
    <w:pPr>
      <w:widowControl w:val="0"/>
      <w:autoSpaceDE w:val="0"/>
      <w:autoSpaceDN w:val="0"/>
      <w:adjustRightInd w:val="0"/>
      <w:spacing w:after="0" w:line="240" w:lineRule="auto"/>
    </w:pPr>
    <w:rPr>
      <w:rFonts w:ascii="Arial" w:eastAsia="Times New Roman" w:hAnsi="Arial" w:cs="Arial"/>
      <w:sz w:val="24"/>
      <w:szCs w:val="24"/>
      <w:lang w:eastAsia="es-ES"/>
    </w:rPr>
  </w:style>
  <w:style w:type="character" w:styleId="Hipervnculo">
    <w:name w:val="Hyperlink"/>
    <w:basedOn w:val="Fuentedeprrafopredeter"/>
    <w:rsid w:val="002E0EAB"/>
    <w:rPr>
      <w:color w:val="0000FF"/>
      <w:u w:val="single"/>
    </w:rPr>
  </w:style>
  <w:style w:type="paragraph" w:styleId="Prrafodelista">
    <w:name w:val="List Paragraph"/>
    <w:basedOn w:val="Normal"/>
    <w:uiPriority w:val="34"/>
    <w:qFormat/>
    <w:rsid w:val="00BD6B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lapobladeclaramunt.cat" TargetMode="External"/><Relationship Id="rId1" Type="http://schemas.openxmlformats.org/officeDocument/2006/relationships/hyperlink" Target="mailto:claramunt@diba.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C43421-71E8-451B-AC4A-A7868F42E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2827</Words>
  <Characters>15551</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www.intercambiosvirtuales.org</Company>
  <LinksUpToDate>false</LinksUpToDate>
  <CharactersWithSpaces>18342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Ton</dc:creator>
  <cp:lastModifiedBy>RAGA SORLÍ, Teresa</cp:lastModifiedBy>
  <cp:revision>2</cp:revision>
  <cp:lastPrinted>2021-01-21T08:08:00Z</cp:lastPrinted>
  <dcterms:created xsi:type="dcterms:W3CDTF">2024-10-02T07:34:00Z</dcterms:created>
  <dcterms:modified xsi:type="dcterms:W3CDTF">2024-10-02T07:34:00Z</dcterms:modified>
</cp:coreProperties>
</file>