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54EBA0E" w14:textId="2CDDDC7C" w:rsidR="00431BF0" w:rsidRDefault="003F5876">
      <w:pPr>
        <w:spacing w:before="280" w:after="280" w:line="24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SOLICITUD PUBLICACIÓN </w:t>
      </w:r>
      <w:r w:rsidR="00282E4F">
        <w:rPr>
          <w:b/>
          <w:sz w:val="28"/>
          <w:szCs w:val="28"/>
        </w:rPr>
        <w:t xml:space="preserve">corrección errores en </w:t>
      </w:r>
      <w:r w:rsidR="00372062">
        <w:rPr>
          <w:b/>
          <w:sz w:val="28"/>
          <w:szCs w:val="28"/>
        </w:rPr>
        <w:t xml:space="preserve">extracto </w:t>
      </w:r>
      <w:r w:rsidR="00833AF9">
        <w:rPr>
          <w:b/>
          <w:sz w:val="28"/>
          <w:szCs w:val="28"/>
        </w:rPr>
        <w:t>BDNS</w:t>
      </w:r>
    </w:p>
    <w:p w14:paraId="754EBA11" w14:textId="20FE17B3" w:rsidR="00431BF0" w:rsidRPr="00282E4F" w:rsidRDefault="003F5876">
      <w:pPr>
        <w:spacing w:after="0" w:line="240" w:lineRule="auto"/>
        <w:jc w:val="both"/>
        <w:rPr>
          <w:b/>
          <w:i/>
          <w:sz w:val="24"/>
          <w:szCs w:val="24"/>
        </w:rPr>
      </w:pPr>
      <w:r>
        <w:rPr>
          <w:b/>
          <w:sz w:val="24"/>
          <w:szCs w:val="24"/>
        </w:rPr>
        <w:t xml:space="preserve">Ref.: </w:t>
      </w:r>
      <w:r w:rsidRPr="002D0732">
        <w:rPr>
          <w:b/>
          <w:i/>
          <w:sz w:val="24"/>
          <w:szCs w:val="24"/>
        </w:rPr>
        <w:t xml:space="preserve">BDNS </w:t>
      </w:r>
      <w:r w:rsidR="002D0732" w:rsidRPr="002D0732">
        <w:rPr>
          <w:b/>
          <w:i/>
          <w:sz w:val="24"/>
          <w:szCs w:val="24"/>
        </w:rPr>
        <w:t>786137</w:t>
      </w:r>
      <w:r>
        <w:rPr>
          <w:b/>
          <w:i/>
          <w:sz w:val="24"/>
          <w:szCs w:val="24"/>
        </w:rPr>
        <w:t xml:space="preserve"> </w:t>
      </w:r>
      <w:proofErr w:type="gramStart"/>
      <w:r w:rsidR="00282E4F">
        <w:rPr>
          <w:b/>
          <w:i/>
          <w:sz w:val="24"/>
          <w:szCs w:val="24"/>
        </w:rPr>
        <w:t>Corrección  de</w:t>
      </w:r>
      <w:proofErr w:type="gramEnd"/>
      <w:r w:rsidR="00282E4F">
        <w:rPr>
          <w:b/>
          <w:i/>
          <w:sz w:val="24"/>
          <w:szCs w:val="24"/>
        </w:rPr>
        <w:t xml:space="preserve"> errores en el </w:t>
      </w:r>
      <w:r w:rsidR="008F7A64" w:rsidRPr="008F7A64">
        <w:rPr>
          <w:i/>
          <w:sz w:val="24"/>
          <w:szCs w:val="24"/>
        </w:rPr>
        <w:t xml:space="preserve">Extracto del Acuerdo </w:t>
      </w:r>
      <w:r w:rsidR="008F7A64" w:rsidRPr="00BD25EA">
        <w:rPr>
          <w:i/>
          <w:sz w:val="24"/>
          <w:szCs w:val="24"/>
        </w:rPr>
        <w:t xml:space="preserve">de </w:t>
      </w:r>
      <w:r w:rsidR="00BD25EA" w:rsidRPr="00BD25EA">
        <w:rPr>
          <w:i/>
          <w:sz w:val="24"/>
          <w:szCs w:val="24"/>
        </w:rPr>
        <w:t>17 de septiembre</w:t>
      </w:r>
      <w:r w:rsidR="008F7A64" w:rsidRPr="00BD25EA">
        <w:rPr>
          <w:i/>
          <w:sz w:val="24"/>
          <w:szCs w:val="24"/>
        </w:rPr>
        <w:t xml:space="preserve"> </w:t>
      </w:r>
      <w:r w:rsidR="00833AF9">
        <w:rPr>
          <w:i/>
          <w:sz w:val="24"/>
          <w:szCs w:val="24"/>
        </w:rPr>
        <w:t>d</w:t>
      </w:r>
      <w:r w:rsidR="008F7A64" w:rsidRPr="00BD25EA">
        <w:rPr>
          <w:i/>
          <w:sz w:val="24"/>
          <w:szCs w:val="24"/>
        </w:rPr>
        <w:t>e 202</w:t>
      </w:r>
      <w:r w:rsidR="003E51CC" w:rsidRPr="00BD25EA">
        <w:rPr>
          <w:i/>
          <w:sz w:val="24"/>
          <w:szCs w:val="24"/>
        </w:rPr>
        <w:t>4</w:t>
      </w:r>
      <w:r w:rsidR="008F7A64" w:rsidRPr="008F7A64">
        <w:rPr>
          <w:i/>
          <w:sz w:val="24"/>
          <w:szCs w:val="24"/>
        </w:rPr>
        <w:t>, de</w:t>
      </w:r>
      <w:r w:rsidR="00442DA5">
        <w:rPr>
          <w:i/>
          <w:sz w:val="24"/>
          <w:szCs w:val="24"/>
        </w:rPr>
        <w:t xml:space="preserve">l Vicerrector de </w:t>
      </w:r>
      <w:r w:rsidR="003E51CC">
        <w:rPr>
          <w:i/>
          <w:sz w:val="24"/>
          <w:szCs w:val="24"/>
        </w:rPr>
        <w:t xml:space="preserve">Calidad, </w:t>
      </w:r>
      <w:r w:rsidR="00442DA5">
        <w:rPr>
          <w:i/>
          <w:sz w:val="24"/>
          <w:szCs w:val="24"/>
        </w:rPr>
        <w:t xml:space="preserve">quien actúa por delegación del </w:t>
      </w:r>
      <w:r w:rsidR="008F7A64" w:rsidRPr="008F7A64">
        <w:rPr>
          <w:i/>
          <w:sz w:val="24"/>
          <w:szCs w:val="24"/>
        </w:rPr>
        <w:t>Rector de la Universidad Complutense de Madrid, por el que se convoca</w:t>
      </w:r>
      <w:r w:rsidR="003E51CC">
        <w:rPr>
          <w:i/>
          <w:sz w:val="24"/>
          <w:szCs w:val="24"/>
        </w:rPr>
        <w:t>n</w:t>
      </w:r>
      <w:r w:rsidR="008F7A64" w:rsidRPr="008F7A64">
        <w:rPr>
          <w:i/>
          <w:sz w:val="24"/>
          <w:szCs w:val="24"/>
        </w:rPr>
        <w:t xml:space="preserve"> l</w:t>
      </w:r>
      <w:r w:rsidR="00442DA5">
        <w:rPr>
          <w:i/>
          <w:sz w:val="24"/>
          <w:szCs w:val="24"/>
        </w:rPr>
        <w:t>os</w:t>
      </w:r>
      <w:r w:rsidR="008F7A64" w:rsidRPr="008F7A64">
        <w:rPr>
          <w:i/>
          <w:sz w:val="24"/>
          <w:szCs w:val="24"/>
        </w:rPr>
        <w:t xml:space="preserve"> Premio</w:t>
      </w:r>
      <w:r w:rsidR="00442DA5">
        <w:rPr>
          <w:i/>
          <w:sz w:val="24"/>
          <w:szCs w:val="24"/>
        </w:rPr>
        <w:t>s</w:t>
      </w:r>
      <w:r w:rsidR="008F7A64" w:rsidRPr="008F7A64">
        <w:rPr>
          <w:i/>
          <w:sz w:val="24"/>
          <w:szCs w:val="24"/>
        </w:rPr>
        <w:t xml:space="preserve"> </w:t>
      </w:r>
      <w:r w:rsidR="003E51CC">
        <w:rPr>
          <w:i/>
          <w:sz w:val="24"/>
          <w:szCs w:val="24"/>
        </w:rPr>
        <w:t>por excelencia Docente, convocatoria 2022/2023</w:t>
      </w:r>
      <w:r w:rsidR="00372062">
        <w:rPr>
          <w:i/>
          <w:sz w:val="24"/>
          <w:szCs w:val="24"/>
        </w:rPr>
        <w:t>, de la Universidad Complutense de Madrid</w:t>
      </w:r>
      <w:r w:rsidR="00282E4F">
        <w:rPr>
          <w:i/>
          <w:sz w:val="24"/>
          <w:szCs w:val="24"/>
        </w:rPr>
        <w:t xml:space="preserve"> </w:t>
      </w:r>
      <w:r w:rsidR="00282E4F" w:rsidRPr="00282E4F">
        <w:rPr>
          <w:b/>
          <w:i/>
          <w:sz w:val="24"/>
          <w:szCs w:val="24"/>
        </w:rPr>
        <w:t>publicado en el BOCM</w:t>
      </w:r>
      <w:r w:rsidR="0006051D">
        <w:rPr>
          <w:b/>
          <w:i/>
          <w:sz w:val="24"/>
          <w:szCs w:val="24"/>
        </w:rPr>
        <w:t xml:space="preserve">, </w:t>
      </w:r>
      <w:proofErr w:type="spellStart"/>
      <w:r w:rsidR="0006051D">
        <w:rPr>
          <w:b/>
          <w:i/>
          <w:sz w:val="24"/>
          <w:szCs w:val="24"/>
        </w:rPr>
        <w:t>nº</w:t>
      </w:r>
      <w:proofErr w:type="spellEnd"/>
      <w:r w:rsidR="0006051D">
        <w:rPr>
          <w:b/>
          <w:i/>
          <w:sz w:val="24"/>
          <w:szCs w:val="24"/>
        </w:rPr>
        <w:t xml:space="preserve"> 230,</w:t>
      </w:r>
      <w:r w:rsidR="00282E4F" w:rsidRPr="00282E4F">
        <w:rPr>
          <w:b/>
          <w:i/>
          <w:sz w:val="24"/>
          <w:szCs w:val="24"/>
        </w:rPr>
        <w:t xml:space="preserve"> el día 26 de septiembre de 2024</w:t>
      </w:r>
    </w:p>
    <w:p w14:paraId="1E451E27" w14:textId="77777777" w:rsidR="00282E4F" w:rsidRDefault="00282E4F">
      <w:pPr>
        <w:spacing w:after="0" w:line="240" w:lineRule="auto"/>
        <w:jc w:val="center"/>
        <w:rPr>
          <w:sz w:val="24"/>
          <w:szCs w:val="24"/>
        </w:rPr>
      </w:pPr>
      <w:bookmarkStart w:id="0" w:name="_heading=h.gjdgxs" w:colFirst="0" w:colLast="0"/>
      <w:bookmarkEnd w:id="0"/>
    </w:p>
    <w:p w14:paraId="05A26429" w14:textId="360199F2" w:rsidR="00282E4F" w:rsidRDefault="00282E4F" w:rsidP="00914E7F">
      <w:p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Detectado error material en el punto quinto del extracto de la convocatoria, y de conformidad con el artículo 109.2 de la ley 39/2015</w:t>
      </w:r>
      <w:r w:rsidR="00914E7F">
        <w:rPr>
          <w:sz w:val="24"/>
          <w:szCs w:val="24"/>
        </w:rPr>
        <w:t>,</w:t>
      </w:r>
      <w:r>
        <w:rPr>
          <w:sz w:val="24"/>
          <w:szCs w:val="24"/>
        </w:rPr>
        <w:t xml:space="preserve"> </w:t>
      </w:r>
      <w:r w:rsidR="00914E7F">
        <w:rPr>
          <w:sz w:val="24"/>
          <w:szCs w:val="24"/>
        </w:rPr>
        <w:t>d</w:t>
      </w:r>
      <w:r>
        <w:rPr>
          <w:sz w:val="24"/>
          <w:szCs w:val="24"/>
        </w:rPr>
        <w:t>e 1 de octubre, del Procedimiento Administrativo común de las Administraciones Públicas, se procede a efectuar la oportuna rectificación:</w:t>
      </w:r>
    </w:p>
    <w:p w14:paraId="4A52F050" w14:textId="77777777" w:rsidR="00282E4F" w:rsidRDefault="00282E4F" w:rsidP="00282E4F">
      <w:pPr>
        <w:spacing w:after="0" w:line="240" w:lineRule="auto"/>
        <w:rPr>
          <w:b/>
          <w:sz w:val="24"/>
          <w:szCs w:val="24"/>
        </w:rPr>
      </w:pPr>
    </w:p>
    <w:p w14:paraId="3A3564ED" w14:textId="423FC2F0" w:rsidR="00282E4F" w:rsidRPr="00282E4F" w:rsidRDefault="00282E4F" w:rsidP="00282E4F">
      <w:pPr>
        <w:spacing w:after="0" w:line="240" w:lineRule="auto"/>
        <w:rPr>
          <w:b/>
          <w:sz w:val="24"/>
          <w:szCs w:val="24"/>
        </w:rPr>
      </w:pPr>
      <w:bookmarkStart w:id="1" w:name="_GoBack"/>
      <w:bookmarkEnd w:id="1"/>
      <w:r>
        <w:rPr>
          <w:b/>
          <w:sz w:val="24"/>
          <w:szCs w:val="24"/>
        </w:rPr>
        <w:t xml:space="preserve"> </w:t>
      </w:r>
      <w:r w:rsidRPr="00282E4F">
        <w:rPr>
          <w:b/>
          <w:sz w:val="24"/>
          <w:szCs w:val="24"/>
        </w:rPr>
        <w:t>Donde dice</w:t>
      </w:r>
    </w:p>
    <w:p w14:paraId="15C97177" w14:textId="1EE8AB5C" w:rsidR="00372062" w:rsidRPr="00372062" w:rsidRDefault="00914E7F">
      <w:pPr>
        <w:rPr>
          <w:i/>
        </w:rPr>
      </w:pPr>
      <w:r>
        <w:rPr>
          <w:b/>
        </w:rPr>
        <w:t>“</w:t>
      </w:r>
      <w:r w:rsidR="00372062" w:rsidRPr="00372062">
        <w:rPr>
          <w:b/>
        </w:rPr>
        <w:t>Quinto</w:t>
      </w:r>
      <w:r>
        <w:rPr>
          <w:b/>
        </w:rPr>
        <w:t xml:space="preserve"> </w:t>
      </w:r>
      <w:r>
        <w:rPr>
          <w:i/>
        </w:rPr>
        <w:t>M</w:t>
      </w:r>
      <w:r w:rsidR="00372062" w:rsidRPr="00372062">
        <w:rPr>
          <w:i/>
        </w:rPr>
        <w:t xml:space="preserve">odo y plazo de presentación de solicitudes </w:t>
      </w:r>
    </w:p>
    <w:p w14:paraId="3732DA49" w14:textId="4380507F" w:rsidR="009738FB" w:rsidRDefault="00372062">
      <w:r>
        <w:t xml:space="preserve">Las solicitudes (disponibles en </w:t>
      </w:r>
      <w:hyperlink r:id="rId10" w:history="1">
        <w:r w:rsidR="00BD25EA" w:rsidRPr="000139FD">
          <w:rPr>
            <w:rFonts w:ascii="Arial" w:eastAsia="Times New Roman" w:hAnsi="Arial" w:cs="Arial"/>
            <w:color w:val="0563C1"/>
            <w:u w:val="single"/>
            <w:lang w:eastAsia="en-US"/>
          </w:rPr>
          <w:t>https://sexenioscalidad.ucm.es/</w:t>
        </w:r>
      </w:hyperlink>
      <w:r w:rsidR="00BD25EA" w:rsidRPr="000139FD">
        <w:rPr>
          <w:rFonts w:ascii="Arial" w:eastAsia="Times New Roman" w:hAnsi="Arial" w:cs="Arial"/>
          <w:color w:val="000000"/>
          <w:lang w:eastAsia="en-US"/>
        </w:rPr>
        <w:t xml:space="preserve"> </w:t>
      </w:r>
      <w:r>
        <w:t xml:space="preserve">deberán presentarse de forma electrónica en el plazo de veinte días hábiles, contados a partir del día siguiente al de la publicación del presente extracto de la convocatoria en el BOLETÍN OFICIAL DE LA COMUNIDAD DE MADRID. </w:t>
      </w:r>
      <w:r w:rsidR="00914E7F">
        <w:t>“</w:t>
      </w:r>
    </w:p>
    <w:p w14:paraId="3C466B43" w14:textId="31D8A674" w:rsidR="00282E4F" w:rsidRDefault="00282E4F" w:rsidP="00282E4F">
      <w:pPr>
        <w:rPr>
          <w:b/>
        </w:rPr>
      </w:pPr>
      <w:r>
        <w:rPr>
          <w:b/>
        </w:rPr>
        <w:t>Debe decir</w:t>
      </w:r>
    </w:p>
    <w:p w14:paraId="7563CD9F" w14:textId="230EFCB7" w:rsidR="00282E4F" w:rsidRPr="00372062" w:rsidRDefault="00914E7F" w:rsidP="00282E4F">
      <w:pPr>
        <w:rPr>
          <w:i/>
        </w:rPr>
      </w:pPr>
      <w:r>
        <w:rPr>
          <w:b/>
        </w:rPr>
        <w:t>“</w:t>
      </w:r>
      <w:r w:rsidR="00282E4F" w:rsidRPr="00372062">
        <w:rPr>
          <w:b/>
        </w:rPr>
        <w:t xml:space="preserve">Quinto </w:t>
      </w:r>
      <w:r w:rsidR="00282E4F" w:rsidRPr="00372062">
        <w:rPr>
          <w:i/>
        </w:rPr>
        <w:t xml:space="preserve">Modo y plazo de presentación de solicitudes </w:t>
      </w:r>
    </w:p>
    <w:p w14:paraId="10D43B6F" w14:textId="2769B6F2" w:rsidR="00282E4F" w:rsidRDefault="00282E4F" w:rsidP="00282E4F">
      <w:r>
        <w:t xml:space="preserve">Las solicitudes (disponibles en </w:t>
      </w:r>
      <w:hyperlink r:id="rId11" w:history="1">
        <w:r w:rsidRPr="000139FD">
          <w:rPr>
            <w:rFonts w:ascii="Arial" w:eastAsia="Times New Roman" w:hAnsi="Arial" w:cs="Arial"/>
            <w:color w:val="0563C1"/>
            <w:u w:val="single"/>
            <w:lang w:eastAsia="en-US"/>
          </w:rPr>
          <w:t>https://sexenioscalidad.ucm.es/</w:t>
        </w:r>
      </w:hyperlink>
      <w:r w:rsidRPr="000139FD">
        <w:rPr>
          <w:rFonts w:ascii="Arial" w:eastAsia="Times New Roman" w:hAnsi="Arial" w:cs="Arial"/>
          <w:color w:val="000000"/>
          <w:lang w:eastAsia="en-US"/>
        </w:rPr>
        <w:t xml:space="preserve"> </w:t>
      </w:r>
      <w:r>
        <w:t xml:space="preserve">deberán presentarse de forma electrónica en el plazo de </w:t>
      </w:r>
      <w:r w:rsidRPr="00282E4F">
        <w:rPr>
          <w:b/>
        </w:rPr>
        <w:t>diez días hábiles</w:t>
      </w:r>
      <w:r>
        <w:t>, contados a partir del día siguiente al de la publicación del presente extracto de la convocatoria en el BOLETÍN OFICIAL DE LA COMUNIDAD DE MADRID.</w:t>
      </w:r>
      <w:r w:rsidR="00914E7F">
        <w:t>”</w:t>
      </w:r>
      <w:r>
        <w:t xml:space="preserve"> </w:t>
      </w:r>
    </w:p>
    <w:p w14:paraId="7CAC543B" w14:textId="77777777" w:rsidR="00282E4F" w:rsidRDefault="00282E4F"/>
    <w:p w14:paraId="754EBA1D" w14:textId="1515F2F3" w:rsidR="00431BF0" w:rsidRDefault="009738FB" w:rsidP="00914E7F">
      <w:pPr>
        <w:rPr>
          <w:sz w:val="24"/>
          <w:szCs w:val="24"/>
        </w:rPr>
      </w:pPr>
      <w:r>
        <w:t xml:space="preserve">Miguel </w:t>
      </w:r>
      <w:r w:rsidR="00914E7F">
        <w:t>Á</w:t>
      </w:r>
      <w:r>
        <w:t>ngel Sastre Castillo</w:t>
      </w:r>
      <w:r w:rsidR="00372062">
        <w:t xml:space="preserve">, Vicerrector de </w:t>
      </w:r>
      <w:r>
        <w:t>Calidad</w:t>
      </w:r>
      <w:r w:rsidR="00372062">
        <w:t xml:space="preserve">, por delegación del Rector, según Decreto Rectoral </w:t>
      </w:r>
      <w:r>
        <w:t>1</w:t>
      </w:r>
      <w:r w:rsidR="00372062">
        <w:t>/202</w:t>
      </w:r>
      <w:r>
        <w:t>1</w:t>
      </w:r>
      <w:r w:rsidR="00372062">
        <w:t xml:space="preserve">, de </w:t>
      </w:r>
      <w:r>
        <w:t>11 de enero</w:t>
      </w:r>
      <w:r w:rsidR="00372062">
        <w:t>; BO</w:t>
      </w:r>
      <w:r>
        <w:t>UC de 14 de enero</w:t>
      </w:r>
      <w:r w:rsidR="00372062">
        <w:t>.</w:t>
      </w:r>
    </w:p>
    <w:sectPr w:rsidR="00431BF0">
      <w:headerReference w:type="default" r:id="rId12"/>
      <w:footerReference w:type="default" r:id="rId13"/>
      <w:pgSz w:w="11906" w:h="16838"/>
      <w:pgMar w:top="1417" w:right="1701" w:bottom="1417" w:left="1701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0FDAAB3" w14:textId="77777777" w:rsidR="007E0761" w:rsidRDefault="007E0761">
      <w:pPr>
        <w:spacing w:after="0" w:line="240" w:lineRule="auto"/>
      </w:pPr>
      <w:r>
        <w:separator/>
      </w:r>
    </w:p>
  </w:endnote>
  <w:endnote w:type="continuationSeparator" w:id="0">
    <w:p w14:paraId="5F02D55F" w14:textId="77777777" w:rsidR="007E0761" w:rsidRDefault="007E076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54EBA23" w14:textId="29DD157B" w:rsidR="00431BF0" w:rsidRDefault="003E51CC" w:rsidP="00372062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  <w:sz w:val="18"/>
        <w:szCs w:val="18"/>
      </w:rPr>
    </w:pPr>
    <w:r>
      <w:rPr>
        <w:color w:val="000000"/>
        <w:sz w:val="18"/>
        <w:szCs w:val="18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779BFD0" w14:textId="77777777" w:rsidR="007E0761" w:rsidRDefault="007E0761">
      <w:pPr>
        <w:spacing w:after="0" w:line="240" w:lineRule="auto"/>
      </w:pPr>
      <w:r>
        <w:separator/>
      </w:r>
    </w:p>
  </w:footnote>
  <w:footnote w:type="continuationSeparator" w:id="0">
    <w:p w14:paraId="136994FE" w14:textId="77777777" w:rsidR="007E0761" w:rsidRDefault="007E076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54EBA1E" w14:textId="48BCDFC7" w:rsidR="00431BF0" w:rsidRDefault="003E51CC" w:rsidP="003E51CC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jc w:val="center"/>
      <w:rPr>
        <w:color w:val="000000"/>
      </w:rPr>
    </w:pPr>
    <w:r>
      <w:rPr>
        <w:noProof/>
      </w:rPr>
      <mc:AlternateContent>
        <mc:Choice Requires="wps">
          <w:drawing>
            <wp:anchor distT="45720" distB="45720" distL="114300" distR="114300" simplePos="0" relativeHeight="251658240" behindDoc="0" locked="0" layoutInCell="1" hidden="0" allowOverlap="1" wp14:anchorId="754EBA26" wp14:editId="50D08934">
              <wp:simplePos x="0" y="0"/>
              <wp:positionH relativeFrom="column">
                <wp:posOffset>139065</wp:posOffset>
              </wp:positionH>
              <wp:positionV relativeFrom="paragraph">
                <wp:posOffset>1350645</wp:posOffset>
              </wp:positionV>
              <wp:extent cx="5619750" cy="228600"/>
              <wp:effectExtent l="0" t="0" r="0" b="0"/>
              <wp:wrapSquare wrapText="bothSides" distT="45720" distB="45720" distL="114300" distR="114300"/>
              <wp:docPr id="220" name="Rectángulo 22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619750" cy="2286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</wps:spPr>
                    <wps:txbx>
                      <w:txbxContent>
                        <w:p w14:paraId="754EBA28" w14:textId="61E81181" w:rsidR="00431BF0" w:rsidRDefault="00431BF0" w:rsidP="003E51CC">
                          <w:pPr>
                            <w:spacing w:line="258" w:lineRule="auto"/>
                            <w:jc w:val="center"/>
                            <w:textDirection w:val="btLr"/>
                          </w:pPr>
                        </w:p>
                      </w:txbxContent>
                    </wps:txbx>
                    <wps:bodyPr spcFirstLastPara="1" wrap="square" lIns="91425" tIns="45700" rIns="91425" bIns="4570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754EBA26" id="Rectángulo 220" o:spid="_x0000_s1026" style="position:absolute;left:0;text-align:left;margin-left:10.95pt;margin-top:106.35pt;width:442.5pt;height:18pt;z-index:25165824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YwSB4wEAAKMDAAAOAAAAZHJzL2Uyb0RvYy54bWysU1tu2zAQ/C/QOxD8r/VA7CSC5aBI4KJA&#10;0BpJewCaIiUCFMkuaUs+Ts/Si3VJqY6b/BX1B73LXS5nhqP13dhrchTglTU1LRY5JcJw2yjT1vT7&#10;t+2HG0p8YKZh2hpR05Pw9G7z/t16cJUobWd1I4DgEOOrwdW0C8FVWeZ5J3rmF9YJg0VpoWcBU2iz&#10;BtiA03udlXm+ygYLjQPLhfe4+zAV6SbNl1Lw8FVKLwLRNUVsIa2Q1n1cs82aVS0w1yk+w2D/gKJn&#10;yuCl51EPLDByAPVmVK84WG9lWHDbZ1ZKxUXigGyK/BWb5445kbigON6dZfL/byz/ctwBUU1NyxL1&#10;MazHR3pC2X79NO1BWxK3UaTB+Qp7n90O5sxjGBmPEvr4j1zImIQ9nYUVYyAcN5er4vZ6ifM51sry&#10;ZpWnodnLaQc+fBK2JzGoKSCCpCc7PvqAN2Lrn5Z4mbdaNVuldUqg3d9rIEeGj7xNvwgZj/zVpk1s&#10;NjYem8pxJ4vMJi4xCuN+nAnubXNCbbzjW4WgHpkPOwbojoKSAR1TU//jwEBQoj8bfJLb4qpcosVS&#10;crW8Ro4ELiv7ywozvLNoxEDJFN6HZMsJ48dDsFIl4hHVBGUGi05I5GbXRqtd5qnr5dva/AYAAP//&#10;AwBQSwMEFAAGAAgAAAAhAJlH47feAAAACgEAAA8AAABkcnMvZG93bnJldi54bWxMj0FPwzAMhe9I&#10;/IfISNxYumpsXWk6oUnckBAFBMe0MW21xKmatCv/Hu8EJ8vvPT1/Lg6Ls2LGMfSeFKxXCQikxpue&#10;WgXvb093GYgQNRltPaGCHwxwKK+vCp0bf6ZXnKvYCi6hkGsFXYxDLmVoOnQ6rPyAxN63H52OvI6t&#10;NKM+c7mzMk2SrXS6J77Q6QGPHTananIK7JxsPj7r+6+s6lt8Pi3z0U8vSt3eLI8PICIu8S8MF3xG&#10;h5KZaj+RCcIqSNd7Tl5mugPBgX2yZaVmZZPtQJaF/P9C+QsAAP//AwBQSwECLQAUAAYACAAAACEA&#10;toM4kv4AAADhAQAAEwAAAAAAAAAAAAAAAAAAAAAAW0NvbnRlbnRfVHlwZXNdLnhtbFBLAQItABQA&#10;BgAIAAAAIQA4/SH/1gAAAJQBAAALAAAAAAAAAAAAAAAAAC8BAABfcmVscy8ucmVsc1BLAQItABQA&#10;BgAIAAAAIQD2YwSB4wEAAKMDAAAOAAAAAAAAAAAAAAAAAC4CAABkcnMvZTJvRG9jLnhtbFBLAQIt&#10;ABQABgAIAAAAIQCZR+O33gAAAAoBAAAPAAAAAAAAAAAAAAAAAD0EAABkcnMvZG93bnJldi54bWxQ&#10;SwUGAAAAAAQABADzAAAASAUAAAAA&#10;" stroked="f">
              <v:textbox inset="2.53958mm,1.2694mm,2.53958mm,1.2694mm">
                <w:txbxContent>
                  <w:p w14:paraId="754EBA28" w14:textId="61E81181" w:rsidR="00431BF0" w:rsidRDefault="00431BF0" w:rsidP="003E51CC">
                    <w:pPr>
                      <w:spacing w:line="258" w:lineRule="auto"/>
                      <w:jc w:val="center"/>
                      <w:textDirection w:val="btLr"/>
                    </w:pPr>
                  </w:p>
                </w:txbxContent>
              </v:textbox>
              <w10:wrap type="square"/>
            </v:rect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hyphenationZone w:val="425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31BF0"/>
    <w:rsid w:val="0006051D"/>
    <w:rsid w:val="000E62BA"/>
    <w:rsid w:val="001836C1"/>
    <w:rsid w:val="00282E4F"/>
    <w:rsid w:val="002D0732"/>
    <w:rsid w:val="003069A1"/>
    <w:rsid w:val="00372062"/>
    <w:rsid w:val="003E51CC"/>
    <w:rsid w:val="003F5876"/>
    <w:rsid w:val="00431BF0"/>
    <w:rsid w:val="00442DA5"/>
    <w:rsid w:val="005E1878"/>
    <w:rsid w:val="005E7A1F"/>
    <w:rsid w:val="007E0761"/>
    <w:rsid w:val="00833AF9"/>
    <w:rsid w:val="00845EFE"/>
    <w:rsid w:val="00857BF3"/>
    <w:rsid w:val="008F7A64"/>
    <w:rsid w:val="00914E7F"/>
    <w:rsid w:val="009738FB"/>
    <w:rsid w:val="00B73F83"/>
    <w:rsid w:val="00BD25EA"/>
    <w:rsid w:val="00C92DD9"/>
    <w:rsid w:val="00ED44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,"/>
  <w:listSeparator w:val=";"/>
  <w14:docId w14:val="754EBA0B"/>
  <w15:docId w15:val="{F0ED1D23-69D1-4438-B77C-327DC47A7A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sz w:val="22"/>
        <w:szCs w:val="22"/>
        <w:lang w:val="es-ES" w:eastAsia="es-E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Encabezado">
    <w:name w:val="header"/>
    <w:basedOn w:val="Normal"/>
    <w:link w:val="EncabezadoCar"/>
    <w:uiPriority w:val="99"/>
    <w:unhideWhenUsed/>
    <w:rsid w:val="003643D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3643D5"/>
  </w:style>
  <w:style w:type="paragraph" w:styleId="Piedepgina">
    <w:name w:val="footer"/>
    <w:basedOn w:val="Normal"/>
    <w:link w:val="PiedepginaCar"/>
    <w:uiPriority w:val="99"/>
    <w:unhideWhenUsed/>
    <w:rsid w:val="003643D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3643D5"/>
  </w:style>
  <w:style w:type="character" w:styleId="Textoennegrita">
    <w:name w:val="Strong"/>
    <w:basedOn w:val="Fuentedeprrafopredeter"/>
    <w:uiPriority w:val="22"/>
    <w:qFormat/>
    <w:rsid w:val="00F64502"/>
    <w:rPr>
      <w:b/>
      <w:bCs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F6450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64502"/>
    <w:rPr>
      <w:rFonts w:ascii="Segoe UI" w:hAnsi="Segoe UI" w:cs="Segoe UI"/>
      <w:sz w:val="18"/>
      <w:szCs w:val="18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character" w:styleId="Hipervnculo">
    <w:name w:val="Hyperlink"/>
    <w:basedOn w:val="Fuentedeprrafopredeter"/>
    <w:uiPriority w:val="99"/>
    <w:unhideWhenUsed/>
    <w:rsid w:val="004724E4"/>
    <w:rPr>
      <w:color w:val="0563C1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4724E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sexenioscalidad.ucm.es/" TargetMode="External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hyperlink" Target="https://sexenioscalidad.ucm.es/" TargetMode="External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829A4287C6988A4B83EB7840BB48BD57" ma:contentTypeVersion="13" ma:contentTypeDescription="Crear nuevo documento." ma:contentTypeScope="" ma:versionID="69ddf45f3cc9d363707b0ab9b1951ee1">
  <xsd:schema xmlns:xsd="http://www.w3.org/2001/XMLSchema" xmlns:xs="http://www.w3.org/2001/XMLSchema" xmlns:p="http://schemas.microsoft.com/office/2006/metadata/properties" xmlns:ns3="ebb8faad-8183-4887-9477-02f8268b28d6" xmlns:ns4="d7c3f098-dc53-43c7-8ff5-9d14f9d3bf36" targetNamespace="http://schemas.microsoft.com/office/2006/metadata/properties" ma:root="true" ma:fieldsID="8eda978cee05b933191b8f5d1518e386" ns3:_="" ns4:_="">
    <xsd:import namespace="ebb8faad-8183-4887-9477-02f8268b28d6"/>
    <xsd:import namespace="d7c3f098-dc53-43c7-8ff5-9d14f9d3bf36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ObjectDetectorVersions" minOccurs="0"/>
                <xsd:element ref="ns4:MediaServiceSearchProperties" minOccurs="0"/>
                <xsd:element ref="ns4:_activity" minOccurs="0"/>
                <xsd:element ref="ns4:MediaServiceDateTaken" minOccurs="0"/>
                <xsd:element ref="ns4:MediaServiceSystemTags" minOccurs="0"/>
                <xsd:element ref="ns4:MediaServiceOCR" minOccurs="0"/>
                <xsd:element ref="ns4:MediaServiceGenerationTime" minOccurs="0"/>
                <xsd:element ref="ns4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bb8faad-8183-4887-9477-02f8268b28d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Hash de la sugerencia para compartir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7c3f098-dc53-43c7-8ff5-9d14f9d3bf3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15" nillable="true" ma:displayName="_activity" ma:hidden="true" ma:internalName="_activity">
      <xsd:simpleType>
        <xsd:restriction base="dms:Note"/>
      </xsd:simpleType>
    </xsd:element>
    <xsd:element name="MediaServiceDateTaken" ma:index="16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SystemTags" ma:index="17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9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0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d7c3f098-dc53-43c7-8ff5-9d14f9d3bf36" xsi:nil="true"/>
  </documentManagement>
</p:properties>
</file>

<file path=customXml/item4.xml><?xml version="1.0" encoding="utf-8"?>
<go:gDocsCustomXmlDataStorage xmlns:go="http://customooxmlschemas.google.com/" xmlns:r="http://schemas.openxmlformats.org/officeDocument/2006/relationships" uri="GoogleDocsCustomDataVersion1">
  <go:docsCustomData xmlns:go="http://customooxmlschemas.google.com/" roundtripDataSignature="AMtx7mho4vWsP8vFxh0BQTxyFnhtzua+3w==">AMUW2mUb7teIoYiWYp+W/huAkw5nBhqH1CYUcC3MfUgCYMNm7g5uyHRz2/ZiUInSeo59P7t7NGtahnX/JFbjORuOBQHilAIWa/kHztVaV6TRHHuCwMrPAatL2odb17LtB59/FUR68V/7</go:docsCustomData>
</go:gDocsCustomXmlDataStorage>
</file>

<file path=customXml/itemProps1.xml><?xml version="1.0" encoding="utf-8"?>
<ds:datastoreItem xmlns:ds="http://schemas.openxmlformats.org/officeDocument/2006/customXml" ds:itemID="{D2E03035-584C-4969-BF0B-16E2C6D3796C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331CE846-B006-4534-BD4D-33EAD7DEF6E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bb8faad-8183-4887-9477-02f8268b28d6"/>
    <ds:schemaRef ds:uri="d7c3f098-dc53-43c7-8ff5-9d14f9d3bf3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54295797-3B30-42EA-8C3D-B9927B91B332}">
  <ds:schemaRefs>
    <ds:schemaRef ds:uri="http://schemas.microsoft.com/office/infopath/2007/PartnerControls"/>
    <ds:schemaRef ds:uri="http://purl.org/dc/dcmitype/"/>
    <ds:schemaRef ds:uri="ebb8faad-8183-4887-9477-02f8268b28d6"/>
    <ds:schemaRef ds:uri="d7c3f098-dc53-43c7-8ff5-9d14f9d3bf36"/>
    <ds:schemaRef ds:uri="http://purl.org/dc/elements/1.1/"/>
    <ds:schemaRef ds:uri="http://schemas.microsoft.com/office/2006/metadata/properties"/>
    <ds:schemaRef ds:uri="http://schemas.microsoft.com/office/2006/documentManagement/types"/>
    <ds:schemaRef ds:uri="http://schemas.openxmlformats.org/package/2006/metadata/core-properties"/>
    <ds:schemaRef ds:uri="http://purl.org/dc/terms/"/>
    <ds:schemaRef ds:uri="http://www.w3.org/XML/1998/namespace"/>
  </ds:schemaRefs>
</ds:datastoreItem>
</file>

<file path=customXml/itemProps4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257</Words>
  <Characters>1419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LOURDES SEMPRUN BALENCIAGA</dc:creator>
  <cp:lastModifiedBy>ROSA MARTIN MANZANO</cp:lastModifiedBy>
  <cp:revision>4</cp:revision>
  <dcterms:created xsi:type="dcterms:W3CDTF">2024-10-01T14:48:00Z</dcterms:created>
  <dcterms:modified xsi:type="dcterms:W3CDTF">2024-10-01T14:54:00Z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0x010100829A4287C6988A4B83EB7840BB48BD57</vt:lpwstr>
  </property>
</Properties>
</file>