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B5077" w14:textId="29CA5E4B" w:rsidR="00431515" w:rsidRPr="005F5AB6" w:rsidRDefault="00BC2863" w:rsidP="00BC2863">
      <w:pPr>
        <w:jc w:val="both"/>
        <w:rPr>
          <w:b/>
          <w:bCs/>
          <w:sz w:val="23"/>
          <w:szCs w:val="23"/>
          <w:lang w:val="es-ES"/>
        </w:rPr>
      </w:pPr>
      <w:r w:rsidRPr="005F5AB6">
        <w:rPr>
          <w:b/>
          <w:bCs/>
          <w:sz w:val="23"/>
          <w:szCs w:val="23"/>
          <w:lang w:val="es-ES"/>
        </w:rPr>
        <w:t xml:space="preserve">CONVOCATORIA DE LA XXVII EDICIÓN DE LOS PREMIOS LITERARIOS "TERRA DE </w:t>
      </w:r>
      <w:r w:rsidR="005F5AB6">
        <w:rPr>
          <w:b/>
          <w:bCs/>
          <w:sz w:val="23"/>
          <w:szCs w:val="23"/>
          <w:lang w:val="es-ES"/>
        </w:rPr>
        <w:t>FANG</w:t>
      </w:r>
      <w:r w:rsidRPr="005F5AB6">
        <w:rPr>
          <w:b/>
          <w:bCs/>
          <w:sz w:val="23"/>
          <w:szCs w:val="23"/>
          <w:lang w:val="es-ES"/>
        </w:rPr>
        <w:t>" DE NARRATIVA BREVE y POESÍA, Y PREMIOS ESPECIALES AUTOR LOCAL</w:t>
      </w:r>
    </w:p>
    <w:p w14:paraId="61CCC768" w14:textId="77777777" w:rsidR="00BC2863" w:rsidRPr="005F5AB6" w:rsidRDefault="00BC2863" w:rsidP="00BC2863">
      <w:pPr>
        <w:jc w:val="both"/>
        <w:rPr>
          <w:b/>
          <w:bCs/>
          <w:sz w:val="23"/>
          <w:szCs w:val="23"/>
          <w:lang w:val="es-ES"/>
        </w:rPr>
      </w:pPr>
    </w:p>
    <w:p w14:paraId="58448972" w14:textId="377C926B" w:rsidR="00CB40DC" w:rsidRPr="005F5AB6" w:rsidRDefault="00CB40DC" w:rsidP="001B681D">
      <w:pPr>
        <w:pStyle w:val="Textoindependiente"/>
        <w:numPr>
          <w:ilvl w:val="0"/>
          <w:numId w:val="4"/>
        </w:numPr>
        <w:kinsoku w:val="0"/>
        <w:overflowPunct w:val="0"/>
        <w:adjustRightInd w:val="0"/>
        <w:spacing w:line="276" w:lineRule="auto"/>
        <w:jc w:val="both"/>
        <w:rPr>
          <w:b/>
          <w:bCs/>
          <w:sz w:val="23"/>
          <w:szCs w:val="23"/>
          <w:lang w:val="es-ES"/>
        </w:rPr>
      </w:pPr>
      <w:r w:rsidRPr="005F5AB6">
        <w:rPr>
          <w:b/>
          <w:bCs/>
          <w:sz w:val="23"/>
          <w:szCs w:val="23"/>
          <w:lang w:val="es-ES"/>
        </w:rPr>
        <w:t>OBJET</w:t>
      </w:r>
      <w:r w:rsidR="00BC2863" w:rsidRPr="005F5AB6">
        <w:rPr>
          <w:b/>
          <w:bCs/>
          <w:sz w:val="23"/>
          <w:szCs w:val="23"/>
          <w:lang w:val="es-ES"/>
        </w:rPr>
        <w:t>O</w:t>
      </w:r>
      <w:r w:rsidRPr="005F5AB6">
        <w:rPr>
          <w:b/>
          <w:bCs/>
          <w:sz w:val="23"/>
          <w:szCs w:val="23"/>
          <w:lang w:val="es-ES"/>
        </w:rPr>
        <w:t xml:space="preserve"> </w:t>
      </w:r>
      <w:r w:rsidR="00BC2863" w:rsidRPr="005F5AB6">
        <w:rPr>
          <w:b/>
          <w:bCs/>
          <w:sz w:val="23"/>
          <w:szCs w:val="23"/>
          <w:lang w:val="es-ES"/>
        </w:rPr>
        <w:t>Y</w:t>
      </w:r>
      <w:r w:rsidRPr="005F5AB6">
        <w:rPr>
          <w:b/>
          <w:bCs/>
          <w:sz w:val="23"/>
          <w:szCs w:val="23"/>
          <w:lang w:val="es-ES"/>
        </w:rPr>
        <w:t xml:space="preserve"> MODALI</w:t>
      </w:r>
      <w:r w:rsidR="00BC2863" w:rsidRPr="005F5AB6">
        <w:rPr>
          <w:b/>
          <w:bCs/>
          <w:sz w:val="23"/>
          <w:szCs w:val="23"/>
          <w:lang w:val="es-ES"/>
        </w:rPr>
        <w:t>DADES</w:t>
      </w:r>
    </w:p>
    <w:p w14:paraId="5859BA52" w14:textId="77777777" w:rsidR="00CB40DC" w:rsidRPr="005F5AB6" w:rsidRDefault="00CB40DC" w:rsidP="001B681D">
      <w:pPr>
        <w:pStyle w:val="Textoindependiente"/>
        <w:kinsoku w:val="0"/>
        <w:overflowPunct w:val="0"/>
        <w:spacing w:line="276" w:lineRule="auto"/>
        <w:jc w:val="both"/>
        <w:rPr>
          <w:b/>
          <w:bCs/>
          <w:sz w:val="23"/>
          <w:szCs w:val="23"/>
          <w:lang w:val="es-ES"/>
        </w:rPr>
      </w:pPr>
    </w:p>
    <w:p w14:paraId="6A5F644A" w14:textId="11929816" w:rsidR="005F5AB6" w:rsidRPr="005F5AB6" w:rsidRDefault="005F5AB6" w:rsidP="005F5AB6">
      <w:pPr>
        <w:jc w:val="both"/>
        <w:rPr>
          <w:sz w:val="23"/>
          <w:szCs w:val="23"/>
          <w:lang w:val="es-ES"/>
        </w:rPr>
      </w:pPr>
      <w:r w:rsidRPr="005F5AB6">
        <w:rPr>
          <w:sz w:val="23"/>
          <w:szCs w:val="23"/>
          <w:lang w:val="es-ES"/>
        </w:rPr>
        <w:t xml:space="preserve">El Ayuntamiento regula el otorgamiento de estos premios para reconocer el esfuerzo y el talento artístico-literario de los escritores y escritoras que realizan sus obras escritas en catalán, y fomentar la difusión de las citadas obras. Las bases reguladoras han sido aprobadas definitivamente y publicadas en el BOPT en fecha 11 de abril de 2024. </w:t>
      </w:r>
    </w:p>
    <w:p w14:paraId="3FE12E54" w14:textId="77777777" w:rsidR="005F5AB6" w:rsidRPr="005F5AB6" w:rsidRDefault="005F5AB6" w:rsidP="005F5AB6">
      <w:pPr>
        <w:jc w:val="both"/>
        <w:rPr>
          <w:sz w:val="23"/>
          <w:szCs w:val="23"/>
          <w:lang w:val="es-ES"/>
        </w:rPr>
      </w:pPr>
    </w:p>
    <w:p w14:paraId="68975B33" w14:textId="77777777" w:rsidR="005F5AB6" w:rsidRPr="005F5AB6" w:rsidRDefault="005F5AB6" w:rsidP="005F5AB6">
      <w:pPr>
        <w:jc w:val="both"/>
        <w:rPr>
          <w:sz w:val="23"/>
          <w:szCs w:val="23"/>
          <w:lang w:val="es-ES"/>
        </w:rPr>
      </w:pPr>
      <w:r w:rsidRPr="005F5AB6">
        <w:rPr>
          <w:sz w:val="23"/>
          <w:szCs w:val="23"/>
          <w:lang w:val="es-ES"/>
        </w:rPr>
        <w:t>Las modalidades de estos premios son:</w:t>
      </w:r>
    </w:p>
    <w:p w14:paraId="22AC7734" w14:textId="4D65DDB5" w:rsidR="005F5AB6" w:rsidRPr="005F5AB6" w:rsidRDefault="005F5AB6" w:rsidP="001B681D">
      <w:pPr>
        <w:pStyle w:val="Textoindependiente"/>
        <w:kinsoku w:val="0"/>
        <w:overflowPunct w:val="0"/>
        <w:spacing w:line="276" w:lineRule="auto"/>
        <w:jc w:val="both"/>
        <w:rPr>
          <w:sz w:val="23"/>
          <w:szCs w:val="23"/>
          <w:lang w:val="es-ES"/>
        </w:rPr>
      </w:pPr>
    </w:p>
    <w:p w14:paraId="57F73E19" w14:textId="77777777" w:rsidR="005F5AB6" w:rsidRPr="005F5AB6" w:rsidRDefault="005F5AB6" w:rsidP="001B681D">
      <w:pPr>
        <w:pStyle w:val="Textoindependiente"/>
        <w:kinsoku w:val="0"/>
        <w:overflowPunct w:val="0"/>
        <w:spacing w:line="276" w:lineRule="auto"/>
        <w:jc w:val="both"/>
        <w:rPr>
          <w:sz w:val="23"/>
          <w:szCs w:val="23"/>
          <w:lang w:val="es-ES"/>
        </w:rPr>
      </w:pPr>
    </w:p>
    <w:p w14:paraId="329AC3A7" w14:textId="4E72D835" w:rsidR="00CB40DC" w:rsidRPr="005F5AB6" w:rsidRDefault="00CB40DC" w:rsidP="001B681D">
      <w:pPr>
        <w:pStyle w:val="Textoindependiente"/>
        <w:numPr>
          <w:ilvl w:val="0"/>
          <w:numId w:val="5"/>
        </w:numPr>
        <w:kinsoku w:val="0"/>
        <w:overflowPunct w:val="0"/>
        <w:adjustRightInd w:val="0"/>
        <w:spacing w:line="276" w:lineRule="auto"/>
        <w:jc w:val="both"/>
        <w:rPr>
          <w:sz w:val="23"/>
          <w:szCs w:val="23"/>
          <w:lang w:val="es-ES"/>
        </w:rPr>
      </w:pPr>
      <w:r w:rsidRPr="005F5AB6">
        <w:rPr>
          <w:sz w:val="23"/>
          <w:szCs w:val="23"/>
          <w:lang w:val="es-ES"/>
        </w:rPr>
        <w:t>Narrativa bre</w:t>
      </w:r>
      <w:r w:rsidR="005F5AB6" w:rsidRPr="005F5AB6">
        <w:rPr>
          <w:sz w:val="23"/>
          <w:szCs w:val="23"/>
          <w:lang w:val="es-ES"/>
        </w:rPr>
        <w:t>ve</w:t>
      </w:r>
      <w:r w:rsidRPr="005F5AB6">
        <w:rPr>
          <w:sz w:val="23"/>
          <w:szCs w:val="23"/>
          <w:lang w:val="es-ES"/>
        </w:rPr>
        <w:t>.</w:t>
      </w:r>
    </w:p>
    <w:p w14:paraId="7650BC99" w14:textId="618D3620" w:rsidR="00CB40DC" w:rsidRPr="005F5AB6" w:rsidRDefault="005F5AB6" w:rsidP="001B681D">
      <w:pPr>
        <w:pStyle w:val="Textoindependiente"/>
        <w:numPr>
          <w:ilvl w:val="0"/>
          <w:numId w:val="5"/>
        </w:numPr>
        <w:kinsoku w:val="0"/>
        <w:overflowPunct w:val="0"/>
        <w:adjustRightInd w:val="0"/>
        <w:spacing w:line="276" w:lineRule="auto"/>
        <w:jc w:val="both"/>
        <w:rPr>
          <w:sz w:val="23"/>
          <w:szCs w:val="23"/>
          <w:lang w:val="es-ES"/>
        </w:rPr>
      </w:pPr>
      <w:r w:rsidRPr="005F5AB6">
        <w:rPr>
          <w:sz w:val="23"/>
          <w:szCs w:val="23"/>
          <w:lang w:val="es-ES"/>
        </w:rPr>
        <w:t>Poesía</w:t>
      </w:r>
      <w:r w:rsidR="00CB40DC" w:rsidRPr="005F5AB6">
        <w:rPr>
          <w:sz w:val="23"/>
          <w:szCs w:val="23"/>
          <w:lang w:val="es-ES"/>
        </w:rPr>
        <w:t>.</w:t>
      </w:r>
    </w:p>
    <w:p w14:paraId="12603F1B" w14:textId="77777777" w:rsidR="00CB40DC" w:rsidRPr="005F5AB6" w:rsidRDefault="00CB40DC" w:rsidP="001B681D">
      <w:pPr>
        <w:pStyle w:val="Textoindependiente"/>
        <w:numPr>
          <w:ilvl w:val="0"/>
          <w:numId w:val="5"/>
        </w:numPr>
        <w:kinsoku w:val="0"/>
        <w:overflowPunct w:val="0"/>
        <w:adjustRightInd w:val="0"/>
        <w:spacing w:line="276" w:lineRule="auto"/>
        <w:jc w:val="both"/>
        <w:rPr>
          <w:sz w:val="23"/>
          <w:szCs w:val="23"/>
          <w:lang w:val="es-ES"/>
        </w:rPr>
      </w:pPr>
      <w:r w:rsidRPr="005F5AB6">
        <w:rPr>
          <w:sz w:val="23"/>
          <w:szCs w:val="23"/>
          <w:lang w:val="es-ES"/>
        </w:rPr>
        <w:t>Especial: Autor Local.</w:t>
      </w:r>
    </w:p>
    <w:p w14:paraId="1161BCAA" w14:textId="4CA7FA09" w:rsidR="00CB40DC" w:rsidRPr="005F5AB6" w:rsidRDefault="00CB40DC" w:rsidP="001B681D">
      <w:pPr>
        <w:pStyle w:val="Textoindependiente"/>
        <w:numPr>
          <w:ilvl w:val="1"/>
          <w:numId w:val="5"/>
        </w:numPr>
        <w:kinsoku w:val="0"/>
        <w:overflowPunct w:val="0"/>
        <w:adjustRightInd w:val="0"/>
        <w:spacing w:line="276" w:lineRule="auto"/>
        <w:jc w:val="both"/>
        <w:rPr>
          <w:sz w:val="23"/>
          <w:szCs w:val="23"/>
          <w:lang w:val="es-ES"/>
        </w:rPr>
      </w:pPr>
      <w:r w:rsidRPr="005F5AB6">
        <w:rPr>
          <w:sz w:val="23"/>
          <w:szCs w:val="23"/>
          <w:lang w:val="es-ES"/>
        </w:rPr>
        <w:t>Juvenil (12-18 a</w:t>
      </w:r>
      <w:r w:rsidR="005F5AB6" w:rsidRPr="005F5AB6">
        <w:rPr>
          <w:sz w:val="23"/>
          <w:szCs w:val="23"/>
          <w:lang w:val="es-ES"/>
        </w:rPr>
        <w:t>ños</w:t>
      </w:r>
      <w:r w:rsidRPr="005F5AB6">
        <w:rPr>
          <w:sz w:val="23"/>
          <w:szCs w:val="23"/>
          <w:lang w:val="es-ES"/>
        </w:rPr>
        <w:t>).</w:t>
      </w:r>
    </w:p>
    <w:p w14:paraId="6D8F6EAB" w14:textId="0FEA0719" w:rsidR="00CB40DC" w:rsidRPr="005F5AB6" w:rsidRDefault="00CB40DC" w:rsidP="001B681D">
      <w:pPr>
        <w:pStyle w:val="Textoindependiente"/>
        <w:numPr>
          <w:ilvl w:val="1"/>
          <w:numId w:val="5"/>
        </w:numPr>
        <w:kinsoku w:val="0"/>
        <w:overflowPunct w:val="0"/>
        <w:adjustRightInd w:val="0"/>
        <w:spacing w:line="276" w:lineRule="auto"/>
        <w:jc w:val="both"/>
        <w:rPr>
          <w:sz w:val="23"/>
          <w:szCs w:val="23"/>
          <w:lang w:val="es-ES"/>
        </w:rPr>
      </w:pPr>
      <w:r w:rsidRPr="005F5AB6">
        <w:rPr>
          <w:sz w:val="23"/>
          <w:szCs w:val="23"/>
          <w:lang w:val="es-ES"/>
        </w:rPr>
        <w:t>Adult</w:t>
      </w:r>
      <w:r w:rsidR="005F5AB6">
        <w:rPr>
          <w:sz w:val="23"/>
          <w:szCs w:val="23"/>
          <w:lang w:val="es-ES"/>
        </w:rPr>
        <w:t>o</w:t>
      </w:r>
      <w:r w:rsidRPr="005F5AB6">
        <w:rPr>
          <w:sz w:val="23"/>
          <w:szCs w:val="23"/>
          <w:lang w:val="es-ES"/>
        </w:rPr>
        <w:t xml:space="preserve"> (m</w:t>
      </w:r>
      <w:r w:rsidR="005F5AB6" w:rsidRPr="005F5AB6">
        <w:rPr>
          <w:sz w:val="23"/>
          <w:szCs w:val="23"/>
          <w:lang w:val="es-ES"/>
        </w:rPr>
        <w:t>á</w:t>
      </w:r>
      <w:r w:rsidRPr="005F5AB6">
        <w:rPr>
          <w:sz w:val="23"/>
          <w:szCs w:val="23"/>
          <w:lang w:val="es-ES"/>
        </w:rPr>
        <w:t xml:space="preserve">s de 18 </w:t>
      </w:r>
      <w:r w:rsidR="005F5AB6" w:rsidRPr="005F5AB6">
        <w:rPr>
          <w:sz w:val="23"/>
          <w:szCs w:val="23"/>
          <w:lang w:val="es-ES"/>
        </w:rPr>
        <w:t>años</w:t>
      </w:r>
      <w:r w:rsidRPr="005F5AB6">
        <w:rPr>
          <w:sz w:val="23"/>
          <w:szCs w:val="23"/>
          <w:lang w:val="es-ES"/>
        </w:rPr>
        <w:t>).</w:t>
      </w:r>
    </w:p>
    <w:p w14:paraId="329576B4" w14:textId="77777777" w:rsidR="00CB40DC" w:rsidRPr="005F5AB6" w:rsidRDefault="00CB40DC" w:rsidP="001B681D">
      <w:pPr>
        <w:pStyle w:val="Textoindependiente"/>
        <w:kinsoku w:val="0"/>
        <w:overflowPunct w:val="0"/>
        <w:spacing w:line="276" w:lineRule="auto"/>
        <w:jc w:val="both"/>
        <w:rPr>
          <w:sz w:val="23"/>
          <w:szCs w:val="23"/>
          <w:lang w:val="es-ES"/>
        </w:rPr>
      </w:pPr>
    </w:p>
    <w:p w14:paraId="2AF7B67A" w14:textId="7A86B314" w:rsidR="00CB40DC" w:rsidRPr="005F5AB6" w:rsidRDefault="00CB40DC" w:rsidP="001B681D">
      <w:pPr>
        <w:pStyle w:val="Textoindependiente"/>
        <w:numPr>
          <w:ilvl w:val="0"/>
          <w:numId w:val="4"/>
        </w:numPr>
        <w:kinsoku w:val="0"/>
        <w:overflowPunct w:val="0"/>
        <w:adjustRightInd w:val="0"/>
        <w:spacing w:line="276" w:lineRule="auto"/>
        <w:jc w:val="both"/>
        <w:rPr>
          <w:b/>
          <w:bCs/>
          <w:sz w:val="23"/>
          <w:szCs w:val="23"/>
          <w:lang w:val="es-ES"/>
        </w:rPr>
      </w:pPr>
      <w:r w:rsidRPr="005F5AB6">
        <w:rPr>
          <w:b/>
          <w:bCs/>
          <w:sz w:val="23"/>
          <w:szCs w:val="23"/>
          <w:lang w:val="es-ES"/>
        </w:rPr>
        <w:t>REQUISIT</w:t>
      </w:r>
      <w:r w:rsidR="005F5AB6">
        <w:rPr>
          <w:b/>
          <w:bCs/>
          <w:sz w:val="23"/>
          <w:szCs w:val="23"/>
          <w:lang w:val="es-ES"/>
        </w:rPr>
        <w:t>OS</w:t>
      </w:r>
      <w:r w:rsidRPr="005F5AB6">
        <w:rPr>
          <w:b/>
          <w:bCs/>
          <w:sz w:val="23"/>
          <w:szCs w:val="23"/>
          <w:lang w:val="es-ES"/>
        </w:rPr>
        <w:t xml:space="preserve"> P</w:t>
      </w:r>
      <w:r w:rsidR="005F5AB6">
        <w:rPr>
          <w:b/>
          <w:bCs/>
          <w:sz w:val="23"/>
          <w:szCs w:val="23"/>
          <w:lang w:val="es-ES"/>
        </w:rPr>
        <w:t>ARA</w:t>
      </w:r>
      <w:r w:rsidRPr="005F5AB6">
        <w:rPr>
          <w:b/>
          <w:bCs/>
          <w:sz w:val="23"/>
          <w:szCs w:val="23"/>
          <w:lang w:val="es-ES"/>
        </w:rPr>
        <w:t xml:space="preserve"> PRESENTARSE</w:t>
      </w:r>
    </w:p>
    <w:p w14:paraId="7C202D0D" w14:textId="77777777" w:rsidR="00CB40DC" w:rsidRPr="005F5AB6" w:rsidRDefault="00CB40DC" w:rsidP="001B681D">
      <w:pPr>
        <w:pStyle w:val="Textoindependiente"/>
        <w:kinsoku w:val="0"/>
        <w:overflowPunct w:val="0"/>
        <w:spacing w:line="276" w:lineRule="auto"/>
        <w:ind w:left="720"/>
        <w:jc w:val="both"/>
        <w:rPr>
          <w:b/>
          <w:bCs/>
          <w:sz w:val="23"/>
          <w:szCs w:val="23"/>
          <w:lang w:val="es-ES"/>
        </w:rPr>
      </w:pPr>
    </w:p>
    <w:p w14:paraId="2B654121" w14:textId="1BE63B27" w:rsidR="003128E5" w:rsidRPr="003128E5" w:rsidRDefault="003128E5" w:rsidP="003128E5">
      <w:pPr>
        <w:pStyle w:val="Textoindependiente"/>
        <w:kinsoku w:val="0"/>
        <w:overflowPunct w:val="0"/>
        <w:spacing w:line="276" w:lineRule="auto"/>
        <w:jc w:val="both"/>
        <w:rPr>
          <w:sz w:val="23"/>
          <w:szCs w:val="23"/>
          <w:lang w:val="es-ES"/>
        </w:rPr>
      </w:pPr>
      <w:r w:rsidRPr="003128E5">
        <w:rPr>
          <w:sz w:val="23"/>
          <w:szCs w:val="23"/>
          <w:lang w:val="es-ES"/>
        </w:rPr>
        <w:t>Pueden optar a los premios “</w:t>
      </w:r>
      <w:r>
        <w:rPr>
          <w:sz w:val="23"/>
          <w:szCs w:val="23"/>
          <w:lang w:val="es-ES"/>
        </w:rPr>
        <w:t>Terra de Fang</w:t>
      </w:r>
      <w:r w:rsidRPr="003128E5">
        <w:rPr>
          <w:sz w:val="23"/>
          <w:szCs w:val="23"/>
          <w:lang w:val="es-ES"/>
        </w:rPr>
        <w:t>”, en cualquier de las modalidades, todos los escritores y escritoras sin límite de edad y de cualquier nacionalidad, que presentan obras de narrativa originales e inéditas, escritas en catalán.</w:t>
      </w:r>
    </w:p>
    <w:p w14:paraId="66806887" w14:textId="77777777" w:rsidR="003128E5" w:rsidRPr="003128E5" w:rsidRDefault="003128E5" w:rsidP="003128E5">
      <w:pPr>
        <w:pStyle w:val="Textoindependiente"/>
        <w:kinsoku w:val="0"/>
        <w:overflowPunct w:val="0"/>
        <w:spacing w:line="276" w:lineRule="auto"/>
        <w:jc w:val="both"/>
        <w:rPr>
          <w:sz w:val="23"/>
          <w:szCs w:val="23"/>
          <w:lang w:val="es-ES"/>
        </w:rPr>
      </w:pPr>
      <w:r w:rsidRPr="003128E5">
        <w:rPr>
          <w:sz w:val="23"/>
          <w:szCs w:val="23"/>
          <w:lang w:val="es-ES"/>
        </w:rPr>
        <w:t>Las personas que concurran tienen que acreditar estar al corriente de sus obligaciones fiscales y tributarias con las administraciones y con la Seguridad Social en el momento de presentarse a los premios.</w:t>
      </w:r>
    </w:p>
    <w:p w14:paraId="6736DF34" w14:textId="77777777" w:rsidR="003128E5" w:rsidRPr="003128E5" w:rsidRDefault="003128E5" w:rsidP="003128E5">
      <w:pPr>
        <w:pStyle w:val="Textoindependiente"/>
        <w:kinsoku w:val="0"/>
        <w:overflowPunct w:val="0"/>
        <w:spacing w:line="276" w:lineRule="auto"/>
        <w:jc w:val="both"/>
        <w:rPr>
          <w:sz w:val="23"/>
          <w:szCs w:val="23"/>
          <w:lang w:val="es-ES"/>
        </w:rPr>
      </w:pPr>
    </w:p>
    <w:p w14:paraId="3F1DB7C4" w14:textId="77777777" w:rsidR="003128E5" w:rsidRPr="003128E5" w:rsidRDefault="003128E5" w:rsidP="003128E5">
      <w:pPr>
        <w:pStyle w:val="Textoindependiente"/>
        <w:kinsoku w:val="0"/>
        <w:overflowPunct w:val="0"/>
        <w:spacing w:line="276" w:lineRule="auto"/>
        <w:jc w:val="both"/>
        <w:rPr>
          <w:sz w:val="23"/>
          <w:szCs w:val="23"/>
          <w:lang w:val="es-ES"/>
        </w:rPr>
      </w:pPr>
      <w:r w:rsidRPr="003128E5">
        <w:rPr>
          <w:sz w:val="23"/>
          <w:szCs w:val="23"/>
          <w:lang w:val="es-ES"/>
        </w:rPr>
        <w:t>Cada autor solo puede presentar un trabajo por modalidad y no puede recaer más de un premio en una sola persona. En el supuesto de que un autor local gane uno de los premios generales, el premio Especial Autor Local quedará automáticamente excluido.</w:t>
      </w:r>
    </w:p>
    <w:p w14:paraId="721FA6ED" w14:textId="77777777" w:rsidR="003128E5" w:rsidRPr="003128E5" w:rsidRDefault="003128E5" w:rsidP="003128E5">
      <w:pPr>
        <w:pStyle w:val="Textoindependiente"/>
        <w:kinsoku w:val="0"/>
        <w:overflowPunct w:val="0"/>
        <w:spacing w:line="276" w:lineRule="auto"/>
        <w:jc w:val="both"/>
        <w:rPr>
          <w:sz w:val="23"/>
          <w:szCs w:val="23"/>
          <w:lang w:val="es-ES"/>
        </w:rPr>
      </w:pPr>
    </w:p>
    <w:p w14:paraId="1DDEACC0" w14:textId="0D4CE366" w:rsidR="00CB40DC" w:rsidRDefault="003128E5" w:rsidP="003128E5">
      <w:pPr>
        <w:pStyle w:val="Textoindependiente"/>
        <w:kinsoku w:val="0"/>
        <w:overflowPunct w:val="0"/>
        <w:spacing w:line="276" w:lineRule="auto"/>
        <w:jc w:val="both"/>
        <w:rPr>
          <w:sz w:val="23"/>
          <w:szCs w:val="23"/>
          <w:lang w:val="es-ES"/>
        </w:rPr>
      </w:pPr>
      <w:r w:rsidRPr="003128E5">
        <w:rPr>
          <w:sz w:val="23"/>
          <w:szCs w:val="23"/>
          <w:lang w:val="es-ES"/>
        </w:rPr>
        <w:t xml:space="preserve">Los ganadores en las tres últimas ediciones del premio literario </w:t>
      </w:r>
      <w:r>
        <w:rPr>
          <w:sz w:val="23"/>
          <w:szCs w:val="23"/>
          <w:lang w:val="es-ES"/>
        </w:rPr>
        <w:t>Terra de Fang</w:t>
      </w:r>
      <w:r w:rsidRPr="003128E5">
        <w:rPr>
          <w:sz w:val="23"/>
          <w:szCs w:val="23"/>
          <w:lang w:val="es-ES"/>
        </w:rPr>
        <w:t xml:space="preserve"> no podrán concursar.</w:t>
      </w:r>
    </w:p>
    <w:p w14:paraId="7D5D6433" w14:textId="77777777" w:rsidR="003128E5" w:rsidRPr="005F5AB6" w:rsidRDefault="003128E5" w:rsidP="003128E5">
      <w:pPr>
        <w:pStyle w:val="Textoindependiente"/>
        <w:kinsoku w:val="0"/>
        <w:overflowPunct w:val="0"/>
        <w:spacing w:line="276" w:lineRule="auto"/>
        <w:jc w:val="both"/>
        <w:rPr>
          <w:sz w:val="23"/>
          <w:szCs w:val="23"/>
          <w:lang w:val="es-ES"/>
        </w:rPr>
      </w:pPr>
    </w:p>
    <w:p w14:paraId="0295FA66" w14:textId="25D8D9BF" w:rsidR="00CB40DC" w:rsidRPr="005F5AB6" w:rsidRDefault="00CB40DC" w:rsidP="001B681D">
      <w:pPr>
        <w:pStyle w:val="Textoindependiente"/>
        <w:numPr>
          <w:ilvl w:val="0"/>
          <w:numId w:val="4"/>
        </w:numPr>
        <w:kinsoku w:val="0"/>
        <w:overflowPunct w:val="0"/>
        <w:adjustRightInd w:val="0"/>
        <w:spacing w:line="276" w:lineRule="auto"/>
        <w:jc w:val="both"/>
        <w:rPr>
          <w:b/>
          <w:bCs/>
          <w:sz w:val="23"/>
          <w:szCs w:val="23"/>
          <w:lang w:val="es-ES"/>
        </w:rPr>
      </w:pPr>
      <w:r w:rsidRPr="005F5AB6">
        <w:rPr>
          <w:b/>
          <w:bCs/>
          <w:sz w:val="23"/>
          <w:szCs w:val="23"/>
          <w:lang w:val="es-ES"/>
        </w:rPr>
        <w:t>PRESENTACIÓ</w:t>
      </w:r>
      <w:r w:rsidR="005F5AB6">
        <w:rPr>
          <w:b/>
          <w:bCs/>
          <w:sz w:val="23"/>
          <w:szCs w:val="23"/>
          <w:lang w:val="es-ES"/>
        </w:rPr>
        <w:t>N</w:t>
      </w:r>
      <w:r w:rsidRPr="005F5AB6">
        <w:rPr>
          <w:b/>
          <w:bCs/>
          <w:sz w:val="23"/>
          <w:szCs w:val="23"/>
          <w:lang w:val="es-ES"/>
        </w:rPr>
        <w:t xml:space="preserve"> DE L</w:t>
      </w:r>
      <w:r w:rsidR="005F5AB6">
        <w:rPr>
          <w:b/>
          <w:bCs/>
          <w:sz w:val="23"/>
          <w:szCs w:val="23"/>
          <w:lang w:val="es-ES"/>
        </w:rPr>
        <w:t>A</w:t>
      </w:r>
      <w:r w:rsidRPr="005F5AB6">
        <w:rPr>
          <w:b/>
          <w:bCs/>
          <w:sz w:val="23"/>
          <w:szCs w:val="23"/>
          <w:lang w:val="es-ES"/>
        </w:rPr>
        <w:t>S OBR</w:t>
      </w:r>
      <w:r w:rsidR="005F5AB6">
        <w:rPr>
          <w:b/>
          <w:bCs/>
          <w:sz w:val="23"/>
          <w:szCs w:val="23"/>
          <w:lang w:val="es-ES"/>
        </w:rPr>
        <w:t>A</w:t>
      </w:r>
      <w:r w:rsidRPr="005F5AB6">
        <w:rPr>
          <w:b/>
          <w:bCs/>
          <w:sz w:val="23"/>
          <w:szCs w:val="23"/>
          <w:lang w:val="es-ES"/>
        </w:rPr>
        <w:t>S LITER</w:t>
      </w:r>
      <w:r w:rsidR="005F5AB6">
        <w:rPr>
          <w:b/>
          <w:bCs/>
          <w:sz w:val="23"/>
          <w:szCs w:val="23"/>
          <w:lang w:val="es-ES"/>
        </w:rPr>
        <w:t>A</w:t>
      </w:r>
      <w:r w:rsidRPr="005F5AB6">
        <w:rPr>
          <w:b/>
          <w:bCs/>
          <w:sz w:val="23"/>
          <w:szCs w:val="23"/>
          <w:lang w:val="es-ES"/>
        </w:rPr>
        <w:t>R</w:t>
      </w:r>
      <w:r w:rsidR="005F5AB6">
        <w:rPr>
          <w:b/>
          <w:bCs/>
          <w:sz w:val="23"/>
          <w:szCs w:val="23"/>
          <w:lang w:val="es-ES"/>
        </w:rPr>
        <w:t>ÍA</w:t>
      </w:r>
      <w:r w:rsidRPr="005F5AB6">
        <w:rPr>
          <w:b/>
          <w:bCs/>
          <w:sz w:val="23"/>
          <w:szCs w:val="23"/>
          <w:lang w:val="es-ES"/>
        </w:rPr>
        <w:t>S</w:t>
      </w:r>
    </w:p>
    <w:p w14:paraId="4EB3DAD1" w14:textId="77777777" w:rsidR="00CB40DC" w:rsidRPr="005F5AB6" w:rsidRDefault="00CB40DC" w:rsidP="001B681D">
      <w:pPr>
        <w:pStyle w:val="Textoindependiente"/>
        <w:kinsoku w:val="0"/>
        <w:overflowPunct w:val="0"/>
        <w:spacing w:line="276" w:lineRule="auto"/>
        <w:jc w:val="both"/>
        <w:rPr>
          <w:sz w:val="23"/>
          <w:szCs w:val="23"/>
          <w:lang w:val="es-ES"/>
        </w:rPr>
      </w:pPr>
    </w:p>
    <w:p w14:paraId="13117C68" w14:textId="77777777" w:rsidR="005F5AB6" w:rsidRDefault="005F5AB6" w:rsidP="005F5AB6">
      <w:pPr>
        <w:jc w:val="both"/>
        <w:rPr>
          <w:sz w:val="23"/>
          <w:szCs w:val="23"/>
          <w:lang w:val="es-ES"/>
        </w:rPr>
      </w:pPr>
      <w:r w:rsidRPr="005F5AB6">
        <w:rPr>
          <w:sz w:val="23"/>
          <w:szCs w:val="23"/>
          <w:lang w:val="es-ES"/>
        </w:rPr>
        <w:t xml:space="preserve">El hecho de presentar las obras en esta convocatoria implica la aceptación de las bases, derechos y obligaciones que se deriven. </w:t>
      </w:r>
    </w:p>
    <w:p w14:paraId="0B8DE142" w14:textId="77777777" w:rsidR="005F5AB6" w:rsidRDefault="005F5AB6" w:rsidP="005F5AB6">
      <w:pPr>
        <w:jc w:val="both"/>
        <w:rPr>
          <w:sz w:val="23"/>
          <w:szCs w:val="23"/>
          <w:lang w:val="es-ES"/>
        </w:rPr>
      </w:pPr>
    </w:p>
    <w:p w14:paraId="7C14C542" w14:textId="003ECC95" w:rsidR="005F5AB6" w:rsidRDefault="005F5AB6" w:rsidP="005F5AB6">
      <w:pPr>
        <w:jc w:val="both"/>
        <w:rPr>
          <w:sz w:val="23"/>
          <w:szCs w:val="23"/>
          <w:lang w:val="es-ES"/>
        </w:rPr>
      </w:pPr>
      <w:r w:rsidRPr="005F5AB6">
        <w:rPr>
          <w:sz w:val="23"/>
          <w:szCs w:val="23"/>
          <w:lang w:val="es-ES"/>
        </w:rPr>
        <w:t xml:space="preserve">Los trabajos deben presentarse </w:t>
      </w:r>
      <w:r w:rsidRPr="005F5AB6">
        <w:rPr>
          <w:b/>
          <w:bCs/>
          <w:sz w:val="23"/>
          <w:szCs w:val="23"/>
          <w:lang w:val="es-ES"/>
        </w:rPr>
        <w:t>antes del 15 de noviembre de 2024</w:t>
      </w:r>
      <w:r w:rsidRPr="005F5AB6">
        <w:rPr>
          <w:sz w:val="23"/>
          <w:szCs w:val="23"/>
          <w:lang w:val="es-ES"/>
        </w:rPr>
        <w:t>, en la dirección electrónica terradefang@deltebre.cat. Si alguien no dispone de herramientas para poder hacerlo electrónicamente, puede presentarlo por correo postal o presencialmente, llevando 4 copias del trabajo en el Edificio Servicios del lado del Ayuntamiento de Deltebre: Pla</w:t>
      </w:r>
      <w:r w:rsidR="003128E5">
        <w:rPr>
          <w:sz w:val="23"/>
          <w:szCs w:val="23"/>
          <w:lang w:val="es-ES"/>
        </w:rPr>
        <w:t>ça</w:t>
      </w:r>
      <w:r w:rsidRPr="005F5AB6">
        <w:rPr>
          <w:sz w:val="23"/>
          <w:szCs w:val="23"/>
          <w:lang w:val="es-ES"/>
        </w:rPr>
        <w:t xml:space="preserve"> 20 de </w:t>
      </w:r>
      <w:r w:rsidR="003128E5">
        <w:rPr>
          <w:sz w:val="23"/>
          <w:szCs w:val="23"/>
          <w:lang w:val="es-ES"/>
        </w:rPr>
        <w:t>maig</w:t>
      </w:r>
      <w:r w:rsidRPr="005F5AB6">
        <w:rPr>
          <w:sz w:val="23"/>
          <w:szCs w:val="23"/>
          <w:lang w:val="es-ES"/>
        </w:rPr>
        <w:t xml:space="preserve">, 1, en horario de atención al público. </w:t>
      </w:r>
    </w:p>
    <w:p w14:paraId="15E7ECDB" w14:textId="77777777" w:rsidR="005F5AB6" w:rsidRDefault="005F5AB6" w:rsidP="005F5AB6">
      <w:pPr>
        <w:jc w:val="both"/>
        <w:rPr>
          <w:sz w:val="23"/>
          <w:szCs w:val="23"/>
          <w:lang w:val="es-ES"/>
        </w:rPr>
      </w:pPr>
    </w:p>
    <w:p w14:paraId="3EBD9004" w14:textId="77777777" w:rsidR="005F5AB6" w:rsidRDefault="005F5AB6" w:rsidP="005F5AB6">
      <w:pPr>
        <w:jc w:val="both"/>
        <w:rPr>
          <w:sz w:val="23"/>
          <w:szCs w:val="23"/>
          <w:lang w:val="es-ES"/>
        </w:rPr>
      </w:pPr>
      <w:r w:rsidRPr="005F5AB6">
        <w:rPr>
          <w:sz w:val="23"/>
          <w:szCs w:val="23"/>
          <w:lang w:val="es-ES"/>
        </w:rPr>
        <w:t xml:space="preserve">Los trabajos no se firmarán. En la portada sólo debe constar el título de la obra, un seudónimo y el premio al que se opta. </w:t>
      </w:r>
    </w:p>
    <w:p w14:paraId="14DF5E29" w14:textId="77777777" w:rsidR="005F5AB6" w:rsidRDefault="005F5AB6" w:rsidP="005F5AB6">
      <w:pPr>
        <w:jc w:val="both"/>
        <w:rPr>
          <w:sz w:val="23"/>
          <w:szCs w:val="23"/>
          <w:lang w:val="es-ES"/>
        </w:rPr>
      </w:pPr>
    </w:p>
    <w:p w14:paraId="03F513D2" w14:textId="094AC7CB" w:rsidR="00CB40DC" w:rsidRPr="005F5AB6" w:rsidRDefault="005F5AB6" w:rsidP="005F5AB6">
      <w:pPr>
        <w:jc w:val="both"/>
        <w:rPr>
          <w:sz w:val="23"/>
          <w:szCs w:val="23"/>
          <w:lang w:val="es-ES"/>
        </w:rPr>
      </w:pPr>
      <w:r w:rsidRPr="005F5AB6">
        <w:rPr>
          <w:sz w:val="23"/>
          <w:szCs w:val="23"/>
          <w:lang w:val="es-ES"/>
        </w:rPr>
        <w:t>Al mismo envío del trabajo debe adjuntarse, aparte, una plica con el seudónimo como nombre de archivo la que contenga los datos personales: nombre, apellidos, teléfono de contacto, dirección electrónica y fotocopia del DNI; así como los justificantes de estar al corriente de sus obligaciones con la administración tributaria.</w:t>
      </w:r>
    </w:p>
    <w:p w14:paraId="45551E7E" w14:textId="77777777" w:rsidR="005F5AB6" w:rsidRPr="005F5AB6" w:rsidRDefault="005F5AB6" w:rsidP="001B681D">
      <w:pPr>
        <w:pStyle w:val="Textoindependiente"/>
        <w:kinsoku w:val="0"/>
        <w:overflowPunct w:val="0"/>
        <w:spacing w:line="276" w:lineRule="auto"/>
        <w:jc w:val="both"/>
        <w:rPr>
          <w:sz w:val="23"/>
          <w:szCs w:val="23"/>
          <w:lang w:val="es-ES"/>
        </w:rPr>
      </w:pPr>
    </w:p>
    <w:p w14:paraId="1FEFAA02" w14:textId="77777777" w:rsidR="005F5AB6" w:rsidRDefault="00CB40DC" w:rsidP="005F5AB6">
      <w:pPr>
        <w:pStyle w:val="Ttulo1"/>
        <w:numPr>
          <w:ilvl w:val="0"/>
          <w:numId w:val="6"/>
        </w:numPr>
        <w:kinsoku w:val="0"/>
        <w:overflowPunct w:val="0"/>
        <w:spacing w:line="276" w:lineRule="auto"/>
        <w:ind w:left="426"/>
        <w:jc w:val="both"/>
        <w:rPr>
          <w:b w:val="0"/>
          <w:bCs w:val="0"/>
          <w:spacing w:val="-4"/>
          <w:sz w:val="23"/>
          <w:szCs w:val="23"/>
          <w:lang w:val="es-ES"/>
        </w:rPr>
      </w:pPr>
      <w:r w:rsidRPr="005F5AB6">
        <w:rPr>
          <w:b w:val="0"/>
          <w:bCs w:val="0"/>
          <w:sz w:val="23"/>
          <w:szCs w:val="23"/>
          <w:lang w:val="es-ES"/>
        </w:rPr>
        <w:t>PREMI</w:t>
      </w:r>
      <w:r w:rsidR="005F5AB6">
        <w:rPr>
          <w:b w:val="0"/>
          <w:bCs w:val="0"/>
          <w:sz w:val="23"/>
          <w:szCs w:val="23"/>
          <w:lang w:val="es-ES"/>
        </w:rPr>
        <w:t>O</w:t>
      </w:r>
      <w:r w:rsidRPr="005F5AB6">
        <w:rPr>
          <w:b w:val="0"/>
          <w:bCs w:val="0"/>
          <w:sz w:val="23"/>
          <w:szCs w:val="23"/>
          <w:lang w:val="es-ES"/>
        </w:rPr>
        <w:t>S</w:t>
      </w:r>
      <w:r w:rsidRPr="005F5AB6">
        <w:rPr>
          <w:b w:val="0"/>
          <w:bCs w:val="0"/>
          <w:spacing w:val="-1"/>
          <w:sz w:val="23"/>
          <w:szCs w:val="23"/>
          <w:lang w:val="es-ES"/>
        </w:rPr>
        <w:t xml:space="preserve"> </w:t>
      </w:r>
      <w:r w:rsidRPr="005F5AB6">
        <w:rPr>
          <w:b w:val="0"/>
          <w:bCs w:val="0"/>
          <w:sz w:val="23"/>
          <w:szCs w:val="23"/>
          <w:lang w:val="es-ES"/>
        </w:rPr>
        <w:t>LITERARI</w:t>
      </w:r>
      <w:r w:rsidR="005F5AB6">
        <w:rPr>
          <w:b w:val="0"/>
          <w:bCs w:val="0"/>
          <w:sz w:val="23"/>
          <w:szCs w:val="23"/>
          <w:lang w:val="es-ES"/>
        </w:rPr>
        <w:t>O</w:t>
      </w:r>
      <w:r w:rsidRPr="005F5AB6">
        <w:rPr>
          <w:b w:val="0"/>
          <w:bCs w:val="0"/>
          <w:sz w:val="23"/>
          <w:szCs w:val="23"/>
          <w:lang w:val="es-ES"/>
        </w:rPr>
        <w:t>S</w:t>
      </w:r>
      <w:r w:rsidRPr="005F5AB6">
        <w:rPr>
          <w:b w:val="0"/>
          <w:bCs w:val="0"/>
          <w:spacing w:val="-2"/>
          <w:sz w:val="23"/>
          <w:szCs w:val="23"/>
          <w:lang w:val="es-ES"/>
        </w:rPr>
        <w:t xml:space="preserve"> </w:t>
      </w:r>
      <w:r w:rsidRPr="005F5AB6">
        <w:rPr>
          <w:b w:val="0"/>
          <w:bCs w:val="0"/>
          <w:sz w:val="23"/>
          <w:szCs w:val="23"/>
          <w:lang w:val="es-ES"/>
        </w:rPr>
        <w:t>"TERRA</w:t>
      </w:r>
      <w:r w:rsidRPr="005F5AB6">
        <w:rPr>
          <w:b w:val="0"/>
          <w:bCs w:val="0"/>
          <w:spacing w:val="-3"/>
          <w:sz w:val="23"/>
          <w:szCs w:val="23"/>
          <w:lang w:val="es-ES"/>
        </w:rPr>
        <w:t xml:space="preserve"> </w:t>
      </w:r>
      <w:r w:rsidRPr="005F5AB6">
        <w:rPr>
          <w:b w:val="0"/>
          <w:bCs w:val="0"/>
          <w:sz w:val="23"/>
          <w:szCs w:val="23"/>
          <w:lang w:val="es-ES"/>
        </w:rPr>
        <w:t>DE</w:t>
      </w:r>
      <w:r w:rsidRPr="005F5AB6">
        <w:rPr>
          <w:b w:val="0"/>
          <w:bCs w:val="0"/>
          <w:spacing w:val="-1"/>
          <w:sz w:val="23"/>
          <w:szCs w:val="23"/>
          <w:lang w:val="es-ES"/>
        </w:rPr>
        <w:t xml:space="preserve"> </w:t>
      </w:r>
      <w:r w:rsidRPr="005F5AB6">
        <w:rPr>
          <w:b w:val="0"/>
          <w:bCs w:val="0"/>
          <w:sz w:val="23"/>
          <w:szCs w:val="23"/>
          <w:lang w:val="es-ES"/>
        </w:rPr>
        <w:t>FANG"</w:t>
      </w:r>
      <w:r w:rsidRPr="005F5AB6">
        <w:rPr>
          <w:b w:val="0"/>
          <w:bCs w:val="0"/>
          <w:spacing w:val="-4"/>
          <w:sz w:val="23"/>
          <w:szCs w:val="23"/>
          <w:lang w:val="es-ES"/>
        </w:rPr>
        <w:t xml:space="preserve"> </w:t>
      </w:r>
      <w:r w:rsidRPr="005F5AB6">
        <w:rPr>
          <w:b w:val="0"/>
          <w:bCs w:val="0"/>
          <w:sz w:val="23"/>
          <w:szCs w:val="23"/>
          <w:lang w:val="es-ES"/>
        </w:rPr>
        <w:t>DE</w:t>
      </w:r>
      <w:r w:rsidRPr="005F5AB6">
        <w:rPr>
          <w:b w:val="0"/>
          <w:bCs w:val="0"/>
          <w:spacing w:val="-1"/>
          <w:sz w:val="23"/>
          <w:szCs w:val="23"/>
          <w:lang w:val="es-ES"/>
        </w:rPr>
        <w:t xml:space="preserve"> </w:t>
      </w:r>
      <w:r w:rsidRPr="005F5AB6">
        <w:rPr>
          <w:b w:val="0"/>
          <w:bCs w:val="0"/>
          <w:sz w:val="23"/>
          <w:szCs w:val="23"/>
          <w:lang w:val="es-ES"/>
        </w:rPr>
        <w:t>NARRATIVA</w:t>
      </w:r>
      <w:r w:rsidRPr="005F5AB6">
        <w:rPr>
          <w:b w:val="0"/>
          <w:bCs w:val="0"/>
          <w:spacing w:val="-2"/>
          <w:sz w:val="23"/>
          <w:szCs w:val="23"/>
          <w:lang w:val="es-ES"/>
        </w:rPr>
        <w:t xml:space="preserve"> </w:t>
      </w:r>
      <w:r w:rsidRPr="005F5AB6">
        <w:rPr>
          <w:b w:val="0"/>
          <w:bCs w:val="0"/>
          <w:spacing w:val="-4"/>
          <w:sz w:val="23"/>
          <w:szCs w:val="23"/>
          <w:lang w:val="es-ES"/>
        </w:rPr>
        <w:t>BRE</w:t>
      </w:r>
      <w:r w:rsidR="005F5AB6">
        <w:rPr>
          <w:b w:val="0"/>
          <w:bCs w:val="0"/>
          <w:spacing w:val="-4"/>
          <w:sz w:val="23"/>
          <w:szCs w:val="23"/>
          <w:lang w:val="es-ES"/>
        </w:rPr>
        <w:t>VE</w:t>
      </w:r>
    </w:p>
    <w:p w14:paraId="3A75A8C8" w14:textId="77777777" w:rsidR="005F5AB6" w:rsidRDefault="005F5AB6" w:rsidP="005F5AB6">
      <w:pPr>
        <w:pStyle w:val="Ttulo1"/>
        <w:kinsoku w:val="0"/>
        <w:overflowPunct w:val="0"/>
        <w:spacing w:line="276" w:lineRule="auto"/>
        <w:ind w:left="426"/>
        <w:jc w:val="both"/>
        <w:rPr>
          <w:b w:val="0"/>
          <w:bCs w:val="0"/>
          <w:spacing w:val="-4"/>
          <w:sz w:val="23"/>
          <w:szCs w:val="23"/>
          <w:lang w:val="es-ES"/>
        </w:rPr>
      </w:pPr>
    </w:p>
    <w:p w14:paraId="0168ED18" w14:textId="4ED8D8FF" w:rsidR="00CB40DC" w:rsidRPr="005F5AB6" w:rsidRDefault="005F5AB6" w:rsidP="005F5AB6">
      <w:pPr>
        <w:pStyle w:val="Ttulo1"/>
        <w:kinsoku w:val="0"/>
        <w:overflowPunct w:val="0"/>
        <w:spacing w:line="276" w:lineRule="auto"/>
        <w:ind w:left="426"/>
        <w:jc w:val="both"/>
        <w:rPr>
          <w:b w:val="0"/>
          <w:bCs w:val="0"/>
          <w:sz w:val="23"/>
          <w:szCs w:val="23"/>
          <w:lang w:val="es-ES"/>
        </w:rPr>
      </w:pPr>
      <w:r w:rsidRPr="005F5AB6">
        <w:rPr>
          <w:b w:val="0"/>
          <w:bCs w:val="0"/>
          <w:sz w:val="23"/>
          <w:szCs w:val="23"/>
          <w:lang w:val="es-ES"/>
        </w:rPr>
        <w:t>Las obras que aspiran al premio deben ser originales e inéditas y no deben haber sido seleccionadas ni premiadas en otro certamen. Tienen que estar redactadas en catalán, con una extensión mínima de 40 páginas y una máxima de 70 páginas en formato DIN-A4, mecanografiadas por una sola cara a doble espacio y en letra Arial o similar de tamaño 12.</w:t>
      </w:r>
      <w:r w:rsidR="00CB40DC" w:rsidRPr="005F5AB6">
        <w:rPr>
          <w:b w:val="0"/>
          <w:bCs w:val="0"/>
          <w:sz w:val="23"/>
          <w:szCs w:val="23"/>
          <w:lang w:val="es-ES"/>
        </w:rPr>
        <w:t xml:space="preserve"> </w:t>
      </w:r>
    </w:p>
    <w:p w14:paraId="70098E64" w14:textId="77777777" w:rsidR="005F5AB6" w:rsidRPr="005F5AB6" w:rsidRDefault="005F5AB6" w:rsidP="005F5AB6">
      <w:pPr>
        <w:pStyle w:val="Ttulo1"/>
        <w:kinsoku w:val="0"/>
        <w:overflowPunct w:val="0"/>
        <w:spacing w:line="276" w:lineRule="auto"/>
        <w:ind w:left="426"/>
        <w:jc w:val="both"/>
        <w:rPr>
          <w:b w:val="0"/>
          <w:bCs w:val="0"/>
          <w:spacing w:val="-4"/>
          <w:sz w:val="23"/>
          <w:szCs w:val="23"/>
          <w:lang w:val="es-ES"/>
        </w:rPr>
      </w:pPr>
    </w:p>
    <w:p w14:paraId="35707F53" w14:textId="77777777" w:rsidR="005F5AB6" w:rsidRDefault="00CB40DC" w:rsidP="005F5AB6">
      <w:pPr>
        <w:pStyle w:val="Prrafodelista"/>
        <w:numPr>
          <w:ilvl w:val="0"/>
          <w:numId w:val="6"/>
        </w:numPr>
        <w:tabs>
          <w:tab w:val="left" w:pos="980"/>
        </w:tabs>
        <w:kinsoku w:val="0"/>
        <w:overflowPunct w:val="0"/>
        <w:adjustRightInd w:val="0"/>
        <w:spacing w:before="67" w:line="276" w:lineRule="auto"/>
        <w:ind w:left="426" w:right="0"/>
        <w:rPr>
          <w:spacing w:val="-2"/>
          <w:sz w:val="23"/>
          <w:szCs w:val="23"/>
          <w:lang w:val="es-ES"/>
        </w:rPr>
      </w:pPr>
      <w:r w:rsidRPr="005F5AB6">
        <w:rPr>
          <w:sz w:val="23"/>
          <w:szCs w:val="23"/>
          <w:lang w:val="es-ES"/>
        </w:rPr>
        <w:t>PREMI</w:t>
      </w:r>
      <w:r w:rsidR="005F5AB6">
        <w:rPr>
          <w:sz w:val="23"/>
          <w:szCs w:val="23"/>
          <w:lang w:val="es-ES"/>
        </w:rPr>
        <w:t>O</w:t>
      </w:r>
      <w:r w:rsidRPr="005F5AB6">
        <w:rPr>
          <w:sz w:val="23"/>
          <w:szCs w:val="23"/>
          <w:lang w:val="es-ES"/>
        </w:rPr>
        <w:t>S</w:t>
      </w:r>
      <w:r w:rsidRPr="005F5AB6">
        <w:rPr>
          <w:spacing w:val="-1"/>
          <w:sz w:val="23"/>
          <w:szCs w:val="23"/>
          <w:lang w:val="es-ES"/>
        </w:rPr>
        <w:t xml:space="preserve"> </w:t>
      </w:r>
      <w:r w:rsidRPr="005F5AB6">
        <w:rPr>
          <w:sz w:val="23"/>
          <w:szCs w:val="23"/>
          <w:lang w:val="es-ES"/>
        </w:rPr>
        <w:t>LITERARI</w:t>
      </w:r>
      <w:r w:rsidR="005F5AB6">
        <w:rPr>
          <w:sz w:val="23"/>
          <w:szCs w:val="23"/>
          <w:lang w:val="es-ES"/>
        </w:rPr>
        <w:t>O</w:t>
      </w:r>
      <w:r w:rsidRPr="005F5AB6">
        <w:rPr>
          <w:sz w:val="23"/>
          <w:szCs w:val="23"/>
          <w:lang w:val="es-ES"/>
        </w:rPr>
        <w:t>S</w:t>
      </w:r>
      <w:r w:rsidRPr="005F5AB6">
        <w:rPr>
          <w:spacing w:val="-1"/>
          <w:sz w:val="23"/>
          <w:szCs w:val="23"/>
          <w:lang w:val="es-ES"/>
        </w:rPr>
        <w:t xml:space="preserve"> </w:t>
      </w:r>
      <w:r w:rsidRPr="005F5AB6">
        <w:rPr>
          <w:sz w:val="23"/>
          <w:szCs w:val="23"/>
          <w:lang w:val="es-ES"/>
        </w:rPr>
        <w:t>"TERRA</w:t>
      </w:r>
      <w:r w:rsidRPr="005F5AB6">
        <w:rPr>
          <w:spacing w:val="-4"/>
          <w:sz w:val="23"/>
          <w:szCs w:val="23"/>
          <w:lang w:val="es-ES"/>
        </w:rPr>
        <w:t xml:space="preserve"> </w:t>
      </w:r>
      <w:r w:rsidRPr="005F5AB6">
        <w:rPr>
          <w:sz w:val="23"/>
          <w:szCs w:val="23"/>
          <w:lang w:val="es-ES"/>
        </w:rPr>
        <w:t>DE</w:t>
      </w:r>
      <w:r w:rsidRPr="005F5AB6">
        <w:rPr>
          <w:spacing w:val="-1"/>
          <w:sz w:val="23"/>
          <w:szCs w:val="23"/>
          <w:lang w:val="es-ES"/>
        </w:rPr>
        <w:t xml:space="preserve"> </w:t>
      </w:r>
      <w:r w:rsidRPr="005F5AB6">
        <w:rPr>
          <w:sz w:val="23"/>
          <w:szCs w:val="23"/>
          <w:lang w:val="es-ES"/>
        </w:rPr>
        <w:t>FANG"</w:t>
      </w:r>
      <w:r w:rsidRPr="005F5AB6">
        <w:rPr>
          <w:spacing w:val="-3"/>
          <w:sz w:val="23"/>
          <w:szCs w:val="23"/>
          <w:lang w:val="es-ES"/>
        </w:rPr>
        <w:t xml:space="preserve"> </w:t>
      </w:r>
      <w:r w:rsidRPr="005F5AB6">
        <w:rPr>
          <w:sz w:val="23"/>
          <w:szCs w:val="23"/>
          <w:lang w:val="es-ES"/>
        </w:rPr>
        <w:t>DE</w:t>
      </w:r>
      <w:r w:rsidRPr="005F5AB6">
        <w:rPr>
          <w:spacing w:val="-1"/>
          <w:sz w:val="23"/>
          <w:szCs w:val="23"/>
          <w:lang w:val="es-ES"/>
        </w:rPr>
        <w:t xml:space="preserve"> </w:t>
      </w:r>
      <w:r w:rsidRPr="005F5AB6">
        <w:rPr>
          <w:spacing w:val="-2"/>
          <w:sz w:val="23"/>
          <w:szCs w:val="23"/>
          <w:lang w:val="es-ES"/>
        </w:rPr>
        <w:t>POESIA</w:t>
      </w:r>
    </w:p>
    <w:p w14:paraId="787FFBBE" w14:textId="77777777" w:rsidR="005F5AB6" w:rsidRDefault="005F5AB6" w:rsidP="005F5AB6">
      <w:pPr>
        <w:pStyle w:val="Prrafodelista"/>
        <w:tabs>
          <w:tab w:val="left" w:pos="980"/>
        </w:tabs>
        <w:kinsoku w:val="0"/>
        <w:overflowPunct w:val="0"/>
        <w:adjustRightInd w:val="0"/>
        <w:spacing w:before="67" w:line="276" w:lineRule="auto"/>
        <w:ind w:left="426" w:right="0" w:firstLine="0"/>
        <w:rPr>
          <w:spacing w:val="-2"/>
          <w:sz w:val="23"/>
          <w:szCs w:val="23"/>
          <w:lang w:val="es-ES"/>
        </w:rPr>
      </w:pPr>
    </w:p>
    <w:p w14:paraId="37ED87BE" w14:textId="37D16E44" w:rsidR="005F5AB6" w:rsidRPr="005F5AB6" w:rsidRDefault="005F5AB6" w:rsidP="005F5AB6">
      <w:pPr>
        <w:pStyle w:val="Prrafodelista"/>
        <w:tabs>
          <w:tab w:val="left" w:pos="980"/>
        </w:tabs>
        <w:kinsoku w:val="0"/>
        <w:overflowPunct w:val="0"/>
        <w:adjustRightInd w:val="0"/>
        <w:spacing w:before="67" w:line="276" w:lineRule="auto"/>
        <w:ind w:left="426" w:right="0" w:firstLine="0"/>
        <w:rPr>
          <w:spacing w:val="-2"/>
          <w:sz w:val="23"/>
          <w:szCs w:val="23"/>
          <w:lang w:val="es-ES"/>
        </w:rPr>
      </w:pPr>
      <w:r w:rsidRPr="003128E5">
        <w:rPr>
          <w:sz w:val="23"/>
          <w:szCs w:val="23"/>
          <w:lang w:val="es-ES"/>
        </w:rPr>
        <w:t>Las obras que aspiran al premio deben ser originales e inéditas y no deben haber sido seleccionadas ni premiadas en otro certamen. Tienen que estar redactadas en catalán, mecanografiadas por una sola cara a doble espacio y en letra Arial o similar de tamaño 12. La extensión debe ser la habitual de una recopilación de poesía.</w:t>
      </w:r>
    </w:p>
    <w:p w14:paraId="4746E331" w14:textId="77777777" w:rsidR="00CB40DC" w:rsidRPr="005F5AB6" w:rsidRDefault="00CB40DC" w:rsidP="001B681D">
      <w:pPr>
        <w:pStyle w:val="Textoindependiente"/>
        <w:kinsoku w:val="0"/>
        <w:overflowPunct w:val="0"/>
        <w:spacing w:line="276" w:lineRule="auto"/>
        <w:jc w:val="both"/>
        <w:rPr>
          <w:sz w:val="23"/>
          <w:szCs w:val="23"/>
          <w:lang w:val="es-ES"/>
        </w:rPr>
      </w:pPr>
    </w:p>
    <w:p w14:paraId="0586B588" w14:textId="77777777" w:rsidR="00CB40DC" w:rsidRPr="005F5AB6" w:rsidRDefault="00CB40DC" w:rsidP="001B681D">
      <w:pPr>
        <w:pStyle w:val="Textoindependiente"/>
        <w:kinsoku w:val="0"/>
        <w:overflowPunct w:val="0"/>
        <w:spacing w:line="276" w:lineRule="auto"/>
        <w:jc w:val="both"/>
        <w:rPr>
          <w:sz w:val="23"/>
          <w:szCs w:val="23"/>
          <w:lang w:val="es-ES"/>
        </w:rPr>
      </w:pPr>
    </w:p>
    <w:p w14:paraId="1BEED702" w14:textId="189508F4" w:rsidR="00CB40DC" w:rsidRPr="005F5AB6" w:rsidRDefault="00CB40DC" w:rsidP="001B681D">
      <w:pPr>
        <w:pStyle w:val="Textoindependiente"/>
        <w:numPr>
          <w:ilvl w:val="0"/>
          <w:numId w:val="4"/>
        </w:numPr>
        <w:kinsoku w:val="0"/>
        <w:overflowPunct w:val="0"/>
        <w:adjustRightInd w:val="0"/>
        <w:spacing w:line="276" w:lineRule="auto"/>
        <w:jc w:val="both"/>
        <w:rPr>
          <w:b/>
          <w:bCs/>
          <w:sz w:val="23"/>
          <w:szCs w:val="23"/>
          <w:lang w:val="es-ES"/>
        </w:rPr>
      </w:pPr>
      <w:r w:rsidRPr="005F5AB6">
        <w:rPr>
          <w:b/>
          <w:bCs/>
          <w:sz w:val="23"/>
          <w:szCs w:val="23"/>
          <w:lang w:val="es-ES"/>
        </w:rPr>
        <w:t>PROCEDIMENT</w:t>
      </w:r>
      <w:r w:rsidR="005F5AB6">
        <w:rPr>
          <w:b/>
          <w:bCs/>
          <w:sz w:val="23"/>
          <w:szCs w:val="23"/>
          <w:lang w:val="es-ES"/>
        </w:rPr>
        <w:t>O</w:t>
      </w:r>
      <w:r w:rsidRPr="005F5AB6">
        <w:rPr>
          <w:b/>
          <w:bCs/>
          <w:sz w:val="23"/>
          <w:szCs w:val="23"/>
          <w:lang w:val="es-ES"/>
        </w:rPr>
        <w:t xml:space="preserve"> DE CONCESIÓ</w:t>
      </w:r>
      <w:r w:rsidR="005F5AB6">
        <w:rPr>
          <w:b/>
          <w:bCs/>
          <w:sz w:val="23"/>
          <w:szCs w:val="23"/>
          <w:lang w:val="es-ES"/>
        </w:rPr>
        <w:t>N</w:t>
      </w:r>
      <w:r w:rsidRPr="005F5AB6">
        <w:rPr>
          <w:b/>
          <w:bCs/>
          <w:sz w:val="23"/>
          <w:szCs w:val="23"/>
          <w:lang w:val="es-ES"/>
        </w:rPr>
        <w:t xml:space="preserve"> </w:t>
      </w:r>
      <w:r w:rsidR="005F5AB6">
        <w:rPr>
          <w:b/>
          <w:bCs/>
          <w:sz w:val="23"/>
          <w:szCs w:val="23"/>
          <w:lang w:val="es-ES"/>
        </w:rPr>
        <w:t>Y</w:t>
      </w:r>
      <w:r w:rsidRPr="005F5AB6">
        <w:rPr>
          <w:b/>
          <w:bCs/>
          <w:sz w:val="23"/>
          <w:szCs w:val="23"/>
          <w:lang w:val="es-ES"/>
        </w:rPr>
        <w:t xml:space="preserve"> CRITERI</w:t>
      </w:r>
      <w:r w:rsidR="005F5AB6">
        <w:rPr>
          <w:b/>
          <w:bCs/>
          <w:sz w:val="23"/>
          <w:szCs w:val="23"/>
          <w:lang w:val="es-ES"/>
        </w:rPr>
        <w:t>O</w:t>
      </w:r>
      <w:r w:rsidRPr="005F5AB6">
        <w:rPr>
          <w:b/>
          <w:bCs/>
          <w:sz w:val="23"/>
          <w:szCs w:val="23"/>
          <w:lang w:val="es-ES"/>
        </w:rPr>
        <w:t>S DE VALORACIÓ</w:t>
      </w:r>
      <w:r w:rsidR="005F5AB6">
        <w:rPr>
          <w:b/>
          <w:bCs/>
          <w:sz w:val="23"/>
          <w:szCs w:val="23"/>
          <w:lang w:val="es-ES"/>
        </w:rPr>
        <w:t>N</w:t>
      </w:r>
    </w:p>
    <w:p w14:paraId="34BB2ED6" w14:textId="77777777" w:rsidR="00CB40DC" w:rsidRPr="005F5AB6" w:rsidRDefault="00CB40DC" w:rsidP="001B681D">
      <w:pPr>
        <w:pStyle w:val="Textoindependiente"/>
        <w:kinsoku w:val="0"/>
        <w:overflowPunct w:val="0"/>
        <w:spacing w:line="276" w:lineRule="auto"/>
        <w:jc w:val="both"/>
        <w:rPr>
          <w:sz w:val="23"/>
          <w:szCs w:val="23"/>
          <w:lang w:val="es-ES"/>
        </w:rPr>
      </w:pPr>
    </w:p>
    <w:p w14:paraId="395B19E1" w14:textId="77777777" w:rsidR="005616A1" w:rsidRPr="003128E5" w:rsidRDefault="005616A1" w:rsidP="005616A1">
      <w:pPr>
        <w:jc w:val="both"/>
        <w:rPr>
          <w:sz w:val="23"/>
          <w:szCs w:val="23"/>
          <w:lang w:val="es-ES"/>
        </w:rPr>
      </w:pPr>
      <w:r w:rsidRPr="003128E5">
        <w:rPr>
          <w:sz w:val="23"/>
          <w:szCs w:val="23"/>
          <w:lang w:val="es-ES"/>
        </w:rPr>
        <w:t xml:space="preserve">Los premios se concederán, por concurrencia competitiva, según la mayoría de votos y el resultado de los debates posteriores a los votos emitidos por el jurado calificador, que constará de un número impar de miembros. Los miembros del Jurado de cada especialidad se detallarán en la correspondiente convocatoria, así como los correspondientes criterios de valoración. Sus decisiones serán inapelables y se reservará el derecho a interpretar estas bases en caso de duda. </w:t>
      </w:r>
    </w:p>
    <w:p w14:paraId="55950D2E" w14:textId="77777777" w:rsidR="005616A1" w:rsidRPr="003128E5" w:rsidRDefault="005616A1" w:rsidP="005616A1">
      <w:pPr>
        <w:jc w:val="both"/>
        <w:rPr>
          <w:sz w:val="23"/>
          <w:szCs w:val="23"/>
          <w:lang w:val="es-ES"/>
        </w:rPr>
      </w:pPr>
    </w:p>
    <w:p w14:paraId="4DD4BCE5" w14:textId="77777777" w:rsidR="005616A1" w:rsidRPr="003128E5" w:rsidRDefault="005616A1" w:rsidP="005616A1">
      <w:pPr>
        <w:jc w:val="both"/>
        <w:rPr>
          <w:sz w:val="23"/>
          <w:szCs w:val="23"/>
          <w:lang w:val="es-ES"/>
        </w:rPr>
      </w:pPr>
      <w:r w:rsidRPr="003128E5">
        <w:rPr>
          <w:sz w:val="23"/>
          <w:szCs w:val="23"/>
          <w:lang w:val="es-ES"/>
        </w:rPr>
        <w:t xml:space="preserve">Si, a juicio del jurado, ningún trabajo presentado a concurso reúne las características adecuadas o los méritos suficientes, el premio podrá quedar desierto. </w:t>
      </w:r>
    </w:p>
    <w:p w14:paraId="6CFB61D5" w14:textId="77777777" w:rsidR="005616A1" w:rsidRPr="003128E5" w:rsidRDefault="005616A1" w:rsidP="005616A1">
      <w:pPr>
        <w:jc w:val="both"/>
        <w:rPr>
          <w:sz w:val="23"/>
          <w:szCs w:val="23"/>
          <w:lang w:val="es-ES"/>
        </w:rPr>
      </w:pPr>
    </w:p>
    <w:p w14:paraId="2830DD78" w14:textId="77777777" w:rsidR="005616A1" w:rsidRPr="003128E5" w:rsidRDefault="005616A1" w:rsidP="005616A1">
      <w:pPr>
        <w:jc w:val="both"/>
        <w:rPr>
          <w:b/>
          <w:bCs/>
          <w:sz w:val="23"/>
          <w:szCs w:val="23"/>
          <w:lang w:val="es-ES"/>
        </w:rPr>
      </w:pPr>
      <w:r w:rsidRPr="003128E5">
        <w:rPr>
          <w:sz w:val="23"/>
          <w:szCs w:val="23"/>
          <w:lang w:val="es-ES"/>
        </w:rPr>
        <w:t xml:space="preserve">Por esta convocatoria, el jurado del XXVI Premio Terra de Fang de poesía estará formado por: </w:t>
      </w:r>
      <w:r w:rsidRPr="003128E5">
        <w:rPr>
          <w:b/>
          <w:bCs/>
          <w:sz w:val="23"/>
          <w:szCs w:val="23"/>
          <w:lang w:val="es-ES"/>
        </w:rPr>
        <w:t xml:space="preserve">Josep Pedrals, Maria Sevilla y Joan Todó. </w:t>
      </w:r>
    </w:p>
    <w:p w14:paraId="0BBDA4CA" w14:textId="77777777" w:rsidR="005616A1" w:rsidRPr="003128E5" w:rsidRDefault="005616A1" w:rsidP="005616A1">
      <w:pPr>
        <w:jc w:val="both"/>
        <w:rPr>
          <w:sz w:val="23"/>
          <w:szCs w:val="23"/>
          <w:lang w:val="es-ES"/>
        </w:rPr>
      </w:pPr>
    </w:p>
    <w:p w14:paraId="71A7992D" w14:textId="77777777" w:rsidR="005616A1" w:rsidRPr="003128E5" w:rsidRDefault="005616A1" w:rsidP="005616A1">
      <w:pPr>
        <w:jc w:val="both"/>
        <w:rPr>
          <w:sz w:val="23"/>
          <w:szCs w:val="23"/>
          <w:lang w:val="es-ES"/>
        </w:rPr>
      </w:pPr>
      <w:r w:rsidRPr="003128E5">
        <w:rPr>
          <w:sz w:val="23"/>
          <w:szCs w:val="23"/>
          <w:lang w:val="es-ES"/>
        </w:rPr>
        <w:t xml:space="preserve">Por esta convocatoria, el jurado del XXVI Premio Terra de Fang de prosa estará formado por: </w:t>
      </w:r>
      <w:r w:rsidRPr="003128E5">
        <w:rPr>
          <w:b/>
          <w:bCs/>
          <w:sz w:val="23"/>
          <w:szCs w:val="23"/>
          <w:lang w:val="es-ES"/>
        </w:rPr>
        <w:t>Xavier Aliaga, Cinta Farnós y Jordi Nopca.</w:t>
      </w:r>
      <w:r w:rsidRPr="003128E5">
        <w:rPr>
          <w:sz w:val="23"/>
          <w:szCs w:val="23"/>
          <w:lang w:val="es-ES"/>
        </w:rPr>
        <w:t xml:space="preserve"> </w:t>
      </w:r>
    </w:p>
    <w:p w14:paraId="7D30EF6F" w14:textId="77777777" w:rsidR="005616A1" w:rsidRPr="003128E5" w:rsidRDefault="005616A1" w:rsidP="005616A1">
      <w:pPr>
        <w:jc w:val="both"/>
        <w:rPr>
          <w:sz w:val="23"/>
          <w:szCs w:val="23"/>
          <w:lang w:val="es-ES"/>
        </w:rPr>
      </w:pPr>
    </w:p>
    <w:p w14:paraId="3D2E7219" w14:textId="45AC471D" w:rsidR="00CB40DC" w:rsidRPr="003128E5" w:rsidRDefault="005616A1" w:rsidP="005616A1">
      <w:pPr>
        <w:jc w:val="both"/>
        <w:rPr>
          <w:sz w:val="23"/>
          <w:szCs w:val="23"/>
          <w:lang w:val="es-ES"/>
        </w:rPr>
      </w:pPr>
      <w:r w:rsidRPr="003128E5">
        <w:rPr>
          <w:sz w:val="23"/>
          <w:szCs w:val="23"/>
          <w:lang w:val="es-ES"/>
        </w:rPr>
        <w:t>Los premios se entregarán en el transcurso de un acto cultural en Deltebre, convocado a tal fin durante el mes de diciembre de 2024, salvo cambios organizativos por razones de fuerza mayor o debidamente motivadas.</w:t>
      </w:r>
    </w:p>
    <w:p w14:paraId="417E48F1" w14:textId="77777777" w:rsidR="001B681D" w:rsidRPr="005F5AB6" w:rsidRDefault="001B681D" w:rsidP="001B681D">
      <w:pPr>
        <w:tabs>
          <w:tab w:val="left" w:pos="980"/>
        </w:tabs>
        <w:spacing w:before="5" w:line="276" w:lineRule="auto"/>
        <w:jc w:val="both"/>
        <w:rPr>
          <w:sz w:val="23"/>
          <w:szCs w:val="23"/>
          <w:lang w:val="es-ES"/>
        </w:rPr>
      </w:pPr>
    </w:p>
    <w:p w14:paraId="45A1EC5A" w14:textId="57D019FD" w:rsidR="00431515" w:rsidRPr="005F5AB6" w:rsidRDefault="00937FCB" w:rsidP="001B681D">
      <w:pPr>
        <w:pStyle w:val="Ttulo1"/>
        <w:numPr>
          <w:ilvl w:val="0"/>
          <w:numId w:val="4"/>
        </w:numPr>
        <w:spacing w:line="276" w:lineRule="auto"/>
        <w:jc w:val="both"/>
        <w:rPr>
          <w:sz w:val="23"/>
          <w:szCs w:val="23"/>
          <w:lang w:val="es-ES"/>
        </w:rPr>
      </w:pPr>
      <w:r w:rsidRPr="005F5AB6">
        <w:rPr>
          <w:sz w:val="23"/>
          <w:szCs w:val="23"/>
          <w:lang w:val="es-ES"/>
        </w:rPr>
        <w:t xml:space="preserve"> </w:t>
      </w:r>
      <w:r w:rsidR="00C159E1" w:rsidRPr="005F5AB6">
        <w:rPr>
          <w:sz w:val="23"/>
          <w:szCs w:val="23"/>
          <w:lang w:val="es-ES"/>
        </w:rPr>
        <w:t>CR</w:t>
      </w:r>
      <w:r w:rsidR="005616A1">
        <w:rPr>
          <w:sz w:val="23"/>
          <w:szCs w:val="23"/>
          <w:lang w:val="es-ES"/>
        </w:rPr>
        <w:t>E</w:t>
      </w:r>
      <w:r w:rsidR="00C159E1" w:rsidRPr="005F5AB6">
        <w:rPr>
          <w:sz w:val="23"/>
          <w:szCs w:val="23"/>
          <w:lang w:val="es-ES"/>
        </w:rPr>
        <w:t>DIT</w:t>
      </w:r>
      <w:r w:rsidR="005616A1">
        <w:rPr>
          <w:sz w:val="23"/>
          <w:szCs w:val="23"/>
          <w:lang w:val="es-ES"/>
        </w:rPr>
        <w:t>O</w:t>
      </w:r>
      <w:r w:rsidR="00C159E1" w:rsidRPr="005F5AB6">
        <w:rPr>
          <w:sz w:val="23"/>
          <w:szCs w:val="23"/>
          <w:lang w:val="es-ES"/>
        </w:rPr>
        <w:t xml:space="preserve"> PRESUP</w:t>
      </w:r>
      <w:r w:rsidR="005616A1">
        <w:rPr>
          <w:sz w:val="23"/>
          <w:szCs w:val="23"/>
          <w:lang w:val="es-ES"/>
        </w:rPr>
        <w:t>UE</w:t>
      </w:r>
      <w:r w:rsidR="00C159E1" w:rsidRPr="005F5AB6">
        <w:rPr>
          <w:sz w:val="23"/>
          <w:szCs w:val="23"/>
          <w:lang w:val="es-ES"/>
        </w:rPr>
        <w:t>STARI</w:t>
      </w:r>
      <w:r w:rsidR="005616A1">
        <w:rPr>
          <w:sz w:val="23"/>
          <w:szCs w:val="23"/>
          <w:lang w:val="es-ES"/>
        </w:rPr>
        <w:t>O</w:t>
      </w:r>
      <w:r w:rsidR="00C159E1" w:rsidRPr="005F5AB6">
        <w:rPr>
          <w:sz w:val="23"/>
          <w:szCs w:val="23"/>
          <w:lang w:val="es-ES"/>
        </w:rPr>
        <w:t xml:space="preserve"> AL QUE S</w:t>
      </w:r>
      <w:r w:rsidR="005616A1">
        <w:rPr>
          <w:sz w:val="23"/>
          <w:szCs w:val="23"/>
          <w:lang w:val="es-ES"/>
        </w:rPr>
        <w:t xml:space="preserve">E </w:t>
      </w:r>
      <w:r w:rsidR="00C159E1" w:rsidRPr="005F5AB6">
        <w:rPr>
          <w:sz w:val="23"/>
          <w:szCs w:val="23"/>
          <w:lang w:val="es-ES"/>
        </w:rPr>
        <w:t>IMPUT</w:t>
      </w:r>
      <w:r w:rsidR="005616A1">
        <w:rPr>
          <w:sz w:val="23"/>
          <w:szCs w:val="23"/>
          <w:lang w:val="es-ES"/>
        </w:rPr>
        <w:t>A</w:t>
      </w:r>
      <w:r w:rsidR="00C159E1" w:rsidRPr="005F5AB6">
        <w:rPr>
          <w:sz w:val="23"/>
          <w:szCs w:val="23"/>
          <w:lang w:val="es-ES"/>
        </w:rPr>
        <w:t>N LES SUBVENCION</w:t>
      </w:r>
      <w:r w:rsidR="005616A1">
        <w:rPr>
          <w:sz w:val="23"/>
          <w:szCs w:val="23"/>
          <w:lang w:val="es-ES"/>
        </w:rPr>
        <w:t>E</w:t>
      </w:r>
      <w:r w:rsidR="00C159E1" w:rsidRPr="005F5AB6">
        <w:rPr>
          <w:sz w:val="23"/>
          <w:szCs w:val="23"/>
          <w:lang w:val="es-ES"/>
        </w:rPr>
        <w:t>S</w:t>
      </w:r>
    </w:p>
    <w:p w14:paraId="6FF5183A" w14:textId="4B4B4DBF" w:rsidR="00431515" w:rsidRPr="005F5AB6" w:rsidRDefault="00C159E1" w:rsidP="001B681D">
      <w:pPr>
        <w:pStyle w:val="Textoindependiente"/>
        <w:spacing w:before="223" w:line="276" w:lineRule="auto"/>
        <w:ind w:left="118"/>
        <w:jc w:val="both"/>
        <w:rPr>
          <w:sz w:val="23"/>
          <w:szCs w:val="23"/>
          <w:lang w:val="es-ES"/>
        </w:rPr>
      </w:pPr>
      <w:r w:rsidRPr="005F5AB6">
        <w:rPr>
          <w:sz w:val="23"/>
          <w:szCs w:val="23"/>
          <w:lang w:val="es-ES"/>
        </w:rPr>
        <w:t>Aplicació</w:t>
      </w:r>
      <w:r w:rsidR="005616A1">
        <w:rPr>
          <w:sz w:val="23"/>
          <w:szCs w:val="23"/>
          <w:lang w:val="es-ES"/>
        </w:rPr>
        <w:t>n</w:t>
      </w:r>
      <w:r w:rsidRPr="005F5AB6">
        <w:rPr>
          <w:sz w:val="23"/>
          <w:szCs w:val="23"/>
          <w:lang w:val="es-ES"/>
        </w:rPr>
        <w:t xml:space="preserve"> pressupost</w:t>
      </w:r>
      <w:r w:rsidR="005616A1">
        <w:rPr>
          <w:sz w:val="23"/>
          <w:szCs w:val="23"/>
          <w:lang w:val="es-ES"/>
        </w:rPr>
        <w:t>a</w:t>
      </w:r>
      <w:r w:rsidRPr="005F5AB6">
        <w:rPr>
          <w:sz w:val="23"/>
          <w:szCs w:val="23"/>
          <w:lang w:val="es-ES"/>
        </w:rPr>
        <w:t>ria 481.00-33400 (Premis i Be</w:t>
      </w:r>
      <w:r w:rsidR="003128E5">
        <w:rPr>
          <w:sz w:val="23"/>
          <w:szCs w:val="23"/>
          <w:lang w:val="es-ES"/>
        </w:rPr>
        <w:t>que</w:t>
      </w:r>
      <w:r w:rsidR="005616A1">
        <w:rPr>
          <w:sz w:val="23"/>
          <w:szCs w:val="23"/>
          <w:lang w:val="es-ES"/>
        </w:rPr>
        <w:t>s</w:t>
      </w:r>
      <w:r w:rsidRPr="005F5AB6">
        <w:rPr>
          <w:sz w:val="23"/>
          <w:szCs w:val="23"/>
          <w:lang w:val="es-ES"/>
        </w:rPr>
        <w:t xml:space="preserve"> Foment Cultural).</w:t>
      </w:r>
    </w:p>
    <w:p w14:paraId="28AF599D" w14:textId="77777777" w:rsidR="00431515" w:rsidRPr="005F5AB6" w:rsidRDefault="00431515" w:rsidP="001B681D">
      <w:pPr>
        <w:pStyle w:val="Textoindependiente"/>
        <w:spacing w:line="276" w:lineRule="auto"/>
        <w:jc w:val="both"/>
        <w:rPr>
          <w:sz w:val="23"/>
          <w:szCs w:val="23"/>
          <w:lang w:val="es-ES"/>
        </w:rPr>
      </w:pPr>
    </w:p>
    <w:p w14:paraId="6981ED73" w14:textId="77777777" w:rsidR="005616A1" w:rsidRDefault="005616A1" w:rsidP="005616A1">
      <w:pPr>
        <w:jc w:val="both"/>
        <w:rPr>
          <w:sz w:val="23"/>
          <w:szCs w:val="23"/>
          <w:lang w:val="es-ES"/>
        </w:rPr>
      </w:pPr>
      <w:r w:rsidRPr="005616A1">
        <w:rPr>
          <w:sz w:val="23"/>
          <w:szCs w:val="23"/>
          <w:lang w:val="es-ES"/>
        </w:rPr>
        <w:lastRenderedPageBreak/>
        <w:t xml:space="preserve">La concesión de las subvenciones queda condicionada a la existencia de crédito adecuado y suficiente en el momento de la resolución de la concesión. </w:t>
      </w:r>
    </w:p>
    <w:p w14:paraId="04513C5F" w14:textId="77777777" w:rsidR="005616A1" w:rsidRDefault="005616A1" w:rsidP="005616A1">
      <w:pPr>
        <w:jc w:val="both"/>
        <w:rPr>
          <w:sz w:val="23"/>
          <w:szCs w:val="23"/>
          <w:lang w:val="es-ES"/>
        </w:rPr>
      </w:pPr>
    </w:p>
    <w:p w14:paraId="5DD875BD" w14:textId="387F3CEE" w:rsidR="005616A1" w:rsidRPr="005616A1" w:rsidRDefault="005616A1" w:rsidP="005616A1">
      <w:pPr>
        <w:jc w:val="both"/>
        <w:rPr>
          <w:sz w:val="23"/>
          <w:szCs w:val="23"/>
          <w:lang w:val="es-ES"/>
        </w:rPr>
      </w:pPr>
      <w:r w:rsidRPr="005616A1">
        <w:rPr>
          <w:sz w:val="23"/>
          <w:szCs w:val="23"/>
          <w:lang w:val="es-ES"/>
        </w:rPr>
        <w:t>La cuantía total máxima de las subvenciones convocadas será de 2.700 €.</w:t>
      </w:r>
    </w:p>
    <w:p w14:paraId="1E68E21B" w14:textId="77777777" w:rsidR="00431515" w:rsidRPr="005F5AB6" w:rsidRDefault="00431515" w:rsidP="001B681D">
      <w:pPr>
        <w:pStyle w:val="Textoindependiente"/>
        <w:spacing w:before="9" w:line="276" w:lineRule="auto"/>
        <w:jc w:val="both"/>
        <w:rPr>
          <w:sz w:val="23"/>
          <w:szCs w:val="23"/>
          <w:lang w:val="es-ES"/>
        </w:rPr>
      </w:pPr>
    </w:p>
    <w:p w14:paraId="38B6D59D" w14:textId="4999D940" w:rsidR="00431515" w:rsidRPr="005F5AB6" w:rsidRDefault="00937FCB" w:rsidP="001B681D">
      <w:pPr>
        <w:pStyle w:val="Ttulo1"/>
        <w:numPr>
          <w:ilvl w:val="0"/>
          <w:numId w:val="4"/>
        </w:numPr>
        <w:spacing w:line="276" w:lineRule="auto"/>
        <w:jc w:val="both"/>
        <w:rPr>
          <w:sz w:val="23"/>
          <w:szCs w:val="23"/>
          <w:lang w:val="es-ES"/>
        </w:rPr>
      </w:pPr>
      <w:r w:rsidRPr="005F5AB6">
        <w:rPr>
          <w:sz w:val="23"/>
          <w:szCs w:val="23"/>
          <w:lang w:val="es-ES"/>
        </w:rPr>
        <w:t xml:space="preserve"> </w:t>
      </w:r>
      <w:r w:rsidR="00C159E1" w:rsidRPr="005F5AB6">
        <w:rPr>
          <w:sz w:val="23"/>
          <w:szCs w:val="23"/>
          <w:lang w:val="es-ES"/>
        </w:rPr>
        <w:t>DOTACIÓ</w:t>
      </w:r>
      <w:r w:rsidR="005616A1">
        <w:rPr>
          <w:sz w:val="23"/>
          <w:szCs w:val="23"/>
          <w:lang w:val="es-ES"/>
        </w:rPr>
        <w:t>N</w:t>
      </w:r>
      <w:r w:rsidR="00C159E1" w:rsidRPr="005F5AB6">
        <w:rPr>
          <w:sz w:val="23"/>
          <w:szCs w:val="23"/>
          <w:lang w:val="es-ES"/>
        </w:rPr>
        <w:t xml:space="preserve"> </w:t>
      </w:r>
      <w:r w:rsidR="005616A1">
        <w:rPr>
          <w:sz w:val="23"/>
          <w:szCs w:val="23"/>
          <w:lang w:val="es-ES"/>
        </w:rPr>
        <w:t>Y</w:t>
      </w:r>
      <w:r w:rsidR="00C159E1" w:rsidRPr="005F5AB6">
        <w:rPr>
          <w:sz w:val="23"/>
          <w:szCs w:val="23"/>
          <w:lang w:val="es-ES"/>
        </w:rPr>
        <w:t xml:space="preserve"> PUBLICACIÓ</w:t>
      </w:r>
      <w:r w:rsidR="005616A1">
        <w:rPr>
          <w:sz w:val="23"/>
          <w:szCs w:val="23"/>
          <w:lang w:val="es-ES"/>
        </w:rPr>
        <w:t>N</w:t>
      </w:r>
      <w:r w:rsidR="00C159E1" w:rsidRPr="005F5AB6">
        <w:rPr>
          <w:sz w:val="23"/>
          <w:szCs w:val="23"/>
          <w:lang w:val="es-ES"/>
        </w:rPr>
        <w:t xml:space="preserve"> DE</w:t>
      </w:r>
      <w:r w:rsidR="005616A1">
        <w:rPr>
          <w:sz w:val="23"/>
          <w:szCs w:val="23"/>
          <w:lang w:val="es-ES"/>
        </w:rPr>
        <w:t xml:space="preserve"> </w:t>
      </w:r>
      <w:r w:rsidR="00C159E1" w:rsidRPr="005F5AB6">
        <w:rPr>
          <w:sz w:val="23"/>
          <w:szCs w:val="23"/>
          <w:lang w:val="es-ES"/>
        </w:rPr>
        <w:t>L</w:t>
      </w:r>
      <w:r w:rsidR="005616A1">
        <w:rPr>
          <w:sz w:val="23"/>
          <w:szCs w:val="23"/>
          <w:lang w:val="es-ES"/>
        </w:rPr>
        <w:t>O</w:t>
      </w:r>
      <w:r w:rsidR="00C159E1" w:rsidRPr="005F5AB6">
        <w:rPr>
          <w:sz w:val="23"/>
          <w:szCs w:val="23"/>
          <w:lang w:val="es-ES"/>
        </w:rPr>
        <w:t>S PREMI</w:t>
      </w:r>
      <w:r w:rsidR="005616A1">
        <w:rPr>
          <w:sz w:val="23"/>
          <w:szCs w:val="23"/>
          <w:lang w:val="es-ES"/>
        </w:rPr>
        <w:t>O</w:t>
      </w:r>
      <w:r w:rsidR="00CB40DC" w:rsidRPr="005F5AB6">
        <w:rPr>
          <w:sz w:val="23"/>
          <w:szCs w:val="23"/>
          <w:lang w:val="es-ES"/>
        </w:rPr>
        <w:t>S</w:t>
      </w:r>
    </w:p>
    <w:p w14:paraId="592DBD87" w14:textId="77777777" w:rsidR="00431515" w:rsidRPr="005F5AB6" w:rsidRDefault="00431515" w:rsidP="001B681D">
      <w:pPr>
        <w:pStyle w:val="Textoindependiente"/>
        <w:spacing w:before="2" w:line="276" w:lineRule="auto"/>
        <w:jc w:val="both"/>
        <w:rPr>
          <w:b/>
          <w:sz w:val="23"/>
          <w:szCs w:val="23"/>
          <w:lang w:val="es-ES"/>
        </w:rPr>
      </w:pPr>
    </w:p>
    <w:p w14:paraId="23E8037B" w14:textId="77777777" w:rsidR="005616A1" w:rsidRPr="00DB03D1" w:rsidRDefault="005616A1" w:rsidP="005616A1">
      <w:pPr>
        <w:rPr>
          <w:sz w:val="23"/>
          <w:szCs w:val="23"/>
        </w:rPr>
      </w:pPr>
      <w:r w:rsidRPr="00DB03D1">
        <w:rPr>
          <w:sz w:val="23"/>
          <w:szCs w:val="23"/>
        </w:rPr>
        <w:t xml:space="preserve">La dotación será de </w:t>
      </w:r>
      <w:r w:rsidRPr="00DB03D1">
        <w:rPr>
          <w:b/>
          <w:bCs/>
          <w:sz w:val="23"/>
          <w:szCs w:val="23"/>
        </w:rPr>
        <w:t>1.000€</w:t>
      </w:r>
      <w:r w:rsidRPr="00DB03D1">
        <w:rPr>
          <w:sz w:val="23"/>
          <w:szCs w:val="23"/>
        </w:rPr>
        <w:t xml:space="preserve"> para los trabajos premiados en la modalidad de Narrativa breve y la modalidad de Poesía. </w:t>
      </w:r>
    </w:p>
    <w:p w14:paraId="51841561" w14:textId="77777777" w:rsidR="005616A1" w:rsidRPr="00DB03D1" w:rsidRDefault="005616A1" w:rsidP="005616A1">
      <w:pPr>
        <w:rPr>
          <w:sz w:val="23"/>
          <w:szCs w:val="23"/>
        </w:rPr>
      </w:pPr>
    </w:p>
    <w:p w14:paraId="33CAA65C" w14:textId="77777777" w:rsidR="005616A1" w:rsidRPr="00DB03D1" w:rsidRDefault="005616A1" w:rsidP="005616A1">
      <w:pPr>
        <w:rPr>
          <w:sz w:val="23"/>
          <w:szCs w:val="23"/>
        </w:rPr>
      </w:pPr>
      <w:r w:rsidRPr="00DB03D1">
        <w:rPr>
          <w:sz w:val="23"/>
          <w:szCs w:val="23"/>
        </w:rPr>
        <w:t xml:space="preserve">En la modalidad de autor local, la dotación será de </w:t>
      </w:r>
      <w:r w:rsidRPr="00DB03D1">
        <w:rPr>
          <w:b/>
          <w:bCs/>
          <w:sz w:val="23"/>
          <w:szCs w:val="23"/>
        </w:rPr>
        <w:t>500€</w:t>
      </w:r>
      <w:r w:rsidRPr="00DB03D1">
        <w:rPr>
          <w:sz w:val="23"/>
          <w:szCs w:val="23"/>
        </w:rPr>
        <w:t xml:space="preserve"> en la categoría de adulto y </w:t>
      </w:r>
      <w:r w:rsidRPr="00DB03D1">
        <w:rPr>
          <w:b/>
          <w:bCs/>
          <w:sz w:val="23"/>
          <w:szCs w:val="23"/>
        </w:rPr>
        <w:t>200€</w:t>
      </w:r>
      <w:r w:rsidRPr="00DB03D1">
        <w:rPr>
          <w:sz w:val="23"/>
          <w:szCs w:val="23"/>
        </w:rPr>
        <w:t xml:space="preserve"> en la categoría juvenil. </w:t>
      </w:r>
    </w:p>
    <w:p w14:paraId="099A7DC4" w14:textId="77777777" w:rsidR="005616A1" w:rsidRDefault="005616A1" w:rsidP="005616A1"/>
    <w:p w14:paraId="11A299EE" w14:textId="77777777" w:rsidR="005616A1" w:rsidRPr="00DB03D1" w:rsidRDefault="005616A1" w:rsidP="005616A1">
      <w:pPr>
        <w:rPr>
          <w:sz w:val="23"/>
          <w:szCs w:val="23"/>
          <w:lang w:val="es-ES"/>
        </w:rPr>
      </w:pPr>
      <w:r w:rsidRPr="00DB03D1">
        <w:rPr>
          <w:sz w:val="23"/>
          <w:szCs w:val="23"/>
          <w:lang w:val="es-ES"/>
        </w:rPr>
        <w:t xml:space="preserve">Estos premios estarán sujetos a la normativa fiscal vigente. </w:t>
      </w:r>
    </w:p>
    <w:p w14:paraId="34E5DEAC" w14:textId="77777777" w:rsidR="005616A1" w:rsidRPr="00DB03D1" w:rsidRDefault="005616A1" w:rsidP="005616A1">
      <w:pPr>
        <w:rPr>
          <w:sz w:val="23"/>
          <w:szCs w:val="23"/>
          <w:lang w:val="es-ES"/>
        </w:rPr>
      </w:pPr>
    </w:p>
    <w:p w14:paraId="3FB97C3A" w14:textId="5F05447F" w:rsidR="00431515" w:rsidRPr="00DB03D1" w:rsidRDefault="005616A1" w:rsidP="005616A1">
      <w:pPr>
        <w:rPr>
          <w:sz w:val="23"/>
          <w:szCs w:val="23"/>
          <w:lang w:val="es-ES"/>
        </w:rPr>
      </w:pPr>
      <w:r w:rsidRPr="00DB03D1">
        <w:rPr>
          <w:sz w:val="23"/>
          <w:szCs w:val="23"/>
          <w:lang w:val="es-ES"/>
        </w:rPr>
        <w:t xml:space="preserve">La editorial Onada Edicions publicará la obra ganadora del premio de Narrativa breve dentro de la colección “Narratives Minor”, ​​y la ganadora del premio de Poesía, dentro de la colección “Poesía”. En ambos casos, hará constar en la portada que la obra ha merecido el Premio Literario </w:t>
      </w:r>
      <w:r w:rsidR="003128E5">
        <w:rPr>
          <w:sz w:val="23"/>
          <w:szCs w:val="23"/>
          <w:lang w:val="es-ES"/>
        </w:rPr>
        <w:t>Terra de Fang</w:t>
      </w:r>
      <w:r w:rsidRPr="00DB03D1">
        <w:rPr>
          <w:sz w:val="23"/>
          <w:szCs w:val="23"/>
          <w:lang w:val="es-ES"/>
        </w:rPr>
        <w:t xml:space="preserve"> de Deltebre de la modalidad que corresponda.</w:t>
      </w:r>
    </w:p>
    <w:p w14:paraId="146DA261" w14:textId="77777777" w:rsidR="005616A1" w:rsidRPr="005616A1" w:rsidRDefault="005616A1" w:rsidP="005616A1"/>
    <w:p w14:paraId="496435E5" w14:textId="77777777" w:rsidR="005616A1" w:rsidRPr="005F5AB6" w:rsidRDefault="005616A1" w:rsidP="001B681D">
      <w:pPr>
        <w:pStyle w:val="Textoindependiente"/>
        <w:spacing w:before="6" w:line="276" w:lineRule="auto"/>
        <w:jc w:val="both"/>
        <w:rPr>
          <w:sz w:val="23"/>
          <w:szCs w:val="23"/>
          <w:lang w:val="es-ES"/>
        </w:rPr>
      </w:pPr>
    </w:p>
    <w:p w14:paraId="7D51B7E0" w14:textId="13063F26" w:rsidR="001B681D" w:rsidRPr="005F5AB6" w:rsidRDefault="001B681D" w:rsidP="001B681D">
      <w:pPr>
        <w:pStyle w:val="Textoindependiente"/>
        <w:numPr>
          <w:ilvl w:val="0"/>
          <w:numId w:val="4"/>
        </w:numPr>
        <w:kinsoku w:val="0"/>
        <w:overflowPunct w:val="0"/>
        <w:adjustRightInd w:val="0"/>
        <w:spacing w:line="276" w:lineRule="auto"/>
        <w:jc w:val="both"/>
        <w:rPr>
          <w:b/>
          <w:bCs/>
          <w:sz w:val="23"/>
          <w:szCs w:val="23"/>
          <w:lang w:val="es-ES"/>
        </w:rPr>
      </w:pPr>
      <w:r w:rsidRPr="005F5AB6">
        <w:rPr>
          <w:b/>
          <w:bCs/>
          <w:sz w:val="23"/>
          <w:szCs w:val="23"/>
          <w:lang w:val="es-ES"/>
        </w:rPr>
        <w:t>INSTRUCCIÓ</w:t>
      </w:r>
      <w:r w:rsidR="005616A1">
        <w:rPr>
          <w:b/>
          <w:bCs/>
          <w:sz w:val="23"/>
          <w:szCs w:val="23"/>
          <w:lang w:val="es-ES"/>
        </w:rPr>
        <w:t>N</w:t>
      </w:r>
      <w:r w:rsidRPr="005F5AB6">
        <w:rPr>
          <w:b/>
          <w:bCs/>
          <w:sz w:val="23"/>
          <w:szCs w:val="23"/>
          <w:lang w:val="es-ES"/>
        </w:rPr>
        <w:t>, RESOLUCIÓ</w:t>
      </w:r>
      <w:r w:rsidR="005616A1">
        <w:rPr>
          <w:b/>
          <w:bCs/>
          <w:sz w:val="23"/>
          <w:szCs w:val="23"/>
          <w:lang w:val="es-ES"/>
        </w:rPr>
        <w:t>N</w:t>
      </w:r>
      <w:r w:rsidRPr="005F5AB6">
        <w:rPr>
          <w:b/>
          <w:bCs/>
          <w:sz w:val="23"/>
          <w:szCs w:val="23"/>
          <w:lang w:val="es-ES"/>
        </w:rPr>
        <w:t xml:space="preserve"> </w:t>
      </w:r>
      <w:r w:rsidR="005616A1">
        <w:rPr>
          <w:b/>
          <w:bCs/>
          <w:sz w:val="23"/>
          <w:szCs w:val="23"/>
          <w:lang w:val="es-ES"/>
        </w:rPr>
        <w:t>Y</w:t>
      </w:r>
      <w:r w:rsidRPr="005F5AB6">
        <w:rPr>
          <w:b/>
          <w:bCs/>
          <w:sz w:val="23"/>
          <w:szCs w:val="23"/>
          <w:lang w:val="es-ES"/>
        </w:rPr>
        <w:t xml:space="preserve"> NOTIFICACIÓ</w:t>
      </w:r>
      <w:r w:rsidR="005616A1">
        <w:rPr>
          <w:b/>
          <w:bCs/>
          <w:sz w:val="23"/>
          <w:szCs w:val="23"/>
          <w:lang w:val="es-ES"/>
        </w:rPr>
        <w:t>N</w:t>
      </w:r>
      <w:r w:rsidRPr="005F5AB6">
        <w:rPr>
          <w:b/>
          <w:bCs/>
          <w:sz w:val="23"/>
          <w:szCs w:val="23"/>
          <w:lang w:val="es-ES"/>
        </w:rPr>
        <w:t xml:space="preserve"> (</w:t>
      </w:r>
      <w:r w:rsidR="005616A1">
        <w:rPr>
          <w:b/>
          <w:bCs/>
          <w:sz w:val="23"/>
          <w:szCs w:val="23"/>
          <w:lang w:val="es-ES"/>
        </w:rPr>
        <w:t>PLAZO</w:t>
      </w:r>
      <w:r w:rsidRPr="005F5AB6">
        <w:rPr>
          <w:b/>
          <w:bCs/>
          <w:sz w:val="23"/>
          <w:szCs w:val="23"/>
          <w:lang w:val="es-ES"/>
        </w:rPr>
        <w:t>)</w:t>
      </w:r>
    </w:p>
    <w:p w14:paraId="43081173" w14:textId="77777777" w:rsidR="001B681D" w:rsidRPr="005616A1" w:rsidRDefault="001B681D" w:rsidP="005616A1">
      <w:pPr>
        <w:jc w:val="both"/>
      </w:pPr>
    </w:p>
    <w:p w14:paraId="4DC2774F" w14:textId="77777777" w:rsidR="005616A1" w:rsidRPr="005616A1" w:rsidRDefault="005616A1" w:rsidP="005616A1">
      <w:pPr>
        <w:jc w:val="both"/>
        <w:rPr>
          <w:sz w:val="23"/>
          <w:szCs w:val="23"/>
          <w:lang w:val="es-ES"/>
        </w:rPr>
      </w:pPr>
      <w:r w:rsidRPr="005616A1">
        <w:rPr>
          <w:sz w:val="23"/>
          <w:szCs w:val="23"/>
          <w:lang w:val="es-ES"/>
        </w:rPr>
        <w:t xml:space="preserve">Un informe del área de Fomento Cultural del Ayuntamiento de Deltebre recogerá las valoraciones emitidas por el jurado y las obras ganadoras. Posteriormente, se elevará propuesta a la Junta de Gobierno Local para que acuerde, en el plazo máximo de 2 meses, el pago del premio según los importes anteriores. Dado que el informe técnico y el acuerdo de Junta plasmarán las conclusiones del jurado, dicho acuerdo de pago del premio no admitirá recurso, salvo los derivados del procedimiento y no del fondo. </w:t>
      </w:r>
    </w:p>
    <w:p w14:paraId="05930102" w14:textId="77777777" w:rsidR="005616A1" w:rsidRPr="005616A1" w:rsidRDefault="005616A1" w:rsidP="005616A1">
      <w:pPr>
        <w:jc w:val="both"/>
        <w:rPr>
          <w:sz w:val="23"/>
          <w:szCs w:val="23"/>
          <w:lang w:val="es-ES"/>
        </w:rPr>
      </w:pPr>
    </w:p>
    <w:p w14:paraId="36F6BDB6" w14:textId="739A5615" w:rsidR="00431515" w:rsidRPr="005616A1" w:rsidRDefault="005616A1" w:rsidP="005616A1">
      <w:pPr>
        <w:jc w:val="both"/>
        <w:rPr>
          <w:sz w:val="23"/>
          <w:szCs w:val="23"/>
          <w:lang w:val="es-ES"/>
        </w:rPr>
      </w:pPr>
      <w:r w:rsidRPr="005616A1">
        <w:rPr>
          <w:sz w:val="23"/>
          <w:szCs w:val="23"/>
          <w:lang w:val="es-ES"/>
        </w:rPr>
        <w:t>Los trabajos no premiados podrán ser retirados del Ayuntamiento de Deltebre en el plazo de 30 días después de la fecha de entrega de los premios. El Ayuntamiento de Deltebre no se hará responsable de devolver los originales que no hayan sido retirados en el plazo establecido.</w:t>
      </w:r>
    </w:p>
    <w:p w14:paraId="02E551DA" w14:textId="77777777" w:rsidR="005616A1" w:rsidRPr="005616A1" w:rsidRDefault="005616A1" w:rsidP="005616A1">
      <w:pPr>
        <w:jc w:val="both"/>
      </w:pPr>
    </w:p>
    <w:p w14:paraId="66EA2977" w14:textId="18A1300A" w:rsidR="00431515" w:rsidRPr="005F5AB6" w:rsidRDefault="00337DA5" w:rsidP="001B681D">
      <w:pPr>
        <w:pStyle w:val="Ttulo1"/>
        <w:numPr>
          <w:ilvl w:val="0"/>
          <w:numId w:val="4"/>
        </w:numPr>
        <w:spacing w:before="1" w:line="276" w:lineRule="auto"/>
        <w:jc w:val="both"/>
        <w:rPr>
          <w:sz w:val="23"/>
          <w:szCs w:val="23"/>
          <w:lang w:val="es-ES"/>
        </w:rPr>
      </w:pPr>
      <w:r w:rsidRPr="005F5AB6">
        <w:rPr>
          <w:sz w:val="23"/>
          <w:szCs w:val="23"/>
          <w:lang w:val="es-ES"/>
        </w:rPr>
        <w:t xml:space="preserve"> </w:t>
      </w:r>
      <w:r w:rsidR="00C159E1" w:rsidRPr="005F5AB6">
        <w:rPr>
          <w:sz w:val="23"/>
          <w:szCs w:val="23"/>
          <w:lang w:val="es-ES"/>
        </w:rPr>
        <w:t>PUBLICACIÓ</w:t>
      </w:r>
      <w:r w:rsidR="005616A1">
        <w:rPr>
          <w:sz w:val="23"/>
          <w:szCs w:val="23"/>
          <w:lang w:val="es-ES"/>
        </w:rPr>
        <w:t>N</w:t>
      </w:r>
      <w:r w:rsidR="00C159E1" w:rsidRPr="005F5AB6">
        <w:rPr>
          <w:sz w:val="23"/>
          <w:szCs w:val="23"/>
          <w:lang w:val="es-ES"/>
        </w:rPr>
        <w:t xml:space="preserve"> DE LA CONVOCAT</w:t>
      </w:r>
      <w:r w:rsidR="005616A1">
        <w:rPr>
          <w:sz w:val="23"/>
          <w:szCs w:val="23"/>
          <w:lang w:val="es-ES"/>
        </w:rPr>
        <w:t>O</w:t>
      </w:r>
      <w:r w:rsidR="00C159E1" w:rsidRPr="005F5AB6">
        <w:rPr>
          <w:sz w:val="23"/>
          <w:szCs w:val="23"/>
          <w:lang w:val="es-ES"/>
        </w:rPr>
        <w:t>RIA</w:t>
      </w:r>
    </w:p>
    <w:p w14:paraId="4045A7DA" w14:textId="77777777" w:rsidR="00431515" w:rsidRPr="005F5AB6" w:rsidRDefault="00431515" w:rsidP="001B681D">
      <w:pPr>
        <w:pStyle w:val="Textoindependiente"/>
        <w:spacing w:before="6" w:line="276" w:lineRule="auto"/>
        <w:jc w:val="both"/>
        <w:rPr>
          <w:b/>
          <w:sz w:val="23"/>
          <w:szCs w:val="23"/>
          <w:lang w:val="es-ES"/>
        </w:rPr>
      </w:pPr>
    </w:p>
    <w:p w14:paraId="67E6BD63" w14:textId="77777777" w:rsidR="00DB03D1" w:rsidRDefault="00DB03D1" w:rsidP="00DB03D1">
      <w:pPr>
        <w:pStyle w:val="Textoindependiente"/>
        <w:kinsoku w:val="0"/>
        <w:overflowPunct w:val="0"/>
        <w:spacing w:line="276" w:lineRule="auto"/>
        <w:jc w:val="both"/>
        <w:rPr>
          <w:sz w:val="23"/>
          <w:szCs w:val="23"/>
          <w:lang w:val="ca-ES"/>
        </w:rPr>
      </w:pPr>
      <w:r w:rsidRPr="00EB1CCA">
        <w:rPr>
          <w:sz w:val="23"/>
          <w:szCs w:val="23"/>
          <w:lang w:val="ca-ES"/>
        </w:rPr>
        <w:t>El extracto de esta convocatoria se publica en la Base de Datos Nacional de Subvenciones, que la publica en el Sistema Nacional de Publicidad de Subvenciones y en el Boletín Oficial de la Provincia de Tarragona (BOPT).</w:t>
      </w:r>
    </w:p>
    <w:p w14:paraId="04E2A959" w14:textId="77777777" w:rsidR="00DB03D1" w:rsidRDefault="00DB03D1" w:rsidP="00DB03D1">
      <w:pPr>
        <w:pStyle w:val="Textoindependiente"/>
        <w:kinsoku w:val="0"/>
        <w:overflowPunct w:val="0"/>
        <w:spacing w:line="276" w:lineRule="auto"/>
        <w:jc w:val="both"/>
        <w:rPr>
          <w:sz w:val="23"/>
          <w:szCs w:val="23"/>
          <w:lang w:val="ca-ES"/>
        </w:rPr>
      </w:pPr>
    </w:p>
    <w:p w14:paraId="248B6CE1" w14:textId="041DC386" w:rsidR="00DB03D1" w:rsidRPr="00EB1CCA" w:rsidRDefault="00DB03D1" w:rsidP="00DB03D1">
      <w:pPr>
        <w:pStyle w:val="Textoindependiente"/>
        <w:kinsoku w:val="0"/>
        <w:overflowPunct w:val="0"/>
        <w:spacing w:line="276" w:lineRule="auto"/>
        <w:jc w:val="both"/>
        <w:rPr>
          <w:sz w:val="23"/>
          <w:szCs w:val="23"/>
          <w:lang w:val="ca-ES"/>
        </w:rPr>
      </w:pPr>
      <w:r w:rsidRPr="00EB1CCA">
        <w:rPr>
          <w:sz w:val="23"/>
          <w:szCs w:val="23"/>
          <w:lang w:val="ca-ES"/>
        </w:rPr>
        <w:t>El acuerdo de aprobación de la convocatoria se publica íntegramente en la web del Ayuntamiento de Deltebre.</w:t>
      </w:r>
    </w:p>
    <w:p w14:paraId="0E859CB7" w14:textId="064F2001" w:rsidR="00431515" w:rsidRPr="005F5AB6" w:rsidRDefault="00431515" w:rsidP="00DB03D1">
      <w:pPr>
        <w:pStyle w:val="Textoindependiente"/>
        <w:spacing w:before="1" w:line="276" w:lineRule="auto"/>
        <w:ind w:right="177"/>
        <w:jc w:val="both"/>
        <w:rPr>
          <w:sz w:val="23"/>
          <w:szCs w:val="23"/>
          <w:lang w:val="es-ES"/>
        </w:rPr>
      </w:pPr>
    </w:p>
    <w:sectPr w:rsidR="00431515" w:rsidRPr="005F5AB6">
      <w:headerReference w:type="default" r:id="rId8"/>
      <w:footerReference w:type="default" r:id="rId9"/>
      <w:pgSz w:w="11910" w:h="16840"/>
      <w:pgMar w:top="1360" w:right="1340" w:bottom="980" w:left="1180" w:header="0" w:footer="7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0D6A1" w14:textId="77777777" w:rsidR="00E81C42" w:rsidRDefault="00C159E1">
      <w:r>
        <w:separator/>
      </w:r>
    </w:p>
  </w:endnote>
  <w:endnote w:type="continuationSeparator" w:id="0">
    <w:p w14:paraId="02EE4895" w14:textId="77777777" w:rsidR="00E81C42" w:rsidRDefault="00C15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2048124315"/>
      <w:docPartObj>
        <w:docPartGallery w:val="Page Numbers (Bottom of Page)"/>
        <w:docPartUnique/>
      </w:docPartObj>
    </w:sdtPr>
    <w:sdtEndPr/>
    <w:sdtContent>
      <w:p w14:paraId="18FB2C6F" w14:textId="7FDFCE74" w:rsidR="00431515" w:rsidRDefault="003128E5">
        <w:pPr>
          <w:pStyle w:val="Textoindependiente"/>
          <w:spacing w:line="14" w:lineRule="auto"/>
          <w:rPr>
            <w:sz w:val="2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9CE94" w14:textId="77777777" w:rsidR="00E81C42" w:rsidRDefault="00C159E1">
      <w:r>
        <w:separator/>
      </w:r>
    </w:p>
  </w:footnote>
  <w:footnote w:type="continuationSeparator" w:id="0">
    <w:p w14:paraId="3AD50B69" w14:textId="77777777" w:rsidR="00E81C42" w:rsidRDefault="00C159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5470E" w14:textId="77777777" w:rsidR="00CB40DC" w:rsidRDefault="00CB40DC" w:rsidP="00CB40DC">
    <w:pPr>
      <w:pStyle w:val="Encabezado"/>
    </w:pPr>
    <w:r>
      <w:rPr>
        <w:noProof/>
      </w:rPr>
      <w:drawing>
        <wp:inline distT="0" distB="0" distL="0" distR="0" wp14:anchorId="25A796EE" wp14:editId="2955E95A">
          <wp:extent cx="1038225" cy="695812"/>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695812"/>
                  </a:xfrm>
                  <a:prstGeom prst="rect">
                    <a:avLst/>
                  </a:prstGeom>
                  <a:noFill/>
                  <a:ln>
                    <a:noFill/>
                  </a:ln>
                </pic:spPr>
              </pic:pic>
            </a:graphicData>
          </a:graphic>
        </wp:inline>
      </w:drawing>
    </w:r>
  </w:p>
  <w:p w14:paraId="2E93B71C" w14:textId="77777777" w:rsidR="00CB40DC" w:rsidRPr="007C346D" w:rsidRDefault="00CB40DC" w:rsidP="00CB40DC">
    <w:pPr>
      <w:pStyle w:val="Encabezado"/>
      <w:rPr>
        <w:b/>
        <w:bCs/>
        <w:sz w:val="8"/>
        <w:szCs w:val="8"/>
      </w:rPr>
    </w:pPr>
  </w:p>
  <w:p w14:paraId="73E46A89" w14:textId="77777777" w:rsidR="00CB40DC" w:rsidRPr="007C346D" w:rsidRDefault="00CB40DC" w:rsidP="00CB40DC">
    <w:pPr>
      <w:pStyle w:val="Encabezado"/>
      <w:rPr>
        <w:b/>
        <w:bCs/>
      </w:rPr>
    </w:pPr>
    <w:r w:rsidRPr="007C346D">
      <w:rPr>
        <w:b/>
        <w:bCs/>
      </w:rPr>
      <w:t>Àrea #DeltebreActiu</w:t>
    </w:r>
  </w:p>
  <w:p w14:paraId="1CD800E8" w14:textId="77777777" w:rsidR="00CB40DC" w:rsidRDefault="00CB40DC" w:rsidP="00CB40DC">
    <w:pPr>
      <w:pStyle w:val="Encabezado"/>
    </w:pPr>
    <w:r>
      <w:t>Foment Cultural</w:t>
    </w:r>
  </w:p>
  <w:p w14:paraId="2EDF62F2" w14:textId="77777777" w:rsidR="00CB40DC" w:rsidRDefault="00CB40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D2EFB"/>
    <w:multiLevelType w:val="hybridMultilevel"/>
    <w:tmpl w:val="DFEE46E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34F2619A"/>
    <w:multiLevelType w:val="hybridMultilevel"/>
    <w:tmpl w:val="4276FAB2"/>
    <w:lvl w:ilvl="0" w:tplc="1E3E9168">
      <w:numFmt w:val="bullet"/>
      <w:lvlText w:val="●"/>
      <w:lvlJc w:val="left"/>
      <w:pPr>
        <w:ind w:left="980" w:hanging="360"/>
      </w:pPr>
      <w:rPr>
        <w:rFonts w:ascii="Arial" w:eastAsia="Arial" w:hAnsi="Arial" w:cs="Arial" w:hint="default"/>
        <w:spacing w:val="-8"/>
        <w:w w:val="100"/>
        <w:sz w:val="24"/>
        <w:szCs w:val="24"/>
        <w:lang w:val="en-US" w:eastAsia="en-US" w:bidi="en-US"/>
      </w:rPr>
    </w:lvl>
    <w:lvl w:ilvl="1" w:tplc="C4AC725E">
      <w:numFmt w:val="bullet"/>
      <w:lvlText w:val="•"/>
      <w:lvlJc w:val="left"/>
      <w:pPr>
        <w:ind w:left="1820" w:hanging="360"/>
      </w:pPr>
      <w:rPr>
        <w:rFonts w:hint="default"/>
        <w:lang w:val="en-US" w:eastAsia="en-US" w:bidi="en-US"/>
      </w:rPr>
    </w:lvl>
    <w:lvl w:ilvl="2" w:tplc="1FEC0542">
      <w:numFmt w:val="bullet"/>
      <w:lvlText w:val="•"/>
      <w:lvlJc w:val="left"/>
      <w:pPr>
        <w:ind w:left="2661" w:hanging="360"/>
      </w:pPr>
      <w:rPr>
        <w:rFonts w:hint="default"/>
        <w:lang w:val="en-US" w:eastAsia="en-US" w:bidi="en-US"/>
      </w:rPr>
    </w:lvl>
    <w:lvl w:ilvl="3" w:tplc="1B7A800C">
      <w:numFmt w:val="bullet"/>
      <w:lvlText w:val="•"/>
      <w:lvlJc w:val="left"/>
      <w:pPr>
        <w:ind w:left="3502" w:hanging="360"/>
      </w:pPr>
      <w:rPr>
        <w:rFonts w:hint="default"/>
        <w:lang w:val="en-US" w:eastAsia="en-US" w:bidi="en-US"/>
      </w:rPr>
    </w:lvl>
    <w:lvl w:ilvl="4" w:tplc="AD448F98">
      <w:numFmt w:val="bullet"/>
      <w:lvlText w:val="•"/>
      <w:lvlJc w:val="left"/>
      <w:pPr>
        <w:ind w:left="4343" w:hanging="360"/>
      </w:pPr>
      <w:rPr>
        <w:rFonts w:hint="default"/>
        <w:lang w:val="en-US" w:eastAsia="en-US" w:bidi="en-US"/>
      </w:rPr>
    </w:lvl>
    <w:lvl w:ilvl="5" w:tplc="43E88C40">
      <w:numFmt w:val="bullet"/>
      <w:lvlText w:val="•"/>
      <w:lvlJc w:val="left"/>
      <w:pPr>
        <w:ind w:left="5184" w:hanging="360"/>
      </w:pPr>
      <w:rPr>
        <w:rFonts w:hint="default"/>
        <w:lang w:val="en-US" w:eastAsia="en-US" w:bidi="en-US"/>
      </w:rPr>
    </w:lvl>
    <w:lvl w:ilvl="6" w:tplc="D88053B2">
      <w:numFmt w:val="bullet"/>
      <w:lvlText w:val="•"/>
      <w:lvlJc w:val="left"/>
      <w:pPr>
        <w:ind w:left="6025" w:hanging="360"/>
      </w:pPr>
      <w:rPr>
        <w:rFonts w:hint="default"/>
        <w:lang w:val="en-US" w:eastAsia="en-US" w:bidi="en-US"/>
      </w:rPr>
    </w:lvl>
    <w:lvl w:ilvl="7" w:tplc="5A7824EE">
      <w:numFmt w:val="bullet"/>
      <w:lvlText w:val="•"/>
      <w:lvlJc w:val="left"/>
      <w:pPr>
        <w:ind w:left="6866" w:hanging="360"/>
      </w:pPr>
      <w:rPr>
        <w:rFonts w:hint="default"/>
        <w:lang w:val="en-US" w:eastAsia="en-US" w:bidi="en-US"/>
      </w:rPr>
    </w:lvl>
    <w:lvl w:ilvl="8" w:tplc="23A4D66E">
      <w:numFmt w:val="bullet"/>
      <w:lvlText w:val="•"/>
      <w:lvlJc w:val="left"/>
      <w:pPr>
        <w:ind w:left="7707" w:hanging="360"/>
      </w:pPr>
      <w:rPr>
        <w:rFonts w:hint="default"/>
        <w:lang w:val="en-US" w:eastAsia="en-US" w:bidi="en-US"/>
      </w:rPr>
    </w:lvl>
  </w:abstractNum>
  <w:abstractNum w:abstractNumId="2" w15:restartNumberingAfterBreak="0">
    <w:nsid w:val="4FF53053"/>
    <w:multiLevelType w:val="hybridMultilevel"/>
    <w:tmpl w:val="39CE1FFA"/>
    <w:lvl w:ilvl="0" w:tplc="177C6FE6">
      <w:numFmt w:val="bullet"/>
      <w:lvlText w:val="●"/>
      <w:lvlJc w:val="left"/>
      <w:pPr>
        <w:ind w:left="980" w:hanging="360"/>
      </w:pPr>
      <w:rPr>
        <w:rFonts w:ascii="Arial" w:eastAsia="Arial" w:hAnsi="Arial" w:cs="Arial" w:hint="default"/>
        <w:spacing w:val="-8"/>
        <w:w w:val="100"/>
        <w:sz w:val="24"/>
        <w:szCs w:val="24"/>
        <w:lang w:val="en-US" w:eastAsia="en-US" w:bidi="en-US"/>
      </w:rPr>
    </w:lvl>
    <w:lvl w:ilvl="1" w:tplc="61960D2A">
      <w:numFmt w:val="bullet"/>
      <w:lvlText w:val="•"/>
      <w:lvlJc w:val="left"/>
      <w:pPr>
        <w:ind w:left="1820" w:hanging="360"/>
      </w:pPr>
      <w:rPr>
        <w:rFonts w:hint="default"/>
        <w:lang w:val="en-US" w:eastAsia="en-US" w:bidi="en-US"/>
      </w:rPr>
    </w:lvl>
    <w:lvl w:ilvl="2" w:tplc="8570B3A8">
      <w:numFmt w:val="bullet"/>
      <w:lvlText w:val="•"/>
      <w:lvlJc w:val="left"/>
      <w:pPr>
        <w:ind w:left="2661" w:hanging="360"/>
      </w:pPr>
      <w:rPr>
        <w:rFonts w:hint="default"/>
        <w:lang w:val="en-US" w:eastAsia="en-US" w:bidi="en-US"/>
      </w:rPr>
    </w:lvl>
    <w:lvl w:ilvl="3" w:tplc="A79A2B48">
      <w:numFmt w:val="bullet"/>
      <w:lvlText w:val="•"/>
      <w:lvlJc w:val="left"/>
      <w:pPr>
        <w:ind w:left="3502" w:hanging="360"/>
      </w:pPr>
      <w:rPr>
        <w:rFonts w:hint="default"/>
        <w:lang w:val="en-US" w:eastAsia="en-US" w:bidi="en-US"/>
      </w:rPr>
    </w:lvl>
    <w:lvl w:ilvl="4" w:tplc="B3541AB8">
      <w:numFmt w:val="bullet"/>
      <w:lvlText w:val="•"/>
      <w:lvlJc w:val="left"/>
      <w:pPr>
        <w:ind w:left="4343" w:hanging="360"/>
      </w:pPr>
      <w:rPr>
        <w:rFonts w:hint="default"/>
        <w:lang w:val="en-US" w:eastAsia="en-US" w:bidi="en-US"/>
      </w:rPr>
    </w:lvl>
    <w:lvl w:ilvl="5" w:tplc="6F3815FE">
      <w:numFmt w:val="bullet"/>
      <w:lvlText w:val="•"/>
      <w:lvlJc w:val="left"/>
      <w:pPr>
        <w:ind w:left="5184" w:hanging="360"/>
      </w:pPr>
      <w:rPr>
        <w:rFonts w:hint="default"/>
        <w:lang w:val="en-US" w:eastAsia="en-US" w:bidi="en-US"/>
      </w:rPr>
    </w:lvl>
    <w:lvl w:ilvl="6" w:tplc="12CC930E">
      <w:numFmt w:val="bullet"/>
      <w:lvlText w:val="•"/>
      <w:lvlJc w:val="left"/>
      <w:pPr>
        <w:ind w:left="6025" w:hanging="360"/>
      </w:pPr>
      <w:rPr>
        <w:rFonts w:hint="default"/>
        <w:lang w:val="en-US" w:eastAsia="en-US" w:bidi="en-US"/>
      </w:rPr>
    </w:lvl>
    <w:lvl w:ilvl="7" w:tplc="1B9ED4A2">
      <w:numFmt w:val="bullet"/>
      <w:lvlText w:val="•"/>
      <w:lvlJc w:val="left"/>
      <w:pPr>
        <w:ind w:left="6866" w:hanging="360"/>
      </w:pPr>
      <w:rPr>
        <w:rFonts w:hint="default"/>
        <w:lang w:val="en-US" w:eastAsia="en-US" w:bidi="en-US"/>
      </w:rPr>
    </w:lvl>
    <w:lvl w:ilvl="8" w:tplc="E0ACB97C">
      <w:numFmt w:val="bullet"/>
      <w:lvlText w:val="•"/>
      <w:lvlJc w:val="left"/>
      <w:pPr>
        <w:ind w:left="7707" w:hanging="360"/>
      </w:pPr>
      <w:rPr>
        <w:rFonts w:hint="default"/>
        <w:lang w:val="en-US" w:eastAsia="en-US" w:bidi="en-US"/>
      </w:rPr>
    </w:lvl>
  </w:abstractNum>
  <w:abstractNum w:abstractNumId="3" w15:restartNumberingAfterBreak="0">
    <w:nsid w:val="69A362B0"/>
    <w:multiLevelType w:val="hybridMultilevel"/>
    <w:tmpl w:val="485A306A"/>
    <w:lvl w:ilvl="0" w:tplc="0C0A000B">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 w15:restartNumberingAfterBreak="0">
    <w:nsid w:val="74DD1F8D"/>
    <w:multiLevelType w:val="hybridMultilevel"/>
    <w:tmpl w:val="5B4AB686"/>
    <w:lvl w:ilvl="0" w:tplc="A50E7F42">
      <w:numFmt w:val="bullet"/>
      <w:lvlText w:val="●"/>
      <w:lvlJc w:val="left"/>
      <w:pPr>
        <w:ind w:left="980" w:hanging="360"/>
      </w:pPr>
      <w:rPr>
        <w:rFonts w:ascii="Arial" w:eastAsia="Arial" w:hAnsi="Arial" w:cs="Arial" w:hint="default"/>
        <w:spacing w:val="-1"/>
        <w:w w:val="100"/>
        <w:sz w:val="24"/>
        <w:szCs w:val="24"/>
        <w:lang w:val="en-US" w:eastAsia="en-US" w:bidi="en-US"/>
      </w:rPr>
    </w:lvl>
    <w:lvl w:ilvl="1" w:tplc="A7B8CA88">
      <w:numFmt w:val="bullet"/>
      <w:lvlText w:val="•"/>
      <w:lvlJc w:val="left"/>
      <w:pPr>
        <w:ind w:left="1820" w:hanging="360"/>
      </w:pPr>
      <w:rPr>
        <w:rFonts w:hint="default"/>
        <w:lang w:val="en-US" w:eastAsia="en-US" w:bidi="en-US"/>
      </w:rPr>
    </w:lvl>
    <w:lvl w:ilvl="2" w:tplc="391AFEA8">
      <w:numFmt w:val="bullet"/>
      <w:lvlText w:val="•"/>
      <w:lvlJc w:val="left"/>
      <w:pPr>
        <w:ind w:left="2661" w:hanging="360"/>
      </w:pPr>
      <w:rPr>
        <w:rFonts w:hint="default"/>
        <w:lang w:val="en-US" w:eastAsia="en-US" w:bidi="en-US"/>
      </w:rPr>
    </w:lvl>
    <w:lvl w:ilvl="3" w:tplc="2D5EB3BA">
      <w:numFmt w:val="bullet"/>
      <w:lvlText w:val="•"/>
      <w:lvlJc w:val="left"/>
      <w:pPr>
        <w:ind w:left="3502" w:hanging="360"/>
      </w:pPr>
      <w:rPr>
        <w:rFonts w:hint="default"/>
        <w:lang w:val="en-US" w:eastAsia="en-US" w:bidi="en-US"/>
      </w:rPr>
    </w:lvl>
    <w:lvl w:ilvl="4" w:tplc="96B4DB64">
      <w:numFmt w:val="bullet"/>
      <w:lvlText w:val="•"/>
      <w:lvlJc w:val="left"/>
      <w:pPr>
        <w:ind w:left="4343" w:hanging="360"/>
      </w:pPr>
      <w:rPr>
        <w:rFonts w:hint="default"/>
        <w:lang w:val="en-US" w:eastAsia="en-US" w:bidi="en-US"/>
      </w:rPr>
    </w:lvl>
    <w:lvl w:ilvl="5" w:tplc="1A4E6342">
      <w:numFmt w:val="bullet"/>
      <w:lvlText w:val="•"/>
      <w:lvlJc w:val="left"/>
      <w:pPr>
        <w:ind w:left="5184" w:hanging="360"/>
      </w:pPr>
      <w:rPr>
        <w:rFonts w:hint="default"/>
        <w:lang w:val="en-US" w:eastAsia="en-US" w:bidi="en-US"/>
      </w:rPr>
    </w:lvl>
    <w:lvl w:ilvl="6" w:tplc="501CD3AA">
      <w:numFmt w:val="bullet"/>
      <w:lvlText w:val="•"/>
      <w:lvlJc w:val="left"/>
      <w:pPr>
        <w:ind w:left="6025" w:hanging="360"/>
      </w:pPr>
      <w:rPr>
        <w:rFonts w:hint="default"/>
        <w:lang w:val="en-US" w:eastAsia="en-US" w:bidi="en-US"/>
      </w:rPr>
    </w:lvl>
    <w:lvl w:ilvl="7" w:tplc="BE8EC3E4">
      <w:numFmt w:val="bullet"/>
      <w:lvlText w:val="•"/>
      <w:lvlJc w:val="left"/>
      <w:pPr>
        <w:ind w:left="6866" w:hanging="360"/>
      </w:pPr>
      <w:rPr>
        <w:rFonts w:hint="default"/>
        <w:lang w:val="en-US" w:eastAsia="en-US" w:bidi="en-US"/>
      </w:rPr>
    </w:lvl>
    <w:lvl w:ilvl="8" w:tplc="7D907214">
      <w:numFmt w:val="bullet"/>
      <w:lvlText w:val="•"/>
      <w:lvlJc w:val="left"/>
      <w:pPr>
        <w:ind w:left="7707" w:hanging="360"/>
      </w:pPr>
      <w:rPr>
        <w:rFonts w:hint="default"/>
        <w:lang w:val="en-US" w:eastAsia="en-US" w:bidi="en-US"/>
      </w:rPr>
    </w:lvl>
  </w:abstractNum>
  <w:abstractNum w:abstractNumId="5" w15:restartNumberingAfterBreak="0">
    <w:nsid w:val="771F2B4E"/>
    <w:multiLevelType w:val="hybridMultilevel"/>
    <w:tmpl w:val="DFEE46E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7B332977"/>
    <w:multiLevelType w:val="hybridMultilevel"/>
    <w:tmpl w:val="EB9207A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515"/>
    <w:rsid w:val="000A5B6A"/>
    <w:rsid w:val="0016379F"/>
    <w:rsid w:val="001B2145"/>
    <w:rsid w:val="001B681D"/>
    <w:rsid w:val="001E00B2"/>
    <w:rsid w:val="00203801"/>
    <w:rsid w:val="002D7F20"/>
    <w:rsid w:val="003128E5"/>
    <w:rsid w:val="00316580"/>
    <w:rsid w:val="00337DA5"/>
    <w:rsid w:val="003603FF"/>
    <w:rsid w:val="00431515"/>
    <w:rsid w:val="004A42C0"/>
    <w:rsid w:val="005357B3"/>
    <w:rsid w:val="00551134"/>
    <w:rsid w:val="005616A1"/>
    <w:rsid w:val="005B4EA7"/>
    <w:rsid w:val="005C0855"/>
    <w:rsid w:val="005D26FC"/>
    <w:rsid w:val="005F1504"/>
    <w:rsid w:val="005F5AB6"/>
    <w:rsid w:val="00647AE8"/>
    <w:rsid w:val="00681FC2"/>
    <w:rsid w:val="006A2B4C"/>
    <w:rsid w:val="006C7D95"/>
    <w:rsid w:val="007632F1"/>
    <w:rsid w:val="008610E1"/>
    <w:rsid w:val="008931B6"/>
    <w:rsid w:val="008D3E8C"/>
    <w:rsid w:val="00937FCB"/>
    <w:rsid w:val="00A053DC"/>
    <w:rsid w:val="00A34638"/>
    <w:rsid w:val="00A76593"/>
    <w:rsid w:val="00B35D15"/>
    <w:rsid w:val="00B92BF7"/>
    <w:rsid w:val="00BC2863"/>
    <w:rsid w:val="00C159E1"/>
    <w:rsid w:val="00C6190B"/>
    <w:rsid w:val="00CB40DC"/>
    <w:rsid w:val="00CD4D99"/>
    <w:rsid w:val="00D035DA"/>
    <w:rsid w:val="00D72EC8"/>
    <w:rsid w:val="00DA692D"/>
    <w:rsid w:val="00DB03D1"/>
    <w:rsid w:val="00DE6BD3"/>
    <w:rsid w:val="00E81C42"/>
    <w:rsid w:val="00EA02EB"/>
    <w:rsid w:val="00F636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EAD2A"/>
  <w15:docId w15:val="{E465FCDB-6CB2-48F4-8308-C25C25D58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0DC"/>
    <w:rPr>
      <w:rFonts w:ascii="Arial" w:eastAsia="Arial" w:hAnsi="Arial" w:cs="Arial"/>
      <w:lang w:val="ca-ES" w:bidi="en-US"/>
    </w:rPr>
  </w:style>
  <w:style w:type="paragraph" w:styleId="Ttulo1">
    <w:name w:val="heading 1"/>
    <w:basedOn w:val="Normal"/>
    <w:uiPriority w:val="9"/>
    <w:qFormat/>
    <w:pPr>
      <w:ind w:left="260"/>
      <w:outlineLvl w:val="0"/>
    </w:pPr>
    <w:rPr>
      <w:b/>
      <w:bCs/>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lang w:val="en-US"/>
    </w:rPr>
  </w:style>
  <w:style w:type="paragraph" w:styleId="Prrafodelista">
    <w:name w:val="List Paragraph"/>
    <w:basedOn w:val="Normal"/>
    <w:uiPriority w:val="1"/>
    <w:qFormat/>
    <w:pPr>
      <w:ind w:left="980" w:right="98" w:hanging="360"/>
      <w:jc w:val="both"/>
    </w:pPr>
    <w:rPr>
      <w:lang w:val="en-US"/>
    </w:rPr>
  </w:style>
  <w:style w:type="paragraph" w:customStyle="1" w:styleId="TableParagraph">
    <w:name w:val="Table Paragraph"/>
    <w:basedOn w:val="Normal"/>
    <w:uiPriority w:val="1"/>
    <w:qFormat/>
    <w:rPr>
      <w:lang w:val="en-US"/>
    </w:rPr>
  </w:style>
  <w:style w:type="character" w:customStyle="1" w:styleId="TextoindependienteCar">
    <w:name w:val="Texto independiente Car"/>
    <w:basedOn w:val="Fuentedeprrafopredeter"/>
    <w:link w:val="Textoindependiente"/>
    <w:uiPriority w:val="1"/>
    <w:rsid w:val="008D3E8C"/>
    <w:rPr>
      <w:rFonts w:ascii="Arial" w:eastAsia="Arial" w:hAnsi="Arial" w:cs="Arial"/>
      <w:sz w:val="24"/>
      <w:szCs w:val="24"/>
      <w:lang w:bidi="en-US"/>
    </w:rPr>
  </w:style>
  <w:style w:type="paragraph" w:styleId="Encabezado">
    <w:name w:val="header"/>
    <w:basedOn w:val="Normal"/>
    <w:link w:val="EncabezadoCar"/>
    <w:uiPriority w:val="99"/>
    <w:unhideWhenUsed/>
    <w:rsid w:val="004A42C0"/>
    <w:pPr>
      <w:tabs>
        <w:tab w:val="center" w:pos="4252"/>
        <w:tab w:val="right" w:pos="8504"/>
      </w:tabs>
    </w:pPr>
  </w:style>
  <w:style w:type="character" w:customStyle="1" w:styleId="EncabezadoCar">
    <w:name w:val="Encabezado Car"/>
    <w:basedOn w:val="Fuentedeprrafopredeter"/>
    <w:link w:val="Encabezado"/>
    <w:uiPriority w:val="99"/>
    <w:rsid w:val="004A42C0"/>
    <w:rPr>
      <w:rFonts w:ascii="Arial" w:eastAsia="Arial" w:hAnsi="Arial" w:cs="Arial"/>
      <w:lang w:val="ca-ES" w:bidi="en-US"/>
    </w:rPr>
  </w:style>
  <w:style w:type="paragraph" w:styleId="Piedepgina">
    <w:name w:val="footer"/>
    <w:basedOn w:val="Normal"/>
    <w:link w:val="PiedepginaCar"/>
    <w:uiPriority w:val="99"/>
    <w:unhideWhenUsed/>
    <w:rsid w:val="004A42C0"/>
    <w:pPr>
      <w:tabs>
        <w:tab w:val="center" w:pos="4252"/>
        <w:tab w:val="right" w:pos="8504"/>
      </w:tabs>
    </w:pPr>
  </w:style>
  <w:style w:type="character" w:customStyle="1" w:styleId="PiedepginaCar">
    <w:name w:val="Pie de página Car"/>
    <w:basedOn w:val="Fuentedeprrafopredeter"/>
    <w:link w:val="Piedepgina"/>
    <w:uiPriority w:val="99"/>
    <w:rsid w:val="004A42C0"/>
    <w:rPr>
      <w:rFonts w:ascii="Arial" w:eastAsia="Arial" w:hAnsi="Arial" w:cs="Arial"/>
      <w:lang w:val="ca-ES" w:bidi="en-US"/>
    </w:rPr>
  </w:style>
  <w:style w:type="character" w:customStyle="1" w:styleId="hwtze">
    <w:name w:val="hwtze"/>
    <w:basedOn w:val="Fuentedeprrafopredeter"/>
    <w:rsid w:val="005F5AB6"/>
  </w:style>
  <w:style w:type="character" w:customStyle="1" w:styleId="rynqvb">
    <w:name w:val="rynqvb"/>
    <w:basedOn w:val="Fuentedeprrafopredeter"/>
    <w:rsid w:val="005F5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114130">
      <w:bodyDiv w:val="1"/>
      <w:marLeft w:val="0"/>
      <w:marRight w:val="0"/>
      <w:marTop w:val="0"/>
      <w:marBottom w:val="0"/>
      <w:divBdr>
        <w:top w:val="none" w:sz="0" w:space="0" w:color="auto"/>
        <w:left w:val="none" w:sz="0" w:space="0" w:color="auto"/>
        <w:bottom w:val="none" w:sz="0" w:space="0" w:color="auto"/>
        <w:right w:val="none" w:sz="0" w:space="0" w:color="auto"/>
      </w:divBdr>
      <w:divsChild>
        <w:div w:id="1475025309">
          <w:marLeft w:val="0"/>
          <w:marRight w:val="0"/>
          <w:marTop w:val="0"/>
          <w:marBottom w:val="0"/>
          <w:divBdr>
            <w:top w:val="none" w:sz="0" w:space="0" w:color="auto"/>
            <w:left w:val="none" w:sz="0" w:space="0" w:color="auto"/>
            <w:bottom w:val="none" w:sz="0" w:space="0" w:color="auto"/>
            <w:right w:val="none" w:sz="0" w:space="0" w:color="auto"/>
          </w:divBdr>
        </w:div>
      </w:divsChild>
    </w:div>
    <w:div w:id="702292581">
      <w:bodyDiv w:val="1"/>
      <w:marLeft w:val="0"/>
      <w:marRight w:val="0"/>
      <w:marTop w:val="0"/>
      <w:marBottom w:val="0"/>
      <w:divBdr>
        <w:top w:val="none" w:sz="0" w:space="0" w:color="auto"/>
        <w:left w:val="none" w:sz="0" w:space="0" w:color="auto"/>
        <w:bottom w:val="none" w:sz="0" w:space="0" w:color="auto"/>
        <w:right w:val="none" w:sz="0" w:space="0" w:color="auto"/>
      </w:divBdr>
      <w:divsChild>
        <w:div w:id="1054158208">
          <w:marLeft w:val="0"/>
          <w:marRight w:val="0"/>
          <w:marTop w:val="0"/>
          <w:marBottom w:val="0"/>
          <w:divBdr>
            <w:top w:val="none" w:sz="0" w:space="0" w:color="auto"/>
            <w:left w:val="none" w:sz="0" w:space="0" w:color="auto"/>
            <w:bottom w:val="none" w:sz="0" w:space="0" w:color="auto"/>
            <w:right w:val="none" w:sz="0" w:space="0" w:color="auto"/>
          </w:divBdr>
        </w:div>
      </w:divsChild>
    </w:div>
    <w:div w:id="1499348250">
      <w:bodyDiv w:val="1"/>
      <w:marLeft w:val="0"/>
      <w:marRight w:val="0"/>
      <w:marTop w:val="0"/>
      <w:marBottom w:val="0"/>
      <w:divBdr>
        <w:top w:val="none" w:sz="0" w:space="0" w:color="auto"/>
        <w:left w:val="none" w:sz="0" w:space="0" w:color="auto"/>
        <w:bottom w:val="none" w:sz="0" w:space="0" w:color="auto"/>
        <w:right w:val="none" w:sz="0" w:space="0" w:color="auto"/>
      </w:divBdr>
      <w:divsChild>
        <w:div w:id="20035825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E417C-0FA5-4830-9A99-0F577DA4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997</Words>
  <Characters>5685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Fabra Noche</dc:creator>
  <cp:lastModifiedBy>npaga</cp:lastModifiedBy>
  <cp:revision>5</cp:revision>
  <dcterms:created xsi:type="dcterms:W3CDTF">2024-09-30T06:37:00Z</dcterms:created>
  <dcterms:modified xsi:type="dcterms:W3CDTF">2024-09-30T09:48:00Z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2022-02-14T00:00:00Z</vt:filetime>
  </property>
  <property fmtid="{D5CDD505-2E9C-101B-9397-08002B2CF9AE}" pid="3" name="Creator">
    <vt:lpwstr>Microsoft Office Word</vt:lpwstr>
  </property>
  <property fmtid="{D5CDD505-2E9C-101B-9397-08002B2CF9AE}" pid="4" name="LastSaved">
    <vt:filetime>2023-02-03T00:00:00Z</vt:filetime>
  </property>
</Properties>
</file>