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FE0" w:rsidRDefault="00FB32C9" w:rsidP="00FB32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ANEXO I</w:t>
      </w:r>
    </w:p>
    <w:p w:rsidR="00FB32C9" w:rsidRDefault="00FB32C9" w:rsidP="00FB32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ESPECIFICACIONES TÉCNICAS MÍNIMAS QUE DEBEN CUMPLIR LAS TABLETAS ELECTRÓNICAS</w:t>
      </w:r>
    </w:p>
    <w:p w:rsidR="00FB32C9" w:rsidRDefault="00FB32C9" w:rsidP="00FB32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Tableta </w:t>
      </w:r>
      <w:r w:rsidR="00C510F7">
        <w:rPr>
          <w:sz w:val="28"/>
          <w:szCs w:val="28"/>
        </w:rPr>
        <w:t>tipo robusta o “</w:t>
      </w:r>
      <w:proofErr w:type="spellStart"/>
      <w:r w:rsidR="00C510F7">
        <w:rPr>
          <w:sz w:val="28"/>
          <w:szCs w:val="28"/>
        </w:rPr>
        <w:t>rugerizada</w:t>
      </w:r>
      <w:proofErr w:type="spellEnd"/>
      <w:r w:rsidR="00C510F7">
        <w:rPr>
          <w:sz w:val="28"/>
          <w:szCs w:val="28"/>
        </w:rPr>
        <w:t>”</w:t>
      </w:r>
      <w:r>
        <w:rPr>
          <w:sz w:val="28"/>
          <w:szCs w:val="28"/>
        </w:rPr>
        <w:t xml:space="preserve"> con certificación IP68</w:t>
      </w:r>
    </w:p>
    <w:p w:rsidR="00C510F7" w:rsidRDefault="00C510F7" w:rsidP="00FB32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Memoria RAM </w:t>
      </w:r>
      <w:r w:rsidR="00684E5A">
        <w:rPr>
          <w:sz w:val="28"/>
          <w:szCs w:val="28"/>
        </w:rPr>
        <w:t>8GB ampliable</w:t>
      </w:r>
    </w:p>
    <w:p w:rsidR="00684E5A" w:rsidRDefault="00684E5A" w:rsidP="00FB32C9">
      <w:pPr>
        <w:jc w:val="both"/>
        <w:rPr>
          <w:sz w:val="28"/>
          <w:szCs w:val="28"/>
        </w:rPr>
      </w:pPr>
      <w:r>
        <w:rPr>
          <w:sz w:val="28"/>
          <w:szCs w:val="28"/>
        </w:rPr>
        <w:t>Memoria ROM 128 GB</w:t>
      </w:r>
    </w:p>
    <w:p w:rsidR="00684E5A" w:rsidRDefault="00684E5A" w:rsidP="00FB32C9">
      <w:pPr>
        <w:jc w:val="both"/>
        <w:rPr>
          <w:sz w:val="28"/>
          <w:szCs w:val="28"/>
        </w:rPr>
      </w:pPr>
      <w:r>
        <w:rPr>
          <w:sz w:val="28"/>
          <w:szCs w:val="28"/>
        </w:rPr>
        <w:t>Tamaño pantalla 10 pulgadas</w:t>
      </w:r>
    </w:p>
    <w:p w:rsidR="00684E5A" w:rsidRDefault="00684E5A" w:rsidP="00FB32C9">
      <w:pPr>
        <w:jc w:val="both"/>
        <w:rPr>
          <w:sz w:val="28"/>
          <w:szCs w:val="28"/>
        </w:rPr>
      </w:pPr>
      <w:r>
        <w:rPr>
          <w:sz w:val="28"/>
          <w:szCs w:val="28"/>
        </w:rPr>
        <w:t>Tecnología móvil 4G</w:t>
      </w:r>
    </w:p>
    <w:p w:rsidR="00057BB2" w:rsidRDefault="00632E14" w:rsidP="00FB32C9">
      <w:pPr>
        <w:jc w:val="both"/>
        <w:rPr>
          <w:sz w:val="28"/>
          <w:szCs w:val="28"/>
        </w:rPr>
      </w:pPr>
      <w:r>
        <w:rPr>
          <w:sz w:val="28"/>
          <w:szCs w:val="28"/>
        </w:rPr>
        <w:t>T</w:t>
      </w:r>
      <w:r w:rsidR="00057BB2">
        <w:rPr>
          <w:sz w:val="28"/>
          <w:szCs w:val="28"/>
        </w:rPr>
        <w:t>arjeta SIM</w:t>
      </w:r>
    </w:p>
    <w:p w:rsidR="00684E5A" w:rsidRDefault="00684E5A" w:rsidP="00632E14">
      <w:pPr>
        <w:jc w:val="both"/>
        <w:rPr>
          <w:sz w:val="28"/>
          <w:szCs w:val="28"/>
        </w:rPr>
      </w:pPr>
      <w:r>
        <w:rPr>
          <w:sz w:val="28"/>
          <w:szCs w:val="28"/>
        </w:rPr>
        <w:t>Cámara</w:t>
      </w:r>
      <w:r w:rsidR="00B536A6">
        <w:rPr>
          <w:sz w:val="28"/>
          <w:szCs w:val="28"/>
        </w:rPr>
        <w:t>s</w:t>
      </w:r>
      <w:bookmarkStart w:id="0" w:name="_GoBack"/>
      <w:bookmarkEnd w:id="0"/>
      <w:r>
        <w:rPr>
          <w:sz w:val="28"/>
          <w:szCs w:val="28"/>
        </w:rPr>
        <w:t xml:space="preserve"> frontal </w:t>
      </w:r>
      <w:r w:rsidR="00632E14">
        <w:rPr>
          <w:sz w:val="28"/>
          <w:szCs w:val="28"/>
        </w:rPr>
        <w:t>y trasera</w:t>
      </w:r>
    </w:p>
    <w:p w:rsidR="003B0D98" w:rsidRDefault="00632E14" w:rsidP="00FB32C9">
      <w:pPr>
        <w:jc w:val="both"/>
        <w:rPr>
          <w:sz w:val="28"/>
          <w:szCs w:val="28"/>
        </w:rPr>
      </w:pPr>
      <w:r w:rsidRPr="00632E14">
        <w:rPr>
          <w:sz w:val="28"/>
          <w:szCs w:val="28"/>
        </w:rPr>
        <w:t xml:space="preserve">Batería 7000 </w:t>
      </w:r>
      <w:proofErr w:type="spellStart"/>
      <w:r w:rsidRPr="00632E14">
        <w:rPr>
          <w:sz w:val="28"/>
          <w:szCs w:val="28"/>
        </w:rPr>
        <w:t>mAh</w:t>
      </w:r>
      <w:proofErr w:type="spellEnd"/>
    </w:p>
    <w:p w:rsidR="003B0D98" w:rsidRDefault="003B0D98" w:rsidP="00FB32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Velocidad </w:t>
      </w:r>
      <w:r w:rsidR="00D57C41">
        <w:rPr>
          <w:sz w:val="28"/>
          <w:szCs w:val="28"/>
        </w:rPr>
        <w:t>de procesador 1,6 GHz</w:t>
      </w:r>
    </w:p>
    <w:p w:rsidR="00684E5A" w:rsidRDefault="005240D5" w:rsidP="00FB32C9">
      <w:pPr>
        <w:jc w:val="both"/>
        <w:rPr>
          <w:sz w:val="28"/>
          <w:szCs w:val="28"/>
        </w:rPr>
      </w:pPr>
      <w:r>
        <w:rPr>
          <w:sz w:val="28"/>
          <w:szCs w:val="28"/>
        </w:rPr>
        <w:t>Garantía de tres años</w:t>
      </w:r>
    </w:p>
    <w:p w:rsidR="00C510F7" w:rsidRDefault="00C510F7" w:rsidP="00FB32C9">
      <w:pPr>
        <w:jc w:val="both"/>
        <w:rPr>
          <w:sz w:val="28"/>
          <w:szCs w:val="28"/>
        </w:rPr>
      </w:pPr>
    </w:p>
    <w:p w:rsidR="00FB32C9" w:rsidRPr="00FB32C9" w:rsidRDefault="00FB32C9" w:rsidP="00FB32C9">
      <w:pPr>
        <w:jc w:val="both"/>
        <w:rPr>
          <w:sz w:val="28"/>
          <w:szCs w:val="28"/>
        </w:rPr>
      </w:pPr>
    </w:p>
    <w:sectPr w:rsidR="00FB32C9" w:rsidRPr="00FB32C9" w:rsidSect="00E72782">
      <w:headerReference w:type="default" r:id="rId6"/>
      <w:pgSz w:w="11906" w:h="16838"/>
      <w:pgMar w:top="2268" w:right="1701" w:bottom="1418" w:left="1701" w:header="79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EAC" w:rsidRDefault="00D12EAC" w:rsidP="00EE3A84">
      <w:pPr>
        <w:spacing w:after="0" w:line="240" w:lineRule="auto"/>
      </w:pPr>
      <w:r>
        <w:separator/>
      </w:r>
    </w:p>
  </w:endnote>
  <w:endnote w:type="continuationSeparator" w:id="0">
    <w:p w:rsidR="00D12EAC" w:rsidRDefault="00D12EAC" w:rsidP="00EE3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EAC" w:rsidRDefault="00D12EAC" w:rsidP="00EE3A84">
      <w:pPr>
        <w:spacing w:after="0" w:line="240" w:lineRule="auto"/>
      </w:pPr>
      <w:r>
        <w:separator/>
      </w:r>
    </w:p>
  </w:footnote>
  <w:footnote w:type="continuationSeparator" w:id="0">
    <w:p w:rsidR="00D12EAC" w:rsidRDefault="00D12EAC" w:rsidP="00EE3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A84" w:rsidRDefault="00743288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-670560</wp:posOffset>
          </wp:positionH>
          <wp:positionV relativeFrom="paragraph">
            <wp:posOffset>-189865</wp:posOffset>
          </wp:positionV>
          <wp:extent cx="3258000" cy="871200"/>
          <wp:effectExtent l="0" t="0" r="0" b="571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58000" cy="87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A84"/>
    <w:rsid w:val="00057BB2"/>
    <w:rsid w:val="00116127"/>
    <w:rsid w:val="00167A12"/>
    <w:rsid w:val="003B0D98"/>
    <w:rsid w:val="003C2FE0"/>
    <w:rsid w:val="005240D5"/>
    <w:rsid w:val="0055400A"/>
    <w:rsid w:val="00632E14"/>
    <w:rsid w:val="00684E5A"/>
    <w:rsid w:val="006A79AA"/>
    <w:rsid w:val="006E7204"/>
    <w:rsid w:val="00743288"/>
    <w:rsid w:val="00761BD4"/>
    <w:rsid w:val="00847CDB"/>
    <w:rsid w:val="00877420"/>
    <w:rsid w:val="00930ABC"/>
    <w:rsid w:val="009A4ECE"/>
    <w:rsid w:val="00A83080"/>
    <w:rsid w:val="00B404B9"/>
    <w:rsid w:val="00B536A6"/>
    <w:rsid w:val="00B9387C"/>
    <w:rsid w:val="00C510F7"/>
    <w:rsid w:val="00C63205"/>
    <w:rsid w:val="00D12EAC"/>
    <w:rsid w:val="00D57C41"/>
    <w:rsid w:val="00E72782"/>
    <w:rsid w:val="00EE3A84"/>
    <w:rsid w:val="00FB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6AE97"/>
  <w15:chartTrackingRefBased/>
  <w15:docId w15:val="{4F065DBB-DCC9-463D-98EC-3EA2F61F9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3A84"/>
  </w:style>
  <w:style w:type="paragraph" w:styleId="Piedepgina">
    <w:name w:val="footer"/>
    <w:basedOn w:val="Normal"/>
    <w:link w:val="Piedepgina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3A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Alonso Rey Juan Manuel</dc:creator>
  <cp:keywords/>
  <dc:description/>
  <cp:lastModifiedBy>Miguel Revuelta Marcos</cp:lastModifiedBy>
  <cp:revision>2</cp:revision>
  <dcterms:created xsi:type="dcterms:W3CDTF">2024-08-05T12:02:00Z</dcterms:created>
  <dcterms:modified xsi:type="dcterms:W3CDTF">2024-08-05T12:02:00Z</dcterms:modified>
</cp:coreProperties>
</file>