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Personas desempleadas empadronadas en la Anteiglesia de Zaldibar.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840343">
        <w:rPr>
          <w:rFonts w:ascii="Neris Thin" w:hAnsi="Neris Thin" w:cs="Arial"/>
          <w:lang w:eastAsia="es-ES"/>
        </w:rPr>
        <w:t>Colaborar al desarrollo de desplazamiento por personas desempleadas con el fin de que desarrollen acciones formativas de formación profesional para el empleo.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 w:rsidR="00AF26D5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por desplazamiento a desempleados han sido aprobadas por acuerdo </w:t>
      </w:r>
      <w:r w:rsidRPr="00C21F32">
        <w:rPr>
          <w:rFonts w:ascii="Neris Thin" w:hAnsi="Neris Thin" w:cs="Arial"/>
        </w:rPr>
        <w:t xml:space="preserve">número </w:t>
      </w:r>
      <w:r w:rsidR="00AF26D5">
        <w:rPr>
          <w:rFonts w:ascii="Neris Thin" w:hAnsi="Neris Thin" w:cs="Arial"/>
        </w:rPr>
        <w:t>115</w:t>
      </w:r>
      <w:r w:rsidRPr="00840343">
        <w:rPr>
          <w:rFonts w:ascii="Neris Thin" w:hAnsi="Neris Thin" w:cs="Arial"/>
        </w:rPr>
        <w:t xml:space="preserve"> de la Junta de Gobierno en sesión ordinaria de fecha </w:t>
      </w:r>
      <w:r w:rsidR="00AF26D5"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de </w:t>
      </w:r>
      <w:r w:rsidR="00AF26D5">
        <w:rPr>
          <w:rFonts w:ascii="Neris Thin" w:hAnsi="Neris Thin" w:cs="Arial"/>
        </w:rPr>
        <w:t>junio</w:t>
      </w:r>
      <w:r w:rsidRPr="00840343">
        <w:rPr>
          <w:rFonts w:ascii="Neris Thin" w:hAnsi="Neris Thin" w:cs="Arial"/>
        </w:rPr>
        <w:t xml:space="preserve"> de 202</w:t>
      </w:r>
      <w:r w:rsidR="00AF26D5">
        <w:rPr>
          <w:rFonts w:ascii="Neris Thin" w:hAnsi="Neris Thin" w:cs="Arial"/>
        </w:rPr>
        <w:t>4</w:t>
      </w:r>
      <w:r>
        <w:rPr>
          <w:rFonts w:ascii="Neris Thin" w:hAnsi="Neris Thin" w:cs="Arial"/>
        </w:rPr>
        <w:t xml:space="preserve">, </w:t>
      </w:r>
      <w:r w:rsidRPr="00840343">
        <w:rPr>
          <w:rFonts w:ascii="Neris Thin" w:hAnsi="Neris Thin" w:cs="Arial"/>
        </w:rPr>
        <w:t xml:space="preserve">y han sido publicadas en el Boletín Oficial de Bizkaia </w:t>
      </w:r>
      <w:r w:rsidRPr="00C21F32">
        <w:rPr>
          <w:rFonts w:ascii="Neris Thin" w:hAnsi="Neris Thin" w:cs="Arial"/>
        </w:rPr>
        <w:t xml:space="preserve">número </w:t>
      </w:r>
      <w:r w:rsidR="00AF26D5">
        <w:rPr>
          <w:rFonts w:ascii="Neris Thin" w:hAnsi="Neris Thin" w:cs="Arial"/>
        </w:rPr>
        <w:t>118</w:t>
      </w:r>
      <w:r w:rsidRPr="00C21F32">
        <w:rPr>
          <w:rFonts w:ascii="Neris Thin" w:hAnsi="Neris Thin" w:cs="Arial"/>
        </w:rPr>
        <w:t>,</w:t>
      </w:r>
      <w:r w:rsidRPr="00840343">
        <w:rPr>
          <w:rFonts w:ascii="Neris Thin" w:hAnsi="Neris Thin" w:cs="Arial"/>
        </w:rPr>
        <w:t xml:space="preserve"> de fecha </w:t>
      </w:r>
      <w:r w:rsidR="00AF26D5">
        <w:rPr>
          <w:rFonts w:ascii="Neris Thin" w:hAnsi="Neris Thin" w:cs="Arial"/>
        </w:rPr>
        <w:t>19</w:t>
      </w:r>
      <w:r w:rsidRPr="00840343">
        <w:rPr>
          <w:rFonts w:ascii="Neris Thin" w:hAnsi="Neris Thin" w:cs="Arial"/>
        </w:rPr>
        <w:t xml:space="preserve"> de </w:t>
      </w:r>
      <w:r w:rsidR="00AF26D5">
        <w:rPr>
          <w:rFonts w:ascii="Neris Thin" w:hAnsi="Neris Thin" w:cs="Arial"/>
        </w:rPr>
        <w:t>junio</w:t>
      </w:r>
      <w:r w:rsidRPr="00840343">
        <w:rPr>
          <w:rFonts w:ascii="Neris Thin" w:hAnsi="Neris Thin" w:cs="Arial"/>
        </w:rPr>
        <w:t xml:space="preserve"> de 202</w:t>
      </w:r>
      <w:r w:rsidR="00AF26D5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680053">
        <w:rPr>
          <w:rFonts w:ascii="Neris Thin" w:hAnsi="Neris Thin" w:cs="Arial"/>
        </w:rPr>
        <w:t>1</w:t>
      </w:r>
      <w:bookmarkStart w:id="1" w:name="_GoBack"/>
      <w:bookmarkEnd w:id="1"/>
      <w:r w:rsidRPr="00840343">
        <w:rPr>
          <w:rFonts w:ascii="Neris Thin" w:hAnsi="Neris Thin" w:cs="Arial"/>
        </w:rPr>
        <w:t>.000€. Partida Presupuestaria 2311/480.02.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10 de octubre hasta el 10 de noviembre de 202</w:t>
      </w:r>
      <w:r w:rsidR="00AF26D5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Excepcionalmente y aportando informe favorable de los servicios sociales de la Mancomunidad de la Merindad de </w:t>
      </w:r>
      <w:proofErr w:type="spellStart"/>
      <w:r w:rsidRPr="00840343">
        <w:rPr>
          <w:rFonts w:ascii="Neris Thin" w:hAnsi="Neris Thin" w:cs="Arial"/>
        </w:rPr>
        <w:t>Durangaldea</w:t>
      </w:r>
      <w:proofErr w:type="spellEnd"/>
      <w:r w:rsidRPr="00840343">
        <w:rPr>
          <w:rFonts w:ascii="Neris Thin" w:hAnsi="Neris Thin" w:cs="Arial"/>
        </w:rPr>
        <w:t>, se podrá solicitar la ayuda anticipadamente desde el día siguiente a la fecha de publicación de las bases en el Boletín Oficial de Bizkaia.”</w:t>
      </w:r>
    </w:p>
    <w:bookmarkEnd w:id="0"/>
    <w:sectPr w:rsidR="00F52B8D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4E018D"/>
    <w:rsid w:val="00680053"/>
    <w:rsid w:val="00AF26D5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151D9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2023-06-27T09:49:00Z</dcterms:created>
  <dcterms:modified xsi:type="dcterms:W3CDTF">2024-08-27T08:12:00Z</dcterms:modified>
</cp:coreProperties>
</file>