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415B40" w14:textId="77777777" w:rsidR="00DE4895" w:rsidRDefault="00DE4895" w:rsidP="00E774A2">
      <w:pPr>
        <w:spacing w:line="276" w:lineRule="auto"/>
        <w:ind w:left="1" w:right="2"/>
        <w:jc w:val="both"/>
        <w:rPr>
          <w:rFonts w:eastAsia="Arial" w:cs="Arial"/>
          <w:b/>
          <w:sz w:val="22"/>
        </w:rPr>
      </w:pPr>
    </w:p>
    <w:p w14:paraId="43305276" w14:textId="34033066" w:rsidR="00352F3C" w:rsidRDefault="00352F3C" w:rsidP="00E774A2">
      <w:pPr>
        <w:spacing w:line="276" w:lineRule="auto"/>
        <w:ind w:left="1" w:right="2"/>
        <w:jc w:val="both"/>
      </w:pPr>
      <w:r>
        <w:rPr>
          <w:rFonts w:eastAsia="Arial" w:cs="Arial"/>
          <w:b/>
          <w:sz w:val="22"/>
        </w:rPr>
        <w:t>BASES ESPECÍFIQUES DE LES SUBVENCIONS MUNICIPALS PER A INSTAL·LACIONS D’AUTOCONSUM AMB ENERGIA SOLAR FOTOVOLTAICA I TÈRMICA I INSTAL·LACIONS DE BIOMASSA</w:t>
      </w:r>
      <w:r>
        <w:rPr>
          <w:rFonts w:eastAsia="Arial" w:cs="Arial"/>
          <w:b/>
          <w:color w:val="4F81BD"/>
          <w:sz w:val="22"/>
        </w:rPr>
        <w:t xml:space="preserve"> </w:t>
      </w:r>
      <w:r>
        <w:rPr>
          <w:rFonts w:eastAsia="Arial" w:cs="Arial"/>
          <w:b/>
          <w:sz w:val="22"/>
        </w:rPr>
        <w:t>202</w:t>
      </w:r>
      <w:r w:rsidR="004D313E">
        <w:rPr>
          <w:rFonts w:eastAsia="Arial" w:cs="Arial"/>
          <w:b/>
          <w:sz w:val="22"/>
        </w:rPr>
        <w:t>4</w:t>
      </w:r>
    </w:p>
    <w:p w14:paraId="42DBF54A" w14:textId="77777777" w:rsidR="00794AA7" w:rsidRPr="00794AA7" w:rsidRDefault="00794AA7" w:rsidP="00E774A2">
      <w:pPr>
        <w:pStyle w:val="Ttol"/>
        <w:spacing w:line="276" w:lineRule="auto"/>
        <w:jc w:val="both"/>
        <w:rPr>
          <w:rFonts w:ascii="Arial" w:hAnsi="Arial" w:cs="Arial"/>
          <w:sz w:val="22"/>
          <w:lang w:val="ca-ES"/>
        </w:rPr>
      </w:pPr>
    </w:p>
    <w:p w14:paraId="10562379" w14:textId="5B4CBCC7" w:rsidR="008B2D1F" w:rsidRPr="007045B4" w:rsidRDefault="00352F3C" w:rsidP="00E774A2">
      <w:pPr>
        <w:numPr>
          <w:ilvl w:val="0"/>
          <w:numId w:val="1"/>
        </w:numPr>
        <w:pBdr>
          <w:bottom w:val="single" w:sz="4" w:space="1" w:color="auto"/>
        </w:pBdr>
        <w:spacing w:line="276" w:lineRule="auto"/>
        <w:jc w:val="both"/>
        <w:rPr>
          <w:rFonts w:cs="Arial"/>
          <w:b/>
          <w:bCs/>
        </w:rPr>
      </w:pPr>
      <w:r>
        <w:rPr>
          <w:rFonts w:cs="Arial"/>
          <w:b/>
          <w:bCs/>
        </w:rPr>
        <w:t xml:space="preserve">OBJECTE </w:t>
      </w:r>
    </w:p>
    <w:p w14:paraId="539B810B" w14:textId="77777777" w:rsidR="00480820" w:rsidRPr="000146C9" w:rsidRDefault="00480820" w:rsidP="00E774A2">
      <w:pPr>
        <w:spacing w:line="276" w:lineRule="auto"/>
        <w:jc w:val="both"/>
        <w:rPr>
          <w:rFonts w:cs="Arial"/>
          <w:b/>
          <w:bCs/>
        </w:rPr>
      </w:pPr>
    </w:p>
    <w:p w14:paraId="27953142" w14:textId="77777777" w:rsidR="00352F3C" w:rsidRDefault="00352F3C" w:rsidP="00E774A2">
      <w:pPr>
        <w:ind w:left="-4"/>
        <w:jc w:val="both"/>
      </w:pPr>
      <w:r>
        <w:t xml:space="preserve">L’Assemblea General de l’ONU, al 2015, va aprovar els 17 objectius de desenvolupament sostenible (ODS) coneguts com “Agenda 2030” els quals han de guiar les polítiques econòmiques, socials i mediambientals de les diferents administracions i governs de tot el món. En l’àmbit mediambiental, els objectius 7, 11 i 13 promouen la incorporació de polítiques dirigides a aturar el canvi climàtic a través d’un urbanisme sostenible i la utilització de fonts d’energia més ecològiques i eficients.  </w:t>
      </w:r>
    </w:p>
    <w:p w14:paraId="218F6CEC" w14:textId="77777777" w:rsidR="00352F3C" w:rsidRDefault="00352F3C" w:rsidP="00E774A2">
      <w:pPr>
        <w:spacing w:after="17" w:line="259" w:lineRule="auto"/>
        <w:ind w:left="1"/>
        <w:jc w:val="both"/>
      </w:pPr>
      <w:r>
        <w:t xml:space="preserve"> </w:t>
      </w:r>
    </w:p>
    <w:p w14:paraId="16525934" w14:textId="77777777" w:rsidR="00352F3C" w:rsidRDefault="00352F3C" w:rsidP="00E774A2">
      <w:pPr>
        <w:ind w:left="-4"/>
        <w:jc w:val="both"/>
      </w:pPr>
      <w:r>
        <w:t xml:space="preserve">L’escalfament global està provocat principalment per l’emissió de gasos d’efecte hivernacle (GEH), gran part d’ells alliberats durant els processos d’utilització d’energia no renovable, com els combustibles fòssils. Per aquest motiu, la Unió Europea, per al 2030 vol aconseguir reduir com a mínim un 55% de les emissions de CO2 respecte del 1990 i la neutralitat climàtica per al 2050. I segons el </w:t>
      </w:r>
      <w:proofErr w:type="spellStart"/>
      <w:r>
        <w:rPr>
          <w:rFonts w:eastAsia="Arial" w:cs="Arial"/>
          <w:i/>
        </w:rPr>
        <w:t>Plan</w:t>
      </w:r>
      <w:proofErr w:type="spellEnd"/>
      <w:r>
        <w:rPr>
          <w:rFonts w:eastAsia="Arial" w:cs="Arial"/>
          <w:i/>
        </w:rPr>
        <w:t xml:space="preserve"> Nacional </w:t>
      </w:r>
      <w:proofErr w:type="spellStart"/>
      <w:r>
        <w:rPr>
          <w:rFonts w:eastAsia="Arial" w:cs="Arial"/>
          <w:i/>
        </w:rPr>
        <w:t>Integrado</w:t>
      </w:r>
      <w:proofErr w:type="spellEnd"/>
      <w:r>
        <w:rPr>
          <w:rFonts w:eastAsia="Arial" w:cs="Arial"/>
          <w:i/>
        </w:rPr>
        <w:t xml:space="preserve"> de Energia y Clima </w:t>
      </w:r>
      <w:r>
        <w:t xml:space="preserve">la presència de renovables en l’ús final de l’energia es preveu que sigui d’un 42% en el 2030. </w:t>
      </w:r>
    </w:p>
    <w:p w14:paraId="7034CD98" w14:textId="77777777" w:rsidR="00352F3C" w:rsidRDefault="00352F3C" w:rsidP="00E774A2">
      <w:pPr>
        <w:spacing w:after="19" w:line="259" w:lineRule="auto"/>
        <w:ind w:left="1"/>
        <w:jc w:val="both"/>
      </w:pPr>
      <w:r>
        <w:t xml:space="preserve"> </w:t>
      </w:r>
    </w:p>
    <w:p w14:paraId="34C038C8" w14:textId="77777777" w:rsidR="00352F3C" w:rsidRDefault="00352F3C" w:rsidP="00E774A2">
      <w:pPr>
        <w:ind w:left="-4"/>
        <w:jc w:val="both"/>
      </w:pPr>
      <w:r>
        <w:t xml:space="preserve">Els objectius i les bases de la Transició Energètica a Catalunya es defineixen per les Lleis del canvi climàtic 16/2017, d’àmbit català, i per la recent aprovada Llei estatal 7/2021. Amb aquestes normatives es pretén dissenyar una nova ruta per aconseguir un model energètic 100% renovable al 2050 i on el paper dels ciutadans és essencial. D’aquesta manera les persones esdevenen actors plenament actius en aquesta transició energètica. </w:t>
      </w:r>
    </w:p>
    <w:p w14:paraId="4D4F0E2C" w14:textId="77777777" w:rsidR="00352F3C" w:rsidRDefault="00352F3C" w:rsidP="00E774A2">
      <w:pPr>
        <w:spacing w:after="17" w:line="259" w:lineRule="auto"/>
        <w:ind w:left="1"/>
        <w:jc w:val="both"/>
      </w:pPr>
      <w:r>
        <w:t xml:space="preserve"> </w:t>
      </w:r>
    </w:p>
    <w:p w14:paraId="6CDF8CB1" w14:textId="77777777" w:rsidR="00352F3C" w:rsidRDefault="00352F3C" w:rsidP="00E774A2">
      <w:pPr>
        <w:ind w:left="-4"/>
        <w:jc w:val="both"/>
      </w:pPr>
      <w:r>
        <w:t xml:space="preserve">Una de les principals línies d’actuació per a combatre el canvi climàtic és la mitigació, és a dir, la reducció d’emissions de gasos d’efecte hivernacle. Amb les instal·lacions d’autoconsum es pot cobrir total o parcialment el consum d’energia elèctrica de l’habitatge o la comunitat de veïns. És una solució tècnicament i econòmicament viable, la qual permet un canvi de model de la generació d’energia on cada habitatge pot generar la seva pròpia energia elèctrica. L’energia solar, n’és un exemple, contribueix a la mitigació i al desenvolupament d’aquest nou model. </w:t>
      </w:r>
    </w:p>
    <w:p w14:paraId="572552EB" w14:textId="77777777" w:rsidR="00352F3C" w:rsidRDefault="00352F3C" w:rsidP="00E774A2">
      <w:pPr>
        <w:spacing w:after="17" w:line="259" w:lineRule="auto"/>
        <w:ind w:left="1"/>
        <w:jc w:val="both"/>
      </w:pPr>
      <w:r>
        <w:t xml:space="preserve"> </w:t>
      </w:r>
    </w:p>
    <w:p w14:paraId="4DEADB82" w14:textId="77777777" w:rsidR="00352F3C" w:rsidRDefault="00352F3C" w:rsidP="00E774A2">
      <w:pPr>
        <w:ind w:left="-4"/>
        <w:jc w:val="both"/>
      </w:pPr>
      <w:r>
        <w:t xml:space="preserve">Les entitats locals i els municipis tenen un paper important en l’assoliment d’aquests objectius. Així doncs, l'Ajuntament de Sant Pere de Ribes s’ha fixat com a objectiu avançar cap a la transició energètica i, en aquest sentit, és important conscienciar i incentivar als veïns i veïnes del municipi en l’aprofitament d’energies renovables. Per a fer-ho possible, es planteja un ajut directe a la ciutadania per a fomentar aquests tipus d’instal·lacions. </w:t>
      </w:r>
    </w:p>
    <w:p w14:paraId="45F3F7C6" w14:textId="77777777" w:rsidR="00352F3C" w:rsidRDefault="00352F3C" w:rsidP="00E774A2">
      <w:pPr>
        <w:spacing w:after="17" w:line="259" w:lineRule="auto"/>
        <w:ind w:left="1"/>
        <w:jc w:val="both"/>
      </w:pPr>
      <w:r>
        <w:t xml:space="preserve"> </w:t>
      </w:r>
    </w:p>
    <w:p w14:paraId="3B752FD6" w14:textId="77777777" w:rsidR="00352F3C" w:rsidRDefault="00352F3C" w:rsidP="00E774A2">
      <w:pPr>
        <w:ind w:left="-4"/>
        <w:jc w:val="both"/>
      </w:pPr>
      <w:r>
        <w:t xml:space="preserve">Des de la Regidoria de Medi Ambient s’han elaborat aquestes bases per a definir les condicions i els procediments que han de regular les sol·licituds d’aquesta subvenció. </w:t>
      </w:r>
    </w:p>
    <w:p w14:paraId="19B8F478" w14:textId="77777777" w:rsidR="00352F3C" w:rsidRDefault="00352F3C" w:rsidP="00E774A2">
      <w:pPr>
        <w:spacing w:after="17" w:line="259" w:lineRule="auto"/>
        <w:ind w:left="1"/>
        <w:jc w:val="both"/>
      </w:pPr>
      <w:r>
        <w:t xml:space="preserve"> </w:t>
      </w:r>
    </w:p>
    <w:p w14:paraId="67875D42" w14:textId="64F6EBBF" w:rsidR="00352F3C" w:rsidRDefault="00352F3C" w:rsidP="00E774A2">
      <w:pPr>
        <w:ind w:left="-4"/>
        <w:jc w:val="both"/>
      </w:pPr>
      <w:r>
        <w:t>L'objecte de les bases és la concessió de subvencions per a instal·lacions d'autoconsum d’energia solar fotovoltaica i tèrmica i instal·lacions de biomassa que s'executin i estiguin degudament legalitzades per l'òrgan competent de la Generalita</w:t>
      </w:r>
      <w:r w:rsidR="004D313E">
        <w:t xml:space="preserve">t de Catalunya durant </w:t>
      </w:r>
      <w:r w:rsidR="00790D9B">
        <w:t xml:space="preserve">part de </w:t>
      </w:r>
      <w:r w:rsidR="004D313E">
        <w:t>l’any</w:t>
      </w:r>
      <w:r w:rsidR="00790D9B">
        <w:t xml:space="preserve"> 2023 i</w:t>
      </w:r>
      <w:r w:rsidR="004D313E">
        <w:t xml:space="preserve"> 2024</w:t>
      </w:r>
      <w:r>
        <w:t xml:space="preserve"> al municipi de Sant Pere de Ribes, ubicades en béns immobles.  </w:t>
      </w:r>
    </w:p>
    <w:p w14:paraId="39135379" w14:textId="77777777" w:rsidR="00794AA7" w:rsidRPr="000146C9" w:rsidRDefault="00794AA7" w:rsidP="00E774A2">
      <w:pPr>
        <w:spacing w:line="276" w:lineRule="auto"/>
        <w:jc w:val="both"/>
        <w:rPr>
          <w:rFonts w:cs="Arial"/>
        </w:rPr>
      </w:pPr>
    </w:p>
    <w:p w14:paraId="7868EFCE" w14:textId="77777777" w:rsidR="00352F3C" w:rsidRDefault="00352F3C" w:rsidP="00E774A2">
      <w:pPr>
        <w:ind w:left="-4"/>
        <w:jc w:val="both"/>
      </w:pPr>
      <w:r>
        <w:t xml:space="preserve">Així mateix, s’estableix, de forma expressa, que la concessió d’aquests ajuts s’efectuarà mitjançant un règim de lliure concurrència no competitiva. </w:t>
      </w:r>
    </w:p>
    <w:p w14:paraId="6CC4AEF7" w14:textId="21EFF42A" w:rsidR="00352F3C" w:rsidRDefault="00352F3C" w:rsidP="00E774A2">
      <w:pPr>
        <w:spacing w:after="17" w:line="259" w:lineRule="auto"/>
        <w:ind w:left="1"/>
        <w:jc w:val="both"/>
      </w:pPr>
      <w:r>
        <w:t xml:space="preserve"> </w:t>
      </w:r>
    </w:p>
    <w:p w14:paraId="0D76B791" w14:textId="096F76A4" w:rsidR="00790D9B" w:rsidRDefault="00790D9B" w:rsidP="00E774A2">
      <w:pPr>
        <w:spacing w:after="17" w:line="259" w:lineRule="auto"/>
        <w:ind w:left="1"/>
        <w:jc w:val="both"/>
      </w:pPr>
    </w:p>
    <w:p w14:paraId="142725A8" w14:textId="35C62954" w:rsidR="00790D9B" w:rsidRDefault="00790D9B" w:rsidP="00E774A2">
      <w:pPr>
        <w:spacing w:after="17" w:line="259" w:lineRule="auto"/>
        <w:ind w:left="1"/>
        <w:jc w:val="both"/>
      </w:pPr>
    </w:p>
    <w:p w14:paraId="0E2C5CB3" w14:textId="3DCD4AD7" w:rsidR="00790D9B" w:rsidRDefault="00790D9B" w:rsidP="00E774A2">
      <w:pPr>
        <w:spacing w:after="17" w:line="259" w:lineRule="auto"/>
        <w:ind w:left="1"/>
        <w:jc w:val="both"/>
      </w:pPr>
    </w:p>
    <w:p w14:paraId="07BCE317" w14:textId="73E981CC" w:rsidR="00790D9B" w:rsidRDefault="00790D9B" w:rsidP="00E774A2">
      <w:pPr>
        <w:spacing w:after="17" w:line="259" w:lineRule="auto"/>
        <w:ind w:left="1"/>
        <w:jc w:val="both"/>
      </w:pPr>
    </w:p>
    <w:p w14:paraId="602552D6" w14:textId="77777777" w:rsidR="00790D9B" w:rsidRDefault="00790D9B" w:rsidP="00E774A2">
      <w:pPr>
        <w:spacing w:after="17" w:line="259" w:lineRule="auto"/>
        <w:ind w:left="1"/>
        <w:jc w:val="both"/>
      </w:pPr>
    </w:p>
    <w:p w14:paraId="507920C2" w14:textId="77777777" w:rsidR="00352F3C" w:rsidRDefault="00352F3C" w:rsidP="00E774A2">
      <w:pPr>
        <w:ind w:left="-4"/>
        <w:jc w:val="both"/>
      </w:pPr>
      <w:r>
        <w:lastRenderedPageBreak/>
        <w:t xml:space="preserve">Als efectes d'aquesta subvenció s’entendrà per: </w:t>
      </w:r>
    </w:p>
    <w:p w14:paraId="51EA8306" w14:textId="77777777" w:rsidR="00352F3C" w:rsidRDefault="00352F3C" w:rsidP="00E774A2">
      <w:pPr>
        <w:spacing w:after="49" w:line="259" w:lineRule="auto"/>
        <w:ind w:left="1"/>
        <w:jc w:val="both"/>
      </w:pPr>
      <w:r>
        <w:t xml:space="preserve"> </w:t>
      </w:r>
    </w:p>
    <w:p w14:paraId="2CB16123" w14:textId="77777777" w:rsidR="00352F3C" w:rsidRDefault="00352F3C" w:rsidP="00E774A2">
      <w:pPr>
        <w:numPr>
          <w:ilvl w:val="0"/>
          <w:numId w:val="19"/>
        </w:numPr>
        <w:spacing w:line="259" w:lineRule="auto"/>
        <w:ind w:hanging="360"/>
        <w:jc w:val="both"/>
      </w:pPr>
      <w:r>
        <w:rPr>
          <w:rFonts w:eastAsia="Arial" w:cs="Arial"/>
          <w:b/>
        </w:rPr>
        <w:t>Instal·lació solar fotovoltaica (d’autoconsum):</w:t>
      </w:r>
      <w:r>
        <w:t xml:space="preserve">  </w:t>
      </w:r>
    </w:p>
    <w:p w14:paraId="2BE83B08" w14:textId="77777777" w:rsidR="00352F3C" w:rsidRDefault="00352F3C" w:rsidP="00E774A2">
      <w:pPr>
        <w:spacing w:after="19" w:line="259" w:lineRule="auto"/>
        <w:ind w:left="361"/>
        <w:jc w:val="both"/>
      </w:pPr>
      <w:r>
        <w:t xml:space="preserve"> </w:t>
      </w:r>
    </w:p>
    <w:p w14:paraId="072D680B" w14:textId="77777777" w:rsidR="00352F3C" w:rsidRDefault="00352F3C" w:rsidP="00E774A2">
      <w:pPr>
        <w:numPr>
          <w:ilvl w:val="1"/>
          <w:numId w:val="19"/>
        </w:numPr>
        <w:spacing w:after="5" w:line="271" w:lineRule="auto"/>
        <w:ind w:hanging="360"/>
        <w:jc w:val="both"/>
      </w:pPr>
      <w:r>
        <w:t xml:space="preserve">Qualsevol instal·lació elèctrica d’autoconsum que estigui contemplada en la Llei del Sector Elèctric, inclosos tots els elements que la conformen: plaques, suports, inversors, cablejat, bateries ( que en alguns casos s'hi instal·len i en altres no, depenent si el consum es pot fer al mateix moment que es produeix l'energia o no), etc. </w:t>
      </w:r>
    </w:p>
    <w:p w14:paraId="73FD2212" w14:textId="77777777" w:rsidR="00352F3C" w:rsidRDefault="00352F3C" w:rsidP="00E774A2">
      <w:pPr>
        <w:spacing w:after="19" w:line="259" w:lineRule="auto"/>
        <w:ind w:left="721"/>
        <w:jc w:val="both"/>
      </w:pPr>
      <w:r>
        <w:t xml:space="preserve"> </w:t>
      </w:r>
    </w:p>
    <w:p w14:paraId="5110EF98" w14:textId="77777777" w:rsidR="00352F3C" w:rsidRDefault="00352F3C" w:rsidP="00E774A2">
      <w:pPr>
        <w:numPr>
          <w:ilvl w:val="1"/>
          <w:numId w:val="19"/>
        </w:numPr>
        <w:spacing w:after="5" w:line="271" w:lineRule="auto"/>
        <w:ind w:hanging="360"/>
        <w:jc w:val="both"/>
      </w:pPr>
      <w:r>
        <w:t xml:space="preserve">Qualsevol instal·lació elèctrica aïllada de la xarxa, entesa com aquella instal·lació en la qual no existeix en cap moment capacitat física de connexió elèctrica amb la xarxa de transport o distribució, ni directament ni indirecta o a través d'una instal·lació pròpia aliena. </w:t>
      </w:r>
    </w:p>
    <w:p w14:paraId="11C47928" w14:textId="77777777" w:rsidR="00352F3C" w:rsidRDefault="00352F3C" w:rsidP="00E774A2">
      <w:pPr>
        <w:spacing w:after="17" w:line="259" w:lineRule="auto"/>
        <w:ind w:left="721"/>
        <w:jc w:val="both"/>
      </w:pPr>
      <w:r>
        <w:t xml:space="preserve"> </w:t>
      </w:r>
    </w:p>
    <w:p w14:paraId="3968AC54" w14:textId="77777777" w:rsidR="00352F3C" w:rsidRDefault="00352F3C" w:rsidP="00E774A2">
      <w:pPr>
        <w:ind w:left="371"/>
        <w:jc w:val="both"/>
      </w:pPr>
      <w:r>
        <w:t xml:space="preserve">La potència subvencionable de les instal·lacions fotovoltaiques és la potència màxima de l´inversor, o la suma de les potències màximes dels inversors, en el seu cas. </w:t>
      </w:r>
    </w:p>
    <w:p w14:paraId="7FA7E036" w14:textId="77777777" w:rsidR="00352F3C" w:rsidRDefault="00352F3C" w:rsidP="00E774A2">
      <w:pPr>
        <w:spacing w:after="46" w:line="259" w:lineRule="auto"/>
        <w:ind w:left="361"/>
        <w:jc w:val="both"/>
      </w:pPr>
      <w:r>
        <w:t xml:space="preserve"> </w:t>
      </w:r>
    </w:p>
    <w:p w14:paraId="665185AE" w14:textId="77777777" w:rsidR="00352F3C" w:rsidRDefault="00352F3C" w:rsidP="00E774A2">
      <w:pPr>
        <w:numPr>
          <w:ilvl w:val="0"/>
          <w:numId w:val="19"/>
        </w:numPr>
        <w:spacing w:line="259" w:lineRule="auto"/>
        <w:ind w:hanging="360"/>
        <w:jc w:val="both"/>
      </w:pPr>
      <w:r>
        <w:rPr>
          <w:rFonts w:eastAsia="Arial" w:cs="Arial"/>
          <w:b/>
        </w:rPr>
        <w:t>Instal·lació solar tèrmica</w:t>
      </w:r>
      <w:r>
        <w:t xml:space="preserve">: </w:t>
      </w:r>
      <w:r>
        <w:rPr>
          <w:rFonts w:eastAsia="Arial" w:cs="Arial"/>
          <w:b/>
        </w:rPr>
        <w:t xml:space="preserve"> </w:t>
      </w:r>
    </w:p>
    <w:p w14:paraId="60824D09" w14:textId="77777777" w:rsidR="00352F3C" w:rsidRDefault="00352F3C" w:rsidP="00E774A2">
      <w:pPr>
        <w:spacing w:after="19" w:line="259" w:lineRule="auto"/>
        <w:ind w:left="361"/>
        <w:jc w:val="both"/>
      </w:pPr>
      <w:r>
        <w:rPr>
          <w:rFonts w:eastAsia="Arial" w:cs="Arial"/>
          <w:b/>
        </w:rPr>
        <w:t xml:space="preserve"> </w:t>
      </w:r>
    </w:p>
    <w:p w14:paraId="01D23089" w14:textId="77777777" w:rsidR="00352F3C" w:rsidRDefault="00352F3C" w:rsidP="00E774A2">
      <w:pPr>
        <w:numPr>
          <w:ilvl w:val="1"/>
          <w:numId w:val="19"/>
        </w:numPr>
        <w:spacing w:after="5" w:line="271" w:lineRule="auto"/>
        <w:ind w:hanging="360"/>
        <w:jc w:val="both"/>
      </w:pPr>
      <w:r>
        <w:t>Instal·lació que té un aprofitament directe, en forma d'escalfament, d’energia calorífica de la radiació solar incident. Està formada bàsicament per un camp de captadors solars, un conjunt de canonades aïllades tèrmicament i un dispositiu acumulador d’aigua.</w:t>
      </w:r>
      <w:r>
        <w:rPr>
          <w:rFonts w:eastAsia="Arial" w:cs="Arial"/>
          <w:b/>
        </w:rPr>
        <w:t xml:space="preserve"> </w:t>
      </w:r>
    </w:p>
    <w:p w14:paraId="779C9836" w14:textId="77777777" w:rsidR="00352F3C" w:rsidRDefault="00352F3C" w:rsidP="00E774A2">
      <w:pPr>
        <w:spacing w:after="49" w:line="259" w:lineRule="auto"/>
        <w:ind w:left="361"/>
        <w:jc w:val="both"/>
      </w:pPr>
      <w:r>
        <w:rPr>
          <w:rFonts w:eastAsia="Arial" w:cs="Arial"/>
          <w:b/>
        </w:rPr>
        <w:t xml:space="preserve"> </w:t>
      </w:r>
    </w:p>
    <w:p w14:paraId="4D884269" w14:textId="77777777" w:rsidR="00352F3C" w:rsidRDefault="00352F3C" w:rsidP="00E774A2">
      <w:pPr>
        <w:numPr>
          <w:ilvl w:val="0"/>
          <w:numId w:val="19"/>
        </w:numPr>
        <w:spacing w:line="259" w:lineRule="auto"/>
        <w:ind w:hanging="360"/>
        <w:jc w:val="both"/>
      </w:pPr>
      <w:r>
        <w:rPr>
          <w:rFonts w:eastAsia="Arial" w:cs="Arial"/>
          <w:b/>
        </w:rPr>
        <w:t>Instal·lació de biomassa</w:t>
      </w:r>
      <w:r>
        <w:t xml:space="preserve">: </w:t>
      </w:r>
      <w:r>
        <w:rPr>
          <w:rFonts w:eastAsia="Arial" w:cs="Arial"/>
          <w:b/>
        </w:rPr>
        <w:t xml:space="preserve"> </w:t>
      </w:r>
    </w:p>
    <w:p w14:paraId="7F688B2F" w14:textId="77777777" w:rsidR="00352F3C" w:rsidRDefault="00352F3C" w:rsidP="00E774A2">
      <w:pPr>
        <w:spacing w:after="19" w:line="259" w:lineRule="auto"/>
        <w:ind w:left="361"/>
        <w:jc w:val="both"/>
      </w:pPr>
      <w:r>
        <w:rPr>
          <w:rFonts w:eastAsia="Arial" w:cs="Arial"/>
          <w:b/>
        </w:rPr>
        <w:t xml:space="preserve"> </w:t>
      </w:r>
    </w:p>
    <w:p w14:paraId="68B0907E" w14:textId="77777777" w:rsidR="00352F3C" w:rsidRDefault="00352F3C" w:rsidP="00E774A2">
      <w:pPr>
        <w:numPr>
          <w:ilvl w:val="1"/>
          <w:numId w:val="19"/>
        </w:numPr>
        <w:spacing w:after="5" w:line="271" w:lineRule="auto"/>
        <w:ind w:hanging="360"/>
        <w:jc w:val="both"/>
      </w:pPr>
      <w:r>
        <w:t xml:space="preserve">Instal·lació que aprofita l’energia calorífica obtinguda a partir de la combustió d’estelles o pèl·lets provinents de materials vegetals llenyosos. S’entendrà com a instal·lació les calderes, capaces de proporcionar aigua calenta sanitària (ACS) o ACS i calefacció alhora,  i en quedaran excloses les instal·lacions de biomassa com llars de foc o estufes. </w:t>
      </w:r>
      <w:r>
        <w:rPr>
          <w:rFonts w:eastAsia="Arial" w:cs="Arial"/>
          <w:b/>
        </w:rPr>
        <w:t xml:space="preserve"> </w:t>
      </w:r>
    </w:p>
    <w:p w14:paraId="58A42CE1" w14:textId="77777777" w:rsidR="00352F3C" w:rsidRDefault="00352F3C" w:rsidP="00E774A2">
      <w:pPr>
        <w:ind w:left="731"/>
        <w:jc w:val="both"/>
      </w:pPr>
      <w:r>
        <w:t xml:space="preserve">Es consideren costos d’inversió subvencionables: </w:t>
      </w:r>
    </w:p>
    <w:p w14:paraId="2D5A9E4A" w14:textId="77777777" w:rsidR="00352F3C" w:rsidRDefault="00352F3C" w:rsidP="00E774A2">
      <w:pPr>
        <w:spacing w:after="19" w:line="259" w:lineRule="auto"/>
        <w:ind w:left="721"/>
        <w:jc w:val="both"/>
      </w:pPr>
      <w:r>
        <w:rPr>
          <w:rFonts w:eastAsia="Arial" w:cs="Arial"/>
          <w:b/>
        </w:rPr>
        <w:t xml:space="preserve"> </w:t>
      </w:r>
    </w:p>
    <w:p w14:paraId="08773B9A" w14:textId="77777777" w:rsidR="00352F3C" w:rsidRDefault="00352F3C" w:rsidP="00E774A2">
      <w:pPr>
        <w:numPr>
          <w:ilvl w:val="2"/>
          <w:numId w:val="19"/>
        </w:numPr>
        <w:spacing w:after="247" w:line="271" w:lineRule="auto"/>
        <w:ind w:hanging="233"/>
        <w:jc w:val="both"/>
      </w:pPr>
      <w:r>
        <w:t xml:space="preserve">Els costos associats al muntatge, transport i instal·lació dels equips. </w:t>
      </w:r>
    </w:p>
    <w:p w14:paraId="613637B1" w14:textId="77777777" w:rsidR="00352F3C" w:rsidRDefault="00352F3C" w:rsidP="00E774A2">
      <w:pPr>
        <w:numPr>
          <w:ilvl w:val="2"/>
          <w:numId w:val="19"/>
        </w:numPr>
        <w:spacing w:after="247" w:line="271" w:lineRule="auto"/>
        <w:ind w:hanging="233"/>
        <w:jc w:val="both"/>
      </w:pPr>
      <w:r>
        <w:t xml:space="preserve">Sistemes d’emmagatzematge i assecat. </w:t>
      </w:r>
    </w:p>
    <w:p w14:paraId="78037CB4" w14:textId="77777777" w:rsidR="00352F3C" w:rsidRDefault="00352F3C" w:rsidP="00E774A2">
      <w:pPr>
        <w:numPr>
          <w:ilvl w:val="2"/>
          <w:numId w:val="19"/>
        </w:numPr>
        <w:spacing w:after="249" w:line="271" w:lineRule="auto"/>
        <w:ind w:hanging="233"/>
        <w:jc w:val="both"/>
      </w:pPr>
      <w:r>
        <w:t xml:space="preserve">Sistema d’alimentació de la biomassa. </w:t>
      </w:r>
    </w:p>
    <w:p w14:paraId="38D40BD0" w14:textId="77777777" w:rsidR="00352F3C" w:rsidRDefault="00352F3C" w:rsidP="00E774A2">
      <w:pPr>
        <w:numPr>
          <w:ilvl w:val="2"/>
          <w:numId w:val="19"/>
        </w:numPr>
        <w:spacing w:after="247" w:line="271" w:lineRule="auto"/>
        <w:ind w:hanging="233"/>
        <w:jc w:val="both"/>
      </w:pPr>
      <w:r>
        <w:t xml:space="preserve">Sistema de producció de calor amb biomassa (equips productors de calor i accessoris) </w:t>
      </w:r>
    </w:p>
    <w:p w14:paraId="39D5FF4F" w14:textId="77777777" w:rsidR="00352F3C" w:rsidRDefault="00352F3C" w:rsidP="00E774A2">
      <w:pPr>
        <w:numPr>
          <w:ilvl w:val="2"/>
          <w:numId w:val="19"/>
        </w:numPr>
        <w:spacing w:after="245" w:line="271" w:lineRule="auto"/>
        <w:ind w:hanging="233"/>
        <w:jc w:val="both"/>
      </w:pPr>
      <w:r>
        <w:t xml:space="preserve">Sistema hidràulic (vàlvules, colzes, bombes, canonades, etc.) associat a la caldera de biomassa i que no formi part del sistema de calefacció intern de l’edifici ni d’una xarxa externa de canonades.  </w:t>
      </w:r>
    </w:p>
    <w:p w14:paraId="61B03DE2" w14:textId="77777777" w:rsidR="00352F3C" w:rsidRDefault="00352F3C" w:rsidP="00E774A2">
      <w:pPr>
        <w:numPr>
          <w:ilvl w:val="2"/>
          <w:numId w:val="19"/>
        </w:numPr>
        <w:spacing w:after="249" w:line="271" w:lineRule="auto"/>
        <w:ind w:hanging="233"/>
        <w:jc w:val="both"/>
      </w:pPr>
      <w:r>
        <w:t xml:space="preserve">Sistema elèctric, de control i de monitoratge.  </w:t>
      </w:r>
    </w:p>
    <w:p w14:paraId="4142EC2E" w14:textId="77777777" w:rsidR="00352F3C" w:rsidRDefault="00352F3C" w:rsidP="00E774A2">
      <w:pPr>
        <w:numPr>
          <w:ilvl w:val="2"/>
          <w:numId w:val="19"/>
        </w:numPr>
        <w:spacing w:after="242" w:line="271" w:lineRule="auto"/>
        <w:ind w:hanging="233"/>
        <w:jc w:val="both"/>
      </w:pPr>
      <w:r>
        <w:t xml:space="preserve">Obra civil associada als conceptes esmentats en els apartats compresos entre l’ a) i fins l’ e) anteriors (ambdós inclosos). </w:t>
      </w:r>
      <w:r>
        <w:rPr>
          <w:rFonts w:eastAsia="Arial" w:cs="Arial"/>
          <w:b/>
        </w:rPr>
        <w:t xml:space="preserve"> </w:t>
      </w:r>
    </w:p>
    <w:p w14:paraId="4ADDFB81" w14:textId="00A3316D" w:rsidR="00AA75B3" w:rsidRDefault="00AA75B3" w:rsidP="00E774A2">
      <w:pPr>
        <w:pStyle w:val="Pargrafdellista"/>
        <w:autoSpaceDE w:val="0"/>
        <w:autoSpaceDN w:val="0"/>
        <w:adjustRightInd w:val="0"/>
        <w:spacing w:line="276" w:lineRule="auto"/>
        <w:jc w:val="both"/>
        <w:rPr>
          <w:rFonts w:cs="Arial"/>
          <w:b/>
          <w:color w:val="000000" w:themeColor="text1"/>
        </w:rPr>
      </w:pPr>
    </w:p>
    <w:p w14:paraId="0FABC00C" w14:textId="5CD1B655" w:rsidR="00A66A6F" w:rsidRDefault="00A66A6F" w:rsidP="00E774A2">
      <w:pPr>
        <w:pStyle w:val="Pargrafdellista"/>
        <w:autoSpaceDE w:val="0"/>
        <w:autoSpaceDN w:val="0"/>
        <w:adjustRightInd w:val="0"/>
        <w:spacing w:line="276" w:lineRule="auto"/>
        <w:jc w:val="both"/>
        <w:rPr>
          <w:rFonts w:cs="Arial"/>
          <w:b/>
          <w:color w:val="000000" w:themeColor="text1"/>
        </w:rPr>
      </w:pPr>
    </w:p>
    <w:p w14:paraId="744CD0F7" w14:textId="3E8C9558" w:rsidR="00A66A6F" w:rsidRDefault="00A66A6F" w:rsidP="00E774A2">
      <w:pPr>
        <w:pStyle w:val="Pargrafdellista"/>
        <w:autoSpaceDE w:val="0"/>
        <w:autoSpaceDN w:val="0"/>
        <w:adjustRightInd w:val="0"/>
        <w:spacing w:line="276" w:lineRule="auto"/>
        <w:jc w:val="both"/>
        <w:rPr>
          <w:rFonts w:cs="Arial"/>
          <w:b/>
          <w:color w:val="000000" w:themeColor="text1"/>
        </w:rPr>
      </w:pPr>
    </w:p>
    <w:p w14:paraId="324A269D" w14:textId="44BD4953" w:rsidR="00A66A6F" w:rsidRDefault="00A66A6F" w:rsidP="00E774A2">
      <w:pPr>
        <w:pStyle w:val="Pargrafdellista"/>
        <w:autoSpaceDE w:val="0"/>
        <w:autoSpaceDN w:val="0"/>
        <w:adjustRightInd w:val="0"/>
        <w:spacing w:line="276" w:lineRule="auto"/>
        <w:jc w:val="both"/>
        <w:rPr>
          <w:rFonts w:cs="Arial"/>
          <w:b/>
          <w:color w:val="000000" w:themeColor="text1"/>
        </w:rPr>
      </w:pPr>
    </w:p>
    <w:p w14:paraId="2CB2D4B0" w14:textId="77777777" w:rsidR="00A66A6F" w:rsidRDefault="00A66A6F" w:rsidP="00E774A2">
      <w:pPr>
        <w:pStyle w:val="Pargrafdellista"/>
        <w:autoSpaceDE w:val="0"/>
        <w:autoSpaceDN w:val="0"/>
        <w:adjustRightInd w:val="0"/>
        <w:spacing w:line="276" w:lineRule="auto"/>
        <w:jc w:val="both"/>
        <w:rPr>
          <w:rFonts w:cs="Arial"/>
          <w:b/>
          <w:color w:val="000000" w:themeColor="text1"/>
        </w:rPr>
      </w:pPr>
    </w:p>
    <w:p w14:paraId="23D44A30" w14:textId="45CC9E89" w:rsidR="00730E83" w:rsidRPr="007045B4" w:rsidRDefault="007045B4" w:rsidP="00E774A2">
      <w:pPr>
        <w:numPr>
          <w:ilvl w:val="0"/>
          <w:numId w:val="1"/>
        </w:numPr>
        <w:pBdr>
          <w:bottom w:val="single" w:sz="4" w:space="1" w:color="auto"/>
        </w:pBdr>
        <w:spacing w:line="276" w:lineRule="auto"/>
        <w:jc w:val="both"/>
        <w:rPr>
          <w:rFonts w:cs="Arial"/>
          <w:b/>
          <w:bCs/>
        </w:rPr>
      </w:pPr>
      <w:r w:rsidRPr="007045B4">
        <w:rPr>
          <w:rFonts w:cs="Arial"/>
          <w:b/>
          <w:bCs/>
        </w:rPr>
        <w:lastRenderedPageBreak/>
        <w:t>FINALI</w:t>
      </w:r>
      <w:r w:rsidR="00352F3C">
        <w:rPr>
          <w:rFonts w:cs="Arial"/>
          <w:b/>
          <w:bCs/>
        </w:rPr>
        <w:t>T</w:t>
      </w:r>
      <w:r w:rsidR="00794AA7">
        <w:rPr>
          <w:rFonts w:cs="Arial"/>
          <w:b/>
          <w:bCs/>
        </w:rPr>
        <w:t>A</w:t>
      </w:r>
      <w:r w:rsidR="00352F3C">
        <w:rPr>
          <w:rFonts w:cs="Arial"/>
          <w:b/>
          <w:bCs/>
        </w:rPr>
        <w:t>TS</w:t>
      </w:r>
    </w:p>
    <w:p w14:paraId="222EDE4B" w14:textId="77777777" w:rsidR="00730E83" w:rsidRPr="000146C9" w:rsidRDefault="00730E83" w:rsidP="00E774A2">
      <w:pPr>
        <w:spacing w:line="276" w:lineRule="auto"/>
        <w:jc w:val="both"/>
        <w:rPr>
          <w:rFonts w:cs="Arial"/>
        </w:rPr>
      </w:pPr>
    </w:p>
    <w:p w14:paraId="5961D0C7" w14:textId="77777777" w:rsidR="00352F3C" w:rsidRDefault="00352F3C" w:rsidP="00E774A2">
      <w:pPr>
        <w:numPr>
          <w:ilvl w:val="0"/>
          <w:numId w:val="20"/>
        </w:numPr>
        <w:spacing w:after="5" w:line="271" w:lineRule="auto"/>
        <w:ind w:hanging="360"/>
        <w:jc w:val="both"/>
      </w:pPr>
      <w:r>
        <w:t xml:space="preserve">Incentivar les instal·lacions d’autoconsum amb energia solar fotovoltaica, solar tèrmica i biomassa. </w:t>
      </w:r>
    </w:p>
    <w:p w14:paraId="189340A1" w14:textId="77777777" w:rsidR="00352F3C" w:rsidRDefault="00352F3C" w:rsidP="00E774A2">
      <w:pPr>
        <w:spacing w:after="49" w:line="259" w:lineRule="auto"/>
        <w:ind w:left="1"/>
        <w:jc w:val="both"/>
      </w:pPr>
      <w:r>
        <w:t xml:space="preserve"> </w:t>
      </w:r>
    </w:p>
    <w:p w14:paraId="64232E43" w14:textId="77777777" w:rsidR="00352F3C" w:rsidRDefault="00352F3C" w:rsidP="00E774A2">
      <w:pPr>
        <w:numPr>
          <w:ilvl w:val="0"/>
          <w:numId w:val="20"/>
        </w:numPr>
        <w:spacing w:after="5" w:line="271" w:lineRule="auto"/>
        <w:ind w:hanging="360"/>
        <w:jc w:val="both"/>
      </w:pPr>
      <w:r>
        <w:t xml:space="preserve">Mitigar les emissions de CO2 i GEH. </w:t>
      </w:r>
    </w:p>
    <w:p w14:paraId="34B2AF03" w14:textId="77777777" w:rsidR="00352F3C" w:rsidRDefault="00352F3C" w:rsidP="00E774A2">
      <w:pPr>
        <w:spacing w:after="49" w:line="259" w:lineRule="auto"/>
        <w:ind w:left="1"/>
        <w:jc w:val="both"/>
      </w:pPr>
      <w:r>
        <w:t xml:space="preserve"> </w:t>
      </w:r>
    </w:p>
    <w:p w14:paraId="45F0C46E" w14:textId="77777777" w:rsidR="00352F3C" w:rsidRDefault="00352F3C" w:rsidP="00E774A2">
      <w:pPr>
        <w:numPr>
          <w:ilvl w:val="0"/>
          <w:numId w:val="20"/>
        </w:numPr>
        <w:spacing w:after="5" w:line="271" w:lineRule="auto"/>
        <w:ind w:hanging="360"/>
        <w:jc w:val="both"/>
      </w:pPr>
      <w:r>
        <w:t xml:space="preserve">Promoure i difondre les energies renovables i l’autoconsum. </w:t>
      </w:r>
    </w:p>
    <w:p w14:paraId="40AC8E98" w14:textId="77777777" w:rsidR="00352F3C" w:rsidRDefault="00352F3C" w:rsidP="00E774A2">
      <w:pPr>
        <w:spacing w:after="49" w:line="259" w:lineRule="auto"/>
        <w:ind w:left="1"/>
        <w:jc w:val="both"/>
      </w:pPr>
      <w:r>
        <w:t xml:space="preserve">  </w:t>
      </w:r>
    </w:p>
    <w:p w14:paraId="36E746DE" w14:textId="77777777" w:rsidR="00352F3C" w:rsidRDefault="00352F3C" w:rsidP="00E774A2">
      <w:pPr>
        <w:numPr>
          <w:ilvl w:val="0"/>
          <w:numId w:val="20"/>
        </w:numPr>
        <w:spacing w:after="5" w:line="271" w:lineRule="auto"/>
        <w:ind w:hanging="360"/>
        <w:jc w:val="both"/>
      </w:pPr>
      <w:r>
        <w:t xml:space="preserve">Fomentar la utilització d’energies renovables amb tots els seus beneficis. </w:t>
      </w:r>
    </w:p>
    <w:p w14:paraId="619690D5" w14:textId="77777777" w:rsidR="00352F3C" w:rsidRDefault="00352F3C" w:rsidP="00E774A2">
      <w:pPr>
        <w:spacing w:after="49" w:line="259" w:lineRule="auto"/>
        <w:ind w:left="1"/>
        <w:jc w:val="both"/>
      </w:pPr>
      <w:r>
        <w:t xml:space="preserve"> </w:t>
      </w:r>
    </w:p>
    <w:p w14:paraId="683F2194" w14:textId="77777777" w:rsidR="00352F3C" w:rsidRDefault="00352F3C" w:rsidP="00E774A2">
      <w:pPr>
        <w:numPr>
          <w:ilvl w:val="0"/>
          <w:numId w:val="20"/>
        </w:numPr>
        <w:spacing w:after="5" w:line="271" w:lineRule="auto"/>
        <w:ind w:hanging="360"/>
        <w:jc w:val="both"/>
      </w:pPr>
      <w:r>
        <w:t xml:space="preserve">Afavorir i establir un nou model energètic basat en les energies renovables i l’autoconsum. </w:t>
      </w:r>
    </w:p>
    <w:p w14:paraId="58F821AD" w14:textId="77777777" w:rsidR="00352F3C" w:rsidRDefault="00352F3C" w:rsidP="00E774A2">
      <w:pPr>
        <w:spacing w:after="49" w:line="259" w:lineRule="auto"/>
        <w:ind w:left="1"/>
        <w:jc w:val="both"/>
      </w:pPr>
      <w:r>
        <w:t xml:space="preserve"> </w:t>
      </w:r>
    </w:p>
    <w:p w14:paraId="4230CDCD" w14:textId="77777777" w:rsidR="00352F3C" w:rsidRDefault="00352F3C" w:rsidP="00E774A2">
      <w:pPr>
        <w:numPr>
          <w:ilvl w:val="0"/>
          <w:numId w:val="20"/>
        </w:numPr>
        <w:spacing w:after="5" w:line="271" w:lineRule="auto"/>
        <w:ind w:hanging="360"/>
        <w:jc w:val="both"/>
      </w:pPr>
      <w:r>
        <w:t xml:space="preserve">Conscienciar a la població sobre la importància de la utilització d’ energies renovables per a fer front al canvi climàtic. </w:t>
      </w:r>
    </w:p>
    <w:p w14:paraId="65541726" w14:textId="77777777" w:rsidR="00352F3C" w:rsidRDefault="00352F3C" w:rsidP="00E774A2">
      <w:pPr>
        <w:spacing w:after="49" w:line="259" w:lineRule="auto"/>
        <w:jc w:val="both"/>
      </w:pPr>
      <w:r>
        <w:t xml:space="preserve"> </w:t>
      </w:r>
    </w:p>
    <w:p w14:paraId="6608F94D" w14:textId="77777777" w:rsidR="00352F3C" w:rsidRDefault="00352F3C" w:rsidP="00E774A2">
      <w:pPr>
        <w:numPr>
          <w:ilvl w:val="0"/>
          <w:numId w:val="20"/>
        </w:numPr>
        <w:spacing w:after="5" w:line="271" w:lineRule="auto"/>
        <w:ind w:hanging="360"/>
        <w:jc w:val="both"/>
      </w:pPr>
      <w:r>
        <w:t xml:space="preserve">Facilitar l’accés a les energies renovables, així com les seves instal·lacions. </w:t>
      </w:r>
    </w:p>
    <w:p w14:paraId="27D33432" w14:textId="77777777" w:rsidR="008B0672" w:rsidRDefault="008B0672" w:rsidP="00E774A2">
      <w:pPr>
        <w:spacing w:line="276" w:lineRule="auto"/>
        <w:ind w:left="357"/>
        <w:jc w:val="both"/>
        <w:rPr>
          <w:rFonts w:cs="Arial"/>
        </w:rPr>
      </w:pPr>
    </w:p>
    <w:p w14:paraId="6C863389" w14:textId="00C8EAA7" w:rsidR="00730E83" w:rsidRPr="007045B4" w:rsidRDefault="007045B4" w:rsidP="00E774A2">
      <w:pPr>
        <w:numPr>
          <w:ilvl w:val="0"/>
          <w:numId w:val="1"/>
        </w:numPr>
        <w:pBdr>
          <w:bottom w:val="single" w:sz="4" w:space="1" w:color="auto"/>
        </w:pBdr>
        <w:spacing w:line="276" w:lineRule="auto"/>
        <w:jc w:val="both"/>
        <w:rPr>
          <w:rFonts w:cs="Arial"/>
          <w:b/>
          <w:bCs/>
        </w:rPr>
      </w:pPr>
      <w:r w:rsidRPr="007045B4">
        <w:rPr>
          <w:rFonts w:cs="Arial"/>
          <w:b/>
          <w:bCs/>
        </w:rPr>
        <w:t>QUI</w:t>
      </w:r>
      <w:r w:rsidR="00352F3C">
        <w:rPr>
          <w:rFonts w:cs="Arial"/>
          <w:b/>
          <w:bCs/>
        </w:rPr>
        <w:t xml:space="preserve"> POT PARTICIPAR</w:t>
      </w:r>
      <w:r w:rsidRPr="007045B4">
        <w:rPr>
          <w:rFonts w:cs="Arial"/>
          <w:b/>
          <w:bCs/>
        </w:rPr>
        <w:t>?</w:t>
      </w:r>
    </w:p>
    <w:p w14:paraId="7373F2A5" w14:textId="77777777" w:rsidR="007A5445" w:rsidRPr="000146C9" w:rsidRDefault="007A5445" w:rsidP="00E774A2">
      <w:pPr>
        <w:spacing w:line="276" w:lineRule="auto"/>
        <w:jc w:val="both"/>
        <w:rPr>
          <w:rFonts w:cs="Arial"/>
        </w:rPr>
      </w:pPr>
    </w:p>
    <w:p w14:paraId="5F6172D4" w14:textId="77777777" w:rsidR="0011662C" w:rsidRDefault="0011662C" w:rsidP="00E774A2">
      <w:pPr>
        <w:ind w:left="-4"/>
        <w:jc w:val="both"/>
      </w:pPr>
      <w:r>
        <w:t xml:space="preserve">Es consideren beneficiàries les persones físiques o jurídiques sense ànim de lucre, associacions i entitats municipals, comunitats de propietaris dels béns immobles o llogaters que compleixin els criteris detallats en aquest document i que, tant en el cas de l’energia solar fotovoltaica o solar tèrmica o biomassa, disposin dels documents que acreditin que la instal·lació està executada i legalitzada davant l’òrgan competent de la Generalitat de Catalunya.  </w:t>
      </w:r>
    </w:p>
    <w:p w14:paraId="387F1A2A" w14:textId="77777777" w:rsidR="0011662C" w:rsidRDefault="0011662C" w:rsidP="00E774A2">
      <w:pPr>
        <w:spacing w:after="17" w:line="259" w:lineRule="auto"/>
        <w:ind w:left="1"/>
        <w:jc w:val="both"/>
      </w:pPr>
      <w:r>
        <w:t xml:space="preserve"> </w:t>
      </w:r>
    </w:p>
    <w:p w14:paraId="7F1B8D5A" w14:textId="77777777" w:rsidR="0011662C" w:rsidRDefault="0011662C" w:rsidP="00E774A2">
      <w:pPr>
        <w:ind w:left="-4"/>
        <w:jc w:val="both"/>
      </w:pPr>
      <w:r>
        <w:t xml:space="preserve">En el cas d’instal·lacions col·lectives en comunitats (horitzontals o verticals), es requerirà una única sol·licitud presentada per la comunitat. </w:t>
      </w:r>
    </w:p>
    <w:p w14:paraId="5F0ABC91" w14:textId="77777777" w:rsidR="0011662C" w:rsidRDefault="0011662C" w:rsidP="00E774A2">
      <w:pPr>
        <w:spacing w:after="17" w:line="259" w:lineRule="auto"/>
        <w:ind w:left="1"/>
        <w:jc w:val="both"/>
      </w:pPr>
      <w:r>
        <w:t xml:space="preserve"> </w:t>
      </w:r>
    </w:p>
    <w:p w14:paraId="39F0DEB8" w14:textId="77777777" w:rsidR="0011662C" w:rsidRDefault="0011662C" w:rsidP="00E774A2">
      <w:pPr>
        <w:ind w:left="-4"/>
        <w:jc w:val="both"/>
      </w:pPr>
      <w:r>
        <w:t xml:space="preserve">Les presents subvencions van destinades a totes les persones, amb títol de domini com amb qualsevol dret que permeti realitzar les actuacions d’instal·lacions en immobles del municipi. </w:t>
      </w:r>
    </w:p>
    <w:p w14:paraId="34165B7E" w14:textId="77777777" w:rsidR="0023567B" w:rsidRDefault="0023567B" w:rsidP="00E774A2">
      <w:pPr>
        <w:spacing w:line="276" w:lineRule="auto"/>
        <w:jc w:val="both"/>
        <w:rPr>
          <w:rFonts w:cs="Arial"/>
        </w:rPr>
      </w:pPr>
    </w:p>
    <w:p w14:paraId="2421CA79" w14:textId="79537906" w:rsidR="007D459E" w:rsidRPr="00A355CF" w:rsidRDefault="00794AA7" w:rsidP="00E774A2">
      <w:pPr>
        <w:pStyle w:val="Pargrafdellista"/>
        <w:numPr>
          <w:ilvl w:val="0"/>
          <w:numId w:val="1"/>
        </w:numPr>
        <w:pBdr>
          <w:bottom w:val="single" w:sz="4" w:space="1" w:color="auto"/>
        </w:pBdr>
        <w:spacing w:line="276" w:lineRule="auto"/>
        <w:jc w:val="both"/>
        <w:rPr>
          <w:rFonts w:cs="Arial"/>
          <w:b/>
        </w:rPr>
      </w:pPr>
      <w:r>
        <w:rPr>
          <w:rFonts w:cs="Arial"/>
          <w:b/>
        </w:rPr>
        <w:t>PER</w:t>
      </w:r>
      <w:r w:rsidR="0011662C">
        <w:rPr>
          <w:rFonts w:cs="Arial"/>
          <w:b/>
        </w:rPr>
        <w:t xml:space="preserve">ÍODE D’EXECUCIÓ </w:t>
      </w:r>
    </w:p>
    <w:p w14:paraId="5FAA69C3" w14:textId="0C849C62" w:rsidR="007D459E" w:rsidRDefault="007D459E" w:rsidP="00E774A2">
      <w:pPr>
        <w:spacing w:line="276" w:lineRule="auto"/>
        <w:jc w:val="both"/>
        <w:rPr>
          <w:rFonts w:cs="Arial"/>
        </w:rPr>
      </w:pPr>
    </w:p>
    <w:p w14:paraId="43EB1A11" w14:textId="415D2AFC" w:rsidR="0011662C" w:rsidRDefault="0011662C" w:rsidP="00E774A2">
      <w:pPr>
        <w:ind w:left="-4"/>
        <w:jc w:val="both"/>
      </w:pPr>
      <w:r>
        <w:t xml:space="preserve">Les actuacions objecte d’aquesta convocatòria hauran d’haver estat sol·licitades davant l’Ajuntament, tramitades favorablement i executades en el </w:t>
      </w:r>
      <w:r>
        <w:rPr>
          <w:rFonts w:eastAsia="Arial" w:cs="Arial"/>
          <w:b/>
          <w:u w:val="single" w:color="000000"/>
        </w:rPr>
        <w:t>període c</w:t>
      </w:r>
      <w:r w:rsidR="00A66A6F">
        <w:rPr>
          <w:rFonts w:eastAsia="Arial" w:cs="Arial"/>
          <w:b/>
          <w:u w:val="single" w:color="000000"/>
        </w:rPr>
        <w:t>omprès entre l’1 d’agost de 2023</w:t>
      </w:r>
      <w:r w:rsidR="005B7E4B">
        <w:rPr>
          <w:rFonts w:eastAsia="Arial" w:cs="Arial"/>
          <w:b/>
          <w:u w:val="single" w:color="000000"/>
        </w:rPr>
        <w:t xml:space="preserve"> i el 15</w:t>
      </w:r>
      <w:r>
        <w:rPr>
          <w:rFonts w:eastAsia="Arial" w:cs="Arial"/>
          <w:b/>
        </w:rPr>
        <w:t xml:space="preserve"> </w:t>
      </w:r>
      <w:r>
        <w:rPr>
          <w:rFonts w:eastAsia="Arial" w:cs="Arial"/>
          <w:b/>
          <w:u w:val="single" w:color="000000"/>
        </w:rPr>
        <w:t>de juliol de 202</w:t>
      </w:r>
      <w:r w:rsidR="00A66A6F">
        <w:rPr>
          <w:rFonts w:eastAsia="Arial" w:cs="Arial"/>
          <w:b/>
          <w:u w:val="single" w:color="000000"/>
        </w:rPr>
        <w:t>4</w:t>
      </w:r>
      <w:r>
        <w:t xml:space="preserve">. </w:t>
      </w:r>
    </w:p>
    <w:p w14:paraId="7BC1384C" w14:textId="77777777" w:rsidR="009D4621" w:rsidRPr="000146C9" w:rsidRDefault="009D4621" w:rsidP="00E774A2">
      <w:pPr>
        <w:spacing w:line="276" w:lineRule="auto"/>
        <w:jc w:val="both"/>
        <w:rPr>
          <w:rFonts w:cs="Arial"/>
        </w:rPr>
      </w:pPr>
    </w:p>
    <w:p w14:paraId="7C78B08E" w14:textId="7C0D41B4" w:rsidR="00730E83" w:rsidRPr="007045B4" w:rsidRDefault="006431C0" w:rsidP="00E774A2">
      <w:pPr>
        <w:pBdr>
          <w:bottom w:val="single" w:sz="4" w:space="1" w:color="auto"/>
        </w:pBdr>
        <w:spacing w:line="276" w:lineRule="auto"/>
        <w:jc w:val="both"/>
        <w:rPr>
          <w:rFonts w:cs="Arial"/>
          <w:b/>
          <w:bCs/>
        </w:rPr>
      </w:pPr>
      <w:r>
        <w:rPr>
          <w:rFonts w:cs="Arial"/>
          <w:b/>
          <w:bCs/>
        </w:rPr>
        <w:t xml:space="preserve">5. </w:t>
      </w:r>
      <w:r w:rsidR="008C227C">
        <w:rPr>
          <w:rFonts w:cs="Arial"/>
          <w:b/>
          <w:bCs/>
        </w:rPr>
        <w:t xml:space="preserve">REQUISITS </w:t>
      </w:r>
      <w:r w:rsidR="0011662C">
        <w:rPr>
          <w:rFonts w:cs="Arial"/>
          <w:b/>
          <w:bCs/>
        </w:rPr>
        <w:t xml:space="preserve">I </w:t>
      </w:r>
      <w:r w:rsidR="007045B4" w:rsidRPr="007045B4">
        <w:rPr>
          <w:rFonts w:cs="Arial"/>
          <w:b/>
          <w:bCs/>
        </w:rPr>
        <w:t>OBLIGACIONS DE L</w:t>
      </w:r>
      <w:r w:rsidR="0011662C">
        <w:rPr>
          <w:rFonts w:cs="Arial"/>
          <w:b/>
          <w:bCs/>
        </w:rPr>
        <w:t>ES</w:t>
      </w:r>
      <w:r w:rsidR="007045B4" w:rsidRPr="007045B4">
        <w:rPr>
          <w:rFonts w:cs="Arial"/>
          <w:b/>
          <w:bCs/>
        </w:rPr>
        <w:t xml:space="preserve"> PERSON</w:t>
      </w:r>
      <w:r w:rsidR="0011662C">
        <w:rPr>
          <w:rFonts w:cs="Arial"/>
          <w:b/>
          <w:bCs/>
        </w:rPr>
        <w:t>ES BENEFICIÀ</w:t>
      </w:r>
      <w:r w:rsidR="00794AA7">
        <w:rPr>
          <w:rFonts w:cs="Arial"/>
          <w:b/>
          <w:bCs/>
        </w:rPr>
        <w:t>RI</w:t>
      </w:r>
      <w:r w:rsidR="0011662C">
        <w:rPr>
          <w:rFonts w:cs="Arial"/>
          <w:b/>
          <w:bCs/>
        </w:rPr>
        <w:t>E</w:t>
      </w:r>
      <w:r w:rsidR="00794AA7">
        <w:rPr>
          <w:rFonts w:cs="Arial"/>
          <w:b/>
          <w:bCs/>
        </w:rPr>
        <w:t>S</w:t>
      </w:r>
    </w:p>
    <w:p w14:paraId="3D1A2954" w14:textId="77777777" w:rsidR="00730E83" w:rsidRPr="000146C9" w:rsidRDefault="00730E83" w:rsidP="00E774A2">
      <w:pPr>
        <w:spacing w:line="276" w:lineRule="auto"/>
        <w:jc w:val="both"/>
        <w:rPr>
          <w:rFonts w:cs="Arial"/>
        </w:rPr>
      </w:pPr>
    </w:p>
    <w:p w14:paraId="52C38B4E" w14:textId="34FA8AFC" w:rsidR="0011662C" w:rsidRDefault="0011662C" w:rsidP="00E774A2">
      <w:pPr>
        <w:ind w:left="-4"/>
        <w:jc w:val="both"/>
      </w:pPr>
      <w:r>
        <w:t>D’acord amb la Llei General de Subvencions 38/2003 (LGS), de 17 de novembre, el corresponent Reglament que la desplega, aprovat per Reial Decret</w:t>
      </w:r>
      <w:r w:rsidR="00811FA6">
        <w:t xml:space="preserve"> 887/2006, de 21 de juliol i l’O</w:t>
      </w:r>
      <w:r>
        <w:t>rdenança general</w:t>
      </w:r>
      <w:r w:rsidR="00811FA6">
        <w:t xml:space="preserve"> municipal</w:t>
      </w:r>
      <w:r w:rsidR="002F4FCD">
        <w:t xml:space="preserve"> reguladora</w:t>
      </w:r>
      <w:r>
        <w:t xml:space="preserve"> de subvencions</w:t>
      </w:r>
      <w:r w:rsidR="00FC7B17">
        <w:t xml:space="preserve"> de 2017</w:t>
      </w:r>
      <w:r>
        <w:t xml:space="preserve">, les persones beneficiàries hauran de: </w:t>
      </w:r>
    </w:p>
    <w:p w14:paraId="32C3FED6" w14:textId="77777777" w:rsidR="0011662C" w:rsidRDefault="0011662C" w:rsidP="00E774A2">
      <w:pPr>
        <w:spacing w:after="31" w:line="259" w:lineRule="auto"/>
        <w:ind w:left="1"/>
        <w:jc w:val="both"/>
      </w:pPr>
      <w:r>
        <w:t xml:space="preserve"> </w:t>
      </w:r>
    </w:p>
    <w:p w14:paraId="241426DE" w14:textId="77777777" w:rsidR="0011662C" w:rsidRDefault="0011662C" w:rsidP="00E774A2">
      <w:pPr>
        <w:numPr>
          <w:ilvl w:val="0"/>
          <w:numId w:val="21"/>
        </w:numPr>
        <w:spacing w:after="5" w:line="271" w:lineRule="auto"/>
        <w:ind w:hanging="360"/>
        <w:jc w:val="both"/>
      </w:pPr>
      <w:r>
        <w:t xml:space="preserve">Complir l’objectiu, executant la instal·lació, de conformitat amb la documentació de l’assabentat d’obra o llicència que l’Ajuntament hagi donat curs favorablement.  </w:t>
      </w:r>
    </w:p>
    <w:p w14:paraId="3423E54C" w14:textId="77777777" w:rsidR="0011662C" w:rsidRDefault="0011662C" w:rsidP="00E774A2">
      <w:pPr>
        <w:spacing w:line="259" w:lineRule="auto"/>
        <w:ind w:left="361"/>
        <w:jc w:val="both"/>
      </w:pPr>
      <w:r>
        <w:t xml:space="preserve"> </w:t>
      </w:r>
    </w:p>
    <w:p w14:paraId="6020557F" w14:textId="77777777" w:rsidR="0011662C" w:rsidRDefault="0011662C" w:rsidP="00E774A2">
      <w:pPr>
        <w:numPr>
          <w:ilvl w:val="0"/>
          <w:numId w:val="21"/>
        </w:numPr>
        <w:spacing w:after="5" w:line="271" w:lineRule="auto"/>
        <w:ind w:hanging="360"/>
        <w:jc w:val="both"/>
      </w:pPr>
      <w:r>
        <w:t xml:space="preserve">Realitzar una justificació adequada del compliment dels requisits i també de la realització de la instal·lació i compliment de la finalitat. </w:t>
      </w:r>
    </w:p>
    <w:p w14:paraId="537CCE84" w14:textId="77777777" w:rsidR="0011662C" w:rsidRDefault="0011662C" w:rsidP="00E774A2">
      <w:pPr>
        <w:spacing w:after="31" w:line="259" w:lineRule="auto"/>
        <w:ind w:left="1"/>
        <w:jc w:val="both"/>
      </w:pPr>
      <w:r>
        <w:t xml:space="preserve"> </w:t>
      </w:r>
    </w:p>
    <w:p w14:paraId="760B6E93" w14:textId="77777777" w:rsidR="0011662C" w:rsidRDefault="0011662C" w:rsidP="00E774A2">
      <w:pPr>
        <w:numPr>
          <w:ilvl w:val="0"/>
          <w:numId w:val="21"/>
        </w:numPr>
        <w:spacing w:after="5" w:line="271" w:lineRule="auto"/>
        <w:ind w:hanging="360"/>
        <w:jc w:val="both"/>
      </w:pPr>
      <w:r>
        <w:t xml:space="preserve">Aportar tota la informació que se li requereixi i col·laborar al màxim amb les actuacions de comprovació. </w:t>
      </w:r>
    </w:p>
    <w:p w14:paraId="2F9DE854" w14:textId="77777777" w:rsidR="0011662C" w:rsidRDefault="0011662C" w:rsidP="00E774A2">
      <w:pPr>
        <w:spacing w:after="49" w:line="259" w:lineRule="auto"/>
        <w:ind w:left="1"/>
        <w:jc w:val="both"/>
      </w:pPr>
      <w:r>
        <w:t xml:space="preserve"> </w:t>
      </w:r>
    </w:p>
    <w:p w14:paraId="57E699C8" w14:textId="77777777" w:rsidR="0011662C" w:rsidRDefault="0011662C" w:rsidP="00E774A2">
      <w:pPr>
        <w:numPr>
          <w:ilvl w:val="0"/>
          <w:numId w:val="21"/>
        </w:numPr>
        <w:spacing w:after="5" w:line="271" w:lineRule="auto"/>
        <w:ind w:hanging="360"/>
        <w:jc w:val="both"/>
      </w:pPr>
      <w:r>
        <w:lastRenderedPageBreak/>
        <w:t xml:space="preserve">Comunicar l’obtenció d’altres subvencions, ajudes o aportacions de qualsevol origen, públic o privat  que financin les activitats subvencionades. </w:t>
      </w:r>
    </w:p>
    <w:p w14:paraId="44A6817F" w14:textId="77777777" w:rsidR="0011662C" w:rsidRDefault="0011662C" w:rsidP="00E774A2">
      <w:pPr>
        <w:spacing w:after="34" w:line="259" w:lineRule="auto"/>
        <w:ind w:left="721"/>
        <w:jc w:val="both"/>
      </w:pPr>
      <w:r>
        <w:t xml:space="preserve"> </w:t>
      </w:r>
    </w:p>
    <w:p w14:paraId="42C2B7EF" w14:textId="77777777" w:rsidR="0011662C" w:rsidRDefault="0011662C" w:rsidP="00E774A2">
      <w:pPr>
        <w:numPr>
          <w:ilvl w:val="0"/>
          <w:numId w:val="21"/>
        </w:numPr>
        <w:spacing w:after="5" w:line="271" w:lineRule="auto"/>
        <w:ind w:hanging="360"/>
        <w:jc w:val="both"/>
      </w:pPr>
      <w:r>
        <w:t xml:space="preserve">Acreditar, en el moment de sol·licitar la subvenció, d’estar al corrent de les obligacions tributàries i la Seguretat Social. No obstant, quan el beneficiari no estigui obligat a presentar les declaracions o documents en matèria tributària i de seguretat social, el seu compliment s’acreditarà mitjançant declaració responsable. Així mateix, i en el seu cas, també caldrà que el sol·licitant presenti una declaració responsable manifestant si es dedueix o no l’IVA que grava l’import de les actuacions subvencionades. Finalment, el sol·licitant no haurà de tenir cap deute amb l’Ajuntament. </w:t>
      </w:r>
    </w:p>
    <w:p w14:paraId="43171AA6" w14:textId="77777777" w:rsidR="0011662C" w:rsidRDefault="0011662C" w:rsidP="00E774A2">
      <w:pPr>
        <w:spacing w:after="51" w:line="259" w:lineRule="auto"/>
        <w:ind w:left="1"/>
        <w:jc w:val="both"/>
      </w:pPr>
      <w:r>
        <w:t xml:space="preserve"> </w:t>
      </w:r>
    </w:p>
    <w:p w14:paraId="68662F70" w14:textId="77777777" w:rsidR="0011662C" w:rsidRDefault="0011662C" w:rsidP="00E774A2">
      <w:pPr>
        <w:numPr>
          <w:ilvl w:val="0"/>
          <w:numId w:val="21"/>
        </w:numPr>
        <w:spacing w:after="5" w:line="271" w:lineRule="auto"/>
        <w:ind w:hanging="360"/>
        <w:jc w:val="both"/>
      </w:pPr>
      <w:r>
        <w:t xml:space="preserve">Conservar els documents justificatius de l’aplicació dels fons rebuts. </w:t>
      </w:r>
    </w:p>
    <w:p w14:paraId="3336D36D" w14:textId="77777777" w:rsidR="0011662C" w:rsidRDefault="0011662C" w:rsidP="00E774A2">
      <w:pPr>
        <w:spacing w:after="51" w:line="259" w:lineRule="auto"/>
        <w:ind w:left="361"/>
        <w:jc w:val="both"/>
      </w:pPr>
      <w:r>
        <w:t xml:space="preserve"> </w:t>
      </w:r>
    </w:p>
    <w:p w14:paraId="5959BA1D" w14:textId="77777777" w:rsidR="0011662C" w:rsidRDefault="0011662C" w:rsidP="00E774A2">
      <w:pPr>
        <w:numPr>
          <w:ilvl w:val="0"/>
          <w:numId w:val="21"/>
        </w:numPr>
        <w:spacing w:line="280" w:lineRule="auto"/>
        <w:ind w:hanging="360"/>
        <w:jc w:val="both"/>
      </w:pPr>
      <w:r>
        <w:t xml:space="preserve">No podran ser afectades per cap de les següents prohibicions contingudes en l’article 13 de la LGS 38/2003 de 17 de novembre i al RD 887/2006 de 21 de juliol, que s’especificaran marcant la casella corresponent del MODEL 1: </w:t>
      </w:r>
    </w:p>
    <w:p w14:paraId="6245C93E" w14:textId="77777777" w:rsidR="0011662C" w:rsidRDefault="0011662C" w:rsidP="00E774A2">
      <w:pPr>
        <w:spacing w:after="34" w:line="259" w:lineRule="auto"/>
        <w:ind w:left="1"/>
        <w:jc w:val="both"/>
      </w:pPr>
      <w:r>
        <w:t xml:space="preserve">  </w:t>
      </w:r>
    </w:p>
    <w:p w14:paraId="2A464024" w14:textId="77777777" w:rsidR="0011662C" w:rsidRDefault="0011662C" w:rsidP="00E774A2">
      <w:pPr>
        <w:numPr>
          <w:ilvl w:val="1"/>
          <w:numId w:val="21"/>
        </w:numPr>
        <w:spacing w:after="210" w:line="271" w:lineRule="auto"/>
        <w:ind w:hanging="360"/>
        <w:jc w:val="both"/>
      </w:pPr>
      <w:r>
        <w:t xml:space="preserve">Les persones jurídiques o promotores hauran d’estar legalment constituïdes.  </w:t>
      </w:r>
    </w:p>
    <w:p w14:paraId="64177F24" w14:textId="77777777" w:rsidR="0011662C" w:rsidRDefault="0011662C" w:rsidP="00E774A2">
      <w:pPr>
        <w:numPr>
          <w:ilvl w:val="1"/>
          <w:numId w:val="21"/>
        </w:numPr>
        <w:spacing w:after="186" w:line="271" w:lineRule="auto"/>
        <w:ind w:hanging="360"/>
        <w:jc w:val="both"/>
      </w:pPr>
      <w:r>
        <w:t xml:space="preserve">Estar al corrent de les obligacions fiscals i tributàries amb Hisenda, Seguretat Social i no tenir deutes amb l’Ajuntament.  </w:t>
      </w:r>
    </w:p>
    <w:p w14:paraId="74756EA7" w14:textId="77777777" w:rsidR="0011662C" w:rsidRDefault="0011662C" w:rsidP="00E774A2">
      <w:pPr>
        <w:numPr>
          <w:ilvl w:val="1"/>
          <w:numId w:val="21"/>
        </w:numPr>
        <w:spacing w:after="202" w:line="271" w:lineRule="auto"/>
        <w:ind w:hanging="360"/>
        <w:jc w:val="both"/>
      </w:pPr>
      <w:r>
        <w:t xml:space="preserve">No haver donat lloc, per causes que haguessin estat declarats culpables, a la resolució ferma de qualsevol contracte signat amb l’Administració. </w:t>
      </w:r>
    </w:p>
    <w:p w14:paraId="5822F00E" w14:textId="77777777" w:rsidR="0011662C" w:rsidRDefault="0011662C" w:rsidP="00E774A2">
      <w:pPr>
        <w:numPr>
          <w:ilvl w:val="1"/>
          <w:numId w:val="21"/>
        </w:numPr>
        <w:spacing w:after="201" w:line="271" w:lineRule="auto"/>
        <w:ind w:hanging="360"/>
        <w:jc w:val="both"/>
      </w:pPr>
      <w:r>
        <w:t xml:space="preserve">No haver estat condemnades per sentència ferma a la pena de pèrdua de possibilitat d’obtenir subvencions o ajuts públics.  </w:t>
      </w:r>
    </w:p>
    <w:p w14:paraId="4F603ECC" w14:textId="77777777" w:rsidR="0011662C" w:rsidRDefault="0011662C" w:rsidP="00E774A2">
      <w:pPr>
        <w:numPr>
          <w:ilvl w:val="1"/>
          <w:numId w:val="21"/>
        </w:numPr>
        <w:spacing w:after="201" w:line="271" w:lineRule="auto"/>
        <w:ind w:hanging="360"/>
        <w:jc w:val="both"/>
      </w:pPr>
      <w:r>
        <w:t xml:space="preserve">No estar afectades per la Llei Concursal o haver donat lloc a la resolució ferma de qualsevol contracte subscrit amb l’Administració. </w:t>
      </w:r>
    </w:p>
    <w:p w14:paraId="3A55FFA9" w14:textId="77777777" w:rsidR="0011662C" w:rsidRDefault="0011662C" w:rsidP="00E774A2">
      <w:pPr>
        <w:numPr>
          <w:ilvl w:val="1"/>
          <w:numId w:val="21"/>
        </w:numPr>
        <w:spacing w:after="210" w:line="271" w:lineRule="auto"/>
        <w:ind w:hanging="360"/>
        <w:jc w:val="both"/>
      </w:pPr>
      <w:r>
        <w:t xml:space="preserve">No estar afectada per la Llei d’incompatibilitats la persona física o representant legal.  </w:t>
      </w:r>
    </w:p>
    <w:p w14:paraId="103DD149" w14:textId="77777777" w:rsidR="0011662C" w:rsidRDefault="0011662C" w:rsidP="00E774A2">
      <w:pPr>
        <w:numPr>
          <w:ilvl w:val="1"/>
          <w:numId w:val="21"/>
        </w:numPr>
        <w:spacing w:after="193" w:line="271" w:lineRule="auto"/>
        <w:ind w:hanging="360"/>
        <w:jc w:val="both"/>
      </w:pPr>
      <w:r>
        <w:t xml:space="preserve">Estar al corrent de pagament d’obligacions per reintegrament de subvencions.  </w:t>
      </w:r>
    </w:p>
    <w:p w14:paraId="2E929DA9" w14:textId="77777777" w:rsidR="0011662C" w:rsidRDefault="0011662C" w:rsidP="00E774A2">
      <w:pPr>
        <w:spacing w:after="17" w:line="259" w:lineRule="auto"/>
        <w:jc w:val="both"/>
      </w:pPr>
      <w:r>
        <w:t xml:space="preserve"> </w:t>
      </w:r>
    </w:p>
    <w:p w14:paraId="2BB6F2C2" w14:textId="7365A234" w:rsidR="00111828" w:rsidRDefault="0011662C" w:rsidP="00E774A2">
      <w:pPr>
        <w:spacing w:line="276" w:lineRule="auto"/>
        <w:jc w:val="both"/>
        <w:rPr>
          <w:u w:val="single" w:color="000000"/>
        </w:rPr>
      </w:pPr>
      <w:r>
        <w:rPr>
          <w:u w:val="single" w:color="000000"/>
        </w:rPr>
        <w:t>En cas que les sol·licituds no compleixin els requisits quedaran automàticament descartades i no podran</w:t>
      </w:r>
      <w:r>
        <w:t xml:space="preserve"> </w:t>
      </w:r>
      <w:r>
        <w:rPr>
          <w:u w:val="single" w:color="000000"/>
        </w:rPr>
        <w:t>continuar el procés d’avaluació</w:t>
      </w:r>
    </w:p>
    <w:p w14:paraId="1D0CAA31" w14:textId="77777777" w:rsidR="0011662C" w:rsidRPr="000146C9" w:rsidRDefault="0011662C" w:rsidP="00E774A2">
      <w:pPr>
        <w:spacing w:line="276" w:lineRule="auto"/>
        <w:jc w:val="both"/>
        <w:rPr>
          <w:rFonts w:cs="Arial"/>
        </w:rPr>
      </w:pPr>
    </w:p>
    <w:p w14:paraId="248BBFC4" w14:textId="028C8153" w:rsidR="00730E83" w:rsidRPr="00785C36" w:rsidRDefault="006431C0" w:rsidP="00E774A2">
      <w:pPr>
        <w:pBdr>
          <w:bottom w:val="single" w:sz="4" w:space="1" w:color="auto"/>
        </w:pBdr>
        <w:spacing w:line="276" w:lineRule="auto"/>
        <w:jc w:val="both"/>
        <w:rPr>
          <w:rFonts w:cs="Arial"/>
          <w:b/>
          <w:bCs/>
        </w:rPr>
      </w:pPr>
      <w:r>
        <w:rPr>
          <w:rFonts w:cs="Arial"/>
          <w:b/>
          <w:bCs/>
        </w:rPr>
        <w:t xml:space="preserve">6.   </w:t>
      </w:r>
      <w:r w:rsidR="0011662C">
        <w:rPr>
          <w:rFonts w:cs="Arial"/>
          <w:b/>
          <w:bCs/>
        </w:rPr>
        <w:t>CRITERI</w:t>
      </w:r>
      <w:r w:rsidR="00794AA7" w:rsidRPr="00794AA7">
        <w:rPr>
          <w:rFonts w:cs="Arial"/>
          <w:b/>
          <w:bCs/>
        </w:rPr>
        <w:t>S P</w:t>
      </w:r>
      <w:r w:rsidR="0011662C">
        <w:rPr>
          <w:rFonts w:cs="Arial"/>
          <w:b/>
          <w:bCs/>
        </w:rPr>
        <w:t xml:space="preserve">ER A L’ATORGAMENT </w:t>
      </w:r>
      <w:r w:rsidR="00794AA7" w:rsidRPr="00794AA7">
        <w:rPr>
          <w:rFonts w:cs="Arial"/>
          <w:b/>
          <w:bCs/>
        </w:rPr>
        <w:t>DE L</w:t>
      </w:r>
      <w:r w:rsidR="0011662C">
        <w:rPr>
          <w:rFonts w:cs="Arial"/>
          <w:b/>
          <w:bCs/>
        </w:rPr>
        <w:t>E</w:t>
      </w:r>
      <w:r w:rsidR="00794AA7" w:rsidRPr="00794AA7">
        <w:rPr>
          <w:rFonts w:cs="Arial"/>
          <w:b/>
          <w:bCs/>
        </w:rPr>
        <w:t>S SUBVENCIONS</w:t>
      </w:r>
    </w:p>
    <w:p w14:paraId="20489108" w14:textId="77777777" w:rsidR="00653EDF" w:rsidRPr="000146C9" w:rsidRDefault="00653EDF" w:rsidP="00E774A2">
      <w:pPr>
        <w:spacing w:line="276" w:lineRule="auto"/>
        <w:jc w:val="both"/>
        <w:rPr>
          <w:rFonts w:cs="Arial"/>
          <w:b/>
          <w:bCs/>
          <w:u w:val="single"/>
        </w:rPr>
      </w:pPr>
    </w:p>
    <w:p w14:paraId="7DDE52E9" w14:textId="77777777" w:rsidR="0011662C" w:rsidRPr="0042572B" w:rsidRDefault="0011662C" w:rsidP="00E774A2">
      <w:pPr>
        <w:pStyle w:val="Ttol2"/>
        <w:ind w:left="-4"/>
        <w:jc w:val="both"/>
        <w:rPr>
          <w:rFonts w:ascii="Arial" w:hAnsi="Arial" w:cs="Arial"/>
          <w:b/>
          <w:color w:val="auto"/>
          <w:sz w:val="20"/>
        </w:rPr>
      </w:pPr>
      <w:r w:rsidRPr="0042572B">
        <w:rPr>
          <w:rFonts w:ascii="Arial" w:hAnsi="Arial" w:cs="Arial"/>
          <w:b/>
          <w:color w:val="auto"/>
          <w:sz w:val="20"/>
        </w:rPr>
        <w:t xml:space="preserve">6.1 Finançament </w:t>
      </w:r>
    </w:p>
    <w:p w14:paraId="551FA15D" w14:textId="77777777" w:rsidR="0011662C" w:rsidRDefault="0011662C" w:rsidP="00E774A2">
      <w:pPr>
        <w:spacing w:after="19" w:line="259" w:lineRule="auto"/>
        <w:ind w:left="1"/>
        <w:jc w:val="both"/>
      </w:pPr>
      <w:r>
        <w:rPr>
          <w:rFonts w:eastAsia="Arial" w:cs="Arial"/>
          <w:b/>
        </w:rPr>
        <w:t xml:space="preserve"> </w:t>
      </w:r>
    </w:p>
    <w:p w14:paraId="3FA4148D" w14:textId="16D5A1FB" w:rsidR="0011662C" w:rsidRDefault="0011662C" w:rsidP="00E774A2">
      <w:pPr>
        <w:ind w:left="-4"/>
        <w:jc w:val="both"/>
      </w:pPr>
      <w:r>
        <w:t xml:space="preserve">L’import total a concedir  estarà subjecte i condicionat a la disponibilitat pressupostària, de manera que no es poden concedir ajuts per sobre del crèdit pressupostari disponible. </w:t>
      </w:r>
    </w:p>
    <w:p w14:paraId="14B54103" w14:textId="77777777" w:rsidR="0011662C" w:rsidRDefault="0011662C" w:rsidP="00E774A2">
      <w:pPr>
        <w:spacing w:line="259" w:lineRule="auto"/>
        <w:ind w:left="1"/>
        <w:jc w:val="both"/>
      </w:pPr>
      <w:r>
        <w:t xml:space="preserve"> </w:t>
      </w:r>
    </w:p>
    <w:p w14:paraId="77C8A197" w14:textId="77777777" w:rsidR="0011662C" w:rsidRDefault="0011662C" w:rsidP="00E774A2">
      <w:pPr>
        <w:ind w:left="-4"/>
        <w:jc w:val="both"/>
      </w:pPr>
      <w:r>
        <w:t xml:space="preserve">A efectes de càlcul, el coeficient objecte del repartiment serà el que resulti del prorrateig proporcional del total dels costos justificats subvencionables.   </w:t>
      </w:r>
    </w:p>
    <w:p w14:paraId="66EC1C2F" w14:textId="77777777" w:rsidR="0011662C" w:rsidRDefault="0011662C" w:rsidP="00E774A2">
      <w:pPr>
        <w:spacing w:after="17" w:line="259" w:lineRule="auto"/>
        <w:ind w:left="1"/>
        <w:jc w:val="both"/>
      </w:pPr>
      <w:r>
        <w:t xml:space="preserve"> </w:t>
      </w:r>
    </w:p>
    <w:p w14:paraId="0B021A82" w14:textId="0BC96701" w:rsidR="0011662C" w:rsidRDefault="0011662C" w:rsidP="00E774A2">
      <w:pPr>
        <w:ind w:left="-4"/>
        <w:jc w:val="both"/>
      </w:pPr>
      <w:r>
        <w:t xml:space="preserve">En base a l’import que resulti del coeficient de repartiment i del crèdit pressupostari disponible, es fixarà el topall màxim següent: </w:t>
      </w:r>
    </w:p>
    <w:p w14:paraId="488147FC" w14:textId="3A2B0592" w:rsidR="00A66A6F" w:rsidRDefault="00A66A6F" w:rsidP="00E774A2">
      <w:pPr>
        <w:ind w:left="-4"/>
        <w:jc w:val="both"/>
      </w:pPr>
    </w:p>
    <w:p w14:paraId="1F817687" w14:textId="77777777" w:rsidR="00A66A6F" w:rsidRDefault="00A66A6F" w:rsidP="00E774A2">
      <w:pPr>
        <w:ind w:left="-4"/>
        <w:jc w:val="both"/>
      </w:pPr>
    </w:p>
    <w:p w14:paraId="6ABFA220" w14:textId="77777777" w:rsidR="0011662C" w:rsidRDefault="0011662C" w:rsidP="00E774A2">
      <w:pPr>
        <w:spacing w:after="46" w:line="259" w:lineRule="auto"/>
        <w:ind w:left="1"/>
        <w:jc w:val="both"/>
      </w:pPr>
      <w:r>
        <w:t xml:space="preserve"> </w:t>
      </w:r>
    </w:p>
    <w:p w14:paraId="54BB889B" w14:textId="77777777" w:rsidR="0011662C" w:rsidRDefault="0011662C" w:rsidP="00E774A2">
      <w:pPr>
        <w:numPr>
          <w:ilvl w:val="0"/>
          <w:numId w:val="22"/>
        </w:numPr>
        <w:spacing w:after="5" w:line="271" w:lineRule="auto"/>
        <w:ind w:hanging="360"/>
        <w:jc w:val="both"/>
      </w:pPr>
      <w:r>
        <w:rPr>
          <w:rFonts w:eastAsia="Arial" w:cs="Arial"/>
          <w:b/>
        </w:rPr>
        <w:lastRenderedPageBreak/>
        <w:t>Topall màxim de 2.000€</w:t>
      </w:r>
      <w:r>
        <w:t xml:space="preserve"> per ajuts individualitzats. </w:t>
      </w:r>
    </w:p>
    <w:p w14:paraId="39747A20" w14:textId="77777777" w:rsidR="0011662C" w:rsidRDefault="0011662C" w:rsidP="00E774A2">
      <w:pPr>
        <w:spacing w:after="29" w:line="259" w:lineRule="auto"/>
        <w:ind w:left="1"/>
        <w:jc w:val="both"/>
      </w:pPr>
      <w:r>
        <w:t xml:space="preserve"> </w:t>
      </w:r>
    </w:p>
    <w:p w14:paraId="447DF2F8" w14:textId="77777777" w:rsidR="0011662C" w:rsidRDefault="0011662C" w:rsidP="00E774A2">
      <w:pPr>
        <w:numPr>
          <w:ilvl w:val="0"/>
          <w:numId w:val="22"/>
        </w:numPr>
        <w:spacing w:after="5" w:line="271" w:lineRule="auto"/>
        <w:ind w:hanging="360"/>
        <w:jc w:val="both"/>
      </w:pPr>
      <w:r>
        <w:rPr>
          <w:rFonts w:eastAsia="Arial" w:cs="Arial"/>
          <w:b/>
        </w:rPr>
        <w:t>Topall màxim de 3.000€</w:t>
      </w:r>
      <w:r>
        <w:t xml:space="preserve"> per a comunitats de propietaris, associacions de veïns (AAVV) i per associacions i entitats del municipi. </w:t>
      </w:r>
    </w:p>
    <w:p w14:paraId="2EDEE9AA" w14:textId="77777777" w:rsidR="0011662C" w:rsidRDefault="0011662C" w:rsidP="00E774A2">
      <w:pPr>
        <w:spacing w:after="19" w:line="259" w:lineRule="auto"/>
        <w:ind w:left="1"/>
        <w:jc w:val="both"/>
      </w:pPr>
      <w:r>
        <w:t xml:space="preserve"> </w:t>
      </w:r>
    </w:p>
    <w:p w14:paraId="38B6E2DE" w14:textId="77777777" w:rsidR="0011662C" w:rsidRDefault="0011662C" w:rsidP="00E774A2">
      <w:pPr>
        <w:ind w:left="-4"/>
        <w:jc w:val="both"/>
      </w:pPr>
      <w:r>
        <w:t xml:space="preserve">Si del topall aplicat en resulta un sobrant, es prorratejarà i repartirà proporcionalment entre les sol·licituds que no han arribat al topall màxim.  </w:t>
      </w:r>
    </w:p>
    <w:p w14:paraId="5B2A3CC2" w14:textId="77777777" w:rsidR="0011662C" w:rsidRDefault="0011662C" w:rsidP="00E774A2">
      <w:pPr>
        <w:spacing w:after="17" w:line="259" w:lineRule="auto"/>
        <w:ind w:left="1"/>
        <w:jc w:val="both"/>
      </w:pPr>
      <w:r>
        <w:t xml:space="preserve"> </w:t>
      </w:r>
    </w:p>
    <w:p w14:paraId="7E69BDB5" w14:textId="77777777" w:rsidR="0011662C" w:rsidRDefault="0011662C" w:rsidP="00E774A2">
      <w:pPr>
        <w:ind w:left="-4"/>
        <w:jc w:val="both"/>
      </w:pPr>
      <w:r>
        <w:t xml:space="preserve">A aquest efecte, el cost de la instal·lació es considerarà amb IVA, en el cas que la sol·licitud la faci una persona física, i sense IVA, en cas de sol·licitud per una persona jurídica.  </w:t>
      </w:r>
    </w:p>
    <w:p w14:paraId="399FC3C9" w14:textId="77777777" w:rsidR="0011662C" w:rsidRDefault="0011662C" w:rsidP="00E774A2">
      <w:pPr>
        <w:spacing w:after="17" w:line="259" w:lineRule="auto"/>
        <w:ind w:left="1"/>
        <w:jc w:val="both"/>
      </w:pPr>
      <w:r>
        <w:t xml:space="preserve"> </w:t>
      </w:r>
    </w:p>
    <w:p w14:paraId="4126D9C0" w14:textId="77777777" w:rsidR="0011662C" w:rsidRDefault="0011662C" w:rsidP="00E774A2">
      <w:pPr>
        <w:ind w:left="-4"/>
        <w:jc w:val="both"/>
      </w:pPr>
      <w:r>
        <w:t xml:space="preserve">L’atorgament d’aquesta subvenció serà compatible amb altres ingressos i subvencions d’altres institucions i/o empreses, sempre que els ingressos totals obtinguts no superin el cost de l’activitat subvencionada. La mateixa activitat no podrà rebre subvencions per part de l’Ajuntament de Sant Pere de Ribes. </w:t>
      </w:r>
    </w:p>
    <w:p w14:paraId="0A7C6B87" w14:textId="77777777" w:rsidR="0011662C" w:rsidRDefault="0011662C" w:rsidP="00E774A2">
      <w:pPr>
        <w:spacing w:after="17" w:line="259" w:lineRule="auto"/>
        <w:ind w:left="1"/>
        <w:jc w:val="both"/>
      </w:pPr>
      <w:r>
        <w:rPr>
          <w:rFonts w:eastAsia="Arial" w:cs="Arial"/>
          <w:b/>
        </w:rPr>
        <w:t xml:space="preserve"> </w:t>
      </w:r>
    </w:p>
    <w:p w14:paraId="6235C62D" w14:textId="77777777" w:rsidR="0011662C" w:rsidRDefault="0011662C" w:rsidP="00E774A2">
      <w:pPr>
        <w:spacing w:line="259" w:lineRule="auto"/>
        <w:ind w:left="-4"/>
        <w:jc w:val="both"/>
      </w:pPr>
      <w:r>
        <w:rPr>
          <w:rFonts w:eastAsia="Arial" w:cs="Arial"/>
          <w:b/>
        </w:rPr>
        <w:t xml:space="preserve">6.2 Requisits tècnics de les instal·lacions: </w:t>
      </w:r>
    </w:p>
    <w:p w14:paraId="440085AA" w14:textId="77777777" w:rsidR="0011662C" w:rsidRDefault="0011662C" w:rsidP="00E774A2">
      <w:pPr>
        <w:spacing w:after="49" w:line="259" w:lineRule="auto"/>
        <w:ind w:left="68"/>
        <w:jc w:val="both"/>
      </w:pPr>
      <w:r>
        <w:rPr>
          <w:rFonts w:eastAsia="Arial" w:cs="Arial"/>
          <w:b/>
        </w:rPr>
        <w:t xml:space="preserve"> </w:t>
      </w:r>
    </w:p>
    <w:p w14:paraId="63149203" w14:textId="77777777" w:rsidR="0011662C" w:rsidRDefault="0011662C" w:rsidP="00E774A2">
      <w:pPr>
        <w:numPr>
          <w:ilvl w:val="0"/>
          <w:numId w:val="23"/>
        </w:numPr>
        <w:spacing w:after="5" w:line="271" w:lineRule="auto"/>
        <w:ind w:hanging="360"/>
        <w:jc w:val="both"/>
      </w:pPr>
      <w:r>
        <w:rPr>
          <w:rFonts w:eastAsia="Arial" w:cs="Arial"/>
          <w:b/>
        </w:rPr>
        <w:t>En el cas de l’energia solar fotovoltaica</w:t>
      </w:r>
      <w:r>
        <w:t xml:space="preserve">, que cobreixi un mínim del 25% de la potència contractada.  </w:t>
      </w:r>
    </w:p>
    <w:p w14:paraId="27327354" w14:textId="77777777" w:rsidR="0011662C" w:rsidRDefault="0011662C" w:rsidP="00E774A2">
      <w:pPr>
        <w:spacing w:after="29" w:line="259" w:lineRule="auto"/>
        <w:ind w:left="361"/>
        <w:jc w:val="both"/>
      </w:pPr>
      <w:r>
        <w:t xml:space="preserve"> </w:t>
      </w:r>
    </w:p>
    <w:p w14:paraId="557F291E" w14:textId="77777777" w:rsidR="0011662C" w:rsidRDefault="0011662C" w:rsidP="00E774A2">
      <w:pPr>
        <w:numPr>
          <w:ilvl w:val="0"/>
          <w:numId w:val="23"/>
        </w:numPr>
        <w:spacing w:after="5" w:line="271" w:lineRule="auto"/>
        <w:ind w:hanging="360"/>
        <w:jc w:val="both"/>
      </w:pPr>
      <w:r>
        <w:rPr>
          <w:rFonts w:eastAsia="Arial" w:cs="Arial"/>
          <w:b/>
        </w:rPr>
        <w:t>En el cas de l’energia solar tèrmica</w:t>
      </w:r>
      <w:r>
        <w:t xml:space="preserve">, que cobreixi un mínim del 60% de l’ACS (aigua calenta sanitària) segons la taula 2.1 de la classificació DB HE4 del CTE (Codi Tècnic d’Edificació). </w:t>
      </w:r>
    </w:p>
    <w:p w14:paraId="0A59484E" w14:textId="77777777" w:rsidR="0011662C" w:rsidRDefault="0011662C" w:rsidP="00E774A2">
      <w:pPr>
        <w:spacing w:after="29" w:line="259" w:lineRule="auto"/>
        <w:ind w:left="361"/>
        <w:jc w:val="both"/>
      </w:pPr>
      <w:r>
        <w:t xml:space="preserve"> </w:t>
      </w:r>
    </w:p>
    <w:p w14:paraId="1E379B19" w14:textId="77777777" w:rsidR="0011662C" w:rsidRDefault="0011662C" w:rsidP="00E774A2">
      <w:pPr>
        <w:numPr>
          <w:ilvl w:val="0"/>
          <w:numId w:val="23"/>
        </w:numPr>
        <w:spacing w:after="5" w:line="271" w:lineRule="auto"/>
        <w:ind w:hanging="360"/>
        <w:jc w:val="both"/>
      </w:pPr>
      <w:r>
        <w:rPr>
          <w:rFonts w:eastAsia="Arial" w:cs="Arial"/>
          <w:b/>
        </w:rPr>
        <w:t>En el cas de la biomassa,</w:t>
      </w:r>
      <w:r>
        <w:t xml:space="preserve"> la potència màxima admesa per cada instal·lació serà de 70 kW, tret de casos particulars on quedi adequadament justificada una potència superior. En el cas de calderes es requereix una eficiència mínima del 75%.  </w:t>
      </w:r>
    </w:p>
    <w:p w14:paraId="5645E1DA" w14:textId="77777777" w:rsidR="0011662C" w:rsidRDefault="0011662C" w:rsidP="00E774A2">
      <w:pPr>
        <w:spacing w:after="14" w:line="259" w:lineRule="auto"/>
        <w:ind w:left="721"/>
        <w:jc w:val="both"/>
      </w:pPr>
      <w:r>
        <w:t xml:space="preserve"> </w:t>
      </w:r>
    </w:p>
    <w:p w14:paraId="51F644E1" w14:textId="77777777" w:rsidR="0011662C" w:rsidRPr="0011662C" w:rsidRDefault="0011662C" w:rsidP="00E774A2">
      <w:pPr>
        <w:spacing w:line="259" w:lineRule="auto"/>
        <w:ind w:left="-4"/>
        <w:jc w:val="both"/>
        <w:rPr>
          <w:rFonts w:eastAsia="Arial" w:cs="Arial"/>
          <w:b/>
        </w:rPr>
      </w:pPr>
      <w:r w:rsidRPr="0011662C">
        <w:rPr>
          <w:rFonts w:eastAsia="Arial" w:cs="Arial"/>
          <w:b/>
        </w:rPr>
        <w:t xml:space="preserve">6.3 Criteris específics </w:t>
      </w:r>
    </w:p>
    <w:p w14:paraId="6FBD6006" w14:textId="77777777" w:rsidR="0011662C" w:rsidRDefault="0011662C" w:rsidP="00E774A2">
      <w:pPr>
        <w:spacing w:after="51" w:line="259" w:lineRule="auto"/>
        <w:ind w:left="2"/>
        <w:jc w:val="both"/>
      </w:pPr>
      <w:r>
        <w:rPr>
          <w:rFonts w:eastAsia="Arial" w:cs="Arial"/>
          <w:b/>
        </w:rPr>
        <w:t xml:space="preserve"> </w:t>
      </w:r>
    </w:p>
    <w:p w14:paraId="4F19C2C9" w14:textId="77777777" w:rsidR="0011662C" w:rsidRDefault="0011662C" w:rsidP="00E774A2">
      <w:pPr>
        <w:numPr>
          <w:ilvl w:val="0"/>
          <w:numId w:val="24"/>
        </w:numPr>
        <w:spacing w:after="5" w:line="271" w:lineRule="auto"/>
        <w:ind w:hanging="360"/>
        <w:jc w:val="both"/>
      </w:pPr>
      <w:r>
        <w:t xml:space="preserve">La instal·lació no sigui obligatòria per normativa </w:t>
      </w:r>
    </w:p>
    <w:p w14:paraId="2A52758F" w14:textId="77777777" w:rsidR="0011662C" w:rsidRDefault="0011662C" w:rsidP="00E774A2">
      <w:pPr>
        <w:spacing w:after="31" w:line="259" w:lineRule="auto"/>
        <w:ind w:left="722"/>
        <w:jc w:val="both"/>
      </w:pPr>
      <w:r>
        <w:t xml:space="preserve"> </w:t>
      </w:r>
    </w:p>
    <w:p w14:paraId="3874AEF0" w14:textId="530487AB" w:rsidR="0011662C" w:rsidRDefault="0011662C" w:rsidP="00E774A2">
      <w:pPr>
        <w:numPr>
          <w:ilvl w:val="0"/>
          <w:numId w:val="24"/>
        </w:numPr>
        <w:spacing w:after="5" w:line="271" w:lineRule="auto"/>
        <w:ind w:hanging="360"/>
        <w:jc w:val="both"/>
      </w:pPr>
      <w:r>
        <w:t xml:space="preserve">L’Ajuntament hagi donat curs favorablement a l’assabentat d’obra o llicència que correspongui i s’executi a l’empara de la seva documentació. </w:t>
      </w:r>
    </w:p>
    <w:p w14:paraId="2967BB49" w14:textId="77777777" w:rsidR="00A91AF4" w:rsidRDefault="00A91AF4" w:rsidP="00A91AF4">
      <w:pPr>
        <w:pStyle w:val="Pargrafdellista"/>
      </w:pPr>
    </w:p>
    <w:p w14:paraId="6FD57B38" w14:textId="42E306E3" w:rsidR="00A91AF4" w:rsidRDefault="00A91AF4" w:rsidP="00E774A2">
      <w:pPr>
        <w:numPr>
          <w:ilvl w:val="0"/>
          <w:numId w:val="24"/>
        </w:numPr>
        <w:spacing w:after="5" w:line="271" w:lineRule="auto"/>
        <w:ind w:hanging="360"/>
        <w:jc w:val="both"/>
      </w:pPr>
      <w:r>
        <w:t>La instal·lació estigui degudament legalitzada a l’òrgan competent de la Generalitat.</w:t>
      </w:r>
    </w:p>
    <w:p w14:paraId="3F7F67EC" w14:textId="77777777" w:rsidR="00FA50EF" w:rsidRDefault="00FA50EF" w:rsidP="00E774A2">
      <w:pPr>
        <w:spacing w:line="276" w:lineRule="auto"/>
        <w:jc w:val="both"/>
        <w:rPr>
          <w:rFonts w:cs="Arial"/>
          <w:b/>
          <w:bCs/>
        </w:rPr>
      </w:pPr>
    </w:p>
    <w:p w14:paraId="6DA17652" w14:textId="27991C7E" w:rsidR="00425741" w:rsidRPr="001E2686" w:rsidRDefault="001E2686" w:rsidP="00E774A2">
      <w:pPr>
        <w:pBdr>
          <w:bottom w:val="single" w:sz="4" w:space="1" w:color="auto"/>
        </w:pBdr>
        <w:spacing w:line="276" w:lineRule="auto"/>
        <w:jc w:val="both"/>
        <w:rPr>
          <w:rFonts w:cs="Arial"/>
          <w:b/>
          <w:bCs/>
        </w:rPr>
      </w:pPr>
      <w:r w:rsidRPr="001E2686">
        <w:rPr>
          <w:rFonts w:cs="Arial"/>
          <w:b/>
          <w:bCs/>
        </w:rPr>
        <w:t>7. DOTACIÓ PRESUP</w:t>
      </w:r>
      <w:r w:rsidR="0011662C">
        <w:rPr>
          <w:rFonts w:cs="Arial"/>
          <w:b/>
          <w:bCs/>
        </w:rPr>
        <w:t xml:space="preserve">OSTÀRIA </w:t>
      </w:r>
      <w:r w:rsidR="004C62D4">
        <w:rPr>
          <w:rFonts w:cs="Arial"/>
          <w:b/>
          <w:bCs/>
        </w:rPr>
        <w:t>2024</w:t>
      </w:r>
    </w:p>
    <w:p w14:paraId="1A9106A7" w14:textId="77777777" w:rsidR="001E2686" w:rsidRDefault="001E2686" w:rsidP="00E774A2">
      <w:pPr>
        <w:spacing w:line="276" w:lineRule="auto"/>
        <w:jc w:val="both"/>
        <w:rPr>
          <w:rFonts w:cs="Arial"/>
        </w:rPr>
      </w:pPr>
    </w:p>
    <w:p w14:paraId="6CB184C7" w14:textId="42F294C2" w:rsidR="00FF2980" w:rsidRDefault="0011662C" w:rsidP="00FF2980">
      <w:pPr>
        <w:jc w:val="both"/>
      </w:pPr>
      <w:r>
        <w:t xml:space="preserve"> </w:t>
      </w:r>
      <w:r w:rsidR="00FF2980">
        <w:t xml:space="preserve">El pressupost màxim que es </w:t>
      </w:r>
      <w:r w:rsidR="00FF2980">
        <w:t>destinarà durant l'exercici 2024</w:t>
      </w:r>
      <w:r w:rsidR="00FF2980">
        <w:t xml:space="preserve"> per a la concessió de les subvencions regulades en les presents bases reguladores serà de </w:t>
      </w:r>
      <w:r w:rsidR="00FF2980">
        <w:rPr>
          <w:rFonts w:eastAsia="Arial" w:cs="Arial"/>
          <w:b/>
        </w:rPr>
        <w:t>35.000€</w:t>
      </w:r>
      <w:r w:rsidR="00FF2980">
        <w:t xml:space="preserve"> (TRENTA-CINC MIL EUROS)</w:t>
      </w:r>
      <w:r w:rsidR="00FF2980">
        <w:t xml:space="preserve"> </w:t>
      </w:r>
      <w:r w:rsidR="00FF2980">
        <w:t xml:space="preserve">i aniran a càrrec de l’aplicació pressupostària amb número </w:t>
      </w:r>
      <w:r w:rsidR="00FF2980" w:rsidRPr="00FF2980">
        <w:t>32500 1721 78000 (2024_01_24)</w:t>
      </w:r>
      <w:r w:rsidR="00FF2980">
        <w:t>, partida ampliable amb més dotació, si així s’escau.</w:t>
      </w:r>
    </w:p>
    <w:p w14:paraId="754C5F9F" w14:textId="77777777" w:rsidR="00FF2980" w:rsidRDefault="00FF2980" w:rsidP="00FF2980">
      <w:pPr>
        <w:jc w:val="both"/>
        <w:rPr>
          <w:rFonts w:ascii="Calibri" w:hAnsi="Calibri"/>
          <w:lang w:eastAsia="en-US"/>
        </w:rPr>
      </w:pPr>
    </w:p>
    <w:p w14:paraId="713FC85E" w14:textId="77777777" w:rsidR="00FF2980" w:rsidRDefault="00FF2980" w:rsidP="00FF2980">
      <w:pPr>
        <w:jc w:val="both"/>
      </w:pPr>
      <w:r>
        <w:t>Es podrà fixar una quantia addicional a la quantia màxima prevista a l'apartat anterior, en el cas que, abans de la resolució de la convocatòria, quedés crèdit sense aplicació o augmenti la disponibilitat de crèdit en la partida pressupostària corresponent. L'efectivitat de la quantia addicional queda condicionada a la declaració de disponibilitat del crèdit i, en el se</w:t>
      </w:r>
      <w:bookmarkStart w:id="0" w:name="_GoBack"/>
      <w:bookmarkEnd w:id="0"/>
      <w:r>
        <w:t>u cas, prèvia aprovació de la modificació pressupostària que precedeixi, en un moment anterior a la resolució de la convocatòria. En aquest cas es podrà atendre la concessió de les subvencions corresponents sense necessitat de realitzar una nova convocatòria.</w:t>
      </w:r>
    </w:p>
    <w:p w14:paraId="666DF14C" w14:textId="2BC20784" w:rsidR="0011662C" w:rsidRDefault="0011662C" w:rsidP="00FF2980">
      <w:pPr>
        <w:ind w:left="-4"/>
        <w:jc w:val="both"/>
      </w:pPr>
    </w:p>
    <w:p w14:paraId="4DA72333" w14:textId="77777777" w:rsidR="00FF2980" w:rsidRDefault="00FF2980" w:rsidP="00FF2980">
      <w:pPr>
        <w:ind w:left="-4"/>
        <w:jc w:val="both"/>
      </w:pPr>
    </w:p>
    <w:p w14:paraId="0BE810E4" w14:textId="48F15A28" w:rsidR="00E80DE1" w:rsidRDefault="00E80DE1" w:rsidP="00E774A2">
      <w:pPr>
        <w:spacing w:line="276" w:lineRule="auto"/>
        <w:jc w:val="both"/>
        <w:rPr>
          <w:rFonts w:cs="Arial"/>
        </w:rPr>
      </w:pPr>
    </w:p>
    <w:p w14:paraId="2793ADFD" w14:textId="54EBEEB9" w:rsidR="002F2249" w:rsidRPr="001E2686" w:rsidRDefault="0011662C" w:rsidP="00E774A2">
      <w:pPr>
        <w:pBdr>
          <w:bottom w:val="single" w:sz="4" w:space="1" w:color="auto"/>
        </w:pBdr>
        <w:spacing w:line="276" w:lineRule="auto"/>
        <w:jc w:val="both"/>
        <w:rPr>
          <w:rFonts w:cs="Arial"/>
          <w:b/>
          <w:bCs/>
        </w:rPr>
      </w:pPr>
      <w:r>
        <w:rPr>
          <w:rFonts w:cs="Arial"/>
          <w:b/>
          <w:bCs/>
        </w:rPr>
        <w:lastRenderedPageBreak/>
        <w:t>8. CONVOCATÒR</w:t>
      </w:r>
      <w:r w:rsidR="001E2686" w:rsidRPr="001E2686">
        <w:rPr>
          <w:rFonts w:cs="Arial"/>
          <w:b/>
          <w:bCs/>
        </w:rPr>
        <w:t xml:space="preserve">IA </w:t>
      </w:r>
      <w:r>
        <w:rPr>
          <w:rFonts w:cs="Arial"/>
          <w:b/>
          <w:bCs/>
        </w:rPr>
        <w:t xml:space="preserve">I PROCEDIMENT DE CONCESSIÓ </w:t>
      </w:r>
    </w:p>
    <w:p w14:paraId="17C85AD0" w14:textId="77777777" w:rsidR="001E2686" w:rsidRDefault="001E2686" w:rsidP="00E774A2">
      <w:pPr>
        <w:spacing w:line="276" w:lineRule="auto"/>
        <w:jc w:val="both"/>
        <w:rPr>
          <w:rFonts w:cs="Arial"/>
        </w:rPr>
      </w:pPr>
    </w:p>
    <w:p w14:paraId="180A35B3" w14:textId="7D717906" w:rsidR="0011662C" w:rsidRDefault="0011662C" w:rsidP="00E774A2">
      <w:pPr>
        <w:ind w:left="-4"/>
        <w:jc w:val="both"/>
      </w:pPr>
      <w:r>
        <w:t>Un cop aprovades aquestes Bases Reguladores i la corresponent convocatòria per la Junta d</w:t>
      </w:r>
      <w:r w:rsidR="00A91AF4">
        <w:t>e Govern Local, es publicaran a</w:t>
      </w:r>
      <w:r>
        <w:t xml:space="preserve"> la Base de dades naci</w:t>
      </w:r>
      <w:r w:rsidR="00A91AF4">
        <w:t>onal de subvencions (BDNS), a</w:t>
      </w:r>
      <w:r>
        <w:t>l Butlletí oficial de la província de Barcelona, un extracte en el Diari Oficial de l</w:t>
      </w:r>
      <w:r w:rsidR="00A91AF4">
        <w:t>a Generalitat de Catalunya, a l</w:t>
      </w:r>
      <w:r>
        <w:t xml:space="preserve">a pàgina web de l’Ajuntament, en </w:t>
      </w:r>
      <w:proofErr w:type="spellStart"/>
      <w:r>
        <w:t>l’E</w:t>
      </w:r>
      <w:proofErr w:type="spellEnd"/>
      <w:r>
        <w:t xml:space="preserve">-Tauler municipal, així com en qualsevol altre mitjà de difusió que consideri aquest Ajuntament. </w:t>
      </w:r>
    </w:p>
    <w:p w14:paraId="5ABADC42" w14:textId="77777777" w:rsidR="0011662C" w:rsidRDefault="0011662C" w:rsidP="00E774A2">
      <w:pPr>
        <w:spacing w:after="17" w:line="259" w:lineRule="auto"/>
        <w:ind w:left="1"/>
        <w:jc w:val="both"/>
      </w:pPr>
      <w:r>
        <w:t xml:space="preserve"> </w:t>
      </w:r>
    </w:p>
    <w:p w14:paraId="4DA0ADB6" w14:textId="56BC9B61" w:rsidR="0011662C" w:rsidRDefault="0011662C" w:rsidP="00E774A2">
      <w:pPr>
        <w:ind w:left="-4"/>
        <w:jc w:val="both"/>
      </w:pPr>
      <w:r>
        <w:t xml:space="preserve">El procediment de concessió de les subvencions regulades en les presents bases reguladores serà el de </w:t>
      </w:r>
      <w:r>
        <w:rPr>
          <w:rFonts w:eastAsia="Arial" w:cs="Arial"/>
          <w:b/>
          <w:u w:val="single" w:color="000000"/>
        </w:rPr>
        <w:t>concurrència no competitiva</w:t>
      </w:r>
      <w:r>
        <w:t xml:space="preserve">. </w:t>
      </w:r>
    </w:p>
    <w:p w14:paraId="1CA1C616" w14:textId="3B1F9F5C" w:rsidR="0042572B" w:rsidRDefault="0042572B" w:rsidP="00E774A2">
      <w:pPr>
        <w:ind w:left="-4"/>
        <w:jc w:val="both"/>
      </w:pPr>
    </w:p>
    <w:p w14:paraId="47315B19" w14:textId="31F5E9D6" w:rsidR="0042572B" w:rsidRDefault="0042572B" w:rsidP="00E774A2">
      <w:pPr>
        <w:ind w:left="-4"/>
        <w:jc w:val="both"/>
      </w:pPr>
    </w:p>
    <w:p w14:paraId="36734B62" w14:textId="56F99142" w:rsidR="00523B11" w:rsidRPr="001836FA" w:rsidRDefault="00523B11" w:rsidP="00E774A2">
      <w:pPr>
        <w:pStyle w:val="Pargrafdellista"/>
        <w:numPr>
          <w:ilvl w:val="0"/>
          <w:numId w:val="14"/>
        </w:numPr>
        <w:pBdr>
          <w:bottom w:val="single" w:sz="4" w:space="1" w:color="auto"/>
        </w:pBdr>
        <w:spacing w:line="276" w:lineRule="auto"/>
        <w:jc w:val="both"/>
        <w:rPr>
          <w:rFonts w:cs="Arial"/>
          <w:b/>
        </w:rPr>
      </w:pPr>
      <w:r w:rsidRPr="001836FA">
        <w:rPr>
          <w:rFonts w:cs="Arial"/>
          <w:b/>
        </w:rPr>
        <w:t>TERMINI I LLOC DE PRESENTACIÓ DE SOL·LICITUDS</w:t>
      </w:r>
      <w:r w:rsidR="00280114">
        <w:rPr>
          <w:rFonts w:cs="Arial"/>
          <w:b/>
        </w:rPr>
        <w:t xml:space="preserve"> I JUSTIFICACIÓ </w:t>
      </w:r>
    </w:p>
    <w:p w14:paraId="181E6C24" w14:textId="5AA53331" w:rsidR="00523B11" w:rsidRDefault="00523B11" w:rsidP="00E774A2">
      <w:pPr>
        <w:spacing w:line="276" w:lineRule="auto"/>
        <w:jc w:val="both"/>
        <w:rPr>
          <w:rFonts w:cs="Arial"/>
          <w:b/>
        </w:rPr>
      </w:pPr>
    </w:p>
    <w:p w14:paraId="3D8B57AD" w14:textId="75A79E50" w:rsidR="00523B11" w:rsidRPr="0049678C" w:rsidRDefault="0049678C" w:rsidP="00E774A2">
      <w:pPr>
        <w:spacing w:line="276" w:lineRule="auto"/>
        <w:jc w:val="both"/>
        <w:rPr>
          <w:rFonts w:cs="Arial"/>
          <w:b/>
          <w:bCs/>
        </w:rPr>
      </w:pPr>
      <w:r w:rsidRPr="0049678C">
        <w:rPr>
          <w:rFonts w:cs="Arial"/>
          <w:bCs/>
        </w:rPr>
        <w:t xml:space="preserve">El termini per a la presentació de sol·licituds i justificació </w:t>
      </w:r>
      <w:r w:rsidRPr="0049678C">
        <w:rPr>
          <w:rFonts w:cs="Arial"/>
          <w:b/>
          <w:bCs/>
        </w:rPr>
        <w:t>serà de 20 dies naturals des del dia següent de la publicació de les Bases reguladores d’aquesta subvenció en el Butlletí Oficial de la Província de Barcelona.</w:t>
      </w:r>
    </w:p>
    <w:p w14:paraId="3A7150D5" w14:textId="77777777" w:rsidR="0049678C" w:rsidRPr="000146C9" w:rsidRDefault="0049678C" w:rsidP="00E774A2">
      <w:pPr>
        <w:spacing w:line="276" w:lineRule="auto"/>
        <w:jc w:val="both"/>
        <w:rPr>
          <w:rFonts w:cs="Arial"/>
        </w:rPr>
      </w:pPr>
    </w:p>
    <w:p w14:paraId="25AF5254" w14:textId="108E52ED" w:rsidR="00523B11" w:rsidRDefault="00523B11" w:rsidP="00E774A2">
      <w:pPr>
        <w:spacing w:line="276" w:lineRule="auto"/>
        <w:jc w:val="both"/>
        <w:rPr>
          <w:rFonts w:cs="Arial"/>
        </w:rPr>
      </w:pPr>
      <w:r w:rsidRPr="000146C9">
        <w:rPr>
          <w:rFonts w:cs="Arial"/>
        </w:rPr>
        <w:t>En tot cas, estaran subjectes i condicionats a la disponibilitat pressupostària.</w:t>
      </w:r>
    </w:p>
    <w:p w14:paraId="3F10161B" w14:textId="62D04415" w:rsidR="00927FB3" w:rsidRDefault="00927FB3" w:rsidP="00E774A2">
      <w:pPr>
        <w:spacing w:line="276" w:lineRule="auto"/>
        <w:jc w:val="both"/>
        <w:rPr>
          <w:rFonts w:cs="Arial"/>
        </w:rPr>
      </w:pPr>
    </w:p>
    <w:p w14:paraId="1052FC40" w14:textId="49033DE7" w:rsidR="00927FB3" w:rsidRDefault="00927FB3" w:rsidP="00E774A2">
      <w:pPr>
        <w:autoSpaceDE w:val="0"/>
        <w:autoSpaceDN w:val="0"/>
        <w:spacing w:line="276" w:lineRule="auto"/>
        <w:jc w:val="both"/>
        <w:rPr>
          <w:rFonts w:cs="Arial"/>
        </w:rPr>
      </w:pPr>
      <w:r w:rsidRPr="000146C9">
        <w:rPr>
          <w:rFonts w:cs="Arial"/>
        </w:rPr>
        <w:t>Les s</w:t>
      </w:r>
      <w:r>
        <w:rPr>
          <w:rFonts w:cs="Arial"/>
        </w:rPr>
        <w:t>ol·licituds</w:t>
      </w:r>
      <w:r w:rsidR="00280114">
        <w:rPr>
          <w:rFonts w:cs="Arial"/>
        </w:rPr>
        <w:t xml:space="preserve"> i justificació </w:t>
      </w:r>
      <w:r>
        <w:rPr>
          <w:rFonts w:cs="Arial"/>
        </w:rPr>
        <w:t>es podran presentar p</w:t>
      </w:r>
      <w:r w:rsidRPr="000146C9">
        <w:rPr>
          <w:rFonts w:cs="Arial"/>
        </w:rPr>
        <w:t>er la Seu Electrònica de l’Ajuntament o a les Oficines d’Atenció Ciutadana (OAC) del municipi de 8,30h a 14 hores de dilluns a divendres i per les tardes, de 1</w:t>
      </w:r>
      <w:r w:rsidR="005569DB">
        <w:rPr>
          <w:rFonts w:cs="Arial"/>
        </w:rPr>
        <w:t>7:</w:t>
      </w:r>
      <w:r w:rsidRPr="000146C9">
        <w:rPr>
          <w:rFonts w:cs="Arial"/>
        </w:rPr>
        <w:t>00h a 19</w:t>
      </w:r>
      <w:r w:rsidR="005569DB">
        <w:rPr>
          <w:rFonts w:cs="Arial"/>
        </w:rPr>
        <w:t>:</w:t>
      </w:r>
      <w:r w:rsidRPr="000146C9">
        <w:rPr>
          <w:rFonts w:cs="Arial"/>
        </w:rPr>
        <w:t>00h el dilluns i dimecres a Ribes i els dimarts i dijous a Les Roquetes</w:t>
      </w:r>
      <w:r w:rsidR="005569DB">
        <w:rPr>
          <w:rFonts w:cs="Arial"/>
        </w:rPr>
        <w:t xml:space="preserve"> </w:t>
      </w:r>
      <w:r w:rsidR="005569DB" w:rsidRPr="005569DB">
        <w:rPr>
          <w:rFonts w:cs="Arial"/>
        </w:rPr>
        <w:t xml:space="preserve">(per les tardes </w:t>
      </w:r>
      <w:r w:rsidRPr="005569DB">
        <w:rPr>
          <w:rFonts w:cs="Arial"/>
        </w:rPr>
        <w:t>amb cita prèvia</w:t>
      </w:r>
      <w:r w:rsidR="005569DB" w:rsidRPr="005569DB">
        <w:rPr>
          <w:rFonts w:cs="Arial"/>
        </w:rPr>
        <w:t>)</w:t>
      </w:r>
      <w:r w:rsidRPr="005569DB">
        <w:rPr>
          <w:rFonts w:cs="Arial"/>
        </w:rPr>
        <w:t>.</w:t>
      </w:r>
      <w:r w:rsidRPr="000146C9">
        <w:rPr>
          <w:rFonts w:cs="Arial"/>
        </w:rPr>
        <w:t xml:space="preserve"> </w:t>
      </w:r>
    </w:p>
    <w:p w14:paraId="5AA3CFA5" w14:textId="77777777" w:rsidR="00927FB3" w:rsidRDefault="00927FB3" w:rsidP="00E774A2">
      <w:pPr>
        <w:autoSpaceDE w:val="0"/>
        <w:autoSpaceDN w:val="0"/>
        <w:spacing w:line="276" w:lineRule="auto"/>
        <w:jc w:val="both"/>
        <w:rPr>
          <w:rFonts w:cs="Arial"/>
        </w:rPr>
      </w:pPr>
    </w:p>
    <w:p w14:paraId="5961CB76" w14:textId="77777777" w:rsidR="00927FB3" w:rsidRPr="000146C9" w:rsidRDefault="00927FB3" w:rsidP="00E774A2">
      <w:pPr>
        <w:autoSpaceDE w:val="0"/>
        <w:autoSpaceDN w:val="0"/>
        <w:spacing w:line="276" w:lineRule="auto"/>
        <w:jc w:val="both"/>
        <w:rPr>
          <w:rFonts w:cs="Arial"/>
        </w:rPr>
      </w:pPr>
      <w:r w:rsidRPr="000146C9">
        <w:rPr>
          <w:rFonts w:cs="Arial"/>
        </w:rPr>
        <w:t xml:space="preserve">En qualsevol cas es poden consultar els dies disponibles i els horaris a la web municipal </w:t>
      </w:r>
      <w:proofErr w:type="spellStart"/>
      <w:r w:rsidRPr="00AA75B3">
        <w:rPr>
          <w:rStyle w:val="Enlla"/>
          <w:rFonts w:cs="Arial"/>
        </w:rPr>
        <w:t>http</w:t>
      </w:r>
      <w:proofErr w:type="spellEnd"/>
      <w:r w:rsidRPr="00AA75B3">
        <w:rPr>
          <w:rStyle w:val="Enlla"/>
          <w:rFonts w:cs="Arial"/>
        </w:rPr>
        <w:t>\\</w:t>
      </w:r>
      <w:hyperlink r:id="rId8" w:history="1">
        <w:r w:rsidRPr="000146C9">
          <w:rPr>
            <w:rStyle w:val="Enlla"/>
            <w:rFonts w:cs="Arial"/>
          </w:rPr>
          <w:t>www.santperederibes.cat</w:t>
        </w:r>
      </w:hyperlink>
      <w:r w:rsidRPr="000146C9">
        <w:rPr>
          <w:rFonts w:cs="Arial"/>
        </w:rPr>
        <w:t>, a la seu electrònica o al telèfon 938967300.</w:t>
      </w:r>
    </w:p>
    <w:p w14:paraId="17C76036" w14:textId="77777777" w:rsidR="00927FB3" w:rsidRPr="000146C9" w:rsidRDefault="00927FB3" w:rsidP="00E774A2">
      <w:pPr>
        <w:spacing w:line="276" w:lineRule="auto"/>
        <w:jc w:val="both"/>
        <w:rPr>
          <w:rFonts w:cs="Arial"/>
        </w:rPr>
      </w:pPr>
    </w:p>
    <w:p w14:paraId="56C2B223" w14:textId="77777777" w:rsidR="00927FB3" w:rsidRPr="000146C9" w:rsidRDefault="00927FB3" w:rsidP="00E774A2">
      <w:pPr>
        <w:spacing w:line="276" w:lineRule="auto"/>
        <w:jc w:val="both"/>
        <w:rPr>
          <w:rFonts w:cs="Arial"/>
        </w:rPr>
      </w:pPr>
      <w:r w:rsidRPr="000146C9">
        <w:rPr>
          <w:rFonts w:cs="Arial"/>
        </w:rPr>
        <w:t>Així mateix, les sol·licituds es poden presentar per qualsevol altre mitjà acceptat i autoritzat per la normativa d’aplicació.</w:t>
      </w:r>
    </w:p>
    <w:p w14:paraId="72A17F2E" w14:textId="41885492" w:rsidR="00CC6B9E" w:rsidRDefault="00CC6B9E" w:rsidP="00E774A2">
      <w:pPr>
        <w:spacing w:line="276" w:lineRule="auto"/>
        <w:jc w:val="both"/>
        <w:rPr>
          <w:rFonts w:cs="Arial"/>
        </w:rPr>
      </w:pPr>
    </w:p>
    <w:p w14:paraId="262142ED" w14:textId="77777777" w:rsidR="00BC55EC" w:rsidRPr="000146C9" w:rsidRDefault="00BC55EC" w:rsidP="00E774A2">
      <w:pPr>
        <w:spacing w:line="276" w:lineRule="auto"/>
        <w:jc w:val="both"/>
        <w:rPr>
          <w:rFonts w:cs="Arial"/>
        </w:rPr>
      </w:pPr>
    </w:p>
    <w:p w14:paraId="5ACBD5FB" w14:textId="14DD0194" w:rsidR="0023567B" w:rsidRDefault="00555587" w:rsidP="00E774A2">
      <w:pPr>
        <w:pBdr>
          <w:bottom w:val="single" w:sz="4" w:space="1" w:color="auto"/>
        </w:pBdr>
        <w:spacing w:before="120" w:line="276" w:lineRule="auto"/>
        <w:jc w:val="both"/>
        <w:rPr>
          <w:rFonts w:cs="Arial"/>
        </w:rPr>
      </w:pPr>
      <w:r>
        <w:rPr>
          <w:rFonts w:cs="Arial"/>
          <w:b/>
          <w:bCs/>
        </w:rPr>
        <w:t xml:space="preserve">10. </w:t>
      </w:r>
      <w:r w:rsidR="00365BC2">
        <w:rPr>
          <w:rFonts w:cs="Arial"/>
          <w:b/>
          <w:bCs/>
        </w:rPr>
        <w:t xml:space="preserve"> DOCUMENTACIÓ A PRESENTAR</w:t>
      </w:r>
      <w:r w:rsidR="00523B11">
        <w:rPr>
          <w:rFonts w:cs="Arial"/>
          <w:b/>
          <w:bCs/>
        </w:rPr>
        <w:t xml:space="preserve"> PER </w:t>
      </w:r>
      <w:r w:rsidR="008929DF">
        <w:rPr>
          <w:rFonts w:cs="Arial"/>
          <w:b/>
          <w:bCs/>
        </w:rPr>
        <w:t xml:space="preserve">A </w:t>
      </w:r>
      <w:r w:rsidR="00523B11">
        <w:rPr>
          <w:rFonts w:cs="Arial"/>
          <w:b/>
          <w:bCs/>
        </w:rPr>
        <w:t>LA SOL·LICITUD</w:t>
      </w:r>
    </w:p>
    <w:p w14:paraId="47C8204D" w14:textId="77777777" w:rsidR="00E9113E" w:rsidRDefault="00E9113E" w:rsidP="00E774A2">
      <w:pPr>
        <w:spacing w:before="120" w:line="276" w:lineRule="auto"/>
        <w:jc w:val="both"/>
        <w:rPr>
          <w:rFonts w:cs="Arial"/>
        </w:rPr>
      </w:pPr>
    </w:p>
    <w:p w14:paraId="7D5B45BB" w14:textId="62B7FF40" w:rsidR="00280114" w:rsidRPr="0023567B" w:rsidRDefault="00280114" w:rsidP="00E774A2">
      <w:pPr>
        <w:spacing w:before="120" w:line="276" w:lineRule="auto"/>
        <w:jc w:val="both"/>
        <w:rPr>
          <w:rFonts w:cs="Arial"/>
        </w:rPr>
      </w:pPr>
      <w:r>
        <w:rPr>
          <w:rFonts w:cs="Arial"/>
        </w:rPr>
        <w:t>La documentació a presentar a la sol·licitud és la següent:</w:t>
      </w:r>
    </w:p>
    <w:p w14:paraId="62A06471" w14:textId="53990A0B" w:rsidR="00730E83" w:rsidRDefault="005569DB" w:rsidP="00E774A2">
      <w:pPr>
        <w:pStyle w:val="Pargrafdellista"/>
        <w:numPr>
          <w:ilvl w:val="0"/>
          <w:numId w:val="17"/>
        </w:numPr>
        <w:spacing w:before="120" w:line="276" w:lineRule="auto"/>
        <w:jc w:val="both"/>
        <w:rPr>
          <w:rFonts w:cs="Arial"/>
        </w:rPr>
      </w:pPr>
      <w:r>
        <w:rPr>
          <w:rFonts w:cs="Arial"/>
        </w:rPr>
        <w:t>Instància adreçada a l’alcalde</w:t>
      </w:r>
      <w:r w:rsidR="00730E83" w:rsidRPr="0023567B">
        <w:rPr>
          <w:rFonts w:cs="Arial"/>
        </w:rPr>
        <w:t>ssa sol·licitant la subvenció i omplint les dades generals i particulars de l’entitat o pers</w:t>
      </w:r>
      <w:r w:rsidR="00466D23" w:rsidRPr="0023567B">
        <w:rPr>
          <w:rFonts w:cs="Arial"/>
        </w:rPr>
        <w:t>ona física sol·licitant (</w:t>
      </w:r>
      <w:r w:rsidR="00C3692E" w:rsidRPr="0023567B">
        <w:rPr>
          <w:rFonts w:cs="Arial"/>
          <w:u w:val="single"/>
        </w:rPr>
        <w:t>Cal fer servir el model d’Instància especí</w:t>
      </w:r>
      <w:r w:rsidR="00466D23" w:rsidRPr="0023567B">
        <w:rPr>
          <w:rFonts w:cs="Arial"/>
          <w:u w:val="single"/>
        </w:rPr>
        <w:t xml:space="preserve">fica </w:t>
      </w:r>
      <w:r w:rsidR="00C3692E" w:rsidRPr="0023567B">
        <w:rPr>
          <w:rFonts w:cs="Arial"/>
          <w:u w:val="single"/>
        </w:rPr>
        <w:t xml:space="preserve">de </w:t>
      </w:r>
      <w:r w:rsidR="00466D23" w:rsidRPr="0023567B">
        <w:rPr>
          <w:rFonts w:cs="Arial"/>
          <w:u w:val="single"/>
        </w:rPr>
        <w:t xml:space="preserve">sol·licitud </w:t>
      </w:r>
      <w:r w:rsidR="00C3692E" w:rsidRPr="0023567B">
        <w:rPr>
          <w:rFonts w:cs="Arial"/>
          <w:u w:val="single"/>
        </w:rPr>
        <w:t xml:space="preserve">de </w:t>
      </w:r>
      <w:r w:rsidR="00466D23" w:rsidRPr="0023567B">
        <w:rPr>
          <w:rFonts w:cs="Arial"/>
          <w:u w:val="single"/>
        </w:rPr>
        <w:t>subvencions per a instal·lacions d’autoconsum</w:t>
      </w:r>
      <w:r w:rsidR="00730E83" w:rsidRPr="0023567B">
        <w:rPr>
          <w:rFonts w:cs="Arial"/>
        </w:rPr>
        <w:t>).</w:t>
      </w:r>
    </w:p>
    <w:p w14:paraId="2ED8E343" w14:textId="77777777" w:rsidR="00A876A5" w:rsidRPr="0023567B" w:rsidRDefault="00A876A5" w:rsidP="00E774A2">
      <w:pPr>
        <w:pStyle w:val="Pargrafdellista"/>
        <w:spacing w:before="120" w:line="276" w:lineRule="auto"/>
        <w:ind w:left="0"/>
        <w:jc w:val="both"/>
        <w:rPr>
          <w:rFonts w:cs="Arial"/>
        </w:rPr>
      </w:pPr>
    </w:p>
    <w:p w14:paraId="3E3A2D99" w14:textId="01555184" w:rsidR="00C3692E" w:rsidRDefault="00C3692E" w:rsidP="00E774A2">
      <w:pPr>
        <w:pStyle w:val="Pargrafdellista"/>
        <w:numPr>
          <w:ilvl w:val="0"/>
          <w:numId w:val="17"/>
        </w:numPr>
        <w:spacing w:before="120" w:line="276" w:lineRule="auto"/>
        <w:jc w:val="both"/>
        <w:rPr>
          <w:rFonts w:cs="Arial"/>
        </w:rPr>
      </w:pPr>
      <w:r w:rsidRPr="0023567B">
        <w:rPr>
          <w:rFonts w:cs="Arial"/>
        </w:rPr>
        <w:t>Declaració responsable de</w:t>
      </w:r>
      <w:r w:rsidR="003A1A43" w:rsidRPr="0023567B">
        <w:rPr>
          <w:rFonts w:cs="Arial"/>
        </w:rPr>
        <w:t>l</w:t>
      </w:r>
      <w:r w:rsidRPr="0023567B">
        <w:rPr>
          <w:rFonts w:cs="Arial"/>
        </w:rPr>
        <w:t xml:space="preserve"> compliment de les condicions </w:t>
      </w:r>
      <w:r w:rsidR="003A1A43" w:rsidRPr="0023567B">
        <w:rPr>
          <w:rFonts w:cs="Arial"/>
        </w:rPr>
        <w:t>de persona beneficiària. (MODEL 1)</w:t>
      </w:r>
    </w:p>
    <w:p w14:paraId="682FD13E" w14:textId="77777777" w:rsidR="00A876A5" w:rsidRPr="00A876A5" w:rsidRDefault="00A876A5" w:rsidP="00E774A2">
      <w:pPr>
        <w:pStyle w:val="Pargrafdellista"/>
        <w:spacing w:line="276" w:lineRule="auto"/>
        <w:ind w:left="0"/>
        <w:jc w:val="both"/>
        <w:rPr>
          <w:rFonts w:cs="Arial"/>
        </w:rPr>
      </w:pPr>
    </w:p>
    <w:p w14:paraId="58F42BA9" w14:textId="27F87BDB" w:rsidR="00730E83" w:rsidRDefault="00097C6E" w:rsidP="00E774A2">
      <w:pPr>
        <w:pStyle w:val="Pargrafdellista"/>
        <w:numPr>
          <w:ilvl w:val="0"/>
          <w:numId w:val="17"/>
        </w:numPr>
        <w:spacing w:before="120" w:line="276" w:lineRule="auto"/>
        <w:jc w:val="both"/>
        <w:rPr>
          <w:rFonts w:cs="Arial"/>
        </w:rPr>
      </w:pPr>
      <w:r w:rsidRPr="0023567B">
        <w:rPr>
          <w:rFonts w:cs="Arial"/>
        </w:rPr>
        <w:t xml:space="preserve">Autorització a l’Ajuntament de Sant Pere de Ribes per </w:t>
      </w:r>
      <w:r w:rsidR="00A307B7" w:rsidRPr="0023567B">
        <w:rPr>
          <w:rFonts w:cs="Arial"/>
        </w:rPr>
        <w:t xml:space="preserve">a </w:t>
      </w:r>
      <w:r w:rsidRPr="0023567B">
        <w:rPr>
          <w:rFonts w:cs="Arial"/>
        </w:rPr>
        <w:t>comprovar si l’interessat est</w:t>
      </w:r>
      <w:r w:rsidR="0079216B" w:rsidRPr="0023567B">
        <w:rPr>
          <w:rFonts w:cs="Arial"/>
        </w:rPr>
        <w:t xml:space="preserve">à o no al corrent de </w:t>
      </w:r>
      <w:r w:rsidRPr="0023567B">
        <w:rPr>
          <w:rFonts w:cs="Arial"/>
        </w:rPr>
        <w:t>les obligacions tributàries</w:t>
      </w:r>
      <w:r w:rsidR="0079216B" w:rsidRPr="0023567B">
        <w:rPr>
          <w:rFonts w:cs="Arial"/>
        </w:rPr>
        <w:t xml:space="preserve"> amb l’Agència Estatal de l’Administració Tributària </w:t>
      </w:r>
      <w:r w:rsidRPr="0023567B">
        <w:rPr>
          <w:rFonts w:cs="Arial"/>
        </w:rPr>
        <w:t xml:space="preserve">i/o </w:t>
      </w:r>
      <w:r w:rsidR="0079216B" w:rsidRPr="0023567B">
        <w:rPr>
          <w:rFonts w:cs="Arial"/>
        </w:rPr>
        <w:t xml:space="preserve">de les obligacions amb </w:t>
      </w:r>
      <w:r w:rsidRPr="0023567B">
        <w:rPr>
          <w:rFonts w:cs="Arial"/>
        </w:rPr>
        <w:t>la Seguretat Social</w:t>
      </w:r>
      <w:r w:rsidR="0079216B" w:rsidRPr="0023567B">
        <w:rPr>
          <w:rFonts w:cs="Arial"/>
        </w:rPr>
        <w:t>.</w:t>
      </w:r>
      <w:r w:rsidR="00337757" w:rsidRPr="0023567B">
        <w:rPr>
          <w:rFonts w:cs="Arial"/>
        </w:rPr>
        <w:t xml:space="preserve"> (MODEL </w:t>
      </w:r>
      <w:r w:rsidR="00466D23" w:rsidRPr="0023567B">
        <w:rPr>
          <w:rFonts w:cs="Arial"/>
        </w:rPr>
        <w:t>2</w:t>
      </w:r>
      <w:r w:rsidR="00C435B4" w:rsidRPr="0023567B">
        <w:rPr>
          <w:rFonts w:cs="Arial"/>
        </w:rPr>
        <w:t>)</w:t>
      </w:r>
    </w:p>
    <w:p w14:paraId="59BC9F6E" w14:textId="77777777" w:rsidR="00A876A5" w:rsidRPr="00A876A5" w:rsidRDefault="00A876A5" w:rsidP="00E774A2">
      <w:pPr>
        <w:pStyle w:val="Pargrafdellista"/>
        <w:spacing w:line="276" w:lineRule="auto"/>
        <w:ind w:left="0"/>
        <w:jc w:val="both"/>
        <w:rPr>
          <w:rFonts w:cs="Arial"/>
        </w:rPr>
      </w:pPr>
    </w:p>
    <w:p w14:paraId="2A3BCD82" w14:textId="3EC489FF" w:rsidR="00CD26A1" w:rsidRDefault="00730E83" w:rsidP="00E774A2">
      <w:pPr>
        <w:pStyle w:val="Pargrafdellista"/>
        <w:numPr>
          <w:ilvl w:val="0"/>
          <w:numId w:val="17"/>
        </w:numPr>
        <w:spacing w:before="120" w:line="276" w:lineRule="auto"/>
        <w:jc w:val="both"/>
        <w:rPr>
          <w:rFonts w:cs="Arial"/>
        </w:rPr>
      </w:pPr>
      <w:r w:rsidRPr="0023567B">
        <w:rPr>
          <w:rFonts w:cs="Arial"/>
        </w:rPr>
        <w:t xml:space="preserve">Declaració responsable de deducció o no de l’import corresponent a l’IVA que grava l’import de l’actuació a subvencionar, per la via </w:t>
      </w:r>
      <w:r w:rsidR="003A1A43" w:rsidRPr="0023567B">
        <w:rPr>
          <w:rFonts w:cs="Arial"/>
        </w:rPr>
        <w:t xml:space="preserve">de compensació </w:t>
      </w:r>
      <w:r w:rsidRPr="0023567B">
        <w:rPr>
          <w:rFonts w:cs="Arial"/>
        </w:rPr>
        <w:t xml:space="preserve">amb l’IVA que, en el seu cas, es repercuteixi per raó del desenvolupament de les seves activitats. (MODEL </w:t>
      </w:r>
      <w:r w:rsidR="00466D23" w:rsidRPr="0023567B">
        <w:rPr>
          <w:rFonts w:cs="Arial"/>
        </w:rPr>
        <w:t>3</w:t>
      </w:r>
      <w:r w:rsidRPr="0023567B">
        <w:rPr>
          <w:rFonts w:cs="Arial"/>
        </w:rPr>
        <w:t>)</w:t>
      </w:r>
    </w:p>
    <w:p w14:paraId="0E8DB15A" w14:textId="77777777" w:rsidR="00A876A5" w:rsidRPr="00A876A5" w:rsidRDefault="00A876A5" w:rsidP="00E774A2">
      <w:pPr>
        <w:pStyle w:val="Pargrafdellista"/>
        <w:spacing w:line="276" w:lineRule="auto"/>
        <w:ind w:left="0"/>
        <w:jc w:val="both"/>
        <w:rPr>
          <w:rFonts w:cs="Arial"/>
        </w:rPr>
      </w:pPr>
    </w:p>
    <w:p w14:paraId="04013C21" w14:textId="40B8C3F5" w:rsidR="000146C9" w:rsidRPr="001B5068" w:rsidRDefault="00036A9A" w:rsidP="00E774A2">
      <w:pPr>
        <w:pStyle w:val="Pargrafdellista"/>
        <w:numPr>
          <w:ilvl w:val="0"/>
          <w:numId w:val="17"/>
        </w:numPr>
        <w:spacing w:before="120" w:line="276" w:lineRule="auto"/>
        <w:jc w:val="both"/>
        <w:rPr>
          <w:rFonts w:cs="Arial"/>
        </w:rPr>
      </w:pPr>
      <w:r>
        <w:rPr>
          <w:rFonts w:cs="Arial"/>
        </w:rPr>
        <w:lastRenderedPageBreak/>
        <w:t>Acusament de rebut de la sol·licitud de l’a</w:t>
      </w:r>
      <w:r w:rsidR="001B5068" w:rsidRPr="001B5068">
        <w:rPr>
          <w:rFonts w:cs="Arial"/>
        </w:rPr>
        <w:t>ssabentat d’obra o llicència, en cas d’edifici protegit o sòl r</w:t>
      </w:r>
      <w:r>
        <w:rPr>
          <w:rFonts w:cs="Arial"/>
        </w:rPr>
        <w:t>ústic</w:t>
      </w:r>
      <w:r w:rsidR="00A876A5">
        <w:rPr>
          <w:rFonts w:cs="Arial"/>
        </w:rPr>
        <w:t xml:space="preserve"> i la memòria de la instal·lació objecte d’aquesta sol·licitud</w:t>
      </w:r>
      <w:r>
        <w:rPr>
          <w:rFonts w:cs="Arial"/>
        </w:rPr>
        <w:t>.</w:t>
      </w:r>
    </w:p>
    <w:p w14:paraId="3E6C6C38" w14:textId="77777777" w:rsidR="00111828" w:rsidRDefault="00111828" w:rsidP="00E774A2">
      <w:pPr>
        <w:pStyle w:val="Textindependent2"/>
        <w:spacing w:line="276" w:lineRule="auto"/>
        <w:rPr>
          <w:rFonts w:cs="Arial"/>
        </w:rPr>
      </w:pPr>
    </w:p>
    <w:p w14:paraId="0C503AF8" w14:textId="4EF7036E" w:rsidR="0023567B" w:rsidRDefault="0023567B" w:rsidP="00E774A2">
      <w:pPr>
        <w:spacing w:line="276" w:lineRule="auto"/>
        <w:jc w:val="both"/>
        <w:rPr>
          <w:rFonts w:cs="Arial"/>
        </w:rPr>
      </w:pPr>
    </w:p>
    <w:p w14:paraId="1929A9C6" w14:textId="03009F68" w:rsidR="00873610" w:rsidRPr="001836FA" w:rsidRDefault="00873610" w:rsidP="00E774A2">
      <w:pPr>
        <w:pStyle w:val="Pargrafdellista"/>
        <w:numPr>
          <w:ilvl w:val="0"/>
          <w:numId w:val="15"/>
        </w:numPr>
        <w:pBdr>
          <w:bottom w:val="single" w:sz="4" w:space="1" w:color="auto"/>
        </w:pBdr>
        <w:spacing w:line="276" w:lineRule="auto"/>
        <w:jc w:val="both"/>
        <w:rPr>
          <w:rFonts w:cs="Arial"/>
          <w:b/>
          <w:bCs/>
        </w:rPr>
      </w:pPr>
      <w:r w:rsidRPr="001836FA">
        <w:rPr>
          <w:rFonts w:cs="Arial"/>
          <w:b/>
          <w:bCs/>
        </w:rPr>
        <w:t xml:space="preserve">DOCUMENTACIÓ PER A LA JUSTIFICACIÓ </w:t>
      </w:r>
    </w:p>
    <w:p w14:paraId="6E62BF28" w14:textId="77777777" w:rsidR="00873610" w:rsidRPr="000146C9" w:rsidRDefault="00873610" w:rsidP="00E774A2">
      <w:pPr>
        <w:spacing w:line="276" w:lineRule="auto"/>
        <w:jc w:val="both"/>
        <w:rPr>
          <w:rFonts w:cs="Arial"/>
        </w:rPr>
      </w:pPr>
    </w:p>
    <w:p w14:paraId="7A36C2C0" w14:textId="4CCC1513" w:rsidR="00280114" w:rsidRPr="000146C9" w:rsidRDefault="00873610" w:rsidP="00E774A2">
      <w:pPr>
        <w:spacing w:line="276" w:lineRule="auto"/>
        <w:jc w:val="both"/>
        <w:rPr>
          <w:rFonts w:cs="Arial"/>
        </w:rPr>
      </w:pPr>
      <w:r w:rsidRPr="000146C9">
        <w:rPr>
          <w:rFonts w:cs="Arial"/>
        </w:rPr>
        <w:t>La</w:t>
      </w:r>
      <w:r w:rsidR="00280114">
        <w:t xml:space="preserve"> </w:t>
      </w:r>
      <w:r w:rsidR="00280114" w:rsidRPr="00280114">
        <w:rPr>
          <w:rFonts w:cs="Arial"/>
        </w:rPr>
        <w:t xml:space="preserve">documentació a presentar </w:t>
      </w:r>
      <w:r w:rsidR="00280114">
        <w:rPr>
          <w:rFonts w:cs="Arial"/>
        </w:rPr>
        <w:t>per a la justificació és la següent:</w:t>
      </w:r>
      <w:r>
        <w:rPr>
          <w:rFonts w:cs="Arial"/>
        </w:rPr>
        <w:t xml:space="preserve"> </w:t>
      </w:r>
    </w:p>
    <w:p w14:paraId="56B8962F" w14:textId="77777777" w:rsidR="00873610" w:rsidRPr="000146C9" w:rsidRDefault="00873610" w:rsidP="00E774A2">
      <w:pPr>
        <w:spacing w:line="276" w:lineRule="auto"/>
        <w:jc w:val="both"/>
        <w:rPr>
          <w:rFonts w:cs="Arial"/>
        </w:rPr>
      </w:pPr>
    </w:p>
    <w:p w14:paraId="02666371" w14:textId="2AD8E566" w:rsidR="00873610" w:rsidRDefault="00B22AD2" w:rsidP="00E774A2">
      <w:pPr>
        <w:pStyle w:val="Pargrafdellista"/>
        <w:spacing w:line="276" w:lineRule="auto"/>
        <w:ind w:left="0"/>
        <w:jc w:val="both"/>
        <w:rPr>
          <w:rFonts w:cs="Arial"/>
          <w:b/>
          <w:bCs/>
        </w:rPr>
      </w:pPr>
      <w:r>
        <w:rPr>
          <w:rFonts w:cs="Arial"/>
          <w:b/>
          <w:bCs/>
        </w:rPr>
        <w:t xml:space="preserve">11.1 </w:t>
      </w:r>
      <w:r w:rsidR="00873610">
        <w:rPr>
          <w:rFonts w:cs="Arial"/>
          <w:b/>
          <w:bCs/>
        </w:rPr>
        <w:t>Documents administratius</w:t>
      </w:r>
    </w:p>
    <w:p w14:paraId="3E4019B7" w14:textId="77777777" w:rsidR="00446B9A" w:rsidRPr="00983051" w:rsidRDefault="00446B9A" w:rsidP="00E774A2">
      <w:pPr>
        <w:pStyle w:val="Pargrafdellista"/>
        <w:spacing w:line="276" w:lineRule="auto"/>
        <w:ind w:left="360"/>
        <w:jc w:val="both"/>
        <w:rPr>
          <w:rFonts w:cs="Arial"/>
          <w:b/>
          <w:bCs/>
        </w:rPr>
      </w:pPr>
    </w:p>
    <w:p w14:paraId="2D019BC7" w14:textId="3E82A555" w:rsidR="00873610" w:rsidRPr="00961006" w:rsidRDefault="00446B9A" w:rsidP="00E774A2">
      <w:pPr>
        <w:pStyle w:val="Pargrafdellista"/>
        <w:numPr>
          <w:ilvl w:val="0"/>
          <w:numId w:val="5"/>
        </w:numPr>
        <w:autoSpaceDE w:val="0"/>
        <w:autoSpaceDN w:val="0"/>
        <w:adjustRightInd w:val="0"/>
        <w:spacing w:line="276" w:lineRule="auto"/>
        <w:ind w:left="360"/>
        <w:jc w:val="both"/>
        <w:rPr>
          <w:rFonts w:cs="Arial"/>
          <w:lang w:eastAsia="ca-ES"/>
        </w:rPr>
      </w:pPr>
      <w:r w:rsidRPr="00961006">
        <w:rPr>
          <w:rFonts w:cs="Arial"/>
          <w:lang w:eastAsia="ca-ES"/>
        </w:rPr>
        <w:t>Instància model de justificació (Indicació de compte bancari, etc.)</w:t>
      </w:r>
    </w:p>
    <w:p w14:paraId="350D8266" w14:textId="77777777" w:rsidR="00446B9A" w:rsidRPr="00961006" w:rsidRDefault="00446B9A" w:rsidP="00E774A2">
      <w:pPr>
        <w:pStyle w:val="Pargrafdellista"/>
        <w:autoSpaceDE w:val="0"/>
        <w:autoSpaceDN w:val="0"/>
        <w:adjustRightInd w:val="0"/>
        <w:spacing w:line="276" w:lineRule="auto"/>
        <w:ind w:left="360"/>
        <w:jc w:val="both"/>
        <w:rPr>
          <w:rFonts w:cs="Arial"/>
          <w:lang w:eastAsia="ca-ES"/>
        </w:rPr>
      </w:pPr>
    </w:p>
    <w:p w14:paraId="26DACC89" w14:textId="21026A23" w:rsidR="00446B9A" w:rsidRPr="00961006" w:rsidRDefault="00446B9A" w:rsidP="00E774A2">
      <w:pPr>
        <w:pStyle w:val="Pargrafdellista"/>
        <w:numPr>
          <w:ilvl w:val="0"/>
          <w:numId w:val="5"/>
        </w:numPr>
        <w:autoSpaceDE w:val="0"/>
        <w:autoSpaceDN w:val="0"/>
        <w:adjustRightInd w:val="0"/>
        <w:spacing w:line="276" w:lineRule="auto"/>
        <w:ind w:left="360"/>
        <w:jc w:val="both"/>
        <w:rPr>
          <w:rFonts w:cs="Arial"/>
          <w:lang w:eastAsia="ca-ES"/>
        </w:rPr>
      </w:pPr>
      <w:r w:rsidRPr="00961006">
        <w:rPr>
          <w:rFonts w:cs="Arial"/>
          <w:lang w:eastAsia="ca-ES"/>
        </w:rPr>
        <w:t>Certificat de dades bancàries conformat per l’entitat bancària.</w:t>
      </w:r>
    </w:p>
    <w:p w14:paraId="35C3501C" w14:textId="77777777" w:rsidR="00446B9A" w:rsidRPr="00961006" w:rsidRDefault="00446B9A" w:rsidP="00E774A2">
      <w:pPr>
        <w:pStyle w:val="Pargrafdellista"/>
        <w:autoSpaceDE w:val="0"/>
        <w:autoSpaceDN w:val="0"/>
        <w:adjustRightInd w:val="0"/>
        <w:spacing w:line="276" w:lineRule="auto"/>
        <w:ind w:left="360"/>
        <w:jc w:val="both"/>
        <w:rPr>
          <w:rFonts w:cs="Arial"/>
          <w:lang w:eastAsia="ca-ES"/>
        </w:rPr>
      </w:pPr>
    </w:p>
    <w:p w14:paraId="75684297" w14:textId="561FBFC8" w:rsidR="00873610" w:rsidRDefault="00873610" w:rsidP="00E774A2">
      <w:pPr>
        <w:pStyle w:val="Pargrafdellista"/>
        <w:numPr>
          <w:ilvl w:val="0"/>
          <w:numId w:val="5"/>
        </w:numPr>
        <w:autoSpaceDE w:val="0"/>
        <w:autoSpaceDN w:val="0"/>
        <w:adjustRightInd w:val="0"/>
        <w:spacing w:line="276" w:lineRule="auto"/>
        <w:ind w:left="360"/>
        <w:jc w:val="both"/>
        <w:rPr>
          <w:rFonts w:cs="Arial"/>
          <w:lang w:eastAsia="ca-ES"/>
        </w:rPr>
      </w:pPr>
      <w:r w:rsidRPr="003A319C">
        <w:rPr>
          <w:rFonts w:cs="Arial"/>
          <w:lang w:eastAsia="ca-ES"/>
        </w:rPr>
        <w:t>Declaració responsable que les obres s’ajusten a</w:t>
      </w:r>
      <w:r w:rsidR="009070BC" w:rsidRPr="003A319C">
        <w:rPr>
          <w:rFonts w:cs="Arial"/>
          <w:lang w:eastAsia="ca-ES"/>
        </w:rPr>
        <w:t xml:space="preserve"> </w:t>
      </w:r>
      <w:r w:rsidRPr="003A319C">
        <w:rPr>
          <w:rFonts w:cs="Arial"/>
          <w:lang w:eastAsia="ca-ES"/>
        </w:rPr>
        <w:t xml:space="preserve"> l’ajut sol·licitat, de conformitat amb la memòria </w:t>
      </w:r>
      <w:r w:rsidR="003A319C" w:rsidRPr="003A319C">
        <w:rPr>
          <w:rFonts w:cs="Arial"/>
          <w:lang w:eastAsia="ca-ES"/>
        </w:rPr>
        <w:t xml:space="preserve">presentada adjunta a l’assabentat o a la llicència municipal d’obres si correspon, i que l’Ajuntament ha donat curs favorablement </w:t>
      </w:r>
      <w:r w:rsidRPr="00983051">
        <w:rPr>
          <w:rFonts w:cs="Arial"/>
          <w:lang w:eastAsia="ca-ES"/>
        </w:rPr>
        <w:t xml:space="preserve">(MODEL </w:t>
      </w:r>
      <w:r>
        <w:rPr>
          <w:rFonts w:cs="Arial"/>
          <w:lang w:eastAsia="ca-ES"/>
        </w:rPr>
        <w:t>4</w:t>
      </w:r>
      <w:r w:rsidRPr="00983051">
        <w:rPr>
          <w:rFonts w:cs="Arial"/>
          <w:lang w:eastAsia="ca-ES"/>
        </w:rPr>
        <w:t>).</w:t>
      </w:r>
    </w:p>
    <w:p w14:paraId="3BCF919E" w14:textId="77777777" w:rsidR="00873610" w:rsidRPr="00465C90" w:rsidRDefault="00873610" w:rsidP="00E774A2">
      <w:pPr>
        <w:autoSpaceDE w:val="0"/>
        <w:autoSpaceDN w:val="0"/>
        <w:adjustRightInd w:val="0"/>
        <w:spacing w:line="276" w:lineRule="auto"/>
        <w:jc w:val="both"/>
        <w:rPr>
          <w:rFonts w:cs="Arial"/>
          <w:lang w:eastAsia="ca-ES"/>
        </w:rPr>
      </w:pPr>
    </w:p>
    <w:p w14:paraId="07608D97" w14:textId="10703339" w:rsidR="00555587" w:rsidRPr="009355E7" w:rsidRDefault="00555587" w:rsidP="00E774A2">
      <w:pPr>
        <w:pStyle w:val="Pargrafdellista"/>
        <w:numPr>
          <w:ilvl w:val="0"/>
          <w:numId w:val="5"/>
        </w:numPr>
        <w:autoSpaceDE w:val="0"/>
        <w:autoSpaceDN w:val="0"/>
        <w:adjustRightInd w:val="0"/>
        <w:spacing w:line="276" w:lineRule="auto"/>
        <w:ind w:left="360"/>
        <w:jc w:val="both"/>
        <w:rPr>
          <w:rFonts w:cs="Arial"/>
          <w:lang w:eastAsia="ca-ES"/>
        </w:rPr>
      </w:pPr>
      <w:r w:rsidRPr="009355E7">
        <w:t>Factures, rebuts o qualsevol altre documentació que justifiquin el 100% del cost de l’activitat, encara que la part subvencionada sigu</w:t>
      </w:r>
      <w:r>
        <w:t>i del 50%, del 25% i/o del 10%:</w:t>
      </w:r>
    </w:p>
    <w:p w14:paraId="1E24834B" w14:textId="77777777" w:rsidR="00555587" w:rsidRDefault="00555587" w:rsidP="00E774A2">
      <w:pPr>
        <w:pStyle w:val="Default"/>
        <w:spacing w:line="276" w:lineRule="auto"/>
        <w:jc w:val="both"/>
        <w:rPr>
          <w:sz w:val="20"/>
          <w:szCs w:val="20"/>
        </w:rPr>
      </w:pPr>
    </w:p>
    <w:p w14:paraId="7476A3EB" w14:textId="700A5D58" w:rsidR="00E774A2" w:rsidRDefault="00555587" w:rsidP="00E774A2">
      <w:pPr>
        <w:pStyle w:val="Default"/>
        <w:numPr>
          <w:ilvl w:val="1"/>
          <w:numId w:val="21"/>
        </w:numPr>
        <w:spacing w:line="276" w:lineRule="auto"/>
        <w:ind w:hanging="360"/>
        <w:jc w:val="both"/>
        <w:rPr>
          <w:sz w:val="20"/>
          <w:szCs w:val="20"/>
        </w:rPr>
      </w:pPr>
      <w:r>
        <w:rPr>
          <w:sz w:val="20"/>
          <w:szCs w:val="20"/>
        </w:rPr>
        <w:t xml:space="preserve">Han de ser originals si no es presenten per mitjà electrònic (si l’entitat ho sol·licita, l’Ajuntament podrà retornar-li posteriorment els originals, després d’haver-los examinat i compulsats). </w:t>
      </w:r>
    </w:p>
    <w:p w14:paraId="58ABE012" w14:textId="77777777" w:rsidR="00E774A2" w:rsidRDefault="00E774A2" w:rsidP="00E774A2">
      <w:pPr>
        <w:pStyle w:val="Default"/>
        <w:spacing w:line="276" w:lineRule="auto"/>
        <w:ind w:left="1080"/>
        <w:jc w:val="both"/>
        <w:rPr>
          <w:sz w:val="20"/>
          <w:szCs w:val="20"/>
        </w:rPr>
      </w:pPr>
    </w:p>
    <w:p w14:paraId="47A1D705" w14:textId="23FA0563" w:rsidR="00E774A2" w:rsidRPr="007C2BA1" w:rsidRDefault="00E774A2" w:rsidP="00E774A2">
      <w:pPr>
        <w:pStyle w:val="Default"/>
        <w:numPr>
          <w:ilvl w:val="1"/>
          <w:numId w:val="21"/>
        </w:numPr>
        <w:spacing w:line="276" w:lineRule="auto"/>
        <w:ind w:hanging="360"/>
        <w:jc w:val="both"/>
        <w:rPr>
          <w:color w:val="auto"/>
          <w:sz w:val="20"/>
          <w:szCs w:val="20"/>
        </w:rPr>
      </w:pPr>
      <w:r w:rsidRPr="007C2BA1">
        <w:rPr>
          <w:color w:val="auto"/>
          <w:sz w:val="20"/>
          <w:szCs w:val="20"/>
        </w:rPr>
        <w:t>En el cas que es disposi de finançament o fraccionament de l’import mitjançant un acord/contracte amb una entitat bancària o amb l’empresa instal·ladora (amb creditor extern) cal presentar el document acreditatiu signat per les dues parts.</w:t>
      </w:r>
    </w:p>
    <w:p w14:paraId="55BF05CC" w14:textId="77777777" w:rsidR="00E774A2" w:rsidRDefault="00E774A2" w:rsidP="00E774A2">
      <w:pPr>
        <w:pStyle w:val="Default"/>
        <w:spacing w:line="276" w:lineRule="auto"/>
        <w:ind w:left="1080"/>
        <w:jc w:val="both"/>
        <w:rPr>
          <w:sz w:val="20"/>
          <w:szCs w:val="20"/>
        </w:rPr>
      </w:pPr>
    </w:p>
    <w:p w14:paraId="237275E2" w14:textId="77777777" w:rsidR="00E774A2" w:rsidRDefault="00555587" w:rsidP="00E774A2">
      <w:pPr>
        <w:pStyle w:val="Default"/>
        <w:numPr>
          <w:ilvl w:val="1"/>
          <w:numId w:val="21"/>
        </w:numPr>
        <w:spacing w:line="276" w:lineRule="auto"/>
        <w:ind w:hanging="360"/>
        <w:jc w:val="both"/>
        <w:rPr>
          <w:sz w:val="20"/>
          <w:szCs w:val="20"/>
        </w:rPr>
      </w:pPr>
      <w:r w:rsidRPr="00E774A2">
        <w:rPr>
          <w:sz w:val="20"/>
          <w:szCs w:val="20"/>
        </w:rPr>
        <w:t>En els casos de factures, és obligatori adjuntar el rebut conforme s’ha fet el pagament, el tiquet de caixa o el justificant de transferència bancària. Només es podrà dispensar d’adjuntar rebut, tiquet de caixa o justificant de transferència bancària quan la factura porti un segell de Cobrat o Pagat que porti incorporades les dades de l’emissor de la factura.</w:t>
      </w:r>
    </w:p>
    <w:p w14:paraId="1EA43395" w14:textId="77777777" w:rsidR="00E774A2" w:rsidRDefault="00E774A2" w:rsidP="00E774A2">
      <w:pPr>
        <w:pStyle w:val="Pargrafdellista"/>
        <w:jc w:val="both"/>
      </w:pPr>
    </w:p>
    <w:p w14:paraId="7D5103E9" w14:textId="77777777" w:rsidR="00E774A2" w:rsidRDefault="00555587" w:rsidP="00E774A2">
      <w:pPr>
        <w:pStyle w:val="Default"/>
        <w:numPr>
          <w:ilvl w:val="1"/>
          <w:numId w:val="21"/>
        </w:numPr>
        <w:spacing w:line="276" w:lineRule="auto"/>
        <w:ind w:hanging="360"/>
        <w:jc w:val="both"/>
        <w:rPr>
          <w:sz w:val="20"/>
          <w:szCs w:val="20"/>
        </w:rPr>
      </w:pPr>
      <w:r w:rsidRPr="00E774A2">
        <w:rPr>
          <w:sz w:val="20"/>
          <w:szCs w:val="20"/>
        </w:rPr>
        <w:t xml:space="preserve">Han de correspondre a l’activitat subvencionada. </w:t>
      </w:r>
    </w:p>
    <w:p w14:paraId="331DE5F7" w14:textId="77777777" w:rsidR="00E774A2" w:rsidRDefault="00E774A2" w:rsidP="00E774A2">
      <w:pPr>
        <w:pStyle w:val="Pargrafdellista"/>
        <w:jc w:val="both"/>
      </w:pPr>
    </w:p>
    <w:p w14:paraId="5C9CBEE3" w14:textId="77777777" w:rsidR="00E774A2" w:rsidRDefault="00555587" w:rsidP="00E774A2">
      <w:pPr>
        <w:pStyle w:val="Default"/>
        <w:numPr>
          <w:ilvl w:val="1"/>
          <w:numId w:val="21"/>
        </w:numPr>
        <w:spacing w:line="276" w:lineRule="auto"/>
        <w:ind w:hanging="360"/>
        <w:jc w:val="both"/>
        <w:rPr>
          <w:sz w:val="20"/>
          <w:szCs w:val="20"/>
        </w:rPr>
      </w:pPr>
      <w:r w:rsidRPr="00E774A2">
        <w:rPr>
          <w:sz w:val="20"/>
          <w:szCs w:val="20"/>
        </w:rPr>
        <w:t xml:space="preserve">Han de portar les dades i el NIF o DNI del grup/persona sol·licitant. </w:t>
      </w:r>
    </w:p>
    <w:p w14:paraId="2FA718DD" w14:textId="77777777" w:rsidR="00E774A2" w:rsidRDefault="00E774A2" w:rsidP="00E774A2">
      <w:pPr>
        <w:pStyle w:val="Pargrafdellista"/>
        <w:jc w:val="both"/>
      </w:pPr>
    </w:p>
    <w:p w14:paraId="0AF97A51" w14:textId="77777777" w:rsidR="00E774A2" w:rsidRDefault="00555587" w:rsidP="00E774A2">
      <w:pPr>
        <w:pStyle w:val="Default"/>
        <w:numPr>
          <w:ilvl w:val="1"/>
          <w:numId w:val="21"/>
        </w:numPr>
        <w:spacing w:line="276" w:lineRule="auto"/>
        <w:ind w:hanging="360"/>
        <w:jc w:val="both"/>
        <w:rPr>
          <w:sz w:val="20"/>
          <w:szCs w:val="20"/>
        </w:rPr>
      </w:pPr>
      <w:r w:rsidRPr="00E774A2">
        <w:rPr>
          <w:sz w:val="20"/>
          <w:szCs w:val="20"/>
        </w:rPr>
        <w:t xml:space="preserve">Han de ser vàlides en el tràfic jurídic mercantil. </w:t>
      </w:r>
    </w:p>
    <w:p w14:paraId="21EC7B6A" w14:textId="77777777" w:rsidR="00E774A2" w:rsidRDefault="00E774A2" w:rsidP="00E774A2">
      <w:pPr>
        <w:pStyle w:val="Pargrafdellista"/>
        <w:jc w:val="both"/>
      </w:pPr>
    </w:p>
    <w:p w14:paraId="527B8257" w14:textId="77777777" w:rsidR="00E774A2" w:rsidRDefault="00555587" w:rsidP="00E774A2">
      <w:pPr>
        <w:pStyle w:val="Default"/>
        <w:numPr>
          <w:ilvl w:val="1"/>
          <w:numId w:val="21"/>
        </w:numPr>
        <w:spacing w:line="276" w:lineRule="auto"/>
        <w:ind w:hanging="360"/>
        <w:jc w:val="both"/>
        <w:rPr>
          <w:sz w:val="20"/>
          <w:szCs w:val="20"/>
        </w:rPr>
      </w:pPr>
      <w:r w:rsidRPr="00E774A2">
        <w:rPr>
          <w:sz w:val="20"/>
          <w:szCs w:val="20"/>
        </w:rPr>
        <w:t xml:space="preserve">No poden estar trencades, tatxades o ratllades. </w:t>
      </w:r>
    </w:p>
    <w:p w14:paraId="07AAFD72" w14:textId="77777777" w:rsidR="00E774A2" w:rsidRDefault="00E774A2" w:rsidP="00E774A2">
      <w:pPr>
        <w:pStyle w:val="Pargrafdellista"/>
        <w:jc w:val="both"/>
      </w:pPr>
    </w:p>
    <w:p w14:paraId="389065CE" w14:textId="51511D10" w:rsidR="00E774A2" w:rsidRDefault="00345BFB" w:rsidP="00E774A2">
      <w:pPr>
        <w:pStyle w:val="Default"/>
        <w:numPr>
          <w:ilvl w:val="1"/>
          <w:numId w:val="21"/>
        </w:numPr>
        <w:spacing w:line="276" w:lineRule="auto"/>
        <w:ind w:hanging="360"/>
        <w:jc w:val="both"/>
        <w:rPr>
          <w:sz w:val="20"/>
          <w:szCs w:val="20"/>
        </w:rPr>
      </w:pPr>
      <w:r w:rsidRPr="00E774A2">
        <w:rPr>
          <w:sz w:val="20"/>
          <w:szCs w:val="20"/>
        </w:rPr>
        <w:t xml:space="preserve">Han d’estar emeses des del 1 </w:t>
      </w:r>
      <w:r w:rsidR="0042572B" w:rsidRPr="00E774A2">
        <w:rPr>
          <w:sz w:val="20"/>
          <w:szCs w:val="20"/>
        </w:rPr>
        <w:t>d’agost</w:t>
      </w:r>
      <w:r w:rsidR="00E9113E" w:rsidRPr="00E774A2">
        <w:rPr>
          <w:sz w:val="20"/>
          <w:szCs w:val="20"/>
        </w:rPr>
        <w:t xml:space="preserve"> </w:t>
      </w:r>
      <w:r w:rsidR="0042572B" w:rsidRPr="00E774A2">
        <w:rPr>
          <w:sz w:val="20"/>
          <w:szCs w:val="20"/>
        </w:rPr>
        <w:t>de 2023</w:t>
      </w:r>
      <w:r w:rsidR="00E9113E" w:rsidRPr="00E774A2">
        <w:rPr>
          <w:sz w:val="20"/>
          <w:szCs w:val="20"/>
        </w:rPr>
        <w:t xml:space="preserve"> i</w:t>
      </w:r>
      <w:r w:rsidR="00555587" w:rsidRPr="00E774A2">
        <w:rPr>
          <w:sz w:val="20"/>
          <w:szCs w:val="20"/>
        </w:rPr>
        <w:t xml:space="preserve"> fins </w:t>
      </w:r>
      <w:r w:rsidR="00FF2980">
        <w:rPr>
          <w:sz w:val="20"/>
          <w:szCs w:val="20"/>
        </w:rPr>
        <w:t>el 15</w:t>
      </w:r>
      <w:r w:rsidR="0042572B" w:rsidRPr="00E774A2">
        <w:rPr>
          <w:sz w:val="20"/>
          <w:szCs w:val="20"/>
        </w:rPr>
        <w:t xml:space="preserve"> de juliol de 2024</w:t>
      </w:r>
      <w:r w:rsidR="00555587" w:rsidRPr="00E774A2">
        <w:rPr>
          <w:sz w:val="20"/>
          <w:szCs w:val="20"/>
        </w:rPr>
        <w:t xml:space="preserve">. </w:t>
      </w:r>
    </w:p>
    <w:p w14:paraId="1E0C7081" w14:textId="77777777" w:rsidR="00E774A2" w:rsidRDefault="00E774A2" w:rsidP="00E774A2">
      <w:pPr>
        <w:pStyle w:val="Pargrafdellista"/>
        <w:jc w:val="both"/>
      </w:pPr>
    </w:p>
    <w:p w14:paraId="5FB97E24" w14:textId="77777777" w:rsidR="00E774A2" w:rsidRDefault="00555587" w:rsidP="00E774A2">
      <w:pPr>
        <w:pStyle w:val="Default"/>
        <w:numPr>
          <w:ilvl w:val="1"/>
          <w:numId w:val="21"/>
        </w:numPr>
        <w:spacing w:line="276" w:lineRule="auto"/>
        <w:ind w:hanging="360"/>
        <w:jc w:val="both"/>
        <w:rPr>
          <w:sz w:val="20"/>
          <w:szCs w:val="20"/>
        </w:rPr>
      </w:pPr>
      <w:r w:rsidRPr="00E774A2">
        <w:rPr>
          <w:sz w:val="20"/>
          <w:szCs w:val="20"/>
        </w:rPr>
        <w:t xml:space="preserve">La factura ha d’estar desglossada i detallada per conceptes amb indicació de l’IVA corresponent signada i segellada per l’empresa instal·ladora i justificant de pagament. </w:t>
      </w:r>
    </w:p>
    <w:p w14:paraId="3F978F0C" w14:textId="77777777" w:rsidR="00E774A2" w:rsidRPr="00E774A2" w:rsidRDefault="00E774A2" w:rsidP="00E774A2">
      <w:pPr>
        <w:pStyle w:val="Pargrafdellista"/>
        <w:jc w:val="both"/>
        <w:rPr>
          <w:sz w:val="16"/>
        </w:rPr>
      </w:pPr>
    </w:p>
    <w:p w14:paraId="0ACAD3C3" w14:textId="5B52A5EF" w:rsidR="00555587" w:rsidRDefault="00555587" w:rsidP="00E774A2">
      <w:pPr>
        <w:pStyle w:val="Default"/>
        <w:spacing w:line="276" w:lineRule="auto"/>
        <w:ind w:left="1080"/>
        <w:jc w:val="both"/>
        <w:rPr>
          <w:sz w:val="20"/>
        </w:rPr>
      </w:pPr>
      <w:r w:rsidRPr="00E774A2">
        <w:rPr>
          <w:sz w:val="20"/>
        </w:rPr>
        <w:t>Solament es tindrà en compte les factures pagades, no les pendents de pagament ni tampoc els interessos meritats.</w:t>
      </w:r>
    </w:p>
    <w:p w14:paraId="0CB4B97D" w14:textId="77777777" w:rsidR="00E774A2" w:rsidRPr="00E774A2" w:rsidRDefault="00E774A2" w:rsidP="00E774A2">
      <w:pPr>
        <w:pStyle w:val="Default"/>
        <w:spacing w:line="276" w:lineRule="auto"/>
        <w:ind w:left="1080"/>
        <w:jc w:val="both"/>
        <w:rPr>
          <w:sz w:val="16"/>
          <w:szCs w:val="20"/>
        </w:rPr>
      </w:pPr>
    </w:p>
    <w:p w14:paraId="012B5FB1" w14:textId="40B455F3" w:rsidR="00873610" w:rsidRPr="00983051" w:rsidRDefault="00873610" w:rsidP="00E774A2">
      <w:pPr>
        <w:autoSpaceDE w:val="0"/>
        <w:autoSpaceDN w:val="0"/>
        <w:adjustRightInd w:val="0"/>
        <w:spacing w:line="276" w:lineRule="auto"/>
        <w:jc w:val="both"/>
        <w:rPr>
          <w:rFonts w:cs="Arial"/>
          <w:highlight w:val="yellow"/>
        </w:rPr>
      </w:pPr>
    </w:p>
    <w:p w14:paraId="7802CA43" w14:textId="4C050024" w:rsidR="00873610" w:rsidRDefault="00873610" w:rsidP="00E774A2">
      <w:pPr>
        <w:pStyle w:val="Pargrafdellista"/>
        <w:numPr>
          <w:ilvl w:val="0"/>
          <w:numId w:val="5"/>
        </w:numPr>
        <w:autoSpaceDE w:val="0"/>
        <w:autoSpaceDN w:val="0"/>
        <w:adjustRightInd w:val="0"/>
        <w:spacing w:line="276" w:lineRule="auto"/>
        <w:ind w:left="360"/>
        <w:jc w:val="both"/>
        <w:rPr>
          <w:rFonts w:cs="Arial"/>
        </w:rPr>
      </w:pPr>
      <w:r w:rsidRPr="000146C9">
        <w:rPr>
          <w:rFonts w:cs="Arial"/>
        </w:rPr>
        <w:lastRenderedPageBreak/>
        <w:t>En el cas d’instal·lacions col·lectives en edificis amb divisió horitzontal/vertical, còpia de l’acta de la comunitat de propietaris que inclogui:</w:t>
      </w:r>
    </w:p>
    <w:p w14:paraId="76E33CBE" w14:textId="77777777" w:rsidR="007D459E" w:rsidRDefault="007D459E" w:rsidP="00E774A2">
      <w:pPr>
        <w:pStyle w:val="Pargrafdellista"/>
        <w:autoSpaceDE w:val="0"/>
        <w:autoSpaceDN w:val="0"/>
        <w:adjustRightInd w:val="0"/>
        <w:spacing w:line="276" w:lineRule="auto"/>
        <w:ind w:left="0"/>
        <w:jc w:val="both"/>
        <w:rPr>
          <w:rFonts w:cs="Arial"/>
        </w:rPr>
      </w:pPr>
    </w:p>
    <w:p w14:paraId="1E1658B1" w14:textId="2EA12686" w:rsidR="00873610" w:rsidRPr="00111828" w:rsidRDefault="00873610" w:rsidP="00E774A2">
      <w:pPr>
        <w:pStyle w:val="Pargrafdellista"/>
        <w:numPr>
          <w:ilvl w:val="1"/>
          <w:numId w:val="21"/>
        </w:numPr>
        <w:autoSpaceDE w:val="0"/>
        <w:autoSpaceDN w:val="0"/>
        <w:adjustRightInd w:val="0"/>
        <w:spacing w:line="276" w:lineRule="auto"/>
        <w:ind w:hanging="360"/>
        <w:jc w:val="both"/>
        <w:rPr>
          <w:rFonts w:cs="Arial"/>
        </w:rPr>
      </w:pPr>
      <w:r w:rsidRPr="00111828">
        <w:rPr>
          <w:rFonts w:cs="Arial"/>
        </w:rPr>
        <w:t>Acord de participació i repartiment de costos de la instal·lació.</w:t>
      </w:r>
    </w:p>
    <w:p w14:paraId="5A552FFA" w14:textId="77777777" w:rsidR="00873610" w:rsidRPr="00983051" w:rsidRDefault="00873610" w:rsidP="00E774A2">
      <w:pPr>
        <w:autoSpaceDE w:val="0"/>
        <w:autoSpaceDN w:val="0"/>
        <w:adjustRightInd w:val="0"/>
        <w:spacing w:line="276" w:lineRule="auto"/>
        <w:jc w:val="both"/>
        <w:rPr>
          <w:rFonts w:cs="Arial"/>
        </w:rPr>
      </w:pPr>
    </w:p>
    <w:p w14:paraId="111E7412" w14:textId="77777777" w:rsidR="00873610" w:rsidRPr="00111828" w:rsidRDefault="00873610" w:rsidP="00E774A2">
      <w:pPr>
        <w:pStyle w:val="Pargrafdellista"/>
        <w:numPr>
          <w:ilvl w:val="0"/>
          <w:numId w:val="5"/>
        </w:numPr>
        <w:autoSpaceDE w:val="0"/>
        <w:autoSpaceDN w:val="0"/>
        <w:adjustRightInd w:val="0"/>
        <w:spacing w:line="276" w:lineRule="auto"/>
        <w:ind w:left="360"/>
        <w:jc w:val="both"/>
        <w:rPr>
          <w:rFonts w:cs="Arial"/>
        </w:rPr>
      </w:pPr>
      <w:r w:rsidRPr="000146C9">
        <w:rPr>
          <w:rFonts w:cs="Arial"/>
        </w:rPr>
        <w:t>Document o documents que acreditin que la instal·lació està executada i legalitzada davant l</w:t>
      </w:r>
      <w:r w:rsidRPr="00111828">
        <w:rPr>
          <w:rFonts w:cs="Arial"/>
        </w:rPr>
        <w:t>’òrgan competent de la Generalitat de Catalunya.(veure punt 9.2)</w:t>
      </w:r>
    </w:p>
    <w:p w14:paraId="58579FBE" w14:textId="77777777" w:rsidR="00873610" w:rsidRPr="00111828" w:rsidRDefault="00873610" w:rsidP="00E774A2">
      <w:pPr>
        <w:autoSpaceDE w:val="0"/>
        <w:autoSpaceDN w:val="0"/>
        <w:adjustRightInd w:val="0"/>
        <w:spacing w:line="276" w:lineRule="auto"/>
        <w:jc w:val="both"/>
        <w:rPr>
          <w:rFonts w:cs="Arial"/>
        </w:rPr>
      </w:pPr>
    </w:p>
    <w:p w14:paraId="3498279F" w14:textId="2C31E0E6" w:rsidR="00873610" w:rsidRDefault="00873610" w:rsidP="00E774A2">
      <w:pPr>
        <w:pStyle w:val="Pargrafdellista"/>
        <w:numPr>
          <w:ilvl w:val="0"/>
          <w:numId w:val="5"/>
        </w:numPr>
        <w:autoSpaceDE w:val="0"/>
        <w:autoSpaceDN w:val="0"/>
        <w:adjustRightInd w:val="0"/>
        <w:spacing w:line="276" w:lineRule="auto"/>
        <w:ind w:left="360"/>
        <w:jc w:val="both"/>
        <w:rPr>
          <w:rFonts w:cs="Arial"/>
        </w:rPr>
      </w:pPr>
      <w:r w:rsidRPr="00111828">
        <w:rPr>
          <w:rFonts w:cs="Arial"/>
        </w:rPr>
        <w:t>Tota la documentació ha d’anar signada pel beneficiari i, en el seu cas, pel legal representant si el beneficiari és una persona jurídica</w:t>
      </w:r>
      <w:r w:rsidR="00121DC0">
        <w:rPr>
          <w:rFonts w:cs="Arial"/>
        </w:rPr>
        <w:t>.</w:t>
      </w:r>
    </w:p>
    <w:p w14:paraId="6A815DDE" w14:textId="2D6CF34F" w:rsidR="00BC55EC" w:rsidRDefault="00BC55EC" w:rsidP="00E774A2">
      <w:pPr>
        <w:spacing w:line="276" w:lineRule="auto"/>
        <w:jc w:val="both"/>
        <w:rPr>
          <w:rFonts w:cs="Arial"/>
          <w:b/>
          <w:bCs/>
        </w:rPr>
      </w:pPr>
    </w:p>
    <w:p w14:paraId="47BEE418" w14:textId="0BF5A37E" w:rsidR="004C62D4" w:rsidRDefault="004C62D4" w:rsidP="00E774A2">
      <w:pPr>
        <w:spacing w:line="276" w:lineRule="auto"/>
        <w:jc w:val="both"/>
        <w:rPr>
          <w:rFonts w:cs="Arial"/>
          <w:b/>
          <w:bCs/>
        </w:rPr>
      </w:pPr>
    </w:p>
    <w:p w14:paraId="698DCE7F" w14:textId="4C1BCD5E" w:rsidR="004C62D4" w:rsidRDefault="004C62D4" w:rsidP="00E774A2">
      <w:pPr>
        <w:spacing w:line="276" w:lineRule="auto"/>
        <w:jc w:val="both"/>
        <w:rPr>
          <w:rFonts w:cs="Arial"/>
          <w:b/>
          <w:bCs/>
        </w:rPr>
      </w:pPr>
    </w:p>
    <w:p w14:paraId="1D0790FA" w14:textId="4258FA26" w:rsidR="00873610" w:rsidRPr="00555587" w:rsidRDefault="00B22AD2" w:rsidP="00E774A2">
      <w:pPr>
        <w:spacing w:line="276" w:lineRule="auto"/>
        <w:jc w:val="both"/>
        <w:rPr>
          <w:rFonts w:cs="Arial"/>
        </w:rPr>
      </w:pPr>
      <w:r>
        <w:rPr>
          <w:rFonts w:cs="Arial"/>
          <w:b/>
          <w:bCs/>
        </w:rPr>
        <w:t xml:space="preserve">11.2 </w:t>
      </w:r>
      <w:r w:rsidR="00873610" w:rsidRPr="001836FA">
        <w:rPr>
          <w:rFonts w:cs="Arial"/>
          <w:b/>
          <w:bCs/>
        </w:rPr>
        <w:t xml:space="preserve">Els documents específics </w:t>
      </w:r>
    </w:p>
    <w:p w14:paraId="46517593" w14:textId="77777777" w:rsidR="00873610" w:rsidRPr="000146C9" w:rsidRDefault="00873610" w:rsidP="00E774A2">
      <w:pPr>
        <w:autoSpaceDE w:val="0"/>
        <w:autoSpaceDN w:val="0"/>
        <w:adjustRightInd w:val="0"/>
        <w:spacing w:line="276" w:lineRule="auto"/>
        <w:jc w:val="both"/>
        <w:rPr>
          <w:rFonts w:cs="Arial"/>
          <w:lang w:eastAsia="ca-ES"/>
        </w:rPr>
      </w:pPr>
    </w:p>
    <w:p w14:paraId="3E186F6E" w14:textId="77777777" w:rsidR="00873610" w:rsidRDefault="00873610" w:rsidP="00E774A2">
      <w:pPr>
        <w:pStyle w:val="Pargrafdellista"/>
        <w:numPr>
          <w:ilvl w:val="0"/>
          <w:numId w:val="5"/>
        </w:numPr>
        <w:autoSpaceDE w:val="0"/>
        <w:autoSpaceDN w:val="0"/>
        <w:adjustRightInd w:val="0"/>
        <w:spacing w:line="276" w:lineRule="auto"/>
        <w:ind w:left="360"/>
        <w:jc w:val="both"/>
        <w:rPr>
          <w:rFonts w:cs="Arial"/>
          <w:lang w:eastAsia="ca-ES"/>
        </w:rPr>
      </w:pPr>
      <w:r w:rsidRPr="000146C9">
        <w:rPr>
          <w:rFonts w:cs="Arial"/>
          <w:lang w:eastAsia="ca-ES"/>
        </w:rPr>
        <w:t xml:space="preserve">En el cas de sistemes </w:t>
      </w:r>
      <w:r w:rsidRPr="00E62F87">
        <w:rPr>
          <w:rFonts w:cs="Arial"/>
          <w:u w:val="single"/>
          <w:lang w:eastAsia="ca-ES"/>
        </w:rPr>
        <w:t>solars fotovoltaics</w:t>
      </w:r>
      <w:r w:rsidRPr="000146C9">
        <w:rPr>
          <w:rFonts w:cs="Arial"/>
          <w:lang w:eastAsia="ca-ES"/>
        </w:rPr>
        <w:t>:</w:t>
      </w:r>
    </w:p>
    <w:p w14:paraId="4A779F6F" w14:textId="77777777" w:rsidR="00873610" w:rsidRPr="000146C9" w:rsidRDefault="00873610" w:rsidP="00E774A2">
      <w:pPr>
        <w:pStyle w:val="Pargrafdellista"/>
        <w:autoSpaceDE w:val="0"/>
        <w:autoSpaceDN w:val="0"/>
        <w:adjustRightInd w:val="0"/>
        <w:spacing w:line="276" w:lineRule="auto"/>
        <w:ind w:left="0"/>
        <w:jc w:val="both"/>
        <w:rPr>
          <w:rFonts w:cs="Arial"/>
          <w:lang w:eastAsia="ca-ES"/>
        </w:rPr>
      </w:pPr>
    </w:p>
    <w:p w14:paraId="6A2C424F" w14:textId="6307EC11" w:rsidR="00873610" w:rsidRPr="000146C9" w:rsidRDefault="00873610" w:rsidP="00E774A2">
      <w:pPr>
        <w:pStyle w:val="Pargrafdellista"/>
        <w:numPr>
          <w:ilvl w:val="1"/>
          <w:numId w:val="21"/>
        </w:numPr>
        <w:autoSpaceDE w:val="0"/>
        <w:autoSpaceDN w:val="0"/>
        <w:adjustRightInd w:val="0"/>
        <w:spacing w:line="276" w:lineRule="auto"/>
        <w:ind w:hanging="360"/>
        <w:jc w:val="both"/>
        <w:rPr>
          <w:rFonts w:cs="Arial"/>
          <w:lang w:eastAsia="ca-ES"/>
        </w:rPr>
      </w:pPr>
      <w:r w:rsidRPr="000146C9">
        <w:rPr>
          <w:rFonts w:cs="Arial"/>
          <w:lang w:eastAsia="ca-ES"/>
        </w:rPr>
        <w:t>Document acreditatiu d’acompliment del procediment administratiu i de la inscripció  en el Registre d’autoconsum de Catalunya d’una instal·lació generadora</w:t>
      </w:r>
      <w:r>
        <w:rPr>
          <w:rFonts w:cs="Arial"/>
          <w:lang w:eastAsia="ca-ES"/>
        </w:rPr>
        <w:t xml:space="preserve"> (RAC) i al Registre d’Instal·lacions Tècniques i de Seguretat Industrial de Catalunya (RITSIC)</w:t>
      </w:r>
      <w:r w:rsidRPr="000146C9">
        <w:rPr>
          <w:rFonts w:cs="Arial"/>
          <w:lang w:eastAsia="ca-ES"/>
        </w:rPr>
        <w:t xml:space="preserve">. </w:t>
      </w:r>
    </w:p>
    <w:p w14:paraId="3EF8BA80" w14:textId="77777777" w:rsidR="00873610" w:rsidRPr="000146C9" w:rsidRDefault="00873610" w:rsidP="00E774A2">
      <w:pPr>
        <w:spacing w:line="276" w:lineRule="auto"/>
        <w:jc w:val="both"/>
        <w:rPr>
          <w:rFonts w:cs="Arial"/>
          <w:color w:val="000000"/>
        </w:rPr>
      </w:pPr>
    </w:p>
    <w:p w14:paraId="67178642" w14:textId="77777777" w:rsidR="00873610" w:rsidRDefault="00873610" w:rsidP="00E774A2">
      <w:pPr>
        <w:pStyle w:val="Pargrafdellista"/>
        <w:numPr>
          <w:ilvl w:val="0"/>
          <w:numId w:val="5"/>
        </w:numPr>
        <w:autoSpaceDE w:val="0"/>
        <w:autoSpaceDN w:val="0"/>
        <w:adjustRightInd w:val="0"/>
        <w:spacing w:line="276" w:lineRule="auto"/>
        <w:ind w:left="360"/>
        <w:jc w:val="both"/>
        <w:rPr>
          <w:rFonts w:cs="Arial"/>
          <w:lang w:eastAsia="ca-ES"/>
        </w:rPr>
      </w:pPr>
      <w:r w:rsidRPr="000146C9">
        <w:rPr>
          <w:rFonts w:cs="Arial"/>
          <w:lang w:eastAsia="ca-ES"/>
        </w:rPr>
        <w:t xml:space="preserve">En el cas d’instal·lacions </w:t>
      </w:r>
      <w:r w:rsidRPr="00E62F87">
        <w:rPr>
          <w:rFonts w:cs="Arial"/>
          <w:u w:val="single"/>
          <w:lang w:eastAsia="ca-ES"/>
        </w:rPr>
        <w:t>solars tèrmiques</w:t>
      </w:r>
      <w:r w:rsidRPr="000146C9">
        <w:rPr>
          <w:rFonts w:cs="Arial"/>
          <w:lang w:eastAsia="ca-ES"/>
        </w:rPr>
        <w:t>:</w:t>
      </w:r>
    </w:p>
    <w:p w14:paraId="0C866FF1" w14:textId="77777777" w:rsidR="00873610" w:rsidRPr="00321F0A" w:rsidRDefault="00873610" w:rsidP="00E774A2">
      <w:pPr>
        <w:pStyle w:val="Pargrafdellista"/>
        <w:autoSpaceDE w:val="0"/>
        <w:autoSpaceDN w:val="0"/>
        <w:adjustRightInd w:val="0"/>
        <w:spacing w:line="276" w:lineRule="auto"/>
        <w:ind w:left="0"/>
        <w:jc w:val="both"/>
        <w:rPr>
          <w:rFonts w:cs="Arial"/>
          <w:lang w:eastAsia="ca-ES"/>
        </w:rPr>
      </w:pPr>
    </w:p>
    <w:p w14:paraId="1C811B7D" w14:textId="47DEA6D3" w:rsidR="00873610" w:rsidRPr="000146C9" w:rsidRDefault="00873610" w:rsidP="00E774A2">
      <w:pPr>
        <w:pStyle w:val="Pargrafdellista"/>
        <w:numPr>
          <w:ilvl w:val="1"/>
          <w:numId w:val="21"/>
        </w:numPr>
        <w:autoSpaceDE w:val="0"/>
        <w:autoSpaceDN w:val="0"/>
        <w:adjustRightInd w:val="0"/>
        <w:spacing w:line="276" w:lineRule="auto"/>
        <w:ind w:hanging="360"/>
        <w:jc w:val="both"/>
        <w:rPr>
          <w:rFonts w:cs="Arial"/>
          <w:lang w:eastAsia="ca-ES"/>
        </w:rPr>
      </w:pPr>
      <w:r w:rsidRPr="000146C9">
        <w:rPr>
          <w:rFonts w:cs="Arial"/>
          <w:lang w:eastAsia="ca-ES"/>
        </w:rPr>
        <w:t>Document acreditatiu de la inscripció en el Registre per a instal·lacions tèrmiques en edificis en el registre de la Generalitat de Catalunya.</w:t>
      </w:r>
    </w:p>
    <w:p w14:paraId="200840F6" w14:textId="77777777" w:rsidR="00873610" w:rsidRPr="000146C9" w:rsidRDefault="00873610" w:rsidP="00E774A2">
      <w:pPr>
        <w:spacing w:line="276" w:lineRule="auto"/>
        <w:jc w:val="both"/>
        <w:rPr>
          <w:rFonts w:cs="Arial"/>
          <w:color w:val="000000"/>
        </w:rPr>
      </w:pPr>
    </w:p>
    <w:p w14:paraId="77B0D9D5" w14:textId="77777777" w:rsidR="00873610" w:rsidRDefault="00873610" w:rsidP="00E774A2">
      <w:pPr>
        <w:pStyle w:val="Pargrafdellista"/>
        <w:numPr>
          <w:ilvl w:val="0"/>
          <w:numId w:val="5"/>
        </w:numPr>
        <w:autoSpaceDE w:val="0"/>
        <w:autoSpaceDN w:val="0"/>
        <w:adjustRightInd w:val="0"/>
        <w:spacing w:line="276" w:lineRule="auto"/>
        <w:ind w:left="360"/>
        <w:jc w:val="both"/>
        <w:rPr>
          <w:rFonts w:cs="Arial"/>
          <w:lang w:eastAsia="ca-ES"/>
        </w:rPr>
      </w:pPr>
      <w:r w:rsidRPr="000146C9">
        <w:rPr>
          <w:rFonts w:cs="Arial"/>
          <w:lang w:eastAsia="ca-ES"/>
        </w:rPr>
        <w:t xml:space="preserve">En el cas d’instal·lacions de </w:t>
      </w:r>
      <w:r w:rsidRPr="00E62F87">
        <w:rPr>
          <w:rFonts w:cs="Arial"/>
          <w:u w:val="single"/>
          <w:lang w:eastAsia="ca-ES"/>
        </w:rPr>
        <w:t>biomassa</w:t>
      </w:r>
      <w:r w:rsidRPr="000146C9">
        <w:rPr>
          <w:rFonts w:cs="Arial"/>
          <w:lang w:eastAsia="ca-ES"/>
        </w:rPr>
        <w:t>:</w:t>
      </w:r>
    </w:p>
    <w:p w14:paraId="56A1B09F" w14:textId="77777777" w:rsidR="00873610" w:rsidRPr="000146C9" w:rsidRDefault="00873610" w:rsidP="00E774A2">
      <w:pPr>
        <w:pStyle w:val="Pargrafdellista"/>
        <w:autoSpaceDE w:val="0"/>
        <w:autoSpaceDN w:val="0"/>
        <w:adjustRightInd w:val="0"/>
        <w:spacing w:line="276" w:lineRule="auto"/>
        <w:ind w:left="0"/>
        <w:jc w:val="both"/>
        <w:rPr>
          <w:rFonts w:cs="Arial"/>
          <w:lang w:eastAsia="ca-ES"/>
        </w:rPr>
      </w:pPr>
    </w:p>
    <w:p w14:paraId="1401A180" w14:textId="21047379" w:rsidR="00873610" w:rsidRPr="000146C9" w:rsidRDefault="00873610" w:rsidP="00E774A2">
      <w:pPr>
        <w:pStyle w:val="Pargrafdellista"/>
        <w:numPr>
          <w:ilvl w:val="1"/>
          <w:numId w:val="21"/>
        </w:numPr>
        <w:autoSpaceDE w:val="0"/>
        <w:autoSpaceDN w:val="0"/>
        <w:adjustRightInd w:val="0"/>
        <w:spacing w:line="276" w:lineRule="auto"/>
        <w:ind w:hanging="360"/>
        <w:jc w:val="both"/>
        <w:rPr>
          <w:rFonts w:cs="Arial"/>
          <w:lang w:eastAsia="ca-ES"/>
        </w:rPr>
      </w:pPr>
      <w:r w:rsidRPr="000146C9">
        <w:rPr>
          <w:rFonts w:cs="Arial"/>
          <w:lang w:eastAsia="ca-ES"/>
        </w:rPr>
        <w:t>Document acreditatiu de la inscripció en el Registre per a instal·lacions tèrmiques en edificis en el registre de la Generalitat de Catalunya.</w:t>
      </w:r>
    </w:p>
    <w:p w14:paraId="64FAAE9C" w14:textId="32153768" w:rsidR="00873610" w:rsidRDefault="00873610" w:rsidP="00E774A2">
      <w:pPr>
        <w:spacing w:line="276" w:lineRule="auto"/>
        <w:jc w:val="both"/>
        <w:rPr>
          <w:rFonts w:cs="Arial"/>
        </w:rPr>
      </w:pPr>
    </w:p>
    <w:p w14:paraId="72FB5C88" w14:textId="77777777" w:rsidR="00081C9E" w:rsidRPr="000146C9" w:rsidRDefault="00081C9E" w:rsidP="00E774A2">
      <w:pPr>
        <w:spacing w:line="276" w:lineRule="auto"/>
        <w:jc w:val="both"/>
        <w:rPr>
          <w:rFonts w:cs="Arial"/>
        </w:rPr>
      </w:pPr>
    </w:p>
    <w:p w14:paraId="475F0870" w14:textId="013538F5" w:rsidR="00081C9E" w:rsidRPr="00081C9E" w:rsidRDefault="00081C9E" w:rsidP="00E774A2">
      <w:pPr>
        <w:pStyle w:val="Prrafodelista"/>
        <w:numPr>
          <w:ilvl w:val="0"/>
          <w:numId w:val="15"/>
        </w:numPr>
        <w:pBdr>
          <w:bottom w:val="single" w:sz="4" w:space="1" w:color="auto"/>
        </w:pBdr>
        <w:spacing w:after="0"/>
        <w:jc w:val="both"/>
        <w:rPr>
          <w:rFonts w:ascii="Arial" w:hAnsi="Arial" w:cs="Arial"/>
          <w:b/>
          <w:sz w:val="20"/>
          <w:szCs w:val="20"/>
          <w:lang w:eastAsia="es-ES"/>
        </w:rPr>
      </w:pPr>
      <w:r w:rsidRPr="00081C9E">
        <w:rPr>
          <w:rFonts w:ascii="Arial" w:hAnsi="Arial" w:cs="Arial"/>
          <w:b/>
          <w:sz w:val="20"/>
          <w:szCs w:val="20"/>
          <w:lang w:eastAsia="es-ES"/>
        </w:rPr>
        <w:t>DEFICIÈNCIES EN LA SOL·LICITUD I JUSTIFICACIÓ</w:t>
      </w:r>
    </w:p>
    <w:p w14:paraId="47FA403B" w14:textId="77777777" w:rsidR="00081C9E" w:rsidRPr="003A319C" w:rsidRDefault="00081C9E" w:rsidP="00E774A2">
      <w:pPr>
        <w:pStyle w:val="Prrafodelista"/>
        <w:spacing w:after="0"/>
        <w:ind w:left="0"/>
        <w:jc w:val="both"/>
        <w:rPr>
          <w:rFonts w:ascii="Arial" w:hAnsi="Arial" w:cs="Arial"/>
          <w:sz w:val="20"/>
          <w:szCs w:val="20"/>
          <w:lang w:eastAsia="es-ES"/>
        </w:rPr>
      </w:pPr>
    </w:p>
    <w:p w14:paraId="0189D976" w14:textId="736F6ABE" w:rsidR="00081C9E" w:rsidRDefault="00873610" w:rsidP="00E774A2">
      <w:pPr>
        <w:pStyle w:val="Prrafodelista"/>
        <w:spacing w:after="0"/>
        <w:ind w:left="0"/>
        <w:jc w:val="both"/>
        <w:rPr>
          <w:rFonts w:ascii="Arial" w:hAnsi="Arial" w:cs="Arial"/>
          <w:sz w:val="20"/>
          <w:szCs w:val="20"/>
          <w:lang w:eastAsia="es-ES"/>
        </w:rPr>
      </w:pPr>
      <w:r w:rsidRPr="003A319C">
        <w:rPr>
          <w:rFonts w:ascii="Arial" w:hAnsi="Arial" w:cs="Arial"/>
          <w:sz w:val="20"/>
          <w:szCs w:val="20"/>
          <w:lang w:eastAsia="es-ES"/>
        </w:rPr>
        <w:t>En el cas que els documents presentats com a</w:t>
      </w:r>
      <w:r w:rsidR="00081C9E" w:rsidRPr="003A319C">
        <w:rPr>
          <w:rFonts w:ascii="Arial" w:hAnsi="Arial" w:cs="Arial"/>
          <w:sz w:val="20"/>
          <w:szCs w:val="20"/>
          <w:lang w:eastAsia="es-ES"/>
        </w:rPr>
        <w:t xml:space="preserve"> sol·licitud i</w:t>
      </w:r>
      <w:r w:rsidRPr="003A319C">
        <w:rPr>
          <w:rFonts w:ascii="Arial" w:hAnsi="Arial" w:cs="Arial"/>
          <w:sz w:val="20"/>
          <w:szCs w:val="20"/>
          <w:lang w:eastAsia="es-ES"/>
        </w:rPr>
        <w:t xml:space="preserve"> justificació fossin incorrectes o incomplets, es comunicarà a l'interessat/a la necessitat d'esmenar les anomalies detectades en un termini màxim improrrogable de</w:t>
      </w:r>
      <w:r w:rsidRPr="00081C9E">
        <w:rPr>
          <w:rFonts w:ascii="Arial" w:hAnsi="Arial" w:cs="Arial"/>
          <w:b/>
          <w:sz w:val="20"/>
          <w:szCs w:val="20"/>
          <w:lang w:eastAsia="es-ES"/>
        </w:rPr>
        <w:t xml:space="preserve"> </w:t>
      </w:r>
      <w:r w:rsidR="00100090">
        <w:rPr>
          <w:rFonts w:ascii="Arial" w:hAnsi="Arial" w:cs="Arial"/>
          <w:b/>
          <w:sz w:val="20"/>
          <w:szCs w:val="20"/>
          <w:lang w:eastAsia="es-ES"/>
        </w:rPr>
        <w:t>10</w:t>
      </w:r>
      <w:r w:rsidR="00081C9E" w:rsidRPr="00081C9E">
        <w:rPr>
          <w:rFonts w:ascii="Arial" w:hAnsi="Arial" w:cs="Arial"/>
          <w:b/>
          <w:sz w:val="20"/>
          <w:szCs w:val="20"/>
          <w:lang w:eastAsia="es-ES"/>
        </w:rPr>
        <w:t xml:space="preserve"> </w:t>
      </w:r>
      <w:r w:rsidRPr="00081C9E">
        <w:rPr>
          <w:rFonts w:ascii="Arial" w:hAnsi="Arial" w:cs="Arial"/>
          <w:b/>
          <w:sz w:val="20"/>
          <w:szCs w:val="20"/>
          <w:lang w:eastAsia="es-ES"/>
        </w:rPr>
        <w:t>dies hàbils</w:t>
      </w:r>
      <w:r w:rsidRPr="000146C9">
        <w:rPr>
          <w:rFonts w:ascii="Arial" w:hAnsi="Arial" w:cs="Arial"/>
          <w:sz w:val="20"/>
          <w:szCs w:val="20"/>
          <w:lang w:eastAsia="es-ES"/>
        </w:rPr>
        <w:t>, a comptar de</w:t>
      </w:r>
      <w:r w:rsidR="003A319C">
        <w:rPr>
          <w:rFonts w:ascii="Arial" w:hAnsi="Arial" w:cs="Arial"/>
          <w:sz w:val="20"/>
          <w:szCs w:val="20"/>
          <w:lang w:eastAsia="es-ES"/>
        </w:rPr>
        <w:t xml:space="preserve">s de </w:t>
      </w:r>
      <w:r w:rsidRPr="000146C9">
        <w:rPr>
          <w:rFonts w:ascii="Arial" w:hAnsi="Arial" w:cs="Arial"/>
          <w:sz w:val="20"/>
          <w:szCs w:val="20"/>
          <w:lang w:eastAsia="es-ES"/>
        </w:rPr>
        <w:t>l'endemà de la notificació</w:t>
      </w:r>
      <w:r w:rsidR="00081C9E">
        <w:rPr>
          <w:rFonts w:ascii="Arial" w:hAnsi="Arial" w:cs="Arial"/>
          <w:sz w:val="20"/>
          <w:szCs w:val="20"/>
          <w:lang w:eastAsia="es-ES"/>
        </w:rPr>
        <w:t xml:space="preserve"> </w:t>
      </w:r>
      <w:r w:rsidR="00081C9E" w:rsidRPr="00081C9E">
        <w:rPr>
          <w:rFonts w:ascii="Arial" w:hAnsi="Arial" w:cs="Arial"/>
          <w:sz w:val="20"/>
          <w:szCs w:val="20"/>
          <w:lang w:eastAsia="es-ES"/>
        </w:rPr>
        <w:t>del requerimen</w:t>
      </w:r>
      <w:r w:rsidR="00081C9E">
        <w:rPr>
          <w:rFonts w:ascii="Arial" w:hAnsi="Arial" w:cs="Arial"/>
          <w:sz w:val="20"/>
          <w:szCs w:val="20"/>
          <w:lang w:eastAsia="es-ES"/>
        </w:rPr>
        <w:t>t.</w:t>
      </w:r>
      <w:r w:rsidRPr="000146C9">
        <w:rPr>
          <w:rFonts w:ascii="Arial" w:hAnsi="Arial" w:cs="Arial"/>
          <w:sz w:val="20"/>
          <w:szCs w:val="20"/>
          <w:lang w:eastAsia="es-ES"/>
        </w:rPr>
        <w:t xml:space="preserve"> </w:t>
      </w:r>
    </w:p>
    <w:p w14:paraId="39FB6FF5" w14:textId="6678AD5E" w:rsidR="00081C9E" w:rsidRDefault="00081C9E" w:rsidP="00E774A2">
      <w:pPr>
        <w:pStyle w:val="Prrafodelista"/>
        <w:spacing w:after="0"/>
        <w:ind w:left="0"/>
        <w:jc w:val="both"/>
        <w:rPr>
          <w:rFonts w:ascii="Arial" w:hAnsi="Arial" w:cs="Arial"/>
          <w:sz w:val="20"/>
          <w:szCs w:val="20"/>
          <w:lang w:eastAsia="es-ES"/>
        </w:rPr>
      </w:pPr>
    </w:p>
    <w:p w14:paraId="4912E046" w14:textId="48E7A114" w:rsidR="00081C9E" w:rsidRDefault="00081C9E" w:rsidP="00E774A2">
      <w:pPr>
        <w:pStyle w:val="Prrafodelista"/>
        <w:spacing w:after="0"/>
        <w:ind w:left="0"/>
        <w:jc w:val="both"/>
        <w:rPr>
          <w:rFonts w:ascii="Arial" w:hAnsi="Arial" w:cs="Arial"/>
          <w:sz w:val="20"/>
          <w:szCs w:val="20"/>
          <w:lang w:eastAsia="es-ES"/>
        </w:rPr>
      </w:pPr>
      <w:r w:rsidRPr="00081C9E">
        <w:rPr>
          <w:rFonts w:ascii="Arial" w:hAnsi="Arial" w:cs="Arial"/>
          <w:sz w:val="20"/>
          <w:szCs w:val="20"/>
          <w:lang w:eastAsia="es-ES"/>
        </w:rPr>
        <w:t xml:space="preserve">Si transcorregut aquell termini, les entitats o persones interessades no han presentat la documentació sol·licitada, </w:t>
      </w:r>
      <w:r w:rsidR="00437202">
        <w:rPr>
          <w:rFonts w:ascii="Arial" w:hAnsi="Arial" w:cs="Arial"/>
          <w:sz w:val="20"/>
          <w:szCs w:val="20"/>
          <w:lang w:eastAsia="es-ES"/>
        </w:rPr>
        <w:t xml:space="preserve">es tindrà per desistida </w:t>
      </w:r>
      <w:r w:rsidRPr="00081C9E">
        <w:rPr>
          <w:rFonts w:ascii="Arial" w:hAnsi="Arial" w:cs="Arial"/>
          <w:sz w:val="20"/>
          <w:szCs w:val="20"/>
          <w:lang w:eastAsia="es-ES"/>
        </w:rPr>
        <w:t>la seva sol·licitud de subvenció.</w:t>
      </w:r>
    </w:p>
    <w:p w14:paraId="7FBC85D2" w14:textId="77777777" w:rsidR="002F2249" w:rsidRPr="000146C9" w:rsidRDefault="002F2249" w:rsidP="00E774A2">
      <w:pPr>
        <w:spacing w:line="276" w:lineRule="auto"/>
        <w:jc w:val="both"/>
        <w:rPr>
          <w:rFonts w:cs="Arial"/>
        </w:rPr>
      </w:pPr>
    </w:p>
    <w:p w14:paraId="7E66D7A6" w14:textId="4B8A9ED6" w:rsidR="00730E83" w:rsidRPr="00243525" w:rsidRDefault="00081C9E" w:rsidP="00E774A2">
      <w:pPr>
        <w:pBdr>
          <w:bottom w:val="single" w:sz="4" w:space="1" w:color="auto"/>
        </w:pBdr>
        <w:spacing w:line="276" w:lineRule="auto"/>
        <w:jc w:val="both"/>
        <w:rPr>
          <w:rFonts w:cs="Arial"/>
          <w:b/>
          <w:bCs/>
          <w:strike/>
        </w:rPr>
      </w:pPr>
      <w:r>
        <w:rPr>
          <w:rFonts w:cs="Arial"/>
          <w:b/>
          <w:bCs/>
        </w:rPr>
        <w:t>13</w:t>
      </w:r>
      <w:r w:rsidR="00555587" w:rsidRPr="00B22AD2">
        <w:rPr>
          <w:rFonts w:cs="Arial"/>
          <w:b/>
          <w:bCs/>
        </w:rPr>
        <w:t xml:space="preserve">. </w:t>
      </w:r>
      <w:r w:rsidR="00243525">
        <w:rPr>
          <w:rFonts w:cs="Arial"/>
          <w:b/>
          <w:bCs/>
        </w:rPr>
        <w:t xml:space="preserve">INSTRUCCIÓ DEL PROCEDIMENT I RESOLUCIÓ </w:t>
      </w:r>
    </w:p>
    <w:p w14:paraId="4A6C0001" w14:textId="77777777" w:rsidR="00465C90" w:rsidRPr="00465C90" w:rsidRDefault="00465C90" w:rsidP="00E774A2">
      <w:pPr>
        <w:spacing w:line="276" w:lineRule="auto"/>
        <w:jc w:val="both"/>
        <w:rPr>
          <w:rFonts w:cs="Arial"/>
          <w:b/>
          <w:bCs/>
        </w:rPr>
      </w:pPr>
    </w:p>
    <w:p w14:paraId="2C48F437" w14:textId="78DE9568" w:rsidR="00730E83" w:rsidRPr="00437202" w:rsidRDefault="00A67098" w:rsidP="00E774A2">
      <w:pPr>
        <w:autoSpaceDE w:val="0"/>
        <w:autoSpaceDN w:val="0"/>
        <w:spacing w:line="276" w:lineRule="auto"/>
        <w:jc w:val="both"/>
        <w:rPr>
          <w:rFonts w:cs="Arial"/>
        </w:rPr>
      </w:pPr>
      <w:r w:rsidRPr="00437202">
        <w:rPr>
          <w:rFonts w:cs="Arial"/>
        </w:rPr>
        <w:t>Les sol·licituds</w:t>
      </w:r>
      <w:r w:rsidR="00437202" w:rsidRPr="00437202">
        <w:rPr>
          <w:rFonts w:cs="Arial"/>
        </w:rPr>
        <w:t xml:space="preserve"> i justificacions</w:t>
      </w:r>
      <w:r w:rsidR="002410C0">
        <w:rPr>
          <w:rFonts w:cs="Arial"/>
        </w:rPr>
        <w:t xml:space="preserve"> seran examinades pel </w:t>
      </w:r>
      <w:r w:rsidR="002410C0" w:rsidRPr="00A876A5">
        <w:rPr>
          <w:rFonts w:cs="Arial"/>
          <w:b/>
        </w:rPr>
        <w:t>Servei de Medi A</w:t>
      </w:r>
      <w:r w:rsidRPr="00A876A5">
        <w:rPr>
          <w:rFonts w:cs="Arial"/>
          <w:b/>
        </w:rPr>
        <w:t>mbient d’aquest Ajuntament</w:t>
      </w:r>
      <w:r w:rsidR="00E1510B" w:rsidRPr="00A876A5">
        <w:rPr>
          <w:rFonts w:cs="Arial"/>
          <w:b/>
        </w:rPr>
        <w:t>, que actua</w:t>
      </w:r>
      <w:r w:rsidR="00523F0F" w:rsidRPr="00A876A5">
        <w:rPr>
          <w:rFonts w:cs="Arial"/>
          <w:b/>
        </w:rPr>
        <w:t xml:space="preserve"> com a òrgan col·legiat i instructor</w:t>
      </w:r>
      <w:r w:rsidR="00523F0F" w:rsidRPr="00437202">
        <w:rPr>
          <w:rFonts w:cs="Arial"/>
        </w:rPr>
        <w:t>,</w:t>
      </w:r>
      <w:r w:rsidRPr="00437202">
        <w:rPr>
          <w:rFonts w:cs="Arial"/>
        </w:rPr>
        <w:t xml:space="preserve"> el qual podrà demanar tots els informes que consideri adients per a la resolució de les sol·li</w:t>
      </w:r>
      <w:r w:rsidR="00D06CFF">
        <w:rPr>
          <w:rFonts w:cs="Arial"/>
        </w:rPr>
        <w:t xml:space="preserve">cituds i, així mateix, emetrà les propostes provisional i definitiva </w:t>
      </w:r>
      <w:r w:rsidRPr="00437202">
        <w:rPr>
          <w:rFonts w:cs="Arial"/>
        </w:rPr>
        <w:t>de concessió justificant els criteris aplicats.</w:t>
      </w:r>
    </w:p>
    <w:p w14:paraId="46ECBC2C" w14:textId="77777777" w:rsidR="009815B6" w:rsidRPr="00437202" w:rsidRDefault="009815B6" w:rsidP="00E774A2">
      <w:pPr>
        <w:autoSpaceDE w:val="0"/>
        <w:autoSpaceDN w:val="0"/>
        <w:spacing w:line="276" w:lineRule="auto"/>
        <w:jc w:val="both"/>
        <w:rPr>
          <w:rFonts w:cs="Arial"/>
        </w:rPr>
      </w:pPr>
    </w:p>
    <w:p w14:paraId="432468A3" w14:textId="5DC5739C" w:rsidR="00437202" w:rsidRDefault="009815B6" w:rsidP="00E774A2">
      <w:pPr>
        <w:autoSpaceDE w:val="0"/>
        <w:autoSpaceDN w:val="0"/>
        <w:spacing w:line="276" w:lineRule="auto"/>
        <w:jc w:val="both"/>
      </w:pPr>
      <w:r w:rsidRPr="00437202">
        <w:t xml:space="preserve">S’examinaran conjuntament, en un sol procediment totes les sol·licituds presentades dins del </w:t>
      </w:r>
      <w:r w:rsidR="00D06CFF">
        <w:t>termini establert, i es resoldran en dos actes administratius:  Provisional i Definitiu.</w:t>
      </w:r>
    </w:p>
    <w:p w14:paraId="561D7F7A" w14:textId="4677F737" w:rsidR="00E9113E" w:rsidRPr="00E9113E" w:rsidRDefault="00437202" w:rsidP="00E774A2">
      <w:pPr>
        <w:spacing w:before="120" w:after="120" w:line="276" w:lineRule="auto"/>
        <w:jc w:val="both"/>
        <w:rPr>
          <w:rFonts w:cs="Arial"/>
        </w:rPr>
      </w:pPr>
      <w:r w:rsidRPr="00AA359F">
        <w:rPr>
          <w:rFonts w:cs="Arial"/>
        </w:rPr>
        <w:lastRenderedPageBreak/>
        <w:t>Tal com estableix l’article 24.4 de la Llei 38/2003 de 17 de novembre, General de Subvencions i l’Ordenança General Reguladora de la Concessió de subvencions</w:t>
      </w:r>
      <w:r w:rsidR="002410C0" w:rsidRPr="00AA359F">
        <w:rPr>
          <w:rFonts w:cs="Arial"/>
        </w:rPr>
        <w:t>,</w:t>
      </w:r>
      <w:r w:rsidRPr="00AA359F">
        <w:rPr>
          <w:rFonts w:cs="Arial"/>
        </w:rPr>
        <w:t xml:space="preserve">  un cop avaluades les sol·licituds, l’òrgan col·legiat</w:t>
      </w:r>
      <w:r w:rsidR="002410C0" w:rsidRPr="00AA359F">
        <w:rPr>
          <w:rFonts w:cs="Arial"/>
        </w:rPr>
        <w:t xml:space="preserve"> que alhora actua com a instructor,</w:t>
      </w:r>
      <w:r w:rsidRPr="00AA359F">
        <w:rPr>
          <w:rFonts w:cs="Arial"/>
        </w:rPr>
        <w:t xml:space="preserve"> emetrà informe en el que es concreti el res</w:t>
      </w:r>
      <w:r w:rsidR="002410C0" w:rsidRPr="00AA359F">
        <w:rPr>
          <w:rFonts w:cs="Arial"/>
        </w:rPr>
        <w:t xml:space="preserve">ultat de l’avaluació efectuada i com a òrgan instructor </w:t>
      </w:r>
      <w:r w:rsidRPr="00AA359F">
        <w:rPr>
          <w:rFonts w:cs="Arial"/>
        </w:rPr>
        <w:t xml:space="preserve">formularà proposta de resolució provisional, degudament motivada, que es </w:t>
      </w:r>
      <w:r w:rsidR="00294CC5">
        <w:rPr>
          <w:rFonts w:cs="Arial"/>
        </w:rPr>
        <w:t xml:space="preserve">comunicarà </w:t>
      </w:r>
      <w:r w:rsidRPr="00AA359F">
        <w:rPr>
          <w:rFonts w:cs="Arial"/>
        </w:rPr>
        <w:t xml:space="preserve">als interessats i es concedirà un termini de </w:t>
      </w:r>
      <w:r w:rsidRPr="004C75F8">
        <w:rPr>
          <w:rFonts w:cs="Arial"/>
          <w:b/>
        </w:rPr>
        <w:t>10 dies</w:t>
      </w:r>
      <w:r w:rsidR="004C75F8" w:rsidRPr="004C75F8">
        <w:rPr>
          <w:rFonts w:cs="Arial"/>
          <w:b/>
        </w:rPr>
        <w:t xml:space="preserve"> hàbils</w:t>
      </w:r>
      <w:r w:rsidRPr="00AA359F">
        <w:rPr>
          <w:rFonts w:cs="Arial"/>
        </w:rPr>
        <w:t xml:space="preserve"> </w:t>
      </w:r>
      <w:r w:rsidR="00B94F57" w:rsidRPr="00B94F57">
        <w:rPr>
          <w:rFonts w:cs="Arial"/>
        </w:rPr>
        <w:t xml:space="preserve">que comptaran a partir de l’endemà de la publicació del corresponent anunci al Butlletí Oficial de la Província de Barcelona. També es publicarà a </w:t>
      </w:r>
      <w:proofErr w:type="spellStart"/>
      <w:r w:rsidR="00B94F57" w:rsidRPr="00B94F57">
        <w:rPr>
          <w:rFonts w:cs="Arial"/>
        </w:rPr>
        <w:t>l’E</w:t>
      </w:r>
      <w:proofErr w:type="spellEnd"/>
      <w:r w:rsidR="00BC55EC">
        <w:rPr>
          <w:rFonts w:cs="Arial"/>
        </w:rPr>
        <w:t>-</w:t>
      </w:r>
      <w:r w:rsidR="00B94F57" w:rsidRPr="00B94F57">
        <w:rPr>
          <w:rFonts w:cs="Arial"/>
        </w:rPr>
        <w:t xml:space="preserve">tauler i a la web municipal </w:t>
      </w:r>
      <w:hyperlink r:id="rId9" w:history="1">
        <w:r w:rsidR="00BC55EC" w:rsidRPr="00EA7FC6">
          <w:rPr>
            <w:rStyle w:val="Enlla"/>
            <w:rFonts w:cs="Arial"/>
          </w:rPr>
          <w:t>www.santperederibes.cat</w:t>
        </w:r>
      </w:hyperlink>
      <w:r w:rsidR="00BC55EC">
        <w:rPr>
          <w:rFonts w:cs="Arial"/>
        </w:rPr>
        <w:t xml:space="preserve"> . </w:t>
      </w:r>
      <w:r w:rsidR="00B94F57" w:rsidRPr="00B94F57">
        <w:rPr>
          <w:rFonts w:cs="Arial"/>
        </w:rPr>
        <w:t>Durant aquest període les persones interessades podran presentar les al·legacions que considerin oportunes al Registre General de l’Ajuntament per les vies habilitades.</w:t>
      </w:r>
    </w:p>
    <w:p w14:paraId="1CE966BB" w14:textId="16B5C399" w:rsidR="00437202" w:rsidRPr="00AA359F" w:rsidRDefault="00437202" w:rsidP="00E774A2">
      <w:pPr>
        <w:spacing w:before="120" w:after="120" w:line="276" w:lineRule="auto"/>
        <w:jc w:val="both"/>
        <w:rPr>
          <w:rFonts w:cs="Arial"/>
          <w:shd w:val="clear" w:color="auto" w:fill="FFFFFF"/>
        </w:rPr>
      </w:pPr>
      <w:r w:rsidRPr="00AA359F">
        <w:rPr>
          <w:rFonts w:cs="Arial"/>
          <w:shd w:val="clear" w:color="auto" w:fill="FFFFFF"/>
        </w:rPr>
        <w:t>Exami</w:t>
      </w:r>
      <w:r w:rsidR="002410C0" w:rsidRPr="00AA359F">
        <w:rPr>
          <w:rFonts w:cs="Arial"/>
          <w:shd w:val="clear" w:color="auto" w:fill="FFFFFF"/>
        </w:rPr>
        <w:t xml:space="preserve">nades les al·legacions adduïdes si s'escau </w:t>
      </w:r>
      <w:r w:rsidRPr="00AA359F">
        <w:rPr>
          <w:rFonts w:cs="Arial"/>
          <w:shd w:val="clear" w:color="auto" w:fill="FFFFFF"/>
        </w:rPr>
        <w:t xml:space="preserve"> pels interessats, es formularà la proposta de resolució definitiva, on constarà el sol·licitant o la relació de sol·licitants per als quals es proposa la concessió de la subvenció i la quantia, i també s'hi especificarà l'avaluació i els criteris de valoració que s'han seguit per efectuar-la.</w:t>
      </w:r>
    </w:p>
    <w:p w14:paraId="02C5828A" w14:textId="6A901926" w:rsidR="00437202" w:rsidRDefault="00EC39DA" w:rsidP="00E774A2">
      <w:pPr>
        <w:spacing w:before="120" w:after="120" w:line="276" w:lineRule="auto"/>
        <w:jc w:val="both"/>
      </w:pPr>
      <w:r w:rsidRPr="00AA359F">
        <w:rPr>
          <w:rFonts w:cs="Arial"/>
          <w:shd w:val="clear" w:color="auto" w:fill="FFFFFF"/>
        </w:rPr>
        <w:t xml:space="preserve">La proposta de resolució provisional i definitiva no creen cap dret a favor del beneficiari proposat davant l’Ajuntament, mentre no es </w:t>
      </w:r>
      <w:r w:rsidR="00D06CFF">
        <w:rPr>
          <w:rFonts w:cs="Arial"/>
          <w:shd w:val="clear" w:color="auto" w:fill="FFFFFF"/>
        </w:rPr>
        <w:t>publiquin els corresponents actes al Butlletí Oficial de la Província de Barcelona.</w:t>
      </w:r>
    </w:p>
    <w:p w14:paraId="24EDDA23" w14:textId="66649983" w:rsidR="004C75F8" w:rsidRDefault="00243525" w:rsidP="00E774A2">
      <w:pPr>
        <w:autoSpaceDE w:val="0"/>
        <w:autoSpaceDN w:val="0"/>
        <w:spacing w:line="276" w:lineRule="auto"/>
        <w:jc w:val="both"/>
      </w:pPr>
      <w:r>
        <w:t>Aprovada la proposta de resolució definitiva, l’òrgan competent resoldrà el procediment. La resolució haurà de ser motivada i, en tot cas, hauran de quedar acreditats els foments de la resolució que s’adopti.</w:t>
      </w:r>
      <w:r w:rsidR="0080415C">
        <w:t xml:space="preserve"> </w:t>
      </w:r>
    </w:p>
    <w:p w14:paraId="565A24FE" w14:textId="53D9FC71" w:rsidR="00B94F57" w:rsidRDefault="004C75F8" w:rsidP="00E774A2">
      <w:pPr>
        <w:autoSpaceDE w:val="0"/>
        <w:autoSpaceDN w:val="0"/>
        <w:spacing w:line="276" w:lineRule="auto"/>
        <w:jc w:val="both"/>
      </w:pPr>
      <w:r>
        <w:t xml:space="preserve">Haurà de contenir el sol·licitant o la relació de </w:t>
      </w:r>
      <w:r w:rsidR="005C1631">
        <w:t>sol·licitants als que es concedeix la subvenció</w:t>
      </w:r>
      <w:r w:rsidR="00D06CFF">
        <w:t xml:space="preserve"> i la quantia concedida</w:t>
      </w:r>
      <w:r w:rsidR="005C1631">
        <w:t xml:space="preserve">, i la desestimació de la resta de sol·licitants. </w:t>
      </w:r>
    </w:p>
    <w:p w14:paraId="7B8DCE46" w14:textId="557CF531" w:rsidR="007E7AEC" w:rsidRDefault="007E7AEC" w:rsidP="00E774A2">
      <w:pPr>
        <w:autoSpaceDE w:val="0"/>
        <w:autoSpaceDN w:val="0"/>
        <w:spacing w:line="276" w:lineRule="auto"/>
        <w:jc w:val="both"/>
      </w:pPr>
    </w:p>
    <w:p w14:paraId="71E04806" w14:textId="43EAA186" w:rsidR="005569DB" w:rsidRDefault="007E7AEC" w:rsidP="00E774A2">
      <w:pPr>
        <w:autoSpaceDE w:val="0"/>
        <w:autoSpaceDN w:val="0"/>
        <w:spacing w:line="276" w:lineRule="auto"/>
        <w:jc w:val="both"/>
        <w:rPr>
          <w:highlight w:val="yellow"/>
        </w:rPr>
      </w:pPr>
      <w:r w:rsidRPr="00EB7FF5">
        <w:t>L’esm</w:t>
      </w:r>
      <w:r w:rsidR="005569DB">
        <w:t>entada r</w:t>
      </w:r>
      <w:r w:rsidR="00EB7FF5" w:rsidRPr="00EB7FF5">
        <w:t>e</w:t>
      </w:r>
      <w:r w:rsidRPr="00EB7FF5">
        <w:t xml:space="preserve">solució definitiva es publicarà al </w:t>
      </w:r>
      <w:r w:rsidR="00DB7A39" w:rsidRPr="00EB7FF5">
        <w:t>Butlletí Oficial de la Proví</w:t>
      </w:r>
      <w:r w:rsidR="00BC55EC">
        <w:t xml:space="preserve">ncia de Barcelona i també a </w:t>
      </w:r>
      <w:proofErr w:type="spellStart"/>
      <w:r w:rsidR="00BC55EC">
        <w:t>l’E</w:t>
      </w:r>
      <w:proofErr w:type="spellEnd"/>
      <w:r w:rsidR="00BC55EC">
        <w:t>-</w:t>
      </w:r>
      <w:r w:rsidR="00DB7A39" w:rsidRPr="00EB7FF5">
        <w:t xml:space="preserve">tauler i a la web municipal </w:t>
      </w:r>
      <w:hyperlink r:id="rId10" w:history="1">
        <w:r w:rsidR="00DB7A39" w:rsidRPr="00BC55EC">
          <w:rPr>
            <w:rStyle w:val="Enlla"/>
            <w:color w:val="auto"/>
          </w:rPr>
          <w:t>www.santperederibes.cat</w:t>
        </w:r>
      </w:hyperlink>
      <w:r w:rsidR="00D06CFF" w:rsidRPr="00BC55EC">
        <w:t>.</w:t>
      </w:r>
    </w:p>
    <w:p w14:paraId="16E912C8" w14:textId="77777777" w:rsidR="005569DB" w:rsidRDefault="005569DB" w:rsidP="00E774A2">
      <w:pPr>
        <w:autoSpaceDE w:val="0"/>
        <w:autoSpaceDN w:val="0"/>
        <w:spacing w:line="276" w:lineRule="auto"/>
        <w:jc w:val="both"/>
      </w:pPr>
    </w:p>
    <w:p w14:paraId="6B2D7094" w14:textId="6F641819" w:rsidR="00BC55EC" w:rsidRPr="00400B08" w:rsidRDefault="00BC55EC" w:rsidP="00E774A2">
      <w:pPr>
        <w:autoSpaceDE w:val="0"/>
        <w:autoSpaceDN w:val="0"/>
        <w:spacing w:line="276" w:lineRule="auto"/>
        <w:jc w:val="both"/>
      </w:pPr>
      <w:r w:rsidRPr="00400B08">
        <w:t xml:space="preserve">Un cop notificada la concessió de la subvenció, aquesta es donarà per acceptada si en el termini màxim de deu dies hàbils el beneficiari no ha presentat document d’objecció i/o de renúncia expressa. </w:t>
      </w:r>
    </w:p>
    <w:p w14:paraId="421F2FC1" w14:textId="77777777" w:rsidR="00BC55EC" w:rsidRPr="00BC55EC" w:rsidRDefault="00BC55EC" w:rsidP="00E774A2">
      <w:pPr>
        <w:autoSpaceDE w:val="0"/>
        <w:autoSpaceDN w:val="0"/>
        <w:spacing w:line="276" w:lineRule="auto"/>
        <w:jc w:val="both"/>
        <w:rPr>
          <w:highlight w:val="cyan"/>
        </w:rPr>
      </w:pPr>
    </w:p>
    <w:p w14:paraId="0013CC92" w14:textId="45C187FA" w:rsidR="004C75F8" w:rsidRPr="00E9113E" w:rsidRDefault="005C1631" w:rsidP="00E774A2">
      <w:pPr>
        <w:autoSpaceDE w:val="0"/>
        <w:autoSpaceDN w:val="0"/>
        <w:spacing w:line="276" w:lineRule="auto"/>
        <w:jc w:val="both"/>
      </w:pPr>
      <w:r w:rsidRPr="005569DB">
        <w:t xml:space="preserve">El termini </w:t>
      </w:r>
      <w:r w:rsidRPr="00E9113E">
        <w:t>màxim de resolució és de 6 mesos</w:t>
      </w:r>
      <w:r w:rsidR="005569DB">
        <w:t xml:space="preserve"> que es computaran </w:t>
      </w:r>
      <w:r w:rsidRPr="00E9113E">
        <w:t>des</w:t>
      </w:r>
      <w:r w:rsidR="005569DB">
        <w:t xml:space="preserve"> </w:t>
      </w:r>
      <w:r w:rsidRPr="00E9113E">
        <w:t>de</w:t>
      </w:r>
      <w:r w:rsidR="005569DB">
        <w:t xml:space="preserve"> l’endemà de</w:t>
      </w:r>
      <w:r w:rsidRPr="00E9113E">
        <w:t xml:space="preserve"> la publicació de la corresponen</w:t>
      </w:r>
      <w:r w:rsidR="005569DB">
        <w:t>t</w:t>
      </w:r>
      <w:r w:rsidRPr="00E9113E">
        <w:t xml:space="preserve"> convocatòria. </w:t>
      </w:r>
    </w:p>
    <w:p w14:paraId="128FA09D" w14:textId="59B4B07F" w:rsidR="005C1631" w:rsidRDefault="005C1631" w:rsidP="00E774A2">
      <w:pPr>
        <w:autoSpaceDE w:val="0"/>
        <w:autoSpaceDN w:val="0"/>
        <w:spacing w:line="276" w:lineRule="auto"/>
        <w:jc w:val="both"/>
      </w:pPr>
    </w:p>
    <w:p w14:paraId="03E3F007" w14:textId="0627D759" w:rsidR="005C1631" w:rsidRDefault="005C1631" w:rsidP="00E774A2">
      <w:pPr>
        <w:autoSpaceDE w:val="0"/>
        <w:autoSpaceDN w:val="0"/>
        <w:spacing w:line="276" w:lineRule="auto"/>
        <w:jc w:val="both"/>
      </w:pPr>
      <w:r w:rsidRPr="00400B08">
        <w:t>El venciment del termini màxim sense haver-se notificat la resolució, legitima als interessats a entendre desestimada la sol·licitud de la concessió per silenci administratiu.</w:t>
      </w:r>
      <w:r>
        <w:t xml:space="preserve"> </w:t>
      </w:r>
    </w:p>
    <w:p w14:paraId="417D337E" w14:textId="6A52FED5" w:rsidR="005C1631" w:rsidRDefault="005C1631" w:rsidP="00E774A2">
      <w:pPr>
        <w:autoSpaceDE w:val="0"/>
        <w:autoSpaceDN w:val="0"/>
        <w:spacing w:line="276" w:lineRule="auto"/>
        <w:jc w:val="both"/>
      </w:pPr>
    </w:p>
    <w:p w14:paraId="5FDFB2E5" w14:textId="7CA322D1" w:rsidR="00297835" w:rsidRDefault="00297835" w:rsidP="00E774A2">
      <w:pPr>
        <w:autoSpaceDE w:val="0"/>
        <w:autoSpaceDN w:val="0"/>
        <w:spacing w:line="276" w:lineRule="auto"/>
        <w:jc w:val="both"/>
      </w:pPr>
      <w:r>
        <w:t xml:space="preserve">Contra aquest acord o resolució, que exhaureix la via administrativa, es pot interposar potestativament recurs de reposició davant l'òrgan que va dictar l'acte, de conformitat amb els articles 123 i 124 de la Llei 39/2015, d'1 d'octubre, del Procediment Administratiu Comú de les Administracions Públiques, en el termini d'1 mes a comptar des de l'endemà de </w:t>
      </w:r>
      <w:r w:rsidR="00D06CFF">
        <w:t>la publicació al Butlletí Oficial de la Província.</w:t>
      </w:r>
    </w:p>
    <w:p w14:paraId="4E9CD8D1" w14:textId="77777777" w:rsidR="00297835" w:rsidRDefault="00297835" w:rsidP="00E774A2">
      <w:pPr>
        <w:autoSpaceDE w:val="0"/>
        <w:autoSpaceDN w:val="0"/>
        <w:spacing w:line="276" w:lineRule="auto"/>
        <w:jc w:val="both"/>
      </w:pPr>
    </w:p>
    <w:p w14:paraId="379DFDF0" w14:textId="1311D8AC" w:rsidR="00297835" w:rsidRDefault="00297835" w:rsidP="00E774A2">
      <w:pPr>
        <w:autoSpaceDE w:val="0"/>
        <w:autoSpaceDN w:val="0"/>
        <w:spacing w:line="276" w:lineRule="auto"/>
        <w:jc w:val="both"/>
      </w:pPr>
      <w:r>
        <w:t>El termini màxim per a dictar i notificar la resolució d'aquest recurs serà d'un mes a comptar des de la data de presentació del recurs en el registre corresponent. Contra la resolució d'aquest recurs o la desestimació presumpta del mateix, no es pot interposar cap recurs administratiu, a excepció del recurs extraordinari de revisió en els casos previstos a l'article 125.1 de l'esmentada norma.</w:t>
      </w:r>
    </w:p>
    <w:p w14:paraId="2EB207EA" w14:textId="77777777" w:rsidR="00297835" w:rsidRDefault="00297835" w:rsidP="00E774A2">
      <w:pPr>
        <w:autoSpaceDE w:val="0"/>
        <w:autoSpaceDN w:val="0"/>
        <w:spacing w:line="276" w:lineRule="auto"/>
        <w:jc w:val="both"/>
      </w:pPr>
    </w:p>
    <w:p w14:paraId="1085841E" w14:textId="05408C0E" w:rsidR="009815B6" w:rsidRDefault="00297835" w:rsidP="00E774A2">
      <w:pPr>
        <w:autoSpaceDE w:val="0"/>
        <w:autoSpaceDN w:val="0"/>
        <w:spacing w:line="276" w:lineRule="auto"/>
        <w:jc w:val="both"/>
      </w:pPr>
      <w:r>
        <w:t>Exhaurida la via administrativa, es pot interposar recurs contenciós administratiu davant del Jutjat Contenciós Administratiu de Barcelona, de conformitat amb l'article 8.1 i 46.1 de la Llei 29/1998, de 13 de juliol, reguladora de la Jurisdicció Contenciosa Administrativa en el termini màxim de 2 mesos a comptar des de l'endemà de la seva notificació o en el termini màxim de 6 mesos a comptar des de l'endemà de la seva desestimació presumpta del recurs interposat.</w:t>
      </w:r>
    </w:p>
    <w:p w14:paraId="1849B3BB" w14:textId="77777777" w:rsidR="00297835" w:rsidRPr="00437202" w:rsidRDefault="00297835" w:rsidP="00E774A2">
      <w:pPr>
        <w:autoSpaceDE w:val="0"/>
        <w:autoSpaceDN w:val="0"/>
        <w:spacing w:line="276" w:lineRule="auto"/>
        <w:jc w:val="both"/>
      </w:pPr>
    </w:p>
    <w:p w14:paraId="140EEEB9" w14:textId="3516BE42" w:rsidR="009306D3" w:rsidRPr="005569DB" w:rsidRDefault="009306D3" w:rsidP="00E774A2">
      <w:pPr>
        <w:spacing w:line="276" w:lineRule="auto"/>
        <w:jc w:val="both"/>
        <w:rPr>
          <w:rFonts w:cs="Arial"/>
        </w:rPr>
      </w:pPr>
      <w:r w:rsidRPr="002410C0">
        <w:rPr>
          <w:rFonts w:cs="Arial"/>
        </w:rPr>
        <w:lastRenderedPageBreak/>
        <w:t xml:space="preserve">L’òrgan competent per a dur a terme la </w:t>
      </w:r>
      <w:r w:rsidR="00BC55EC">
        <w:rPr>
          <w:rFonts w:cs="Arial"/>
        </w:rPr>
        <w:t>concessió serà l’Alcalde</w:t>
      </w:r>
      <w:r w:rsidRPr="005569DB">
        <w:rPr>
          <w:rFonts w:cs="Arial"/>
        </w:rPr>
        <w:t>ssa o, per delegació, la Junta de Govern Local, de conformitat amb allò establert a l’ordenança municipal.</w:t>
      </w:r>
    </w:p>
    <w:p w14:paraId="052FE985" w14:textId="77777777" w:rsidR="00CD2306" w:rsidRPr="005569DB" w:rsidRDefault="00CD2306" w:rsidP="00E774A2">
      <w:pPr>
        <w:spacing w:line="276" w:lineRule="auto"/>
        <w:jc w:val="both"/>
        <w:rPr>
          <w:rFonts w:cs="Arial"/>
        </w:rPr>
      </w:pPr>
    </w:p>
    <w:p w14:paraId="16156856" w14:textId="460D596D" w:rsidR="00202EC3" w:rsidRDefault="00730E83" w:rsidP="00E774A2">
      <w:pPr>
        <w:spacing w:line="276" w:lineRule="auto"/>
        <w:jc w:val="both"/>
        <w:rPr>
          <w:rFonts w:cs="Arial"/>
        </w:rPr>
      </w:pPr>
      <w:r w:rsidRPr="005569DB">
        <w:rPr>
          <w:rFonts w:cs="Arial"/>
        </w:rPr>
        <w:t xml:space="preserve">Les subvencions concedides a l'empara d'aquestes bases </w:t>
      </w:r>
      <w:r w:rsidR="0080738B" w:rsidRPr="005569DB">
        <w:rPr>
          <w:rFonts w:cs="Arial"/>
        </w:rPr>
        <w:t xml:space="preserve">(inferiors a 3.000 €) </w:t>
      </w:r>
      <w:r w:rsidRPr="005569DB">
        <w:rPr>
          <w:rFonts w:cs="Arial"/>
        </w:rPr>
        <w:t xml:space="preserve">seran objecte de publicitat, amb indicació de la convocatòria, l'aplicació pressupostària, el/la beneficiari/ària, la quantitat concedida </w:t>
      </w:r>
      <w:r w:rsidR="0080738B" w:rsidRPr="005569DB">
        <w:rPr>
          <w:rFonts w:cs="Arial"/>
        </w:rPr>
        <w:t xml:space="preserve">i la finalitat de la subvenció </w:t>
      </w:r>
      <w:r w:rsidRPr="005569DB">
        <w:rPr>
          <w:rFonts w:cs="Arial"/>
        </w:rPr>
        <w:t xml:space="preserve">a </w:t>
      </w:r>
      <w:proofErr w:type="spellStart"/>
      <w:r w:rsidRPr="005569DB">
        <w:rPr>
          <w:rFonts w:cs="Arial"/>
        </w:rPr>
        <w:t>l’E</w:t>
      </w:r>
      <w:proofErr w:type="spellEnd"/>
      <w:r w:rsidRPr="005569DB">
        <w:rPr>
          <w:rFonts w:cs="Arial"/>
        </w:rPr>
        <w:t xml:space="preserve">-tauler de l’Ajuntament </w:t>
      </w:r>
      <w:r w:rsidRPr="000146C9">
        <w:rPr>
          <w:rFonts w:cs="Arial"/>
        </w:rPr>
        <w:t>de Sant Pere de Ribes i a la Base de dades nacional de subvencions (BDNS)</w:t>
      </w:r>
      <w:r w:rsidR="0080738B" w:rsidRPr="000146C9">
        <w:rPr>
          <w:rFonts w:cs="Arial"/>
        </w:rPr>
        <w:t>.</w:t>
      </w:r>
      <w:r w:rsidR="00710312" w:rsidRPr="000146C9">
        <w:rPr>
          <w:rFonts w:cs="Arial"/>
        </w:rPr>
        <w:t xml:space="preserve"> </w:t>
      </w:r>
    </w:p>
    <w:p w14:paraId="092C765B" w14:textId="66749A33" w:rsidR="00F523CC" w:rsidRDefault="00F523CC" w:rsidP="00E774A2">
      <w:pPr>
        <w:spacing w:line="276" w:lineRule="auto"/>
        <w:jc w:val="both"/>
        <w:rPr>
          <w:rFonts w:cs="Arial"/>
        </w:rPr>
      </w:pPr>
    </w:p>
    <w:p w14:paraId="224C8B7E" w14:textId="77777777" w:rsidR="00BC55EC" w:rsidRDefault="00BC55EC" w:rsidP="00E774A2">
      <w:pPr>
        <w:spacing w:line="276" w:lineRule="auto"/>
        <w:jc w:val="both"/>
        <w:rPr>
          <w:rFonts w:cs="Arial"/>
        </w:rPr>
      </w:pPr>
    </w:p>
    <w:p w14:paraId="23F1757F" w14:textId="3A98E8E3" w:rsidR="00730E83" w:rsidRPr="006A76B1" w:rsidRDefault="00433553" w:rsidP="00E774A2">
      <w:pPr>
        <w:pBdr>
          <w:bottom w:val="single" w:sz="4" w:space="1" w:color="auto"/>
        </w:pBdr>
        <w:spacing w:line="276" w:lineRule="auto"/>
        <w:ind w:left="708" w:hanging="708"/>
        <w:jc w:val="both"/>
        <w:rPr>
          <w:rFonts w:cs="Arial"/>
          <w:b/>
        </w:rPr>
      </w:pPr>
      <w:r>
        <w:rPr>
          <w:rFonts w:cs="Arial"/>
          <w:b/>
        </w:rPr>
        <w:t>14</w:t>
      </w:r>
      <w:r w:rsidR="006A76B1" w:rsidRPr="006A76B1">
        <w:rPr>
          <w:rFonts w:cs="Arial"/>
          <w:b/>
        </w:rPr>
        <w:t>. PAGAMENT DE LA SUBVENCIÓ</w:t>
      </w:r>
    </w:p>
    <w:p w14:paraId="0135465B" w14:textId="77777777" w:rsidR="00730E83" w:rsidRPr="000146C9" w:rsidRDefault="00730E83" w:rsidP="00E774A2">
      <w:pPr>
        <w:spacing w:line="276" w:lineRule="auto"/>
        <w:jc w:val="both"/>
        <w:rPr>
          <w:rFonts w:cs="Arial"/>
        </w:rPr>
      </w:pPr>
    </w:p>
    <w:p w14:paraId="448C78F7" w14:textId="1C4A1452" w:rsidR="00A10658" w:rsidRPr="00E9113E" w:rsidRDefault="00A10658" w:rsidP="00E774A2">
      <w:pPr>
        <w:spacing w:before="120" w:after="120" w:line="276" w:lineRule="auto"/>
        <w:jc w:val="both"/>
        <w:rPr>
          <w:rFonts w:cs="Arial"/>
        </w:rPr>
      </w:pPr>
      <w:r w:rsidRPr="00A10658">
        <w:rPr>
          <w:rFonts w:cs="Arial"/>
        </w:rPr>
        <w:t>El pagament de la subvenció s'ordenarà de manera simultània a l'acte d'aprovació de la</w:t>
      </w:r>
      <w:r w:rsidR="00975653">
        <w:rPr>
          <w:rFonts w:cs="Arial"/>
        </w:rPr>
        <w:t xml:space="preserve"> resolució definitiva, el qual és competència de </w:t>
      </w:r>
      <w:r w:rsidR="00975653" w:rsidRPr="002410C0">
        <w:rPr>
          <w:rFonts w:cs="Arial"/>
        </w:rPr>
        <w:t>l’Alcalde/</w:t>
      </w:r>
      <w:proofErr w:type="spellStart"/>
      <w:r w:rsidR="00975653" w:rsidRPr="002410C0">
        <w:rPr>
          <w:rFonts w:cs="Arial"/>
        </w:rPr>
        <w:t>ssa</w:t>
      </w:r>
      <w:proofErr w:type="spellEnd"/>
      <w:r w:rsidR="00975653" w:rsidRPr="002410C0">
        <w:rPr>
          <w:rFonts w:cs="Arial"/>
        </w:rPr>
        <w:t xml:space="preserve"> o, per delegació, la Junta de Govern Local</w:t>
      </w:r>
      <w:r w:rsidRPr="00A10658">
        <w:rPr>
          <w:rFonts w:cs="Arial"/>
        </w:rPr>
        <w:t xml:space="preserve">, i es farà efectiu per transferència bancària, al número de compte indicat pel beneficiari. </w:t>
      </w:r>
    </w:p>
    <w:p w14:paraId="71B9D8A3" w14:textId="74B23646" w:rsidR="00730E83" w:rsidRPr="006A76B1" w:rsidRDefault="00433553" w:rsidP="00E774A2">
      <w:pPr>
        <w:pBdr>
          <w:bottom w:val="single" w:sz="4" w:space="1" w:color="auto"/>
        </w:pBdr>
        <w:spacing w:line="276" w:lineRule="auto"/>
        <w:jc w:val="both"/>
        <w:rPr>
          <w:rFonts w:cs="Arial"/>
          <w:b/>
        </w:rPr>
      </w:pPr>
      <w:r>
        <w:rPr>
          <w:rFonts w:cs="Arial"/>
          <w:b/>
        </w:rPr>
        <w:t>15</w:t>
      </w:r>
      <w:r w:rsidR="006A76B1" w:rsidRPr="006A76B1">
        <w:rPr>
          <w:rFonts w:cs="Arial"/>
          <w:b/>
        </w:rPr>
        <w:t>. REINTEGRAMENT DE LES SUBVENCIONS I CONTROL</w:t>
      </w:r>
    </w:p>
    <w:p w14:paraId="01B8DFCD" w14:textId="77777777" w:rsidR="00730E83" w:rsidRPr="000146C9" w:rsidRDefault="00730E83" w:rsidP="00E774A2">
      <w:pPr>
        <w:spacing w:line="276" w:lineRule="auto"/>
        <w:jc w:val="both"/>
        <w:rPr>
          <w:rFonts w:cs="Arial"/>
          <w:b/>
          <w:bCs/>
        </w:rPr>
      </w:pPr>
    </w:p>
    <w:p w14:paraId="2C6E753E" w14:textId="77777777" w:rsidR="00730E83" w:rsidRPr="000146C9" w:rsidRDefault="00730E83" w:rsidP="00E774A2">
      <w:pPr>
        <w:spacing w:line="276" w:lineRule="auto"/>
        <w:jc w:val="both"/>
        <w:rPr>
          <w:rFonts w:cs="Arial"/>
        </w:rPr>
      </w:pPr>
      <w:r w:rsidRPr="000146C9">
        <w:rPr>
          <w:rFonts w:cs="Arial"/>
        </w:rPr>
        <w:t>Quan com a conseqüència de l'anul·lació, revocació o de la revisió de la subvenció, l'import definitiu d'aquesta sigui inferior a l'import pagat, el/la perceptor/a estarà obligat a reintegrar la part excedida.</w:t>
      </w:r>
    </w:p>
    <w:p w14:paraId="2494A717" w14:textId="77777777" w:rsidR="000C0D0F" w:rsidRPr="000146C9" w:rsidRDefault="000C0D0F" w:rsidP="00E774A2">
      <w:pPr>
        <w:spacing w:line="276" w:lineRule="auto"/>
        <w:jc w:val="both"/>
        <w:rPr>
          <w:rFonts w:cs="Arial"/>
        </w:rPr>
      </w:pPr>
    </w:p>
    <w:p w14:paraId="75DAE67C" w14:textId="77777777" w:rsidR="00465C90" w:rsidRDefault="00730E83" w:rsidP="00E774A2">
      <w:pPr>
        <w:spacing w:line="276" w:lineRule="auto"/>
        <w:jc w:val="both"/>
        <w:rPr>
          <w:rFonts w:cs="Arial"/>
        </w:rPr>
      </w:pPr>
      <w:r w:rsidRPr="000146C9">
        <w:rPr>
          <w:rFonts w:cs="Arial"/>
        </w:rPr>
        <w:t>Així mateix, també estarà obligat a reintegrar, el/la beneficiari/a que hagi percebut la subvenció falsejant les condicions exigides o amagant aquelles que haguessin impedit la seva concessió; per incompliment total o parcial de l'objectiu de l'activitat o del projecte; per incompliment de l'obligació de justificar en els terminis establerts; per resistència o obstrucció a les actuacions de comprovació i de control financer i en altres supòsits previstos en la normativa de la LGS.</w:t>
      </w:r>
    </w:p>
    <w:p w14:paraId="69C907AC" w14:textId="77777777" w:rsidR="00465C90" w:rsidRPr="000146C9" w:rsidRDefault="00465C90" w:rsidP="00E774A2">
      <w:pPr>
        <w:spacing w:line="276" w:lineRule="auto"/>
        <w:jc w:val="both"/>
        <w:rPr>
          <w:rFonts w:cs="Arial"/>
        </w:rPr>
      </w:pPr>
    </w:p>
    <w:p w14:paraId="60384F96" w14:textId="77777777" w:rsidR="00710895" w:rsidRPr="000146C9" w:rsidRDefault="00730E83" w:rsidP="00E774A2">
      <w:pPr>
        <w:spacing w:line="276" w:lineRule="auto"/>
        <w:jc w:val="both"/>
        <w:rPr>
          <w:rFonts w:cs="Arial"/>
        </w:rPr>
      </w:pPr>
      <w:r w:rsidRPr="000146C9">
        <w:rPr>
          <w:rFonts w:cs="Arial"/>
        </w:rPr>
        <w:t>És procedent el reintegrament per part dels/les beneficiaris/àries de la totalitat o part de les quantitats percebudes, i l'exigència de l'interès de demora des del moment del pagament de la subvenció fins a la data en què s'acordi la procedència del reintegrament.</w:t>
      </w:r>
    </w:p>
    <w:p w14:paraId="3553B7C9" w14:textId="798187D4" w:rsidR="00433553" w:rsidRDefault="00433553" w:rsidP="00E774A2">
      <w:pPr>
        <w:spacing w:line="276" w:lineRule="auto"/>
        <w:jc w:val="both"/>
        <w:rPr>
          <w:rFonts w:cs="Arial"/>
          <w:b/>
          <w:bCs/>
        </w:rPr>
      </w:pPr>
    </w:p>
    <w:p w14:paraId="48F80B1F" w14:textId="2848C9D7" w:rsidR="00730E83" w:rsidRPr="006A76B1" w:rsidRDefault="00FA579D" w:rsidP="00E774A2">
      <w:pPr>
        <w:pBdr>
          <w:bottom w:val="single" w:sz="4" w:space="1" w:color="auto"/>
        </w:pBdr>
        <w:spacing w:line="276" w:lineRule="auto"/>
        <w:jc w:val="both"/>
        <w:rPr>
          <w:rFonts w:cs="Arial"/>
          <w:b/>
        </w:rPr>
      </w:pPr>
      <w:r>
        <w:rPr>
          <w:rFonts w:cs="Arial"/>
          <w:b/>
        </w:rPr>
        <w:t>16</w:t>
      </w:r>
      <w:r w:rsidR="006A76B1" w:rsidRPr="006A76B1">
        <w:rPr>
          <w:rFonts w:cs="Arial"/>
          <w:b/>
        </w:rPr>
        <w:t>. ALTRES CONSIDERACIONS</w:t>
      </w:r>
    </w:p>
    <w:p w14:paraId="6ECF8E6F" w14:textId="77777777" w:rsidR="00465C90" w:rsidRDefault="00465C90" w:rsidP="00E774A2">
      <w:pPr>
        <w:spacing w:line="276" w:lineRule="auto"/>
        <w:jc w:val="both"/>
        <w:rPr>
          <w:rFonts w:cs="Arial"/>
          <w:b/>
        </w:rPr>
      </w:pPr>
    </w:p>
    <w:p w14:paraId="2B9820ED" w14:textId="77777777" w:rsidR="00730E83" w:rsidRPr="000146C9" w:rsidRDefault="00730E83" w:rsidP="00E774A2">
      <w:pPr>
        <w:spacing w:line="276" w:lineRule="auto"/>
        <w:jc w:val="both"/>
        <w:rPr>
          <w:rFonts w:cs="Arial"/>
        </w:rPr>
      </w:pPr>
      <w:r w:rsidRPr="00465C90">
        <w:rPr>
          <w:rFonts w:cs="Arial"/>
        </w:rPr>
        <w:t>La sol·licitud</w:t>
      </w:r>
      <w:r w:rsidRPr="000146C9">
        <w:rPr>
          <w:rFonts w:cs="Arial"/>
        </w:rPr>
        <w:t xml:space="preserve"> d'ajut no obliga l'Ajuntament a concedir-lo, ni dóna dret a la persona i/o </w:t>
      </w:r>
      <w:r w:rsidR="00CF66D0" w:rsidRPr="000146C9">
        <w:rPr>
          <w:rFonts w:cs="Arial"/>
        </w:rPr>
        <w:t xml:space="preserve">entitat </w:t>
      </w:r>
      <w:r w:rsidRPr="000146C9">
        <w:rPr>
          <w:rFonts w:cs="Arial"/>
        </w:rPr>
        <w:t>a rebre'l.</w:t>
      </w:r>
    </w:p>
    <w:p w14:paraId="0633ED75" w14:textId="77777777" w:rsidR="00730E83" w:rsidRPr="000146C9" w:rsidRDefault="00730E83" w:rsidP="00E774A2">
      <w:pPr>
        <w:spacing w:before="120" w:line="276" w:lineRule="auto"/>
        <w:jc w:val="both"/>
        <w:rPr>
          <w:rFonts w:cs="Arial"/>
        </w:rPr>
      </w:pPr>
      <w:r w:rsidRPr="000146C9">
        <w:rPr>
          <w:rFonts w:cs="Arial"/>
        </w:rPr>
        <w:t xml:space="preserve">La presentació de la sol·licitud per rebre </w:t>
      </w:r>
      <w:r w:rsidR="00CF66D0" w:rsidRPr="000146C9">
        <w:rPr>
          <w:rFonts w:cs="Arial"/>
        </w:rPr>
        <w:t>l’</w:t>
      </w:r>
      <w:r w:rsidRPr="000146C9">
        <w:rPr>
          <w:rFonts w:cs="Arial"/>
        </w:rPr>
        <w:t>ajut, implica l’acceptació de tots els punts d’aquesta normativa, i per tant, qualsevol incompliment d’algun d’ells pot ser causa de revocació de l’ajut concedit.</w:t>
      </w:r>
    </w:p>
    <w:p w14:paraId="681B0A3D" w14:textId="1BEC4557" w:rsidR="00C14207" w:rsidRDefault="00C14207" w:rsidP="00E774A2">
      <w:pPr>
        <w:spacing w:line="276" w:lineRule="auto"/>
        <w:jc w:val="both"/>
        <w:rPr>
          <w:rFonts w:cs="Arial"/>
          <w:b/>
          <w:bCs/>
        </w:rPr>
      </w:pPr>
    </w:p>
    <w:p w14:paraId="78AE1E5D" w14:textId="4C971D2F" w:rsidR="00730E83" w:rsidRPr="006A76B1" w:rsidRDefault="00FA579D" w:rsidP="00E774A2">
      <w:pPr>
        <w:pBdr>
          <w:bottom w:val="single" w:sz="4" w:space="1" w:color="auto"/>
        </w:pBdr>
        <w:spacing w:line="276" w:lineRule="auto"/>
        <w:jc w:val="both"/>
        <w:rPr>
          <w:rFonts w:cs="Arial"/>
          <w:b/>
        </w:rPr>
      </w:pPr>
      <w:r>
        <w:rPr>
          <w:rFonts w:cs="Arial"/>
          <w:b/>
        </w:rPr>
        <w:t>17</w:t>
      </w:r>
      <w:r w:rsidR="006A76B1" w:rsidRPr="006A76B1">
        <w:rPr>
          <w:rFonts w:cs="Arial"/>
          <w:b/>
        </w:rPr>
        <w:t>. RÈGIM JURÍDIC</w:t>
      </w:r>
    </w:p>
    <w:p w14:paraId="4ACFC4AE" w14:textId="77777777" w:rsidR="000C0D0F" w:rsidRPr="000146C9" w:rsidRDefault="00730E83" w:rsidP="00E774A2">
      <w:pPr>
        <w:spacing w:before="120" w:line="276" w:lineRule="auto"/>
        <w:jc w:val="both"/>
        <w:rPr>
          <w:rFonts w:cs="Arial"/>
        </w:rPr>
      </w:pPr>
      <w:r w:rsidRPr="000146C9">
        <w:rPr>
          <w:rFonts w:cs="Arial"/>
        </w:rPr>
        <w:t>En tot el no previst en aquestes bases prevaldrà el que disposa la llei de Subvencions, el Reglament que la desenvolupa, l’ordenança general reguladora de la concessió de subvencions, així com qualsevol altre normativa de legal aplicació.</w:t>
      </w:r>
    </w:p>
    <w:p w14:paraId="1FB91A75" w14:textId="77777777" w:rsidR="000C0D0F" w:rsidRPr="000146C9" w:rsidRDefault="000C0D0F" w:rsidP="00E774A2">
      <w:pPr>
        <w:spacing w:before="120" w:line="276" w:lineRule="auto"/>
        <w:ind w:left="360"/>
        <w:jc w:val="both"/>
        <w:rPr>
          <w:rFonts w:cs="Arial"/>
        </w:rPr>
      </w:pPr>
    </w:p>
    <w:p w14:paraId="1B38CCC7" w14:textId="77777777" w:rsidR="00721AF7" w:rsidRPr="000146C9" w:rsidRDefault="00721AF7" w:rsidP="00E774A2">
      <w:pPr>
        <w:spacing w:before="120" w:line="276" w:lineRule="auto"/>
        <w:ind w:left="360"/>
        <w:jc w:val="both"/>
        <w:rPr>
          <w:rFonts w:cs="Arial"/>
        </w:rPr>
      </w:pPr>
    </w:p>
    <w:p w14:paraId="6D14B2B3" w14:textId="77777777" w:rsidR="00721AF7" w:rsidRDefault="00721AF7" w:rsidP="00E774A2">
      <w:pPr>
        <w:spacing w:before="120" w:line="276" w:lineRule="auto"/>
        <w:ind w:left="360"/>
        <w:jc w:val="both"/>
        <w:rPr>
          <w:rFonts w:cs="Arial"/>
        </w:rPr>
      </w:pPr>
    </w:p>
    <w:p w14:paraId="4E187703" w14:textId="77777777" w:rsidR="00465C90" w:rsidRDefault="00465C90" w:rsidP="00E774A2">
      <w:pPr>
        <w:spacing w:before="120" w:line="276" w:lineRule="auto"/>
        <w:ind w:left="360"/>
        <w:jc w:val="both"/>
        <w:rPr>
          <w:rFonts w:cs="Arial"/>
        </w:rPr>
      </w:pPr>
    </w:p>
    <w:p w14:paraId="1B9A7CD8" w14:textId="77777777" w:rsidR="00465C90" w:rsidRPr="000146C9" w:rsidRDefault="00465C90" w:rsidP="00E774A2">
      <w:pPr>
        <w:spacing w:before="120" w:line="276" w:lineRule="auto"/>
        <w:ind w:left="360"/>
        <w:jc w:val="both"/>
        <w:rPr>
          <w:rFonts w:cs="Arial"/>
        </w:rPr>
      </w:pPr>
    </w:p>
    <w:p w14:paraId="10B41A47" w14:textId="3614580B" w:rsidR="00730E83" w:rsidRPr="000146C9" w:rsidRDefault="00730E83" w:rsidP="00E774A2">
      <w:pPr>
        <w:spacing w:before="120" w:line="276" w:lineRule="auto"/>
        <w:jc w:val="both"/>
        <w:rPr>
          <w:rFonts w:cs="Arial"/>
        </w:rPr>
      </w:pPr>
      <w:r w:rsidRPr="000146C9">
        <w:rPr>
          <w:rFonts w:cs="Arial"/>
        </w:rPr>
        <w:t xml:space="preserve">Sant Pere de Ribes, </w:t>
      </w:r>
      <w:r w:rsidR="006A76B1" w:rsidRPr="00910654">
        <w:rPr>
          <w:rFonts w:cs="Arial"/>
        </w:rPr>
        <w:t>juny</w:t>
      </w:r>
      <w:r w:rsidR="0042572B">
        <w:rPr>
          <w:rFonts w:cs="Arial"/>
        </w:rPr>
        <w:t xml:space="preserve"> de 2024</w:t>
      </w:r>
    </w:p>
    <w:sectPr w:rsidR="00730E83" w:rsidRPr="000146C9" w:rsidSect="00BC55EC">
      <w:headerReference w:type="default" r:id="rId11"/>
      <w:footerReference w:type="even" r:id="rId12"/>
      <w:footerReference w:type="default" r:id="rId13"/>
      <w:pgSz w:w="11906" w:h="16838" w:code="9"/>
      <w:pgMar w:top="1843" w:right="1276" w:bottom="1418" w:left="1418" w:header="709" w:footer="442"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F69AA" w14:textId="77777777" w:rsidR="003473C8" w:rsidRDefault="003473C8" w:rsidP="005F30DA">
      <w:r>
        <w:separator/>
      </w:r>
    </w:p>
  </w:endnote>
  <w:endnote w:type="continuationSeparator" w:id="0">
    <w:p w14:paraId="7B551E3C" w14:textId="77777777" w:rsidR="003473C8" w:rsidRDefault="003473C8" w:rsidP="005F3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907807"/>
      <w:docPartObj>
        <w:docPartGallery w:val="Page Numbers (Bottom of Page)"/>
        <w:docPartUnique/>
      </w:docPartObj>
    </w:sdtPr>
    <w:sdtEndPr/>
    <w:sdtContent>
      <w:sdt>
        <w:sdtPr>
          <w:id w:val="1831946858"/>
          <w:docPartObj>
            <w:docPartGallery w:val="Page Numbers (Top of Page)"/>
            <w:docPartUnique/>
          </w:docPartObj>
        </w:sdtPr>
        <w:sdtEndPr/>
        <w:sdtContent>
          <w:p w14:paraId="0678B6D2" w14:textId="209A743C" w:rsidR="00D74CF7" w:rsidRDefault="00D74CF7">
            <w:pPr>
              <w:pStyle w:val="Peu"/>
              <w:jc w:val="right"/>
            </w:pPr>
            <w:r>
              <w:t xml:space="preserve">Pàgina </w:t>
            </w:r>
            <w:r>
              <w:rPr>
                <w:b/>
                <w:bCs/>
                <w:sz w:val="24"/>
                <w:szCs w:val="24"/>
              </w:rPr>
              <w:fldChar w:fldCharType="begin"/>
            </w:r>
            <w:r>
              <w:rPr>
                <w:b/>
                <w:bCs/>
              </w:rPr>
              <w:instrText>PAGE</w:instrText>
            </w:r>
            <w:r>
              <w:rPr>
                <w:b/>
                <w:bCs/>
                <w:sz w:val="24"/>
                <w:szCs w:val="24"/>
              </w:rPr>
              <w:fldChar w:fldCharType="separate"/>
            </w:r>
            <w:r w:rsidR="00CB1BB9">
              <w:rPr>
                <w:b/>
                <w:bCs/>
                <w:noProof/>
              </w:rPr>
              <w:t>10</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CB1BB9">
              <w:rPr>
                <w:b/>
                <w:bCs/>
                <w:noProof/>
              </w:rPr>
              <w:t>10</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36912"/>
      <w:docPartObj>
        <w:docPartGallery w:val="Page Numbers (Bottom of Page)"/>
        <w:docPartUnique/>
      </w:docPartObj>
    </w:sdtPr>
    <w:sdtEndPr/>
    <w:sdtContent>
      <w:sdt>
        <w:sdtPr>
          <w:id w:val="-1357804438"/>
          <w:docPartObj>
            <w:docPartGallery w:val="Page Numbers (Top of Page)"/>
            <w:docPartUnique/>
          </w:docPartObj>
        </w:sdtPr>
        <w:sdtEndPr/>
        <w:sdtContent>
          <w:p w14:paraId="72687F84" w14:textId="374AA65E" w:rsidR="00D74CF7" w:rsidRDefault="00D74CF7">
            <w:pPr>
              <w:pStyle w:val="Peu"/>
              <w:jc w:val="right"/>
            </w:pPr>
            <w:r>
              <w:t xml:space="preserve">Pàgina </w:t>
            </w:r>
            <w:r>
              <w:rPr>
                <w:b/>
                <w:bCs/>
                <w:sz w:val="24"/>
                <w:szCs w:val="24"/>
              </w:rPr>
              <w:fldChar w:fldCharType="begin"/>
            </w:r>
            <w:r>
              <w:rPr>
                <w:b/>
                <w:bCs/>
              </w:rPr>
              <w:instrText>PAGE</w:instrText>
            </w:r>
            <w:r>
              <w:rPr>
                <w:b/>
                <w:bCs/>
                <w:sz w:val="24"/>
                <w:szCs w:val="24"/>
              </w:rPr>
              <w:fldChar w:fldCharType="separate"/>
            </w:r>
            <w:r w:rsidR="00CB1BB9">
              <w:rPr>
                <w:b/>
                <w:bCs/>
                <w:noProof/>
              </w:rPr>
              <w:t>9</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CB1BB9">
              <w:rPr>
                <w:b/>
                <w:bCs/>
                <w:noProof/>
              </w:rPr>
              <w:t>10</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6FA98D" w14:textId="77777777" w:rsidR="003473C8" w:rsidRDefault="003473C8" w:rsidP="005F30DA">
      <w:r>
        <w:separator/>
      </w:r>
    </w:p>
  </w:footnote>
  <w:footnote w:type="continuationSeparator" w:id="0">
    <w:p w14:paraId="48176320" w14:textId="77777777" w:rsidR="003473C8" w:rsidRDefault="003473C8" w:rsidP="005F3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90893A" w14:textId="77777777" w:rsidR="00D74CF7" w:rsidRDefault="00D74CF7">
    <w:pPr>
      <w:pStyle w:val="Capalera"/>
    </w:pPr>
    <w:r>
      <w:rPr>
        <w:noProof/>
        <w:lang w:eastAsia="ca-ES"/>
      </w:rPr>
      <mc:AlternateContent>
        <mc:Choice Requires="wps">
          <w:drawing>
            <wp:anchor distT="0" distB="0" distL="114300" distR="114300" simplePos="0" relativeHeight="251657728" behindDoc="0" locked="0" layoutInCell="1" allowOverlap="1" wp14:anchorId="44AB8DAF" wp14:editId="61FA195A">
              <wp:simplePos x="0" y="0"/>
              <wp:positionH relativeFrom="margin">
                <wp:posOffset>5218430</wp:posOffset>
              </wp:positionH>
              <wp:positionV relativeFrom="paragraph">
                <wp:posOffset>558165</wp:posOffset>
              </wp:positionV>
              <wp:extent cx="872066" cy="211667"/>
              <wp:effectExtent l="0" t="0" r="0" b="0"/>
              <wp:wrapNone/>
              <wp:docPr id="6" name="Quadre de tex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2066" cy="211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7B2065" w14:textId="77777777" w:rsidR="00D74CF7" w:rsidRDefault="00D74CF7">
                          <w:pPr>
                            <w:pStyle w:val="Ttol1"/>
                          </w:pPr>
                          <w:r w:rsidRPr="008B0672">
                            <w:rPr>
                              <w:sz w:val="16"/>
                            </w:rPr>
                            <w:t>Medi Ambient</w:t>
                          </w:r>
                        </w:p>
                        <w:p w14:paraId="2C969D6E" w14:textId="77777777" w:rsidR="00D74CF7" w:rsidRDefault="00D74C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AB8DAF" id="_x0000_t202" coordsize="21600,21600" o:spt="202" path="m,l,21600r21600,l21600,xe">
              <v:stroke joinstyle="miter"/>
              <v:path gradientshapeok="t" o:connecttype="rect"/>
            </v:shapetype>
            <v:shape id="Quadre de text 6" o:spid="_x0000_s1026" type="#_x0000_t202" style="position:absolute;margin-left:410.9pt;margin-top:43.95pt;width:68.65pt;height:16.6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" filled="f" stroked="f">
              <v:textbox>
                <w:txbxContent>
                  <w:p w14:paraId="367B2065" w14:textId="77777777" w:rsidR="00D74CF7" w:rsidRDefault="00D74CF7">
                    <w:pPr>
                      <w:pStyle w:val="Ttol1"/>
                    </w:pPr>
                    <w:r w:rsidRPr="008B0672">
                      <w:rPr>
                        <w:sz w:val="16"/>
                      </w:rPr>
                      <w:t>Medi Ambient</w:t>
                    </w:r>
                  </w:p>
                  <w:p w14:paraId="2C969D6E" w14:textId="77777777" w:rsidR="00D74CF7" w:rsidRDefault="00D74CF7"/>
                </w:txbxContent>
              </v:textbox>
              <w10:wrap anchorx="margin"/>
            </v:shape>
          </w:pict>
        </mc:Fallback>
      </mc:AlternateContent>
    </w:r>
    <w:r>
      <w:rPr>
        <w:noProof/>
        <w:lang w:eastAsia="ca-ES"/>
      </w:rPr>
      <mc:AlternateContent>
        <mc:Choice Requires="wps">
          <w:drawing>
            <wp:anchor distT="0" distB="0" distL="114300" distR="114300" simplePos="0" relativeHeight="251654656" behindDoc="0" locked="0" layoutInCell="1" allowOverlap="1" wp14:anchorId="0C89120D" wp14:editId="01862EA1">
              <wp:simplePos x="0" y="0"/>
              <wp:positionH relativeFrom="column">
                <wp:posOffset>573872</wp:posOffset>
              </wp:positionH>
              <wp:positionV relativeFrom="paragraph">
                <wp:posOffset>68005</wp:posOffset>
              </wp:positionV>
              <wp:extent cx="1714500" cy="4572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6AD258" w14:textId="77777777" w:rsidR="00D74CF7" w:rsidRDefault="00D74CF7">
                          <w:pPr>
                            <w:pStyle w:val="Textindependent"/>
                            <w:rPr>
                              <w:spacing w:val="10"/>
                              <w:sz w:val="24"/>
                              <w:lang w:val="ca-ES"/>
                            </w:rPr>
                          </w:pPr>
                          <w:r>
                            <w:rPr>
                              <w:spacing w:val="10"/>
                              <w:sz w:val="24"/>
                              <w:lang w:val="ca-ES"/>
                            </w:rPr>
                            <w:t>Ajuntament</w:t>
                          </w:r>
                        </w:p>
                        <w:p w14:paraId="6B144CB0" w14:textId="77777777" w:rsidR="00D74CF7" w:rsidRDefault="00D74CF7">
                          <w:pPr>
                            <w:pStyle w:val="Textindependent"/>
                            <w:rPr>
                              <w:spacing w:val="10"/>
                              <w:sz w:val="24"/>
                              <w:lang w:val="ca-ES"/>
                            </w:rPr>
                          </w:pPr>
                          <w:r>
                            <w:rPr>
                              <w:spacing w:val="10"/>
                              <w:sz w:val="24"/>
                              <w:lang w:val="ca-ES"/>
                            </w:rPr>
                            <w:t>Sant Pere de Ribes</w:t>
                          </w:r>
                        </w:p>
                      </w:txbxContent>
                    </wps:txbx>
                    <wps:bodyPr rot="0" vert="horz" wrap="square" lIns="72000" tIns="45720" rIns="18000" bIns="36000" anchor="t" anchorCtr="0" upright="1">
                      <a:noAutofit/>
                    </wps:bodyPr>
                  </wps:wsp>
                </a:graphicData>
              </a:graphic>
            </wp:anchor>
          </w:drawing>
        </mc:Choice>
        <mc:Fallback>
          <w:pict>
            <v:shape w14:anchorId="0C89120D" id="Text Box 2" o:spid="_x0000_s1027" type="#_x0000_t202" style="position:absolute;margin-left:45.2pt;margin-top:5.35pt;width:135pt;height:36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" stroked="f">
              <v:textbox inset="2mm,,.5mm,1mm">
                <w:txbxContent>
                  <w:p w14:paraId="266AD258" w14:textId="77777777" w:rsidR="00D74CF7" w:rsidRDefault="00D74CF7">
                    <w:pPr>
                      <w:pStyle w:val="Textindependent"/>
                      <w:rPr>
                        <w:spacing w:val="10"/>
                        <w:sz w:val="24"/>
                        <w:lang w:val="ca-ES"/>
                      </w:rPr>
                    </w:pPr>
                    <w:r>
                      <w:rPr>
                        <w:spacing w:val="10"/>
                        <w:sz w:val="24"/>
                        <w:lang w:val="ca-ES"/>
                      </w:rPr>
                      <w:t>Ajuntament</w:t>
                    </w:r>
                  </w:p>
                  <w:p w14:paraId="6B144CB0" w14:textId="77777777" w:rsidR="00D74CF7" w:rsidRDefault="00D74CF7">
                    <w:pPr>
                      <w:pStyle w:val="Textindependent"/>
                      <w:rPr>
                        <w:spacing w:val="10"/>
                        <w:sz w:val="24"/>
                        <w:lang w:val="ca-ES"/>
                      </w:rPr>
                    </w:pPr>
                    <w:r>
                      <w:rPr>
                        <w:spacing w:val="10"/>
                        <w:sz w:val="24"/>
                        <w:lang w:val="ca-ES"/>
                      </w:rPr>
                      <w:t>Sant Pere de Ribes</w:t>
                    </w:r>
                  </w:p>
                </w:txbxContent>
              </v:textbox>
            </v:shape>
          </w:pict>
        </mc:Fallback>
      </mc:AlternateContent>
    </w:r>
    <w:r>
      <w:rPr>
        <w:noProof/>
        <w:lang w:eastAsia="ca-ES"/>
      </w:rPr>
      <mc:AlternateContent>
        <mc:Choice Requires="wps">
          <w:drawing>
            <wp:anchor distT="0" distB="0" distL="114300" distR="114300" simplePos="0" relativeHeight="251655680" behindDoc="0" locked="0" layoutInCell="1" allowOverlap="1" wp14:anchorId="13B788EB" wp14:editId="030C5C38">
              <wp:simplePos x="0" y="0"/>
              <wp:positionH relativeFrom="column">
                <wp:posOffset>660136</wp:posOffset>
              </wp:positionH>
              <wp:positionV relativeFrom="paragraph">
                <wp:posOffset>482073</wp:posOffset>
              </wp:positionV>
              <wp:extent cx="5348378" cy="34506"/>
              <wp:effectExtent l="19050" t="19050" r="24130" b="2286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8378" cy="34506"/>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4314AF5F"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pt,37.95pt" to="473.15pt,4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" strokeweight="2.25pt"/>
          </w:pict>
        </mc:Fallback>
      </mc:AlternateContent>
    </w:r>
    <w:r>
      <w:rPr>
        <w:noProof/>
        <w:lang w:eastAsia="ca-ES"/>
      </w:rPr>
      <w:drawing>
        <wp:anchor distT="0" distB="0" distL="114300" distR="114300" simplePos="0" relativeHeight="251656704" behindDoc="0" locked="0" layoutInCell="1" allowOverlap="1" wp14:anchorId="0C3A7BD8" wp14:editId="3AADBEBD">
          <wp:simplePos x="0" y="0"/>
          <wp:positionH relativeFrom="column">
            <wp:posOffset>-29977</wp:posOffset>
          </wp:positionH>
          <wp:positionV relativeFrom="paragraph">
            <wp:posOffset>-156282</wp:posOffset>
          </wp:positionV>
          <wp:extent cx="600075" cy="746760"/>
          <wp:effectExtent l="0" t="0" r="9525"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6760"/>
                  </a:xfrm>
                  <a:prstGeom prst="rect">
                    <a:avLst/>
                  </a:prstGeom>
                  <a:noFill/>
                  <a:ln>
                    <a:noFill/>
                  </a:ln>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75E13"/>
    <w:multiLevelType w:val="hybridMultilevel"/>
    <w:tmpl w:val="C6BA7F0E"/>
    <w:lvl w:ilvl="0" w:tplc="42180948">
      <w:start w:val="2"/>
      <w:numFmt w:val="bullet"/>
      <w:lvlText w:val="-"/>
      <w:lvlJc w:val="left"/>
      <w:pPr>
        <w:tabs>
          <w:tab w:val="num" w:pos="0"/>
        </w:tabs>
        <w:ind w:left="0" w:hanging="360"/>
      </w:pPr>
    </w:lvl>
    <w:lvl w:ilvl="1" w:tplc="0C0A0003">
      <w:start w:val="1"/>
      <w:numFmt w:val="bullet"/>
      <w:lvlText w:val="o"/>
      <w:lvlJc w:val="left"/>
      <w:pPr>
        <w:tabs>
          <w:tab w:val="num" w:pos="1080"/>
        </w:tabs>
        <w:ind w:left="1080" w:hanging="360"/>
      </w:pPr>
      <w:rPr>
        <w:rFonts w:ascii="Courier New" w:hAnsi="Courier New" w:hint="default"/>
      </w:rPr>
    </w:lvl>
    <w:lvl w:ilvl="2" w:tplc="42180948">
      <w:start w:val="2"/>
      <w:numFmt w:val="bullet"/>
      <w:lvlText w:val="-"/>
      <w:lvlJc w:val="left"/>
      <w:pPr>
        <w:tabs>
          <w:tab w:val="num" w:pos="1800"/>
        </w:tabs>
        <w:ind w:left="1800" w:hanging="360"/>
      </w:pPr>
    </w:lvl>
    <w:lvl w:ilvl="3" w:tplc="0C0A0001">
      <w:start w:val="1"/>
      <w:numFmt w:val="decimal"/>
      <w:lvlText w:val="%4."/>
      <w:lvlJc w:val="left"/>
      <w:pPr>
        <w:tabs>
          <w:tab w:val="num" w:pos="2520"/>
        </w:tabs>
        <w:ind w:left="2520" w:hanging="360"/>
      </w:pPr>
      <w:rPr>
        <w:rFonts w:cs="Times New Roman"/>
      </w:rPr>
    </w:lvl>
    <w:lvl w:ilvl="4" w:tplc="0C0A0003">
      <w:start w:val="1"/>
      <w:numFmt w:val="decimal"/>
      <w:lvlText w:val="%5."/>
      <w:lvlJc w:val="left"/>
      <w:pPr>
        <w:tabs>
          <w:tab w:val="num" w:pos="3240"/>
        </w:tabs>
        <w:ind w:left="3240" w:hanging="360"/>
      </w:pPr>
      <w:rPr>
        <w:rFonts w:cs="Times New Roman"/>
      </w:rPr>
    </w:lvl>
    <w:lvl w:ilvl="5" w:tplc="0C0A0005">
      <w:start w:val="1"/>
      <w:numFmt w:val="decimal"/>
      <w:lvlText w:val="%6."/>
      <w:lvlJc w:val="left"/>
      <w:pPr>
        <w:tabs>
          <w:tab w:val="num" w:pos="3960"/>
        </w:tabs>
        <w:ind w:left="3960" w:hanging="360"/>
      </w:pPr>
      <w:rPr>
        <w:rFonts w:cs="Times New Roman"/>
      </w:rPr>
    </w:lvl>
    <w:lvl w:ilvl="6" w:tplc="0C0A0001">
      <w:start w:val="1"/>
      <w:numFmt w:val="decimal"/>
      <w:lvlText w:val="%7."/>
      <w:lvlJc w:val="left"/>
      <w:pPr>
        <w:tabs>
          <w:tab w:val="num" w:pos="4680"/>
        </w:tabs>
        <w:ind w:left="4680" w:hanging="360"/>
      </w:pPr>
      <w:rPr>
        <w:rFonts w:cs="Times New Roman"/>
      </w:rPr>
    </w:lvl>
    <w:lvl w:ilvl="7" w:tplc="0C0A0003">
      <w:start w:val="1"/>
      <w:numFmt w:val="decimal"/>
      <w:lvlText w:val="%8."/>
      <w:lvlJc w:val="left"/>
      <w:pPr>
        <w:tabs>
          <w:tab w:val="num" w:pos="5400"/>
        </w:tabs>
        <w:ind w:left="5400" w:hanging="360"/>
      </w:pPr>
      <w:rPr>
        <w:rFonts w:cs="Times New Roman"/>
      </w:rPr>
    </w:lvl>
    <w:lvl w:ilvl="8" w:tplc="0C0A0005">
      <w:start w:val="1"/>
      <w:numFmt w:val="decimal"/>
      <w:lvlText w:val="%9."/>
      <w:lvlJc w:val="left"/>
      <w:pPr>
        <w:tabs>
          <w:tab w:val="num" w:pos="6120"/>
        </w:tabs>
        <w:ind w:left="6120" w:hanging="360"/>
      </w:pPr>
      <w:rPr>
        <w:rFonts w:cs="Times New Roman"/>
      </w:rPr>
    </w:lvl>
  </w:abstractNum>
  <w:abstractNum w:abstractNumId="1" w15:restartNumberingAfterBreak="0">
    <w:nsid w:val="0B741F05"/>
    <w:multiLevelType w:val="hybridMultilevel"/>
    <w:tmpl w:val="00ECA750"/>
    <w:lvl w:ilvl="0" w:tplc="04030001">
      <w:start w:val="1"/>
      <w:numFmt w:val="bullet"/>
      <w:lvlText w:val=""/>
      <w:lvlJc w:val="left"/>
      <w:pPr>
        <w:ind w:left="720" w:hanging="360"/>
      </w:pPr>
      <w:rPr>
        <w:rFonts w:ascii="Symbol" w:hAnsi="Symbol" w:hint="default"/>
        <w:b w:val="0"/>
        <w:color w:val="auto"/>
      </w:rPr>
    </w:lvl>
    <w:lvl w:ilvl="1" w:tplc="04030019">
      <w:start w:val="1"/>
      <w:numFmt w:val="lowerLetter"/>
      <w:lvlText w:val="%2."/>
      <w:lvlJc w:val="left"/>
      <w:pPr>
        <w:ind w:left="1440" w:hanging="360"/>
      </w:pPr>
    </w:lvl>
    <w:lvl w:ilvl="2" w:tplc="071884C2">
      <w:start w:val="1"/>
      <w:numFmt w:val="lowerLetter"/>
      <w:lvlText w:val="%3)"/>
      <w:lvlJc w:val="left"/>
      <w:pPr>
        <w:ind w:left="2340" w:hanging="360"/>
      </w:pPr>
      <w:rPr>
        <w:rFonts w:hint="default"/>
      </w:rPr>
    </w:lvl>
    <w:lvl w:ilvl="3" w:tplc="208ACE22">
      <w:numFmt w:val="bullet"/>
      <w:lvlText w:val="•"/>
      <w:lvlJc w:val="left"/>
      <w:pPr>
        <w:ind w:left="2880" w:hanging="360"/>
      </w:pPr>
      <w:rPr>
        <w:rFonts w:ascii="Arial" w:eastAsia="Times New Roman" w:hAnsi="Arial" w:cs="Arial" w:hint="default"/>
      </w:r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B9A4FC7"/>
    <w:multiLevelType w:val="hybridMultilevel"/>
    <w:tmpl w:val="BA587252"/>
    <w:lvl w:ilvl="0" w:tplc="2FFC35CA">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D9A1B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1EA52C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8BCEC7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1469C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108D1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AB8B6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16213B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BF0EBE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E58512C"/>
    <w:multiLevelType w:val="hybridMultilevel"/>
    <w:tmpl w:val="7966CCD0"/>
    <w:lvl w:ilvl="0" w:tplc="E8468AF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7088F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2707D4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70684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6D41A9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AB6AA4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74873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EC293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D08BB8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09C44FB"/>
    <w:multiLevelType w:val="hybridMultilevel"/>
    <w:tmpl w:val="B8BA6DDA"/>
    <w:lvl w:ilvl="0" w:tplc="9D7E9716">
      <w:start w:val="1"/>
      <w:numFmt w:val="bullet"/>
      <w:lvlText w:val=""/>
      <w:lvlJc w:val="left"/>
      <w:pPr>
        <w:tabs>
          <w:tab w:val="num" w:pos="644"/>
        </w:tabs>
        <w:ind w:left="644" w:hanging="360"/>
      </w:pPr>
      <w:rPr>
        <w:rFonts w:ascii="Symbol" w:hAnsi="Symbol" w:hint="default"/>
        <w:color w:val="auto"/>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5" w15:restartNumberingAfterBreak="0">
    <w:nsid w:val="20C1523E"/>
    <w:multiLevelType w:val="hybridMultilevel"/>
    <w:tmpl w:val="D208FFE0"/>
    <w:lvl w:ilvl="0" w:tplc="03B8E76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D52407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4DA1EF2">
      <w:start w:val="1"/>
      <w:numFmt w:val="lowerLetter"/>
      <w:lvlText w:val="%3)"/>
      <w:lvlJc w:val="left"/>
      <w:pPr>
        <w:ind w:left="13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E6E9D48">
      <w:start w:val="1"/>
      <w:numFmt w:val="decimal"/>
      <w:lvlText w:val="%4"/>
      <w:lvlJc w:val="left"/>
      <w:pPr>
        <w:ind w:left="21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A081B8">
      <w:start w:val="1"/>
      <w:numFmt w:val="lowerLetter"/>
      <w:lvlText w:val="%5"/>
      <w:lvlJc w:val="left"/>
      <w:pPr>
        <w:ind w:left="28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45472EE">
      <w:start w:val="1"/>
      <w:numFmt w:val="lowerRoman"/>
      <w:lvlText w:val="%6"/>
      <w:lvlJc w:val="left"/>
      <w:pPr>
        <w:ind w:left="35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2A055E4">
      <w:start w:val="1"/>
      <w:numFmt w:val="decimal"/>
      <w:lvlText w:val="%7"/>
      <w:lvlJc w:val="left"/>
      <w:pPr>
        <w:ind w:left="43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921D9E">
      <w:start w:val="1"/>
      <w:numFmt w:val="lowerLetter"/>
      <w:lvlText w:val="%8"/>
      <w:lvlJc w:val="left"/>
      <w:pPr>
        <w:ind w:left="50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D56032C">
      <w:start w:val="1"/>
      <w:numFmt w:val="lowerRoman"/>
      <w:lvlText w:val="%9"/>
      <w:lvlJc w:val="left"/>
      <w:pPr>
        <w:ind w:left="57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3193240"/>
    <w:multiLevelType w:val="hybridMultilevel"/>
    <w:tmpl w:val="EBCA55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257F3DF1"/>
    <w:multiLevelType w:val="hybridMultilevel"/>
    <w:tmpl w:val="F3E4195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15:restartNumberingAfterBreak="0">
    <w:nsid w:val="26857C6E"/>
    <w:multiLevelType w:val="hybridMultilevel"/>
    <w:tmpl w:val="AC5252DE"/>
    <w:lvl w:ilvl="0" w:tplc="8F182FE0">
      <w:start w:val="1"/>
      <w:numFmt w:val="decimal"/>
      <w:lvlText w:val="%1."/>
      <w:lvlJc w:val="left"/>
      <w:pPr>
        <w:tabs>
          <w:tab w:val="num" w:pos="360"/>
        </w:tabs>
        <w:ind w:left="360" w:hanging="360"/>
      </w:pPr>
      <w:rPr>
        <w:rFonts w:cs="Times New Roman"/>
        <w:b/>
        <w:sz w:val="20"/>
        <w:szCs w:val="20"/>
      </w:rPr>
    </w:lvl>
    <w:lvl w:ilvl="1" w:tplc="60E0FA4C">
      <w:start w:val="1"/>
      <w:numFmt w:val="decimal"/>
      <w:lvlText w:val="%2"/>
      <w:lvlJc w:val="left"/>
      <w:pPr>
        <w:tabs>
          <w:tab w:val="num" w:pos="1080"/>
        </w:tabs>
        <w:ind w:left="108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9" w15:restartNumberingAfterBreak="0">
    <w:nsid w:val="2B396D4F"/>
    <w:multiLevelType w:val="hybridMultilevel"/>
    <w:tmpl w:val="5A10A538"/>
    <w:lvl w:ilvl="0" w:tplc="DD161A0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8C0430">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1488FE0">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5D4C63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BA2CD06">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BB4425A">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88E454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0A13F4">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0C45324">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BAF12D0"/>
    <w:multiLevelType w:val="multilevel"/>
    <w:tmpl w:val="78BC2FB4"/>
    <w:lvl w:ilvl="0">
      <w:start w:val="8"/>
      <w:numFmt w:val="decimal"/>
      <w:lvlText w:val="%1."/>
      <w:lvlJc w:val="left"/>
      <w:pPr>
        <w:ind w:left="360" w:hanging="360"/>
      </w:pPr>
      <w:rPr>
        <w:rFonts w:hint="default"/>
      </w:rPr>
    </w:lvl>
    <w:lvl w:ilvl="1">
      <w:start w:val="1"/>
      <w:numFmt w:val="decimal"/>
      <w:lvlText w:val="%1.%2-"/>
      <w:lvlJc w:val="left"/>
      <w:pPr>
        <w:ind w:left="4045"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469507A"/>
    <w:multiLevelType w:val="hybridMultilevel"/>
    <w:tmpl w:val="5B94B6EA"/>
    <w:lvl w:ilvl="0" w:tplc="B75A8B46">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F85FE2">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29E5B8E">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CEE2596">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794178C">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99489FA">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3B6704A">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AB0EC6E">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A90E78C">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96C2E09"/>
    <w:multiLevelType w:val="hybridMultilevel"/>
    <w:tmpl w:val="FE8862C2"/>
    <w:lvl w:ilvl="0" w:tplc="0403000F">
      <w:start w:val="9"/>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3" w15:restartNumberingAfterBreak="0">
    <w:nsid w:val="49EF1672"/>
    <w:multiLevelType w:val="hybridMultilevel"/>
    <w:tmpl w:val="35D0EEFA"/>
    <w:lvl w:ilvl="0" w:tplc="0403000F">
      <w:start w:val="11"/>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15:restartNumberingAfterBreak="0">
    <w:nsid w:val="4B221F4E"/>
    <w:multiLevelType w:val="hybridMultilevel"/>
    <w:tmpl w:val="4796D0A8"/>
    <w:lvl w:ilvl="0" w:tplc="04030001">
      <w:start w:val="1"/>
      <w:numFmt w:val="bullet"/>
      <w:lvlText w:val=""/>
      <w:lvlJc w:val="left"/>
      <w:pPr>
        <w:ind w:left="1080" w:hanging="360"/>
      </w:pPr>
      <w:rPr>
        <w:rFonts w:ascii="Symbol" w:hAnsi="Symbol" w:hint="default"/>
        <w:color w:val="000000" w:themeColor="text1"/>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5" w15:restartNumberingAfterBreak="0">
    <w:nsid w:val="4E4F7289"/>
    <w:multiLevelType w:val="multilevel"/>
    <w:tmpl w:val="FC1C4B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Times New Roman" w:hAnsi="Arial" w:cs="Arial"/>
        <w:b w:val="0"/>
        <w:color w:val="000000" w:themeColor="text1"/>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1F2998"/>
    <w:multiLevelType w:val="multilevel"/>
    <w:tmpl w:val="950EC14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5A1F1028"/>
    <w:multiLevelType w:val="multilevel"/>
    <w:tmpl w:val="597C80D8"/>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EDC58A3"/>
    <w:multiLevelType w:val="hybridMultilevel"/>
    <w:tmpl w:val="657A59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6BD87CBA"/>
    <w:multiLevelType w:val="multilevel"/>
    <w:tmpl w:val="950EC14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6C0838D2"/>
    <w:multiLevelType w:val="hybridMultilevel"/>
    <w:tmpl w:val="3260E2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6FD935C7"/>
    <w:multiLevelType w:val="hybridMultilevel"/>
    <w:tmpl w:val="391E9B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3FC54CC"/>
    <w:multiLevelType w:val="multilevel"/>
    <w:tmpl w:val="FC1C4B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Times New Roman" w:hAnsi="Arial" w:cs="Arial"/>
        <w:b w:val="0"/>
        <w:color w:val="000000" w:themeColor="text1"/>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515EDC"/>
    <w:multiLevelType w:val="hybridMultilevel"/>
    <w:tmpl w:val="EAD8EEEA"/>
    <w:lvl w:ilvl="0" w:tplc="115695FA">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6092F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4EE357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F122D1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22A237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E38226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3A2BA3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14661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F10201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
  </w:num>
  <w:num w:numId="6">
    <w:abstractNumId w:val="14"/>
  </w:num>
  <w:num w:numId="7">
    <w:abstractNumId w:val="10"/>
  </w:num>
  <w:num w:numId="8">
    <w:abstractNumId w:val="19"/>
  </w:num>
  <w:num w:numId="9">
    <w:abstractNumId w:val="16"/>
  </w:num>
  <w:num w:numId="10">
    <w:abstractNumId w:val="17"/>
  </w:num>
  <w:num w:numId="11">
    <w:abstractNumId w:val="15"/>
  </w:num>
  <w:num w:numId="12">
    <w:abstractNumId w:val="22"/>
  </w:num>
  <w:num w:numId="13">
    <w:abstractNumId w:val="6"/>
  </w:num>
  <w:num w:numId="14">
    <w:abstractNumId w:val="12"/>
  </w:num>
  <w:num w:numId="15">
    <w:abstractNumId w:val="13"/>
  </w:num>
  <w:num w:numId="16">
    <w:abstractNumId w:val="20"/>
  </w:num>
  <w:num w:numId="17">
    <w:abstractNumId w:val="7"/>
  </w:num>
  <w:num w:numId="18">
    <w:abstractNumId w:val="18"/>
  </w:num>
  <w:num w:numId="19">
    <w:abstractNumId w:val="5"/>
  </w:num>
  <w:num w:numId="20">
    <w:abstractNumId w:val="23"/>
  </w:num>
  <w:num w:numId="21">
    <w:abstractNumId w:val="9"/>
  </w:num>
  <w:num w:numId="22">
    <w:abstractNumId w:val="2"/>
  </w:num>
  <w:num w:numId="23">
    <w:abstractNumId w:val="3"/>
  </w:num>
  <w:num w:numId="24">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0DA"/>
    <w:rsid w:val="000146C9"/>
    <w:rsid w:val="000270D8"/>
    <w:rsid w:val="000340D3"/>
    <w:rsid w:val="00035D8D"/>
    <w:rsid w:val="00036A9A"/>
    <w:rsid w:val="00053762"/>
    <w:rsid w:val="0007563A"/>
    <w:rsid w:val="0007742E"/>
    <w:rsid w:val="00077A4B"/>
    <w:rsid w:val="00081C9E"/>
    <w:rsid w:val="00090370"/>
    <w:rsid w:val="00095798"/>
    <w:rsid w:val="00097C6E"/>
    <w:rsid w:val="000A03D4"/>
    <w:rsid w:val="000A0588"/>
    <w:rsid w:val="000A74AB"/>
    <w:rsid w:val="000B419A"/>
    <w:rsid w:val="000C0D0F"/>
    <w:rsid w:val="000D0414"/>
    <w:rsid w:val="000D3A1F"/>
    <w:rsid w:val="000F0788"/>
    <w:rsid w:val="000F72BC"/>
    <w:rsid w:val="00100090"/>
    <w:rsid w:val="00103C53"/>
    <w:rsid w:val="001101C6"/>
    <w:rsid w:val="00111828"/>
    <w:rsid w:val="00115B07"/>
    <w:rsid w:val="0011662C"/>
    <w:rsid w:val="00121184"/>
    <w:rsid w:val="00121DC0"/>
    <w:rsid w:val="001247F8"/>
    <w:rsid w:val="00130956"/>
    <w:rsid w:val="001329DD"/>
    <w:rsid w:val="00135E93"/>
    <w:rsid w:val="00140E91"/>
    <w:rsid w:val="0014553F"/>
    <w:rsid w:val="00145A5C"/>
    <w:rsid w:val="00146C20"/>
    <w:rsid w:val="001474B8"/>
    <w:rsid w:val="0015124D"/>
    <w:rsid w:val="001604E6"/>
    <w:rsid w:val="00176A31"/>
    <w:rsid w:val="00181C63"/>
    <w:rsid w:val="001836FA"/>
    <w:rsid w:val="001859A4"/>
    <w:rsid w:val="001945E4"/>
    <w:rsid w:val="001A4526"/>
    <w:rsid w:val="001B5068"/>
    <w:rsid w:val="001C26A1"/>
    <w:rsid w:val="001C441B"/>
    <w:rsid w:val="001C78A2"/>
    <w:rsid w:val="001D1470"/>
    <w:rsid w:val="001D6881"/>
    <w:rsid w:val="001D6BBF"/>
    <w:rsid w:val="001E2686"/>
    <w:rsid w:val="001E4BF7"/>
    <w:rsid w:val="001E4ECF"/>
    <w:rsid w:val="001E72A6"/>
    <w:rsid w:val="001F5FCB"/>
    <w:rsid w:val="00201D9B"/>
    <w:rsid w:val="00202EC3"/>
    <w:rsid w:val="00210B9C"/>
    <w:rsid w:val="00216A09"/>
    <w:rsid w:val="00224FE9"/>
    <w:rsid w:val="002331B0"/>
    <w:rsid w:val="0023567B"/>
    <w:rsid w:val="002410C0"/>
    <w:rsid w:val="00243525"/>
    <w:rsid w:val="00245C0B"/>
    <w:rsid w:val="00247A70"/>
    <w:rsid w:val="00256179"/>
    <w:rsid w:val="00270291"/>
    <w:rsid w:val="00275E95"/>
    <w:rsid w:val="00280114"/>
    <w:rsid w:val="00280C32"/>
    <w:rsid w:val="00281110"/>
    <w:rsid w:val="00281E67"/>
    <w:rsid w:val="002918FC"/>
    <w:rsid w:val="00294CC5"/>
    <w:rsid w:val="00297835"/>
    <w:rsid w:val="002A6317"/>
    <w:rsid w:val="002C1EDF"/>
    <w:rsid w:val="002C377A"/>
    <w:rsid w:val="002D2396"/>
    <w:rsid w:val="002D4067"/>
    <w:rsid w:val="002D456F"/>
    <w:rsid w:val="002D5111"/>
    <w:rsid w:val="002E0594"/>
    <w:rsid w:val="002F0F75"/>
    <w:rsid w:val="002F2249"/>
    <w:rsid w:val="002F4FCD"/>
    <w:rsid w:val="00301176"/>
    <w:rsid w:val="0030156B"/>
    <w:rsid w:val="00305B72"/>
    <w:rsid w:val="003154C8"/>
    <w:rsid w:val="00316A6C"/>
    <w:rsid w:val="00321F0A"/>
    <w:rsid w:val="0032291E"/>
    <w:rsid w:val="0032456A"/>
    <w:rsid w:val="00324A3A"/>
    <w:rsid w:val="00327130"/>
    <w:rsid w:val="0032783F"/>
    <w:rsid w:val="00337757"/>
    <w:rsid w:val="00344539"/>
    <w:rsid w:val="00345BFB"/>
    <w:rsid w:val="003473C8"/>
    <w:rsid w:val="0035041A"/>
    <w:rsid w:val="00350729"/>
    <w:rsid w:val="00352F3C"/>
    <w:rsid w:val="003572FD"/>
    <w:rsid w:val="00361ED9"/>
    <w:rsid w:val="003652EF"/>
    <w:rsid w:val="00365BC2"/>
    <w:rsid w:val="00366292"/>
    <w:rsid w:val="00367BF8"/>
    <w:rsid w:val="00383DF7"/>
    <w:rsid w:val="00385E12"/>
    <w:rsid w:val="003A1A43"/>
    <w:rsid w:val="003A27B5"/>
    <w:rsid w:val="003A319C"/>
    <w:rsid w:val="003A5682"/>
    <w:rsid w:val="003C0723"/>
    <w:rsid w:val="003C71E4"/>
    <w:rsid w:val="003D0274"/>
    <w:rsid w:val="003D0953"/>
    <w:rsid w:val="003D24EB"/>
    <w:rsid w:val="003D3031"/>
    <w:rsid w:val="003D49CF"/>
    <w:rsid w:val="003D4EDE"/>
    <w:rsid w:val="003D7FA7"/>
    <w:rsid w:val="003E581F"/>
    <w:rsid w:val="00400B08"/>
    <w:rsid w:val="00405FBB"/>
    <w:rsid w:val="00406D27"/>
    <w:rsid w:val="0042572B"/>
    <w:rsid w:val="00425741"/>
    <w:rsid w:val="00433553"/>
    <w:rsid w:val="004355A4"/>
    <w:rsid w:val="00435CEF"/>
    <w:rsid w:val="00437202"/>
    <w:rsid w:val="00445022"/>
    <w:rsid w:val="00446B9A"/>
    <w:rsid w:val="00456732"/>
    <w:rsid w:val="00465C90"/>
    <w:rsid w:val="00466D23"/>
    <w:rsid w:val="00477074"/>
    <w:rsid w:val="00480080"/>
    <w:rsid w:val="00480820"/>
    <w:rsid w:val="00481E7D"/>
    <w:rsid w:val="00484109"/>
    <w:rsid w:val="0049073A"/>
    <w:rsid w:val="004953B3"/>
    <w:rsid w:val="0049678C"/>
    <w:rsid w:val="004C0635"/>
    <w:rsid w:val="004C186F"/>
    <w:rsid w:val="004C3FD5"/>
    <w:rsid w:val="004C62D4"/>
    <w:rsid w:val="004C630C"/>
    <w:rsid w:val="004C75F8"/>
    <w:rsid w:val="004D1264"/>
    <w:rsid w:val="004D212D"/>
    <w:rsid w:val="004D313E"/>
    <w:rsid w:val="004D4F67"/>
    <w:rsid w:val="004D7626"/>
    <w:rsid w:val="004E5CBB"/>
    <w:rsid w:val="004F24AF"/>
    <w:rsid w:val="004F4C1F"/>
    <w:rsid w:val="00502A9A"/>
    <w:rsid w:val="00503517"/>
    <w:rsid w:val="005060BE"/>
    <w:rsid w:val="005064AE"/>
    <w:rsid w:val="00506682"/>
    <w:rsid w:val="005132C4"/>
    <w:rsid w:val="005135EC"/>
    <w:rsid w:val="00515980"/>
    <w:rsid w:val="00517127"/>
    <w:rsid w:val="005175A0"/>
    <w:rsid w:val="00517997"/>
    <w:rsid w:val="00522088"/>
    <w:rsid w:val="00523B11"/>
    <w:rsid w:val="00523F0F"/>
    <w:rsid w:val="005253A5"/>
    <w:rsid w:val="005321E8"/>
    <w:rsid w:val="005335D9"/>
    <w:rsid w:val="0053785E"/>
    <w:rsid w:val="00537E5F"/>
    <w:rsid w:val="00541FB1"/>
    <w:rsid w:val="0054591F"/>
    <w:rsid w:val="00547FA3"/>
    <w:rsid w:val="0055072C"/>
    <w:rsid w:val="0055209C"/>
    <w:rsid w:val="00553B9E"/>
    <w:rsid w:val="00555587"/>
    <w:rsid w:val="005569DB"/>
    <w:rsid w:val="00561500"/>
    <w:rsid w:val="00572675"/>
    <w:rsid w:val="005824D9"/>
    <w:rsid w:val="00584A57"/>
    <w:rsid w:val="005931F3"/>
    <w:rsid w:val="00596E35"/>
    <w:rsid w:val="005A0491"/>
    <w:rsid w:val="005A1F19"/>
    <w:rsid w:val="005A4333"/>
    <w:rsid w:val="005A6856"/>
    <w:rsid w:val="005A70EE"/>
    <w:rsid w:val="005A7AA4"/>
    <w:rsid w:val="005A7F4E"/>
    <w:rsid w:val="005B02DA"/>
    <w:rsid w:val="005B0E7C"/>
    <w:rsid w:val="005B2E10"/>
    <w:rsid w:val="005B354C"/>
    <w:rsid w:val="005B7E4B"/>
    <w:rsid w:val="005C025E"/>
    <w:rsid w:val="005C0F7E"/>
    <w:rsid w:val="005C1631"/>
    <w:rsid w:val="005C4DBE"/>
    <w:rsid w:val="005D1CD3"/>
    <w:rsid w:val="005E17A8"/>
    <w:rsid w:val="005F0E0A"/>
    <w:rsid w:val="005F30DA"/>
    <w:rsid w:val="00603528"/>
    <w:rsid w:val="00603CF6"/>
    <w:rsid w:val="006113B8"/>
    <w:rsid w:val="00612375"/>
    <w:rsid w:val="00634069"/>
    <w:rsid w:val="00642B43"/>
    <w:rsid w:val="006431C0"/>
    <w:rsid w:val="00653EDF"/>
    <w:rsid w:val="006616B0"/>
    <w:rsid w:val="00664882"/>
    <w:rsid w:val="00682CCE"/>
    <w:rsid w:val="00687081"/>
    <w:rsid w:val="00694E7F"/>
    <w:rsid w:val="0069706A"/>
    <w:rsid w:val="006A2188"/>
    <w:rsid w:val="006A76B1"/>
    <w:rsid w:val="006B0BF7"/>
    <w:rsid w:val="006B2C3D"/>
    <w:rsid w:val="006B3354"/>
    <w:rsid w:val="006C39A9"/>
    <w:rsid w:val="006D5DD7"/>
    <w:rsid w:val="006D676A"/>
    <w:rsid w:val="006E7513"/>
    <w:rsid w:val="006F4AAB"/>
    <w:rsid w:val="006F6830"/>
    <w:rsid w:val="007020B3"/>
    <w:rsid w:val="007045B4"/>
    <w:rsid w:val="00710312"/>
    <w:rsid w:val="00710895"/>
    <w:rsid w:val="007216C6"/>
    <w:rsid w:val="00721AF7"/>
    <w:rsid w:val="00730E83"/>
    <w:rsid w:val="00732348"/>
    <w:rsid w:val="007418C2"/>
    <w:rsid w:val="00745AD3"/>
    <w:rsid w:val="007537A2"/>
    <w:rsid w:val="007616D3"/>
    <w:rsid w:val="007673E3"/>
    <w:rsid w:val="00774DE0"/>
    <w:rsid w:val="0077666F"/>
    <w:rsid w:val="007801F1"/>
    <w:rsid w:val="00785C36"/>
    <w:rsid w:val="00790892"/>
    <w:rsid w:val="00790D9B"/>
    <w:rsid w:val="0079216B"/>
    <w:rsid w:val="00794AA7"/>
    <w:rsid w:val="007A067E"/>
    <w:rsid w:val="007A5445"/>
    <w:rsid w:val="007C1142"/>
    <w:rsid w:val="007C2BA1"/>
    <w:rsid w:val="007C339D"/>
    <w:rsid w:val="007D459E"/>
    <w:rsid w:val="007E3B5E"/>
    <w:rsid w:val="007E7AEC"/>
    <w:rsid w:val="007F4C9C"/>
    <w:rsid w:val="007F5167"/>
    <w:rsid w:val="007F67D9"/>
    <w:rsid w:val="007F697C"/>
    <w:rsid w:val="007F6D6B"/>
    <w:rsid w:val="0080415C"/>
    <w:rsid w:val="0080738B"/>
    <w:rsid w:val="00811FA6"/>
    <w:rsid w:val="00812458"/>
    <w:rsid w:val="00813B8F"/>
    <w:rsid w:val="00826ECE"/>
    <w:rsid w:val="00832949"/>
    <w:rsid w:val="00840975"/>
    <w:rsid w:val="00840D0F"/>
    <w:rsid w:val="00841DF3"/>
    <w:rsid w:val="0084262B"/>
    <w:rsid w:val="00843A3E"/>
    <w:rsid w:val="00846D4B"/>
    <w:rsid w:val="00851F68"/>
    <w:rsid w:val="0085270D"/>
    <w:rsid w:val="00854565"/>
    <w:rsid w:val="0085460B"/>
    <w:rsid w:val="00854898"/>
    <w:rsid w:val="008550FB"/>
    <w:rsid w:val="00856D6D"/>
    <w:rsid w:val="008634EC"/>
    <w:rsid w:val="00865ED6"/>
    <w:rsid w:val="0087014C"/>
    <w:rsid w:val="00870E6F"/>
    <w:rsid w:val="00873610"/>
    <w:rsid w:val="008811FB"/>
    <w:rsid w:val="00886A43"/>
    <w:rsid w:val="008929DF"/>
    <w:rsid w:val="00892D6B"/>
    <w:rsid w:val="008931E6"/>
    <w:rsid w:val="0089483D"/>
    <w:rsid w:val="008973C5"/>
    <w:rsid w:val="008A1061"/>
    <w:rsid w:val="008A1887"/>
    <w:rsid w:val="008A1C43"/>
    <w:rsid w:val="008B0672"/>
    <w:rsid w:val="008B2D1F"/>
    <w:rsid w:val="008B3DD9"/>
    <w:rsid w:val="008C227C"/>
    <w:rsid w:val="008D22EC"/>
    <w:rsid w:val="008D6A7A"/>
    <w:rsid w:val="008D6BBC"/>
    <w:rsid w:val="008D7A48"/>
    <w:rsid w:val="008E01BF"/>
    <w:rsid w:val="008E0BC9"/>
    <w:rsid w:val="008F45C1"/>
    <w:rsid w:val="00901E89"/>
    <w:rsid w:val="009070BC"/>
    <w:rsid w:val="00910654"/>
    <w:rsid w:val="00927936"/>
    <w:rsid w:val="00927FB3"/>
    <w:rsid w:val="009306D3"/>
    <w:rsid w:val="009412B6"/>
    <w:rsid w:val="00952B76"/>
    <w:rsid w:val="009548B4"/>
    <w:rsid w:val="00957778"/>
    <w:rsid w:val="00961006"/>
    <w:rsid w:val="00962FE5"/>
    <w:rsid w:val="0096459D"/>
    <w:rsid w:val="00966C01"/>
    <w:rsid w:val="0097521F"/>
    <w:rsid w:val="00975653"/>
    <w:rsid w:val="00976855"/>
    <w:rsid w:val="009815B6"/>
    <w:rsid w:val="00983051"/>
    <w:rsid w:val="0098414B"/>
    <w:rsid w:val="009966C3"/>
    <w:rsid w:val="009B3D8F"/>
    <w:rsid w:val="009D4621"/>
    <w:rsid w:val="009E766B"/>
    <w:rsid w:val="00A0180F"/>
    <w:rsid w:val="00A026C6"/>
    <w:rsid w:val="00A03119"/>
    <w:rsid w:val="00A10658"/>
    <w:rsid w:val="00A135F6"/>
    <w:rsid w:val="00A15916"/>
    <w:rsid w:val="00A16932"/>
    <w:rsid w:val="00A20488"/>
    <w:rsid w:val="00A210D8"/>
    <w:rsid w:val="00A2363C"/>
    <w:rsid w:val="00A307B7"/>
    <w:rsid w:val="00A347B2"/>
    <w:rsid w:val="00A355CF"/>
    <w:rsid w:val="00A46BF8"/>
    <w:rsid w:val="00A57092"/>
    <w:rsid w:val="00A636E1"/>
    <w:rsid w:val="00A66A6F"/>
    <w:rsid w:val="00A67098"/>
    <w:rsid w:val="00A67ACA"/>
    <w:rsid w:val="00A876A5"/>
    <w:rsid w:val="00A91AF4"/>
    <w:rsid w:val="00AA01A2"/>
    <w:rsid w:val="00AA359F"/>
    <w:rsid w:val="00AA75B3"/>
    <w:rsid w:val="00AD0D09"/>
    <w:rsid w:val="00AD6B6E"/>
    <w:rsid w:val="00B1264C"/>
    <w:rsid w:val="00B12698"/>
    <w:rsid w:val="00B15123"/>
    <w:rsid w:val="00B15D71"/>
    <w:rsid w:val="00B166AB"/>
    <w:rsid w:val="00B22A43"/>
    <w:rsid w:val="00B22AD2"/>
    <w:rsid w:val="00B23308"/>
    <w:rsid w:val="00B31C42"/>
    <w:rsid w:val="00B3636A"/>
    <w:rsid w:val="00B372AA"/>
    <w:rsid w:val="00B44B27"/>
    <w:rsid w:val="00B552CF"/>
    <w:rsid w:val="00B576E3"/>
    <w:rsid w:val="00B70721"/>
    <w:rsid w:val="00B8423B"/>
    <w:rsid w:val="00B9282E"/>
    <w:rsid w:val="00B94F57"/>
    <w:rsid w:val="00B97240"/>
    <w:rsid w:val="00B97549"/>
    <w:rsid w:val="00BA2DDC"/>
    <w:rsid w:val="00BB7900"/>
    <w:rsid w:val="00BC0687"/>
    <w:rsid w:val="00BC2FE5"/>
    <w:rsid w:val="00BC55EC"/>
    <w:rsid w:val="00BC5C71"/>
    <w:rsid w:val="00BC7FD8"/>
    <w:rsid w:val="00BD0315"/>
    <w:rsid w:val="00BD3627"/>
    <w:rsid w:val="00BD5517"/>
    <w:rsid w:val="00BD7D5C"/>
    <w:rsid w:val="00BE1A0A"/>
    <w:rsid w:val="00BE7711"/>
    <w:rsid w:val="00BF6C00"/>
    <w:rsid w:val="00C03438"/>
    <w:rsid w:val="00C053A8"/>
    <w:rsid w:val="00C14207"/>
    <w:rsid w:val="00C14352"/>
    <w:rsid w:val="00C23BC7"/>
    <w:rsid w:val="00C27424"/>
    <w:rsid w:val="00C33ED7"/>
    <w:rsid w:val="00C3646F"/>
    <w:rsid w:val="00C3692E"/>
    <w:rsid w:val="00C379D9"/>
    <w:rsid w:val="00C435B4"/>
    <w:rsid w:val="00C54A0F"/>
    <w:rsid w:val="00C552F7"/>
    <w:rsid w:val="00C569D1"/>
    <w:rsid w:val="00C57F28"/>
    <w:rsid w:val="00C65CEE"/>
    <w:rsid w:val="00C65E41"/>
    <w:rsid w:val="00C702F6"/>
    <w:rsid w:val="00C71C86"/>
    <w:rsid w:val="00C729CB"/>
    <w:rsid w:val="00C73E40"/>
    <w:rsid w:val="00C77B6F"/>
    <w:rsid w:val="00C77DFC"/>
    <w:rsid w:val="00C92C93"/>
    <w:rsid w:val="00C946C2"/>
    <w:rsid w:val="00C95A72"/>
    <w:rsid w:val="00C962CB"/>
    <w:rsid w:val="00C971B5"/>
    <w:rsid w:val="00C97BDE"/>
    <w:rsid w:val="00CA11F0"/>
    <w:rsid w:val="00CB0342"/>
    <w:rsid w:val="00CB1805"/>
    <w:rsid w:val="00CB1BB9"/>
    <w:rsid w:val="00CC04B9"/>
    <w:rsid w:val="00CC6B9E"/>
    <w:rsid w:val="00CD2306"/>
    <w:rsid w:val="00CD26A1"/>
    <w:rsid w:val="00CD512C"/>
    <w:rsid w:val="00CE0A2A"/>
    <w:rsid w:val="00CF30A4"/>
    <w:rsid w:val="00CF66D0"/>
    <w:rsid w:val="00D05E73"/>
    <w:rsid w:val="00D06CFF"/>
    <w:rsid w:val="00D171F6"/>
    <w:rsid w:val="00D22A19"/>
    <w:rsid w:val="00D3765D"/>
    <w:rsid w:val="00D41EA6"/>
    <w:rsid w:val="00D603A3"/>
    <w:rsid w:val="00D64DC7"/>
    <w:rsid w:val="00D66AFF"/>
    <w:rsid w:val="00D703D4"/>
    <w:rsid w:val="00D74CF7"/>
    <w:rsid w:val="00D802E4"/>
    <w:rsid w:val="00D80881"/>
    <w:rsid w:val="00D956DD"/>
    <w:rsid w:val="00DA1EBD"/>
    <w:rsid w:val="00DB7A39"/>
    <w:rsid w:val="00DC01A2"/>
    <w:rsid w:val="00DC226E"/>
    <w:rsid w:val="00DD0AC9"/>
    <w:rsid w:val="00DE22AA"/>
    <w:rsid w:val="00DE4895"/>
    <w:rsid w:val="00DE75E7"/>
    <w:rsid w:val="00DE765D"/>
    <w:rsid w:val="00DF0C7F"/>
    <w:rsid w:val="00E031D0"/>
    <w:rsid w:val="00E1510B"/>
    <w:rsid w:val="00E17D47"/>
    <w:rsid w:val="00E40DEC"/>
    <w:rsid w:val="00E4688A"/>
    <w:rsid w:val="00E521BA"/>
    <w:rsid w:val="00E553DC"/>
    <w:rsid w:val="00E55878"/>
    <w:rsid w:val="00E62F87"/>
    <w:rsid w:val="00E66341"/>
    <w:rsid w:val="00E762BB"/>
    <w:rsid w:val="00E774A2"/>
    <w:rsid w:val="00E80DE1"/>
    <w:rsid w:val="00E80EE6"/>
    <w:rsid w:val="00E82494"/>
    <w:rsid w:val="00E84D50"/>
    <w:rsid w:val="00E8520D"/>
    <w:rsid w:val="00E87194"/>
    <w:rsid w:val="00E87E8E"/>
    <w:rsid w:val="00E90990"/>
    <w:rsid w:val="00E9113E"/>
    <w:rsid w:val="00E9203B"/>
    <w:rsid w:val="00E928C5"/>
    <w:rsid w:val="00EA27ED"/>
    <w:rsid w:val="00EA6E5B"/>
    <w:rsid w:val="00EB6718"/>
    <w:rsid w:val="00EB6EA4"/>
    <w:rsid w:val="00EB7FF5"/>
    <w:rsid w:val="00EC0F3B"/>
    <w:rsid w:val="00EC39DA"/>
    <w:rsid w:val="00EC6C1A"/>
    <w:rsid w:val="00EE4189"/>
    <w:rsid w:val="00EE62C7"/>
    <w:rsid w:val="00EE7664"/>
    <w:rsid w:val="00EF3F89"/>
    <w:rsid w:val="00F00E38"/>
    <w:rsid w:val="00F036BB"/>
    <w:rsid w:val="00F06052"/>
    <w:rsid w:val="00F16975"/>
    <w:rsid w:val="00F22883"/>
    <w:rsid w:val="00F23446"/>
    <w:rsid w:val="00F270A9"/>
    <w:rsid w:val="00F44FBD"/>
    <w:rsid w:val="00F523CC"/>
    <w:rsid w:val="00F5615C"/>
    <w:rsid w:val="00F706ED"/>
    <w:rsid w:val="00F72446"/>
    <w:rsid w:val="00F75747"/>
    <w:rsid w:val="00F94661"/>
    <w:rsid w:val="00FA33CC"/>
    <w:rsid w:val="00FA3E7B"/>
    <w:rsid w:val="00FA4610"/>
    <w:rsid w:val="00FA50EF"/>
    <w:rsid w:val="00FA579D"/>
    <w:rsid w:val="00FA5DBE"/>
    <w:rsid w:val="00FB69E4"/>
    <w:rsid w:val="00FB7DE3"/>
    <w:rsid w:val="00FC5F12"/>
    <w:rsid w:val="00FC7B17"/>
    <w:rsid w:val="00FD58A5"/>
    <w:rsid w:val="00FD5EC1"/>
    <w:rsid w:val="00FD719C"/>
    <w:rsid w:val="00FD7A11"/>
    <w:rsid w:val="00FD7B0D"/>
    <w:rsid w:val="00FE0DC3"/>
    <w:rsid w:val="00FF0D26"/>
    <w:rsid w:val="00FF2980"/>
    <w:rsid w:val="00FF3C8A"/>
    <w:rsid w:val="00FF58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7B9B8187"/>
  <w15:docId w15:val="{25EB746A-35C2-448A-8AC9-F804D2895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ca-ES" w:eastAsia="ca-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488"/>
    <w:rPr>
      <w:rFonts w:ascii="Arial" w:hAnsi="Arial"/>
      <w:sz w:val="20"/>
      <w:szCs w:val="20"/>
      <w:lang w:eastAsia="es-ES"/>
    </w:rPr>
  </w:style>
  <w:style w:type="paragraph" w:styleId="Ttol1">
    <w:name w:val="heading 1"/>
    <w:basedOn w:val="Normal"/>
    <w:next w:val="Normal"/>
    <w:link w:val="Ttol1Car"/>
    <w:uiPriority w:val="99"/>
    <w:qFormat/>
    <w:rsid w:val="005F30DA"/>
    <w:pPr>
      <w:keepNext/>
      <w:jc w:val="right"/>
      <w:outlineLvl w:val="0"/>
    </w:pPr>
    <w:rPr>
      <w:rFonts w:cs="Arial"/>
      <w:b/>
      <w:bCs/>
      <w:sz w:val="18"/>
      <w:szCs w:val="24"/>
    </w:rPr>
  </w:style>
  <w:style w:type="paragraph" w:styleId="Ttol2">
    <w:name w:val="heading 2"/>
    <w:basedOn w:val="Normal"/>
    <w:next w:val="Normal"/>
    <w:link w:val="Ttol2Car"/>
    <w:semiHidden/>
    <w:unhideWhenUsed/>
    <w:qFormat/>
    <w:locked/>
    <w:rsid w:val="0011662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locked/>
    <w:rsid w:val="005F30DA"/>
    <w:rPr>
      <w:rFonts w:ascii="Arial" w:hAnsi="Arial" w:cs="Arial"/>
      <w:b/>
      <w:bCs/>
      <w:sz w:val="24"/>
      <w:szCs w:val="24"/>
      <w:lang w:val="ca-ES"/>
    </w:rPr>
  </w:style>
  <w:style w:type="paragraph" w:styleId="Capalera">
    <w:name w:val="header"/>
    <w:basedOn w:val="Normal"/>
    <w:link w:val="CapaleraCar"/>
    <w:uiPriority w:val="99"/>
    <w:rsid w:val="005F30DA"/>
    <w:pPr>
      <w:tabs>
        <w:tab w:val="center" w:pos="4252"/>
        <w:tab w:val="right" w:pos="8504"/>
      </w:tabs>
    </w:pPr>
  </w:style>
  <w:style w:type="character" w:customStyle="1" w:styleId="CapaleraCar">
    <w:name w:val="Capçalera Car"/>
    <w:basedOn w:val="Tipusdelletraperdefectedelpargraf"/>
    <w:link w:val="Capalera"/>
    <w:uiPriority w:val="99"/>
    <w:locked/>
    <w:rsid w:val="005F30DA"/>
    <w:rPr>
      <w:rFonts w:ascii="Arial" w:hAnsi="Arial" w:cs="Times New Roman"/>
      <w:lang w:val="ca-ES"/>
    </w:rPr>
  </w:style>
  <w:style w:type="paragraph" w:styleId="Peu">
    <w:name w:val="footer"/>
    <w:basedOn w:val="Normal"/>
    <w:link w:val="PeuCar"/>
    <w:uiPriority w:val="99"/>
    <w:rsid w:val="005F30DA"/>
    <w:pPr>
      <w:tabs>
        <w:tab w:val="center" w:pos="4252"/>
        <w:tab w:val="right" w:pos="8504"/>
      </w:tabs>
    </w:pPr>
  </w:style>
  <w:style w:type="character" w:customStyle="1" w:styleId="PeuCar">
    <w:name w:val="Peu Car"/>
    <w:basedOn w:val="Tipusdelletraperdefectedelpargraf"/>
    <w:link w:val="Peu"/>
    <w:uiPriority w:val="99"/>
    <w:locked/>
    <w:rsid w:val="005F30DA"/>
    <w:rPr>
      <w:rFonts w:ascii="Arial" w:hAnsi="Arial" w:cs="Times New Roman"/>
      <w:lang w:val="ca-ES"/>
    </w:rPr>
  </w:style>
  <w:style w:type="paragraph" w:styleId="Textindependent">
    <w:name w:val="Body Text"/>
    <w:basedOn w:val="Normal"/>
    <w:link w:val="TextindependentCar"/>
    <w:uiPriority w:val="99"/>
    <w:rsid w:val="005F30DA"/>
    <w:rPr>
      <w:rFonts w:cs="Arial"/>
      <w:b/>
      <w:bCs/>
      <w:szCs w:val="24"/>
      <w:lang w:val="es-ES"/>
    </w:rPr>
  </w:style>
  <w:style w:type="character" w:customStyle="1" w:styleId="TextindependentCar">
    <w:name w:val="Text independent Car"/>
    <w:basedOn w:val="Tipusdelletraperdefectedelpargraf"/>
    <w:link w:val="Textindependent"/>
    <w:uiPriority w:val="99"/>
    <w:locked/>
    <w:rsid w:val="005F30DA"/>
    <w:rPr>
      <w:rFonts w:ascii="Arial" w:hAnsi="Arial" w:cs="Arial"/>
      <w:b/>
      <w:bCs/>
      <w:sz w:val="24"/>
      <w:szCs w:val="24"/>
    </w:rPr>
  </w:style>
  <w:style w:type="character" w:styleId="Enlla">
    <w:name w:val="Hyperlink"/>
    <w:basedOn w:val="Tipusdelletraperdefectedelpargraf"/>
    <w:uiPriority w:val="99"/>
    <w:rsid w:val="005F30DA"/>
    <w:rPr>
      <w:rFonts w:cs="Times New Roman"/>
      <w:color w:val="0000FF"/>
      <w:u w:val="single"/>
    </w:rPr>
  </w:style>
  <w:style w:type="paragraph" w:styleId="Textindependent2">
    <w:name w:val="Body Text 2"/>
    <w:basedOn w:val="Normal"/>
    <w:link w:val="Textindependent2Car"/>
    <w:uiPriority w:val="99"/>
    <w:rsid w:val="005F30DA"/>
    <w:pPr>
      <w:jc w:val="both"/>
    </w:pPr>
  </w:style>
  <w:style w:type="character" w:customStyle="1" w:styleId="Textindependent2Car">
    <w:name w:val="Text independent 2 Car"/>
    <w:basedOn w:val="Tipusdelletraperdefectedelpargraf"/>
    <w:link w:val="Textindependent2"/>
    <w:uiPriority w:val="99"/>
    <w:locked/>
    <w:rsid w:val="005F30DA"/>
    <w:rPr>
      <w:rFonts w:ascii="Arial" w:hAnsi="Arial" w:cs="Times New Roman"/>
      <w:lang w:val="ca-ES"/>
    </w:rPr>
  </w:style>
  <w:style w:type="character" w:styleId="Nmerodepgina">
    <w:name w:val="page number"/>
    <w:basedOn w:val="Tipusdelletraperdefectedelpargraf"/>
    <w:uiPriority w:val="99"/>
    <w:rsid w:val="005F30DA"/>
    <w:rPr>
      <w:rFonts w:cs="Times New Roman"/>
    </w:rPr>
  </w:style>
  <w:style w:type="paragraph" w:styleId="Ttol">
    <w:name w:val="Title"/>
    <w:basedOn w:val="Normal"/>
    <w:link w:val="TtolCar"/>
    <w:uiPriority w:val="99"/>
    <w:qFormat/>
    <w:rsid w:val="005F30DA"/>
    <w:pPr>
      <w:jc w:val="center"/>
    </w:pPr>
    <w:rPr>
      <w:rFonts w:ascii="Verdana" w:hAnsi="Verdana"/>
      <w:b/>
      <w:bCs/>
      <w:lang w:val="es-ES"/>
    </w:rPr>
  </w:style>
  <w:style w:type="character" w:customStyle="1" w:styleId="TtolCar">
    <w:name w:val="Títol Car"/>
    <w:basedOn w:val="Tipusdelletraperdefectedelpargraf"/>
    <w:link w:val="Ttol"/>
    <w:uiPriority w:val="99"/>
    <w:locked/>
    <w:rsid w:val="005F30DA"/>
    <w:rPr>
      <w:rFonts w:ascii="Verdana" w:hAnsi="Verdana" w:cs="Times New Roman"/>
      <w:b/>
      <w:bCs/>
    </w:rPr>
  </w:style>
  <w:style w:type="paragraph" w:customStyle="1" w:styleId="cosdetexte">
    <w:name w:val="cosdetexte"/>
    <w:basedOn w:val="Normal"/>
    <w:uiPriority w:val="99"/>
    <w:rsid w:val="005F30DA"/>
    <w:pPr>
      <w:spacing w:after="120"/>
      <w:jc w:val="both"/>
    </w:pPr>
    <w:rPr>
      <w:rFonts w:cs="Arial"/>
      <w:sz w:val="24"/>
      <w:szCs w:val="24"/>
      <w:lang w:val="es-ES"/>
    </w:rPr>
  </w:style>
  <w:style w:type="paragraph" w:customStyle="1" w:styleId="Prrafodelista">
    <w:name w:val="Párrafo de lista"/>
    <w:basedOn w:val="Normal"/>
    <w:uiPriority w:val="99"/>
    <w:rsid w:val="005F30DA"/>
    <w:pPr>
      <w:spacing w:after="200" w:line="276" w:lineRule="auto"/>
      <w:ind w:left="720"/>
      <w:contextualSpacing/>
    </w:pPr>
    <w:rPr>
      <w:rFonts w:ascii="Calibri" w:hAnsi="Calibri"/>
      <w:sz w:val="22"/>
      <w:szCs w:val="22"/>
      <w:lang w:eastAsia="en-US"/>
    </w:rPr>
  </w:style>
  <w:style w:type="paragraph" w:styleId="Pargrafdellista">
    <w:name w:val="List Paragraph"/>
    <w:basedOn w:val="Normal"/>
    <w:uiPriority w:val="99"/>
    <w:qFormat/>
    <w:rsid w:val="005F30DA"/>
    <w:pPr>
      <w:ind w:left="720"/>
      <w:contextualSpacing/>
    </w:pPr>
  </w:style>
  <w:style w:type="paragraph" w:styleId="Textdeglobus">
    <w:name w:val="Balloon Text"/>
    <w:basedOn w:val="Normal"/>
    <w:link w:val="TextdeglobusCar"/>
    <w:uiPriority w:val="99"/>
    <w:rsid w:val="005F30DA"/>
    <w:rPr>
      <w:rFonts w:ascii="Segoe UI" w:hAnsi="Segoe UI" w:cs="Segoe UI"/>
      <w:sz w:val="18"/>
      <w:szCs w:val="18"/>
    </w:rPr>
  </w:style>
  <w:style w:type="character" w:customStyle="1" w:styleId="TextdeglobusCar">
    <w:name w:val="Text de globus Car"/>
    <w:basedOn w:val="Tipusdelletraperdefectedelpargraf"/>
    <w:link w:val="Textdeglobus"/>
    <w:uiPriority w:val="99"/>
    <w:locked/>
    <w:rsid w:val="005F30DA"/>
    <w:rPr>
      <w:rFonts w:ascii="Segoe UI" w:hAnsi="Segoe UI" w:cs="Segoe UI"/>
      <w:sz w:val="18"/>
      <w:szCs w:val="18"/>
      <w:lang w:val="ca-ES"/>
    </w:rPr>
  </w:style>
  <w:style w:type="character" w:styleId="Refernciadecomentari">
    <w:name w:val="annotation reference"/>
    <w:basedOn w:val="Tipusdelletraperdefectedelpargraf"/>
    <w:uiPriority w:val="99"/>
    <w:semiHidden/>
    <w:unhideWhenUsed/>
    <w:rsid w:val="009815B6"/>
    <w:rPr>
      <w:sz w:val="16"/>
      <w:szCs w:val="16"/>
    </w:rPr>
  </w:style>
  <w:style w:type="paragraph" w:styleId="Textdecomentari">
    <w:name w:val="annotation text"/>
    <w:basedOn w:val="Normal"/>
    <w:link w:val="TextdecomentariCar"/>
    <w:uiPriority w:val="99"/>
    <w:semiHidden/>
    <w:unhideWhenUsed/>
    <w:rsid w:val="009815B6"/>
  </w:style>
  <w:style w:type="character" w:customStyle="1" w:styleId="TextdecomentariCar">
    <w:name w:val="Text de comentari Car"/>
    <w:basedOn w:val="Tipusdelletraperdefectedelpargraf"/>
    <w:link w:val="Textdecomentari"/>
    <w:uiPriority w:val="99"/>
    <w:semiHidden/>
    <w:rsid w:val="009815B6"/>
    <w:rPr>
      <w:rFonts w:ascii="Arial" w:hAnsi="Arial"/>
      <w:sz w:val="20"/>
      <w:szCs w:val="20"/>
      <w:lang w:eastAsia="es-ES"/>
    </w:rPr>
  </w:style>
  <w:style w:type="paragraph" w:styleId="Temadelcomentari">
    <w:name w:val="annotation subject"/>
    <w:basedOn w:val="Textdecomentari"/>
    <w:next w:val="Textdecomentari"/>
    <w:link w:val="TemadelcomentariCar"/>
    <w:uiPriority w:val="99"/>
    <w:semiHidden/>
    <w:unhideWhenUsed/>
    <w:rsid w:val="009815B6"/>
    <w:rPr>
      <w:b/>
      <w:bCs/>
    </w:rPr>
  </w:style>
  <w:style w:type="character" w:customStyle="1" w:styleId="TemadelcomentariCar">
    <w:name w:val="Tema del comentari Car"/>
    <w:basedOn w:val="TextdecomentariCar"/>
    <w:link w:val="Temadelcomentari"/>
    <w:uiPriority w:val="99"/>
    <w:semiHidden/>
    <w:rsid w:val="009815B6"/>
    <w:rPr>
      <w:rFonts w:ascii="Arial" w:hAnsi="Arial"/>
      <w:b/>
      <w:bCs/>
      <w:sz w:val="20"/>
      <w:szCs w:val="20"/>
      <w:lang w:eastAsia="es-ES"/>
    </w:rPr>
  </w:style>
  <w:style w:type="paragraph" w:customStyle="1" w:styleId="Default">
    <w:name w:val="Default"/>
    <w:rsid w:val="009815B6"/>
    <w:pPr>
      <w:autoSpaceDE w:val="0"/>
      <w:autoSpaceDN w:val="0"/>
      <w:adjustRightInd w:val="0"/>
    </w:pPr>
    <w:rPr>
      <w:rFonts w:ascii="Arial" w:hAnsi="Arial" w:cs="Arial"/>
      <w:color w:val="000000"/>
      <w:sz w:val="24"/>
      <w:szCs w:val="24"/>
    </w:rPr>
  </w:style>
  <w:style w:type="character" w:customStyle="1" w:styleId="Ttol2Car">
    <w:name w:val="Títol 2 Car"/>
    <w:basedOn w:val="Tipusdelletraperdefectedelpargraf"/>
    <w:link w:val="Ttol2"/>
    <w:semiHidden/>
    <w:rsid w:val="0011662C"/>
    <w:rPr>
      <w:rFonts w:asciiTheme="majorHAnsi" w:eastAsiaTheme="majorEastAsia" w:hAnsiTheme="majorHAnsi" w:cstheme="majorBidi"/>
      <w:color w:val="365F91" w:themeColor="accent1" w:themeShade="BF"/>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865449">
      <w:bodyDiv w:val="1"/>
      <w:marLeft w:val="0"/>
      <w:marRight w:val="0"/>
      <w:marTop w:val="0"/>
      <w:marBottom w:val="0"/>
      <w:divBdr>
        <w:top w:val="none" w:sz="0" w:space="0" w:color="auto"/>
        <w:left w:val="none" w:sz="0" w:space="0" w:color="auto"/>
        <w:bottom w:val="none" w:sz="0" w:space="0" w:color="auto"/>
        <w:right w:val="none" w:sz="0" w:space="0" w:color="auto"/>
      </w:divBdr>
    </w:div>
    <w:div w:id="692922750">
      <w:bodyDiv w:val="1"/>
      <w:marLeft w:val="0"/>
      <w:marRight w:val="0"/>
      <w:marTop w:val="0"/>
      <w:marBottom w:val="0"/>
      <w:divBdr>
        <w:top w:val="none" w:sz="0" w:space="0" w:color="auto"/>
        <w:left w:val="none" w:sz="0" w:space="0" w:color="auto"/>
        <w:bottom w:val="none" w:sz="0" w:space="0" w:color="auto"/>
        <w:right w:val="none" w:sz="0" w:space="0" w:color="auto"/>
      </w:divBdr>
    </w:div>
    <w:div w:id="894051209">
      <w:marLeft w:val="0"/>
      <w:marRight w:val="0"/>
      <w:marTop w:val="0"/>
      <w:marBottom w:val="0"/>
      <w:divBdr>
        <w:top w:val="none" w:sz="0" w:space="0" w:color="auto"/>
        <w:left w:val="none" w:sz="0" w:space="0" w:color="auto"/>
        <w:bottom w:val="none" w:sz="0" w:space="0" w:color="auto"/>
        <w:right w:val="none" w:sz="0" w:space="0" w:color="auto"/>
      </w:divBdr>
    </w:div>
    <w:div w:id="894051210">
      <w:marLeft w:val="0"/>
      <w:marRight w:val="0"/>
      <w:marTop w:val="0"/>
      <w:marBottom w:val="0"/>
      <w:divBdr>
        <w:top w:val="none" w:sz="0" w:space="0" w:color="auto"/>
        <w:left w:val="none" w:sz="0" w:space="0" w:color="auto"/>
        <w:bottom w:val="none" w:sz="0" w:space="0" w:color="auto"/>
        <w:right w:val="none" w:sz="0" w:space="0" w:color="auto"/>
      </w:divBdr>
    </w:div>
    <w:div w:id="894051211">
      <w:marLeft w:val="0"/>
      <w:marRight w:val="0"/>
      <w:marTop w:val="0"/>
      <w:marBottom w:val="0"/>
      <w:divBdr>
        <w:top w:val="none" w:sz="0" w:space="0" w:color="auto"/>
        <w:left w:val="none" w:sz="0" w:space="0" w:color="auto"/>
        <w:bottom w:val="none" w:sz="0" w:space="0" w:color="auto"/>
        <w:right w:val="none" w:sz="0" w:space="0" w:color="auto"/>
      </w:divBdr>
    </w:div>
    <w:div w:id="1419523013">
      <w:bodyDiv w:val="1"/>
      <w:marLeft w:val="0"/>
      <w:marRight w:val="0"/>
      <w:marTop w:val="0"/>
      <w:marBottom w:val="0"/>
      <w:divBdr>
        <w:top w:val="none" w:sz="0" w:space="0" w:color="auto"/>
        <w:left w:val="none" w:sz="0" w:space="0" w:color="auto"/>
        <w:bottom w:val="none" w:sz="0" w:space="0" w:color="auto"/>
        <w:right w:val="none" w:sz="0" w:space="0" w:color="auto"/>
      </w:divBdr>
    </w:div>
    <w:div w:id="1812288310">
      <w:bodyDiv w:val="1"/>
      <w:marLeft w:val="0"/>
      <w:marRight w:val="0"/>
      <w:marTop w:val="0"/>
      <w:marBottom w:val="0"/>
      <w:divBdr>
        <w:top w:val="none" w:sz="0" w:space="0" w:color="auto"/>
        <w:left w:val="none" w:sz="0" w:space="0" w:color="auto"/>
        <w:bottom w:val="none" w:sz="0" w:space="0" w:color="auto"/>
        <w:right w:val="none" w:sz="0" w:space="0" w:color="auto"/>
      </w:divBdr>
    </w:div>
    <w:div w:id="188116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landrovebg\Configuraci&#243;n%20local\Configuraci&#243;n%20local\Configuraci&#243;n%20local\Archivos%20temporales%20de%20Internet\www.santperederibes.ca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antperederibes.cat" TargetMode="External"/><Relationship Id="rId4" Type="http://schemas.openxmlformats.org/officeDocument/2006/relationships/settings" Target="settings.xml"/><Relationship Id="rId9" Type="http://schemas.openxmlformats.org/officeDocument/2006/relationships/hyperlink" Target="http://www.santperederibes.c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8B028-65C4-48B9-B28F-63F826785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10</Pages>
  <Words>4014</Words>
  <Characters>22956</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Hewlett-Packard Company</Company>
  <LinksUpToDate>false</LinksUpToDate>
  <CharactersWithSpaces>26917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Ferrer Socias, Esther</dc:creator>
  <cp:keywords/>
  <dc:description/>
  <cp:lastModifiedBy>Espejo Fernández, Àlex</cp:lastModifiedBy>
  <cp:revision>15</cp:revision>
  <cp:lastPrinted>2024-07-10T10:46:00Z</cp:lastPrinted>
  <dcterms:created xsi:type="dcterms:W3CDTF">2024-06-11T10:52:00Z</dcterms:created>
  <dcterms:modified xsi:type="dcterms:W3CDTF">2024-07-10T10:46:00Z</dcterms:modified>
</cp:coreProperties>
</file>