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1.xml" ContentType="application/vnd.openxmlformats-officedocument.wordprocessingml.footer+xml"/>
  <Override PartName="/word/footer6.xml" ContentType="application/vnd.openxmlformats-officedocument.wordprocessingml.footer+xml"/>
  <Override PartName="/word/media/image1.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13.xml" ContentType="application/vnd.openxmlformats-officedocument.wordprocessingml.footer+xml"/>
  <Override PartName="/word/footer9.xml" ContentType="application/vnd.openxmlformats-officedocument.wordprocessingml.footer+xml"/>
  <Override PartName="/word/footer1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_rels/document.xml.rels" ContentType="application/vnd.openxmlformats-package.relationships+xml"/>
  <Override PartName="/word/_rels/header8.xml.rels" ContentType="application/vnd.openxmlformats-package.relationships+xml"/>
  <Override PartName="/word/_rels/header1.xml.rels" ContentType="application/vnd.openxmlformats-package.relationships+xml"/>
  <Override PartName="/word/_rels/header10.xml.rels" ContentType="application/vnd.openxmlformats-package.relationships+xml"/>
  <Override PartName="/word/_rels/header2.xml.rels" ContentType="application/vnd.openxmlformats-package.relationships+xml"/>
  <Override PartName="/word/_rels/header4.xml.rels" ContentType="application/vnd.openxmlformats-package.relationships+xml"/>
  <Override PartName="/word/_rels/header6.xml.rels" ContentType="application/vnd.openxmlformats-package.relationships+xml"/>
  <Override PartName="/word/_rels/header12.xml.rels" ContentType="application/vnd.openxmlformats-package.relationships+xml"/>
  <Override PartName="/word/_rels/header14.xml.rels" ContentType="application/vnd.openxmlformats-package.relationships+xml"/>
  <Override PartName="/word/_rels/header16.xml.rels" ContentType="application/vnd.openxmlformats-package.relationships+xml"/>
  <Override PartName="/word/_rels/header18.xml.rels" ContentType="application/vnd.openxmlformats-package.relationships+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spacing w:lineRule="auto" w:line="360"/>
        <w:jc w:val="center"/>
        <w:rPr>
          <w:b/>
          <w:bCs/>
        </w:rPr>
      </w:pPr>
      <w:r>
        <w:rPr>
          <w:b/>
          <w:bCs/>
        </w:rPr>
        <w:t>CONVOCATORIA PARA LA CONCESIÓN DE BECAS PARA EL ESTUDIO</w:t>
      </w:r>
    </w:p>
    <w:p>
      <w:pPr>
        <w:pStyle w:val="Cuerpodetexto"/>
        <w:spacing w:lineRule="auto" w:line="360"/>
        <w:jc w:val="center"/>
        <w:rPr>
          <w:b/>
          <w:bCs/>
        </w:rPr>
      </w:pPr>
      <w:r>
        <w:rPr>
          <w:b/>
          <w:bCs/>
        </w:rPr>
        <w:t>CURSO ESCOLAR 2024/2025</w:t>
      </w:r>
    </w:p>
    <w:p>
      <w:pPr>
        <w:pStyle w:val="Cuerpodetexto"/>
        <w:jc w:val="center"/>
        <w:rPr>
          <w:rFonts w:ascii="Myriad Pro" w:hAnsi="Myriad Pro"/>
          <w:b/>
        </w:rPr>
      </w:pPr>
      <w:r>
        <w:rPr>
          <w:rFonts w:ascii="Myriad Pro" w:hAnsi="Myriad Pro"/>
          <w:b/>
        </w:rPr>
      </w:r>
    </w:p>
    <w:p>
      <w:pPr>
        <w:pStyle w:val="Normal"/>
        <w:spacing w:before="176" w:after="0"/>
        <w:ind w:left="240" w:hanging="0"/>
        <w:rPr>
          <w:b/>
        </w:rPr>
      </w:pPr>
      <w:r>
        <w:rPr>
          <w:b/>
        </w:rPr>
        <w:t>Exposición</w:t>
      </w:r>
      <w:r>
        <w:rPr>
          <w:b/>
          <w:spacing w:val="-6"/>
        </w:rPr>
        <w:t xml:space="preserve"> </w:t>
      </w:r>
      <w:r>
        <w:rPr>
          <w:b/>
        </w:rPr>
        <w:t>de</w:t>
      </w:r>
      <w:r>
        <w:rPr>
          <w:b/>
          <w:spacing w:val="-6"/>
        </w:rPr>
        <w:t xml:space="preserve"> </w:t>
      </w:r>
      <w:r>
        <w:rPr>
          <w:b/>
        </w:rPr>
        <w:t>motivos</w:t>
      </w:r>
    </w:p>
    <w:p>
      <w:pPr>
        <w:pStyle w:val="Normal"/>
        <w:spacing w:before="176" w:after="0"/>
        <w:ind w:left="240" w:hanging="0"/>
        <w:jc w:val="both"/>
        <w:rPr>
          <w:bCs/>
          <w:i/>
          <w:i/>
          <w:iCs/>
        </w:rPr>
      </w:pPr>
      <w:r>
        <w:rPr>
          <w:bCs/>
        </w:rPr>
        <w:t xml:space="preserve">El artículo 80 del capítulo II de la Ley Orgánica 2/2006, de 3 de mayo de Educación, se refiere a la compensación de desigualdades en la Educación especificando que </w:t>
      </w:r>
      <w:r>
        <w:rPr>
          <w:bCs/>
          <w:i/>
          <w:iCs/>
        </w:rPr>
        <w:t>“con el fin de hacer efectivo el principio de igualdad en el ejercicio del derecho a la educación, las Administraciones Públicas desarrollarán acciones de carácter compensatorio en relación con las personas, grupos y ámbitos territoriales que se encuentren en situaciones desfavorables y proveerán los recursos económicos y los apoyos precisos para eso”.</w:t>
      </w:r>
    </w:p>
    <w:p>
      <w:pPr>
        <w:pStyle w:val="Normal"/>
        <w:spacing w:before="176" w:after="0"/>
        <w:ind w:left="240" w:hanging="0"/>
        <w:jc w:val="both"/>
        <w:rPr>
          <w:bCs/>
          <w:i/>
          <w:i/>
          <w:iCs/>
        </w:rPr>
      </w:pPr>
      <w:r>
        <w:rPr>
          <w:bCs/>
        </w:rPr>
        <w:t xml:space="preserve">Más concretamente, el artículo 83 de la citada Ley establece taxativamente que </w:t>
      </w:r>
      <w:r>
        <w:rPr>
          <w:bCs/>
          <w:i/>
          <w:iCs/>
        </w:rPr>
        <w:t>“para garantizar la igualdad a todas las personas en el ejercicio del derecho a la educación, los estudiantes con condiciones socioeconómicas desfavorables tendrán derecho a obtener becas y ayudas al estudio. En la enseñanza posobligatoria las becas y ayudas al estudio tendrán en cuenta además el rendimiento escolar del alumnado”.</w:t>
      </w:r>
    </w:p>
    <w:p>
      <w:pPr>
        <w:pStyle w:val="Normal"/>
        <w:spacing w:before="176" w:after="0"/>
        <w:ind w:left="240" w:hanging="0"/>
        <w:jc w:val="both"/>
        <w:rPr>
          <w:bCs/>
        </w:rPr>
      </w:pPr>
      <w:r>
        <w:rPr>
          <w:bCs/>
        </w:rPr>
        <w:t>El acceso a la enseñanza es un derecho de toda la ciudadanía, independientemente de su situación económica y de su lugar de residencia. Al gran esfuerzo que les supone a las familias la compra del material escolar, ropa, calzado… para sus hijos e hijas, hay que añadir los gastos de transporte en la enseñanza posobligatoria, gastos, estos últimos, muy superiores por nuestra condición de ayuntamiento rural.</w:t>
      </w:r>
    </w:p>
    <w:p>
      <w:pPr>
        <w:pStyle w:val="Cuerpodetexto"/>
        <w:spacing w:lineRule="auto" w:line="254" w:before="159" w:after="0"/>
        <w:ind w:left="240" w:right="187" w:hanging="0"/>
        <w:jc w:val="both"/>
        <w:rPr/>
      </w:pPr>
      <w:r>
        <w:rPr/>
        <w:t>El Ayuntamiento, como Administración pública más próxima a la ciudadanía, puede y debe poner todos los recursos económicos de los que pueda disponer para contribuir, mediante el establecimiento de becas de estudios, a los gastos que les supone a las familias la enseñanza de sus hijos e hijas. La inversión en la educación es siempre una garantía de futuro para cualquier sociedad.</w:t>
      </w:r>
    </w:p>
    <w:p>
      <w:pPr>
        <w:pStyle w:val="Cuerpodetexto"/>
        <w:spacing w:lineRule="auto" w:line="254" w:before="159" w:after="0"/>
        <w:ind w:left="240" w:right="187" w:hanging="0"/>
        <w:jc w:val="both"/>
        <w:rPr/>
      </w:pPr>
      <w:r>
        <w:rPr/>
        <w:t>En este sentido, desde el Ayuntamiento de San Sadurniño se considera necesario el mantenimiento de un sistema reglado de becas escolares para estudiantes de nuestro ayuntamiento.</w:t>
      </w:r>
    </w:p>
    <w:p>
      <w:pPr>
        <w:pStyle w:val="Cuerpodetexto"/>
        <w:rPr/>
      </w:pPr>
      <w:r>
        <w:rPr/>
      </w:r>
    </w:p>
    <w:p>
      <w:pPr>
        <w:pStyle w:val="Cuerpodetexto"/>
        <w:rPr>
          <w:sz w:val="28"/>
        </w:rPr>
      </w:pPr>
      <w:r>
        <w:rPr>
          <w:sz w:val="28"/>
        </w:rPr>
      </w:r>
    </w:p>
    <w:p>
      <w:pPr>
        <w:pStyle w:val="Ttulo1"/>
        <w:rPr/>
      </w:pPr>
      <w:r>
        <w:rPr/>
        <w:t>ARTÍCULO</w:t>
      </w:r>
      <w:r>
        <w:rPr>
          <w:spacing w:val="-7"/>
        </w:rPr>
        <w:t xml:space="preserve"> </w:t>
      </w:r>
      <w:r>
        <w:rPr/>
        <w:t>1.</w:t>
      </w:r>
      <w:r>
        <w:rPr>
          <w:spacing w:val="-7"/>
        </w:rPr>
        <w:t xml:space="preserve"> </w:t>
      </w:r>
      <w:r>
        <w:rPr/>
        <w:t xml:space="preserve">Régimen jurídico y </w:t>
      </w:r>
      <w:r>
        <w:rPr>
          <w:spacing w:val="-7"/>
        </w:rPr>
        <w:t xml:space="preserve"> </w:t>
      </w:r>
      <w:r>
        <w:rPr/>
        <w:t>bases</w:t>
      </w:r>
      <w:r>
        <w:rPr>
          <w:spacing w:val="-5"/>
        </w:rPr>
        <w:t xml:space="preserve"> </w:t>
      </w:r>
      <w:r>
        <w:rPr/>
        <w:t>reguladoras</w:t>
      </w:r>
    </w:p>
    <w:p>
      <w:pPr>
        <w:pStyle w:val="Cuerpodetexto"/>
        <w:spacing w:lineRule="auto" w:line="254" w:before="180" w:after="0"/>
        <w:ind w:left="240" w:right="190" w:hanging="0"/>
        <w:jc w:val="both"/>
        <w:rPr/>
      </w:pPr>
      <w:r>
        <w:rPr/>
        <w:t>La presente convocatoria se regirá por lo establecido en la Ley 38/2003, General de Subvenciones y el Real Decreto 887/2006 que la desarrolla, en la Ley 9/2007, de Subvenciones de Galicia y el Decreto 11/2009 que la desarrolla.</w:t>
      </w:r>
    </w:p>
    <w:p>
      <w:pPr>
        <w:pStyle w:val="Cuerpodetexto"/>
        <w:spacing w:lineRule="auto" w:line="254" w:before="180" w:after="0"/>
        <w:ind w:left="240" w:right="190" w:hanging="0"/>
        <w:jc w:val="both"/>
        <w:rPr/>
      </w:pPr>
      <w:r>
        <w:rPr/>
        <w:t>Asimismo, se regeneran, con carácter de Bases Reguladoras, por la Ordenanza General de Subvenciones del Ayuntamiento de San Sadurniño, publicada en el BOP de A Coruña número 232 de fecha 09/12/2022.</w:t>
      </w:r>
    </w:p>
    <w:p>
      <w:pPr>
        <w:pStyle w:val="Normal"/>
        <w:spacing w:before="159" w:after="0"/>
        <w:ind w:left="240" w:hanging="0"/>
        <w:rPr>
          <w:i/>
          <w:i/>
        </w:rPr>
      </w:pPr>
      <w:r>
        <w:rPr>
          <w:i/>
        </w:rPr>
        <w:t>[https://bop.dicoruna.es/bopportal/publicado/2022/12/09/2022_0000007670.html]</w:t>
      </w:r>
    </w:p>
    <w:p>
      <w:pPr>
        <w:pStyle w:val="Normal"/>
        <w:spacing w:before="159" w:after="0"/>
        <w:ind w:left="240" w:hanging="0"/>
        <w:rPr>
          <w:iCs/>
        </w:rPr>
      </w:pPr>
      <w:r>
        <w:rPr>
          <w:iCs/>
        </w:rPr>
        <w:t>Se dará publicidad a la presente convocatoria a través de la sede electrónica del Ayuntamiento de San Sadurniño, el Boletín Oficial de la Provincia de A Coruña y la Base de Datos Nacional de Subvenciones.</w:t>
      </w:r>
    </w:p>
    <w:p>
      <w:pPr>
        <w:sectPr>
          <w:headerReference w:type="default" r:id="rId2"/>
          <w:footerReference w:type="default" r:id="rId3"/>
          <w:type w:val="nextPage"/>
          <w:pgSz w:w="11906" w:h="16838"/>
          <w:pgMar w:left="1180" w:right="1240" w:gutter="0" w:header="661" w:top="2410" w:footer="1080" w:bottom="1280"/>
          <w:pgNumType w:fmt="decimal"/>
          <w:formProt w:val="false"/>
          <w:textDirection w:val="lrTb"/>
        </w:sectPr>
      </w:pPr>
    </w:p>
    <w:p>
      <w:pPr>
        <w:pStyle w:val="Ttulo1"/>
        <w:spacing w:before="56" w:after="0"/>
        <w:rPr/>
      </w:pPr>
      <w:r>
        <w:rPr/>
        <w:t>ARTÍCULO</w:t>
      </w:r>
      <w:r>
        <w:rPr>
          <w:spacing w:val="-9"/>
        </w:rPr>
        <w:t xml:space="preserve"> </w:t>
      </w:r>
      <w:r>
        <w:rPr/>
        <w:t>2.</w:t>
      </w:r>
      <w:r>
        <w:rPr>
          <w:spacing w:val="-9"/>
        </w:rPr>
        <w:t xml:space="preserve"> </w:t>
      </w:r>
      <w:r>
        <w:rPr/>
        <w:t>Objeto, finalidad, crédito presupuestario y cuantía.</w:t>
      </w:r>
    </w:p>
    <w:p>
      <w:pPr>
        <w:pStyle w:val="Cuerpodetexto"/>
        <w:spacing w:lineRule="auto" w:line="254" w:before="177" w:after="0"/>
        <w:ind w:left="240" w:right="184" w:hanging="0"/>
        <w:jc w:val="both"/>
        <w:rPr/>
      </w:pPr>
      <w:r>
        <w:rPr/>
        <w:t>El objeto de la presente es la convocatoria en régimen de concurrencia competitiva de la concesión de ayudas o becas para los gastos derivados de la escolarización obligatoria o posobligatoria de las personas beneficiarias, para el curso 2024/2025.</w:t>
      </w:r>
    </w:p>
    <w:p>
      <w:pPr>
        <w:pStyle w:val="Cuerpodetexto"/>
        <w:spacing w:lineRule="auto" w:line="254" w:before="177" w:after="0"/>
        <w:ind w:left="240" w:right="184" w:hanging="0"/>
        <w:jc w:val="both"/>
        <w:rPr/>
      </w:pPr>
      <w:r>
        <w:rPr/>
        <w:t>La finalidad de estas becas de estudio es establecer el procedimiento de concesión de estas ayudas a gastos corrientes derivados de desplazamientos, material y otros directamente relacionados con la matriculación y curso de estudios obligatorios y postobligatorios de la población de San Sadurniño en orden a hacer efectivo el principio de igualdad de acceso a la escolarización y formación, considerando el especial esfuerzo económico que sufren las familias con menores recursos económicos.</w:t>
      </w:r>
    </w:p>
    <w:p>
      <w:pPr>
        <w:pStyle w:val="Cuerpodetexto"/>
        <w:spacing w:lineRule="auto" w:line="254" w:before="177" w:after="0"/>
        <w:ind w:left="240" w:right="184" w:hanging="0"/>
        <w:jc w:val="both"/>
        <w:rPr/>
      </w:pPr>
      <w:r>
        <w:rPr/>
        <w:t>P</w:t>
      </w:r>
      <w:r>
        <w:rPr>
          <w:color w:val="000000"/>
        </w:rPr>
        <w:t xml:space="preserve">ara la financiación de este programa de becas escolares se establecen un crédito de cuantía máxima de </w:t>
      </w:r>
      <w:r>
        <w:rPr>
          <w:b/>
          <w:bCs/>
          <w:color w:val="000000"/>
        </w:rPr>
        <w:t xml:space="preserve">25.000,00 </w:t>
      </w:r>
      <w:r>
        <w:rPr>
          <w:color w:val="000000"/>
        </w:rPr>
        <w:t>euros en la partida 202</w:t>
      </w:r>
      <w:r>
        <w:rPr>
          <w:color w:val="000000"/>
        </w:rPr>
        <w:t>4</w:t>
      </w:r>
      <w:r>
        <w:rPr>
          <w:color w:val="000000"/>
        </w:rPr>
        <w:t>/3230.48000.</w:t>
      </w:r>
    </w:p>
    <w:p>
      <w:pPr>
        <w:pStyle w:val="Cuerpodetexto"/>
        <w:spacing w:lineRule="auto" w:line="254" w:before="177" w:after="0"/>
        <w:ind w:left="240" w:right="184" w:hanging="0"/>
        <w:jc w:val="both"/>
        <w:rPr/>
      </w:pPr>
      <w:r>
        <w:rPr/>
        <w:t>Esta cantidad se repartirá de la siguiente forma:</w:t>
      </w:r>
    </w:p>
    <w:p>
      <w:pPr>
        <w:pStyle w:val="ListParagraph"/>
        <w:numPr>
          <w:ilvl w:val="2"/>
          <w:numId w:val="9"/>
        </w:numPr>
        <w:tabs>
          <w:tab w:val="clear" w:pos="720"/>
          <w:tab w:val="left" w:pos="959" w:leader="none"/>
          <w:tab w:val="left" w:pos="960" w:leader="none"/>
        </w:tabs>
        <w:spacing w:lineRule="exact" w:line="309" w:before="0" w:after="0"/>
        <w:rPr/>
      </w:pPr>
      <w:r>
        <w:rPr/>
        <w:t>24.600,00</w:t>
      </w:r>
      <w:r>
        <w:rPr>
          <w:spacing w:val="-5"/>
        </w:rPr>
        <w:t xml:space="preserve"> </w:t>
      </w:r>
      <w:r>
        <w:rPr/>
        <w:t>€</w:t>
      </w:r>
      <w:r>
        <w:rPr>
          <w:spacing w:val="-4"/>
        </w:rPr>
        <w:t xml:space="preserve"> </w:t>
      </w:r>
      <w:r>
        <w:rPr/>
        <w:t>serán</w:t>
      </w:r>
      <w:r>
        <w:rPr>
          <w:spacing w:val="-4"/>
        </w:rPr>
        <w:t xml:space="preserve"> </w:t>
      </w:r>
      <w:r>
        <w:rPr/>
        <w:t>para</w:t>
      </w:r>
      <w:r>
        <w:rPr>
          <w:spacing w:val="-4"/>
        </w:rPr>
        <w:t xml:space="preserve"> </w:t>
      </w:r>
      <w:r>
        <w:rPr/>
        <w:t>ayudas</w:t>
      </w:r>
      <w:r>
        <w:rPr>
          <w:spacing w:val="-5"/>
        </w:rPr>
        <w:t xml:space="preserve"> </w:t>
      </w:r>
      <w:r>
        <w:rPr/>
        <w:t>al</w:t>
      </w:r>
      <w:r>
        <w:rPr>
          <w:spacing w:val="-5"/>
        </w:rPr>
        <w:t xml:space="preserve"> </w:t>
      </w:r>
      <w:r>
        <w:rPr/>
        <w:t>estudio</w:t>
      </w:r>
      <w:r>
        <w:rPr>
          <w:spacing w:val="-5"/>
        </w:rPr>
        <w:t xml:space="preserve"> </w:t>
      </w:r>
      <w:r>
        <w:rPr/>
        <w:t>de los</w:t>
      </w:r>
      <w:r>
        <w:rPr>
          <w:spacing w:val="-5"/>
        </w:rPr>
        <w:t xml:space="preserve"> </w:t>
      </w:r>
      <w:r>
        <w:rPr/>
        <w:t>cuales:</w:t>
      </w:r>
    </w:p>
    <w:p>
      <w:pPr>
        <w:pStyle w:val="ListParagraph"/>
        <w:numPr>
          <w:ilvl w:val="3"/>
          <w:numId w:val="9"/>
        </w:numPr>
        <w:tabs>
          <w:tab w:val="clear" w:pos="720"/>
          <w:tab w:val="left" w:pos="1668" w:leader="none"/>
        </w:tabs>
        <w:spacing w:before="140" w:after="0"/>
        <w:rPr/>
      </w:pPr>
      <w:r>
        <w:rPr/>
        <w:t>1.500,00</w:t>
      </w:r>
      <w:r>
        <w:rPr>
          <w:spacing w:val="-6"/>
        </w:rPr>
        <w:t xml:space="preserve"> </w:t>
      </w:r>
      <w:r>
        <w:rPr/>
        <w:t>€</w:t>
      </w:r>
      <w:r>
        <w:rPr>
          <w:spacing w:val="-5"/>
        </w:rPr>
        <w:t xml:space="preserve"> </w:t>
      </w:r>
      <w:r>
        <w:rPr/>
        <w:t>serán</w:t>
      </w:r>
      <w:r>
        <w:rPr>
          <w:spacing w:val="-5"/>
        </w:rPr>
        <w:t xml:space="preserve"> </w:t>
      </w:r>
      <w:r>
        <w:rPr/>
        <w:t>para</w:t>
      </w:r>
      <w:r>
        <w:rPr>
          <w:spacing w:val="-5"/>
        </w:rPr>
        <w:t xml:space="preserve"> </w:t>
      </w:r>
      <w:r>
        <w:rPr/>
        <w:t>el</w:t>
      </w:r>
      <w:r>
        <w:rPr>
          <w:spacing w:val="-6"/>
        </w:rPr>
        <w:t xml:space="preserve"> </w:t>
      </w:r>
      <w:r>
        <w:rPr/>
        <w:t>2º</w:t>
      </w:r>
      <w:r>
        <w:rPr>
          <w:spacing w:val="-6"/>
        </w:rPr>
        <w:t xml:space="preserve"> </w:t>
      </w:r>
      <w:r>
        <w:rPr/>
        <w:t>ciclo</w:t>
      </w:r>
      <w:r>
        <w:rPr>
          <w:spacing w:val="-6"/>
        </w:rPr>
        <w:t xml:space="preserve"> </w:t>
      </w:r>
      <w:r>
        <w:rPr/>
        <w:t>de</w:t>
      </w:r>
      <w:r>
        <w:rPr>
          <w:spacing w:val="-5"/>
        </w:rPr>
        <w:t xml:space="preserve"> </w:t>
      </w:r>
      <w:r>
        <w:rPr/>
        <w:t>educación</w:t>
      </w:r>
      <w:r>
        <w:rPr>
          <w:spacing w:val="-5"/>
        </w:rPr>
        <w:t xml:space="preserve"> </w:t>
      </w:r>
      <w:r>
        <w:rPr/>
        <w:t>infantil</w:t>
      </w:r>
    </w:p>
    <w:p>
      <w:pPr>
        <w:pStyle w:val="ListParagraph"/>
        <w:numPr>
          <w:ilvl w:val="3"/>
          <w:numId w:val="9"/>
        </w:numPr>
        <w:tabs>
          <w:tab w:val="clear" w:pos="720"/>
          <w:tab w:val="left" w:pos="1668" w:leader="none"/>
        </w:tabs>
        <w:spacing w:before="184" w:after="0"/>
        <w:rPr/>
      </w:pPr>
      <w:r>
        <w:rPr/>
        <w:t>10.750,00</w:t>
      </w:r>
      <w:r>
        <w:rPr>
          <w:spacing w:val="-8"/>
        </w:rPr>
        <w:t xml:space="preserve"> </w:t>
      </w:r>
      <w:r>
        <w:rPr/>
        <w:t>€</w:t>
      </w:r>
      <w:r>
        <w:rPr>
          <w:spacing w:val="-7"/>
        </w:rPr>
        <w:t xml:space="preserve"> </w:t>
      </w:r>
      <w:r>
        <w:rPr/>
        <w:t>irán</w:t>
      </w:r>
      <w:r>
        <w:rPr>
          <w:spacing w:val="-7"/>
        </w:rPr>
        <w:t xml:space="preserve"> </w:t>
      </w:r>
      <w:r>
        <w:rPr/>
        <w:t>destinados</w:t>
      </w:r>
      <w:r>
        <w:rPr>
          <w:spacing w:val="-8"/>
        </w:rPr>
        <w:t xml:space="preserve"> </w:t>
      </w:r>
      <w:r>
        <w:rPr/>
        <w:t>a los</w:t>
      </w:r>
      <w:r>
        <w:rPr>
          <w:spacing w:val="-8"/>
        </w:rPr>
        <w:t xml:space="preserve"> </w:t>
      </w:r>
      <w:r>
        <w:rPr/>
        <w:t>estudios</w:t>
      </w:r>
      <w:r>
        <w:rPr>
          <w:spacing w:val="-9"/>
        </w:rPr>
        <w:t xml:space="preserve"> </w:t>
      </w:r>
      <w:r>
        <w:rPr/>
        <w:t>obligatorios</w:t>
      </w:r>
    </w:p>
    <w:p>
      <w:pPr>
        <w:pStyle w:val="ListParagraph"/>
        <w:numPr>
          <w:ilvl w:val="3"/>
          <w:numId w:val="9"/>
        </w:numPr>
        <w:tabs>
          <w:tab w:val="clear" w:pos="720"/>
          <w:tab w:val="left" w:pos="1668" w:leader="none"/>
        </w:tabs>
        <w:spacing w:before="183" w:after="0"/>
        <w:rPr/>
      </w:pPr>
      <w:r>
        <w:rPr/>
        <w:t>12.350,00</w:t>
      </w:r>
      <w:r>
        <w:rPr>
          <w:spacing w:val="-6"/>
        </w:rPr>
        <w:t xml:space="preserve"> </w:t>
      </w:r>
      <w:r>
        <w:rPr/>
        <w:t>€</w:t>
      </w:r>
      <w:r>
        <w:rPr>
          <w:spacing w:val="-5"/>
        </w:rPr>
        <w:t xml:space="preserve"> </w:t>
      </w:r>
      <w:r>
        <w:rPr/>
        <w:t>irán</w:t>
      </w:r>
      <w:r>
        <w:rPr>
          <w:spacing w:val="-5"/>
        </w:rPr>
        <w:t xml:space="preserve"> </w:t>
      </w:r>
      <w:r>
        <w:rPr/>
        <w:t>destinados</w:t>
      </w:r>
      <w:r>
        <w:rPr>
          <w:spacing w:val="38"/>
        </w:rPr>
        <w:t xml:space="preserve"> </w:t>
      </w:r>
      <w:r>
        <w:rPr/>
        <w:t>a los</w:t>
      </w:r>
      <w:r>
        <w:rPr>
          <w:spacing w:val="-7"/>
        </w:rPr>
        <w:t xml:space="preserve"> </w:t>
      </w:r>
      <w:r>
        <w:rPr/>
        <w:t>estudios</w:t>
      </w:r>
      <w:r>
        <w:rPr>
          <w:spacing w:val="-7"/>
        </w:rPr>
        <w:t xml:space="preserve"> </w:t>
      </w:r>
      <w:r>
        <w:rPr/>
        <w:t>posobligatorios</w:t>
      </w:r>
    </w:p>
    <w:p>
      <w:pPr>
        <w:pStyle w:val="ListParagraph"/>
        <w:numPr>
          <w:ilvl w:val="2"/>
          <w:numId w:val="9"/>
        </w:numPr>
        <w:tabs>
          <w:tab w:val="clear" w:pos="720"/>
          <w:tab w:val="left" w:pos="960" w:leader="none"/>
        </w:tabs>
        <w:spacing w:lineRule="auto" w:line="247" w:before="152" w:after="0"/>
        <w:ind w:left="960" w:right="183" w:hanging="360"/>
        <w:jc w:val="both"/>
        <w:rPr/>
      </w:pPr>
      <w:r>
        <w:rPr/>
        <w:t>Los</w:t>
      </w:r>
      <w:r>
        <w:rPr>
          <w:spacing w:val="-7"/>
        </w:rPr>
        <w:t xml:space="preserve"> </w:t>
      </w:r>
      <w:r>
        <w:rPr/>
        <w:t>400,00</w:t>
      </w:r>
      <w:r>
        <w:rPr>
          <w:spacing w:val="-6"/>
        </w:rPr>
        <w:t xml:space="preserve"> </w:t>
      </w:r>
      <w:r>
        <w:rPr/>
        <w:t>euros</w:t>
      </w:r>
      <w:r>
        <w:rPr>
          <w:spacing w:val="-7"/>
        </w:rPr>
        <w:t xml:space="preserve"> </w:t>
      </w:r>
      <w:r>
        <w:rPr/>
        <w:t>restantes</w:t>
      </w:r>
      <w:r>
        <w:rPr>
          <w:spacing w:val="-6"/>
        </w:rPr>
        <w:t xml:space="preserve"> </w:t>
      </w:r>
      <w:r>
        <w:rPr/>
        <w:t>serán</w:t>
      </w:r>
      <w:r>
        <w:rPr>
          <w:spacing w:val="-4"/>
        </w:rPr>
        <w:t xml:space="preserve"> </w:t>
      </w:r>
      <w:r>
        <w:rPr/>
        <w:t>para</w:t>
      </w:r>
      <w:r>
        <w:rPr>
          <w:spacing w:val="-6"/>
        </w:rPr>
        <w:t xml:space="preserve"> </w:t>
      </w:r>
      <w:r>
        <w:rPr/>
        <w:t>atender</w:t>
      </w:r>
      <w:r>
        <w:rPr>
          <w:spacing w:val="4"/>
        </w:rPr>
        <w:t xml:space="preserve"> </w:t>
      </w:r>
      <w:r>
        <w:rPr/>
        <w:t>posibles</w:t>
      </w:r>
      <w:r>
        <w:rPr>
          <w:spacing w:val="-5"/>
        </w:rPr>
        <w:t xml:space="preserve"> </w:t>
      </w:r>
      <w:r>
        <w:rPr/>
        <w:t>casos</w:t>
      </w:r>
      <w:r>
        <w:rPr>
          <w:spacing w:val="-7"/>
        </w:rPr>
        <w:t xml:space="preserve"> </w:t>
      </w:r>
      <w:r>
        <w:rPr/>
        <w:t>específicos</w:t>
      </w:r>
      <w:r>
        <w:rPr>
          <w:spacing w:val="-4"/>
        </w:rPr>
        <w:t xml:space="preserve"> </w:t>
      </w:r>
      <w:r>
        <w:rPr/>
        <w:t>que</w:t>
      </w:r>
      <w:r>
        <w:rPr>
          <w:spacing w:val="-6"/>
        </w:rPr>
        <w:t xml:space="preserve"> </w:t>
      </w:r>
      <w:r>
        <w:rPr/>
        <w:t>incumplan</w:t>
      </w:r>
      <w:r>
        <w:rPr>
          <w:spacing w:val="-6"/>
        </w:rPr>
        <w:t xml:space="preserve"> </w:t>
      </w:r>
      <w:r>
        <w:rPr/>
        <w:t>alguno de los requisitos documentales pero sí os cumplan materialmente, o circunstancias similares,</w:t>
      </w:r>
      <w:r>
        <w:rPr>
          <w:spacing w:val="1"/>
        </w:rPr>
        <w:t xml:space="preserve"> </w:t>
      </w:r>
      <w:r>
        <w:rPr/>
        <w:t>previo informe social con propuesta da cantidad y que serán valorados por los departamentos</w:t>
      </w:r>
      <w:r>
        <w:rPr>
          <w:spacing w:val="1"/>
        </w:rPr>
        <w:t xml:space="preserve"> </w:t>
      </w:r>
      <w:r>
        <w:rPr/>
        <w:t>municipales</w:t>
      </w:r>
      <w:r>
        <w:rPr>
          <w:spacing w:val="-2"/>
        </w:rPr>
        <w:t xml:space="preserve"> </w:t>
      </w:r>
      <w:r>
        <w:rPr/>
        <w:t>de bienestar</w:t>
      </w:r>
      <w:r>
        <w:rPr>
          <w:spacing w:val="1"/>
        </w:rPr>
        <w:t xml:space="preserve"> </w:t>
      </w:r>
      <w:r>
        <w:rPr/>
        <w:t>social</w:t>
      </w:r>
      <w:r>
        <w:rPr>
          <w:spacing w:val="-2"/>
        </w:rPr>
        <w:t xml:space="preserve"> </w:t>
      </w:r>
      <w:r>
        <w:rPr/>
        <w:t>e igualdad.</w:t>
      </w:r>
    </w:p>
    <w:p>
      <w:pPr>
        <w:pStyle w:val="Cuerpodetexto"/>
        <w:spacing w:lineRule="auto" w:line="254" w:before="162" w:after="0"/>
        <w:ind w:left="240" w:right="188" w:hanging="0"/>
        <w:jc w:val="both"/>
        <w:rPr/>
      </w:pPr>
      <w:r>
        <w:rPr/>
        <w:t xml:space="preserve">En todo caso, en el caso de que no se reparta la totalidad de la cantidad estipulada para cada tipología de beca o ayuda, la Junta de Gobierno Local podrá decidir que el remanente existente se añada a otra o a otras tipologías donde la demanda supere la cantidad máxima determinada inicialmente. </w:t>
      </w:r>
    </w:p>
    <w:p>
      <w:pPr>
        <w:pStyle w:val="Cuerpodetexto"/>
        <w:spacing w:before="8" w:after="0"/>
        <w:rPr>
          <w:sz w:val="27"/>
        </w:rPr>
      </w:pPr>
      <w:r>
        <w:rPr>
          <w:sz w:val="27"/>
        </w:rPr>
      </w:r>
    </w:p>
    <w:p>
      <w:pPr>
        <w:pStyle w:val="Ttulo1"/>
        <w:spacing w:lineRule="auto" w:line="396"/>
        <w:ind w:left="240" w:right="2639" w:hanging="0"/>
        <w:rPr/>
      </w:pPr>
      <w:r>
        <w:rPr/>
        <w:t>ARTÍCULO</w:t>
      </w:r>
      <w:r>
        <w:rPr>
          <w:spacing w:val="-7"/>
        </w:rPr>
        <w:t xml:space="preserve"> </w:t>
      </w:r>
      <w:r>
        <w:rPr/>
        <w:t>3.</w:t>
      </w:r>
      <w:r>
        <w:rPr>
          <w:spacing w:val="-6"/>
        </w:rPr>
        <w:t xml:space="preserve"> </w:t>
      </w:r>
      <w:r>
        <w:rPr/>
        <w:t>Becas</w:t>
      </w:r>
      <w:r>
        <w:rPr>
          <w:spacing w:val="-5"/>
        </w:rPr>
        <w:t xml:space="preserve"> </w:t>
      </w:r>
      <w:r>
        <w:rPr/>
        <w:t>escolares</w:t>
      </w:r>
      <w:r>
        <w:rPr>
          <w:spacing w:val="-4"/>
        </w:rPr>
        <w:t xml:space="preserve"> </w:t>
      </w:r>
      <w:r>
        <w:rPr/>
        <w:t>para</w:t>
      </w:r>
      <w:r>
        <w:rPr>
          <w:spacing w:val="-6"/>
        </w:rPr>
        <w:t xml:space="preserve"> </w:t>
      </w:r>
      <w:r>
        <w:rPr/>
        <w:t>el</w:t>
      </w:r>
      <w:r>
        <w:rPr>
          <w:spacing w:val="-7"/>
        </w:rPr>
        <w:t xml:space="preserve"> </w:t>
      </w:r>
      <w:r>
        <w:rPr/>
        <w:t>2º</w:t>
      </w:r>
      <w:r>
        <w:rPr>
          <w:spacing w:val="-6"/>
        </w:rPr>
        <w:t xml:space="preserve"> </w:t>
      </w:r>
      <w:r>
        <w:rPr/>
        <w:t>CICLO</w:t>
      </w:r>
      <w:r>
        <w:rPr>
          <w:spacing w:val="-6"/>
        </w:rPr>
        <w:t xml:space="preserve"> </w:t>
      </w:r>
      <w:r>
        <w:rPr/>
        <w:t>DE</w:t>
      </w:r>
      <w:r>
        <w:rPr>
          <w:spacing w:val="-5"/>
        </w:rPr>
        <w:t xml:space="preserve"> </w:t>
      </w:r>
      <w:r>
        <w:rPr/>
        <w:t>EDUCACIÓN</w:t>
      </w:r>
      <w:r>
        <w:rPr>
          <w:spacing w:val="-6"/>
        </w:rPr>
        <w:t xml:space="preserve"> </w:t>
      </w:r>
      <w:r>
        <w:rPr/>
        <w:t>INFANTIL</w:t>
      </w:r>
      <w:r>
        <w:rPr>
          <w:spacing w:val="-47"/>
        </w:rPr>
        <w:t xml:space="preserve"> </w:t>
      </w:r>
      <w:r>
        <w:rPr/>
        <w:t>3.1.)</w:t>
      </w:r>
      <w:r>
        <w:rPr>
          <w:spacing w:val="-1"/>
        </w:rPr>
        <w:t xml:space="preserve"> </w:t>
      </w:r>
      <w:r>
        <w:rPr/>
        <w:t>Personas beneficiarias</w:t>
      </w:r>
    </w:p>
    <w:p>
      <w:pPr>
        <w:pStyle w:val="Cuerpodetexto"/>
        <w:spacing w:lineRule="auto" w:line="252" w:before="2" w:after="0"/>
        <w:ind w:left="240" w:right="143" w:hanging="0"/>
        <w:rPr>
          <w:spacing w:val="-7"/>
        </w:rPr>
      </w:pPr>
      <w:r>
        <w:rPr/>
        <w:t>Familias</w:t>
      </w:r>
      <w:r>
        <w:rPr>
          <w:spacing w:val="-6"/>
        </w:rPr>
        <w:t xml:space="preserve"> </w:t>
      </w:r>
      <w:r>
        <w:rPr/>
        <w:t>con hijos o hijas matriculados en algún de los cursos de 2º Ciclo de Educación Infantil en centros públicos del área territorial de San Sadurniño.</w:t>
      </w:r>
      <w:r>
        <w:rPr>
          <w:spacing w:val="-7"/>
        </w:rPr>
        <w:t xml:space="preserve"> </w:t>
      </w:r>
    </w:p>
    <w:p>
      <w:pPr>
        <w:pStyle w:val="Ttulo1"/>
        <w:spacing w:before="165" w:after="0"/>
        <w:rPr/>
      </w:pPr>
      <w:r>
        <w:rPr/>
        <w:t>3.2.)</w:t>
      </w:r>
      <w:r>
        <w:rPr>
          <w:spacing w:val="-10"/>
        </w:rPr>
        <w:t xml:space="preserve"> </w:t>
      </w:r>
      <w:r>
        <w:rPr/>
        <w:t>Requisitos</w:t>
      </w:r>
      <w:r>
        <w:rPr>
          <w:spacing w:val="-9"/>
        </w:rPr>
        <w:t xml:space="preserve"> </w:t>
      </w:r>
      <w:r>
        <w:rPr/>
        <w:t>específicos</w:t>
      </w:r>
      <w:r>
        <w:rPr>
          <w:spacing w:val="-9"/>
        </w:rPr>
        <w:t xml:space="preserve"> </w:t>
      </w:r>
      <w:r>
        <w:rPr/>
        <w:t>de las personas beneficiarias</w:t>
      </w:r>
    </w:p>
    <w:p>
      <w:pPr>
        <w:pStyle w:val="ListParagraph"/>
        <w:numPr>
          <w:ilvl w:val="0"/>
          <w:numId w:val="8"/>
        </w:numPr>
        <w:tabs>
          <w:tab w:val="clear" w:pos="720"/>
          <w:tab w:val="left" w:pos="600" w:leader="none"/>
        </w:tabs>
        <w:spacing w:lineRule="auto" w:line="254" w:before="177" w:after="0"/>
        <w:ind w:left="600" w:right="193" w:hanging="360"/>
        <w:rPr/>
      </w:pPr>
      <w:r>
        <w:rPr/>
        <w:t>Te</w:t>
      </w:r>
      <w:bookmarkStart w:id="0" w:name="_Hlk143507527"/>
      <w:r>
        <w:rPr/>
        <w:t>ner al niño o a la niña matriculada en el CPI del Ayuntamiento de San Sadurniño o en otro colegio público del área territorial de San Sadurniño.</w:t>
      </w:r>
      <w:bookmarkEnd w:id="0"/>
    </w:p>
    <w:p>
      <w:pPr>
        <w:pStyle w:val="ListParagraph"/>
        <w:numPr>
          <w:ilvl w:val="0"/>
          <w:numId w:val="8"/>
        </w:numPr>
        <w:tabs>
          <w:tab w:val="clear" w:pos="720"/>
          <w:tab w:val="left" w:pos="600" w:leader="none"/>
        </w:tabs>
        <w:spacing w:lineRule="auto" w:line="254" w:before="6" w:after="0"/>
        <w:ind w:left="600" w:right="193" w:hanging="360"/>
        <w:rPr>
          <w:sz w:val="16"/>
        </w:rPr>
      </w:pPr>
      <w:r>
        <w:rPr/>
        <w:t>Que según el artículo 8 la renta anual de la unidad familiar no supere los 12.000,00 euros</w:t>
      </w:r>
    </w:p>
    <w:p>
      <w:pPr>
        <w:pStyle w:val="ListParagraph"/>
        <w:numPr>
          <w:ilvl w:val="0"/>
          <w:numId w:val="8"/>
        </w:numPr>
        <w:tabs>
          <w:tab w:val="clear" w:pos="720"/>
          <w:tab w:val="left" w:pos="600" w:leader="none"/>
        </w:tabs>
        <w:spacing w:lineRule="auto" w:line="254" w:before="56" w:after="0"/>
        <w:ind w:left="600" w:right="190" w:hanging="360"/>
        <w:jc w:val="both"/>
        <w:rPr/>
      </w:pPr>
      <w:r>
        <w:rPr/>
        <w:t>Estar empadronada la persona beneficiaria en el Ayuntamiento de San Sadurniño, con fecha de alta en el padrón municipal anterior a la aprobación de esta convocatoria, extremo que será comprobado de oficio por el Ayuntamiento.</w:t>
      </w:r>
    </w:p>
    <w:p>
      <w:pPr>
        <w:pStyle w:val="ListParagraph"/>
        <w:numPr>
          <w:ilvl w:val="0"/>
          <w:numId w:val="8"/>
        </w:numPr>
        <w:tabs>
          <w:tab w:val="clear" w:pos="720"/>
          <w:tab w:val="left" w:pos="600" w:leader="none"/>
        </w:tabs>
        <w:spacing w:lineRule="auto" w:line="254" w:before="56" w:after="0"/>
        <w:ind w:left="600" w:right="190" w:hanging="360"/>
        <w:jc w:val="both"/>
        <w:rPr/>
      </w:pPr>
      <w:r>
        <w:rPr/>
        <w:t>Que los miembros de la unidad familiar se encuentren al corriente de sus obligaciones fiscales y con la Seguridad Social, así como con el Ayuntamiento de San Sadurniño, extremo que se comprobará de oficio por el Ayuntamiento.</w:t>
      </w:r>
    </w:p>
    <w:p>
      <w:pPr>
        <w:pStyle w:val="ListParagraph"/>
        <w:numPr>
          <w:ilvl w:val="0"/>
          <w:numId w:val="8"/>
        </w:numPr>
        <w:tabs>
          <w:tab w:val="clear" w:pos="720"/>
          <w:tab w:val="left" w:pos="600" w:leader="none"/>
        </w:tabs>
        <w:spacing w:lineRule="auto" w:line="254" w:before="56" w:after="0"/>
        <w:ind w:left="600" w:right="190" w:hanging="360"/>
        <w:jc w:val="both"/>
        <w:rPr/>
      </w:pPr>
      <w:r>
        <w:rPr/>
        <w:t>No estar incursa la persona beneficiaria en causa de inhabilitación o prohibición para percibir ayudas públicas.</w:t>
      </w:r>
    </w:p>
    <w:p>
      <w:pPr>
        <w:pStyle w:val="ListParagraph"/>
        <w:numPr>
          <w:ilvl w:val="0"/>
          <w:numId w:val="8"/>
        </w:numPr>
        <w:tabs>
          <w:tab w:val="clear" w:pos="720"/>
          <w:tab w:val="left" w:pos="600" w:leader="none"/>
        </w:tabs>
        <w:spacing w:lineRule="auto" w:line="254" w:before="56" w:after="0"/>
        <w:ind w:left="600" w:right="190" w:hanging="360"/>
        <w:jc w:val="both"/>
        <w:rPr/>
      </w:pPr>
      <w:r>
        <w:rPr/>
        <w:t>Estar al corriente en el cumplimiento de las obligas por reintegro de subvenciones.</w:t>
      </w:r>
    </w:p>
    <w:p>
      <w:pPr>
        <w:pStyle w:val="Cuerpodetexto"/>
        <w:spacing w:before="179" w:after="0"/>
        <w:ind w:left="240" w:hanging="0"/>
        <w:rPr/>
      </w:pPr>
      <w:r>
        <w:rPr/>
        <w:t>La cuantía máxima de la beca para el 2º Ciclo de Educación Infantil será de 100,00 euros.</w:t>
      </w:r>
    </w:p>
    <w:p>
      <w:pPr>
        <w:pStyle w:val="Ttulo1"/>
        <w:spacing w:before="178" w:after="0"/>
        <w:rPr>
          <w:lang w:val="pt-PT"/>
        </w:rPr>
      </w:pPr>
      <w:r>
        <w:rPr>
          <w:lang w:val="pt-PT"/>
        </w:rPr>
        <w:t>3.4.)</w:t>
      </w:r>
      <w:r>
        <w:rPr>
          <w:spacing w:val="-9"/>
          <w:lang w:val="pt-PT"/>
        </w:rPr>
        <w:t xml:space="preserve"> </w:t>
      </w:r>
      <w:r>
        <w:rPr>
          <w:lang w:val="pt-PT"/>
        </w:rPr>
        <w:t>Documentación</w:t>
      </w:r>
      <w:r>
        <w:rPr>
          <w:spacing w:val="-8"/>
          <w:lang w:val="pt-PT"/>
        </w:rPr>
        <w:t xml:space="preserve"> </w:t>
      </w:r>
      <w:r>
        <w:rPr>
          <w:lang w:val="pt-PT"/>
        </w:rPr>
        <w:t>requerida</w:t>
      </w:r>
    </w:p>
    <w:p>
      <w:pPr>
        <w:pStyle w:val="ListParagraph"/>
        <w:numPr>
          <w:ilvl w:val="0"/>
          <w:numId w:val="7"/>
        </w:numPr>
        <w:tabs>
          <w:tab w:val="clear" w:pos="720"/>
          <w:tab w:val="left" w:pos="600" w:leader="none"/>
        </w:tabs>
        <w:spacing w:before="179" w:after="0"/>
        <w:rPr>
          <w:lang w:val="pt-PT"/>
        </w:rPr>
      </w:pPr>
      <w:r>
        <w:rPr>
          <w:lang w:val="pt-PT"/>
        </w:rPr>
        <w:t>Impreso de solicitud, debidamente cumplimentado (Anexo I)</w:t>
      </w:r>
    </w:p>
    <w:p>
      <w:pPr>
        <w:pStyle w:val="ListParagraph"/>
        <w:numPr>
          <w:ilvl w:val="0"/>
          <w:numId w:val="7"/>
        </w:numPr>
        <w:tabs>
          <w:tab w:val="clear" w:pos="720"/>
          <w:tab w:val="left" w:pos="600" w:leader="none"/>
        </w:tabs>
        <w:spacing w:before="179" w:after="0"/>
        <w:rPr/>
      </w:pPr>
      <w:r>
        <w:rPr/>
        <w:t>Fotocopia del libro de familia en el que figuren los miembros de la unidad familiar. Si no ha habido cambios desde que se facilitó en otro trámite municipal, bastará con declararlo en la solicitud.</w:t>
      </w:r>
    </w:p>
    <w:p>
      <w:pPr>
        <w:pStyle w:val="ListParagraph"/>
        <w:numPr>
          <w:ilvl w:val="0"/>
          <w:numId w:val="7"/>
        </w:numPr>
        <w:tabs>
          <w:tab w:val="clear" w:pos="720"/>
          <w:tab w:val="left" w:pos="600" w:leader="none"/>
        </w:tabs>
        <w:spacing w:before="179" w:after="0"/>
        <w:rPr/>
      </w:pPr>
      <w:r>
        <w:rPr/>
        <w:t>Documento que acredite la matrícula efectiva del o de la menor en el centro escolar en el que se haya matriculado…). Este extremo será comprobado de oficio para el centro radicado en el término municipal de San Sadurniño previa autorización en el modelo de solicitud.</w:t>
      </w:r>
    </w:p>
    <w:p>
      <w:pPr>
        <w:pStyle w:val="ListParagraph"/>
        <w:numPr>
          <w:ilvl w:val="0"/>
          <w:numId w:val="7"/>
        </w:numPr>
        <w:tabs>
          <w:tab w:val="clear" w:pos="720"/>
          <w:tab w:val="left" w:pos="600" w:leader="none"/>
        </w:tabs>
        <w:spacing w:before="179" w:after="0"/>
        <w:rPr/>
      </w:pPr>
      <w:r>
        <w:rPr/>
        <w:t xml:space="preserve">Fotocopia de la declaración de la renta del ejercicio 2023 </w:t>
      </w:r>
      <w:bookmarkStart w:id="1" w:name="_Hlk170738631"/>
      <w:r>
        <w:rPr/>
        <w:t>o certificado de renta emitido por la Agencia Tributaria, en su caso, de todos los miembros computables de la unidad familiar.</w:t>
      </w:r>
      <w:bookmarkEnd w:id="1"/>
    </w:p>
    <w:p>
      <w:pPr>
        <w:pStyle w:val="ListParagraph"/>
        <w:numPr>
          <w:ilvl w:val="0"/>
          <w:numId w:val="7"/>
        </w:numPr>
        <w:tabs>
          <w:tab w:val="clear" w:pos="720"/>
          <w:tab w:val="left" w:pos="600" w:leader="none"/>
        </w:tabs>
        <w:spacing w:before="179" w:after="0"/>
        <w:rPr/>
      </w:pPr>
      <w:r>
        <w:rPr/>
        <w:t>Certificación de la cuenta bancaria de la persona solicitante donde se recibirá la beca (para el supuesto de haber obtenido ayuda en anteriores convocatorias y de no haber cambios bastará la declaración el tal sentido)</w:t>
      </w:r>
    </w:p>
    <w:p>
      <w:pPr>
        <w:pStyle w:val="Cuerpodetexto"/>
        <w:spacing w:before="7" w:after="0"/>
        <w:rPr>
          <w:sz w:val="27"/>
        </w:rPr>
      </w:pPr>
      <w:r>
        <w:rPr>
          <w:sz w:val="27"/>
        </w:rPr>
      </w:r>
    </w:p>
    <w:p>
      <w:pPr>
        <w:pStyle w:val="Normal"/>
        <w:rPr>
          <w:b/>
          <w:bCs/>
        </w:rPr>
      </w:pPr>
      <w:r>
        <w:rPr>
          <w:b/>
          <w:bCs/>
        </w:rPr>
        <w:t>ARTÍCULO 4. Becas escolares para estudios OBLIGATORIOS</w:t>
      </w:r>
    </w:p>
    <w:p>
      <w:pPr>
        <w:pStyle w:val="Normal"/>
        <w:rPr>
          <w:b/>
          <w:bCs/>
        </w:rPr>
      </w:pPr>
      <w:r>
        <w:rPr>
          <w:b/>
          <w:bCs/>
        </w:rPr>
      </w:r>
    </w:p>
    <w:p>
      <w:pPr>
        <w:pStyle w:val="Ttulo1"/>
        <w:spacing w:lineRule="auto" w:line="398" w:before="1" w:after="0"/>
        <w:ind w:left="240" w:right="4122" w:hanging="0"/>
        <w:jc w:val="both"/>
        <w:rPr/>
      </w:pPr>
      <w:r>
        <w:rPr>
          <w:spacing w:val="-47"/>
        </w:rPr>
        <w:t xml:space="preserve"> </w:t>
      </w:r>
      <w:r>
        <w:rPr/>
        <w:t>4.1.)</w:t>
      </w:r>
      <w:r>
        <w:rPr>
          <w:spacing w:val="-1"/>
        </w:rPr>
        <w:t xml:space="preserve"> </w:t>
      </w:r>
      <w:r>
        <w:rPr/>
        <w:t>Personas beneficiarias</w:t>
      </w:r>
    </w:p>
    <w:p>
      <w:pPr>
        <w:pStyle w:val="Cuerpodetexto"/>
        <w:spacing w:lineRule="auto" w:line="254"/>
        <w:ind w:left="240" w:right="188" w:hanging="0"/>
        <w:jc w:val="both"/>
        <w:rPr/>
      </w:pPr>
      <w:r>
        <w:rPr/>
        <w:t xml:space="preserve">El alumnado que curse estudios obligatorios (educación primaria y ESO) en centros públicos del área territorial de San Sadurniño y que sea beneficiario de la convocatoria de ayudas para adquirir material escolar, al amparo de lo recogido en la </w:t>
      </w:r>
      <w:bookmarkStart w:id="2" w:name="_Hlk172016008"/>
      <w:r>
        <w:rPr/>
        <w:t>Orden del 7 de mayo de 2024 de la Consellería de Cultura, Educación, Formación Profesional y Universidades (DOG nº 96, do 20/05/2024</w:t>
      </w:r>
      <w:bookmarkEnd w:id="2"/>
      <w:r>
        <w:rPr/>
        <w:t>).</w:t>
      </w:r>
    </w:p>
    <w:p>
      <w:pPr>
        <w:pStyle w:val="Ttulo1"/>
        <w:spacing w:before="155" w:after="0"/>
        <w:rPr>
          <w:lang w:val="pt-PT"/>
        </w:rPr>
      </w:pPr>
      <w:r>
        <w:rPr>
          <w:lang w:val="pt-PT"/>
        </w:rPr>
        <w:t>4.2.)</w:t>
      </w:r>
      <w:r>
        <w:rPr>
          <w:spacing w:val="-8"/>
          <w:lang w:val="pt-PT"/>
        </w:rPr>
        <w:t xml:space="preserve"> </w:t>
      </w:r>
      <w:r>
        <w:rPr>
          <w:lang w:val="pt-PT"/>
        </w:rPr>
        <w:t>Requisitos</w:t>
      </w:r>
      <w:r>
        <w:rPr>
          <w:spacing w:val="-7"/>
          <w:lang w:val="pt-PT"/>
        </w:rPr>
        <w:t xml:space="preserve"> </w:t>
      </w:r>
      <w:r>
        <w:rPr>
          <w:lang w:val="pt-PT"/>
        </w:rPr>
        <w:t>específicos</w:t>
      </w:r>
      <w:r>
        <w:rPr>
          <w:spacing w:val="-7"/>
          <w:lang w:val="pt-PT"/>
        </w:rPr>
        <w:t xml:space="preserve"> </w:t>
      </w:r>
      <w:r>
        <w:rPr>
          <w:lang w:val="pt-PT"/>
        </w:rPr>
        <w:t>de las</w:t>
      </w:r>
      <w:r>
        <w:rPr>
          <w:spacing w:val="-7"/>
          <w:lang w:val="pt-PT"/>
        </w:rPr>
        <w:t xml:space="preserve"> </w:t>
      </w:r>
      <w:r>
        <w:rPr>
          <w:lang w:val="pt-PT"/>
        </w:rPr>
        <w:t>personas</w:t>
      </w:r>
      <w:r>
        <w:rPr>
          <w:spacing w:val="-7"/>
          <w:lang w:val="pt-PT"/>
        </w:rPr>
        <w:t xml:space="preserve"> </w:t>
      </w:r>
      <w:r>
        <w:rPr>
          <w:lang w:val="pt-PT"/>
        </w:rPr>
        <w:t>beneficiarias</w:t>
      </w:r>
    </w:p>
    <w:p>
      <w:pPr>
        <w:pStyle w:val="ListParagraph"/>
        <w:numPr>
          <w:ilvl w:val="0"/>
          <w:numId w:val="6"/>
        </w:numPr>
        <w:tabs>
          <w:tab w:val="clear" w:pos="720"/>
          <w:tab w:val="left" w:pos="600" w:leader="none"/>
        </w:tabs>
        <w:spacing w:lineRule="auto" w:line="252" w:before="180" w:after="0"/>
        <w:ind w:left="600" w:right="260" w:hanging="360"/>
        <w:rPr>
          <w:sz w:val="20"/>
        </w:rPr>
      </w:pPr>
      <w:r>
        <w:rPr/>
        <w:t>Tener al niño o a la niña matriculada en el CPI del Ayuntamiento de San Sadurniño o en otro colegio público del área territorial de San Sadurniño.</w:t>
      </w:r>
    </w:p>
    <w:p>
      <w:pPr>
        <w:pStyle w:val="ListParagraph"/>
        <w:numPr>
          <w:ilvl w:val="0"/>
          <w:numId w:val="6"/>
        </w:numPr>
        <w:tabs>
          <w:tab w:val="clear" w:pos="720"/>
          <w:tab w:val="left" w:pos="600" w:leader="none"/>
        </w:tabs>
        <w:spacing w:lineRule="auto" w:line="254" w:before="56" w:after="0"/>
        <w:ind w:left="600" w:right="187" w:hanging="360"/>
        <w:jc w:val="both"/>
        <w:rPr/>
      </w:pPr>
      <w:r>
        <w:rPr/>
        <w:t>Ser beneficiaria de la convocatoria de ayudas para adquirir material escolar, al amparo de la Orden del 7 de mayo de 2024 de la Consellería de Cultura, Educación, Formación Profesional e Universidades.</w:t>
      </w:r>
    </w:p>
    <w:p>
      <w:pPr>
        <w:pStyle w:val="ListParagraph"/>
        <w:numPr>
          <w:ilvl w:val="0"/>
          <w:numId w:val="6"/>
        </w:numPr>
        <w:tabs>
          <w:tab w:val="clear" w:pos="720"/>
          <w:tab w:val="left" w:pos="600" w:leader="none"/>
        </w:tabs>
        <w:spacing w:lineRule="auto" w:line="254" w:before="56" w:after="0"/>
        <w:ind w:left="600" w:right="187" w:hanging="360"/>
        <w:jc w:val="both"/>
        <w:rPr/>
      </w:pPr>
      <w:r>
        <w:rPr/>
        <w:t>Estar empadronada en el ayuntamiento de San Sadurniño, con fecha de alta en el padrón municipal anterior a la aprobación de esta convocatoria. Este extremo será comprobado de oficio por el Ayuntamiento de San Sadurniño.</w:t>
      </w:r>
    </w:p>
    <w:p>
      <w:pPr>
        <w:pStyle w:val="ListParagraph"/>
        <w:numPr>
          <w:ilvl w:val="0"/>
          <w:numId w:val="6"/>
        </w:numPr>
        <w:tabs>
          <w:tab w:val="clear" w:pos="720"/>
          <w:tab w:val="left" w:pos="600" w:leader="none"/>
        </w:tabs>
        <w:spacing w:lineRule="auto" w:line="254" w:before="56" w:after="0"/>
        <w:ind w:left="600" w:right="187" w:hanging="360"/>
        <w:jc w:val="both"/>
        <w:rPr/>
      </w:pPr>
      <w:r>
        <w:rPr/>
        <w:t>Que los miembros de la unidad familiar se encuentren al corriente de sus obligaciones fiscales y con la Seguridad Social, extremo que se comprobará de oficio por el propio Ayuntamiento previa autorización.</w:t>
      </w:r>
    </w:p>
    <w:p>
      <w:pPr>
        <w:pStyle w:val="ListParagraph"/>
        <w:numPr>
          <w:ilvl w:val="0"/>
          <w:numId w:val="6"/>
        </w:numPr>
        <w:tabs>
          <w:tab w:val="clear" w:pos="720"/>
          <w:tab w:val="left" w:pos="600" w:leader="none"/>
        </w:tabs>
        <w:spacing w:lineRule="auto" w:line="254" w:before="56" w:after="0"/>
        <w:ind w:left="600" w:right="187" w:hanging="360"/>
        <w:jc w:val="both"/>
        <w:rPr/>
      </w:pPr>
      <w:r>
        <w:rPr/>
        <w:t>No estar incursa en causa de inhabilitación o prohibición para percibir ayudas públicas.</w:t>
      </w:r>
    </w:p>
    <w:p>
      <w:pPr>
        <w:pStyle w:val="ListParagraph"/>
        <w:numPr>
          <w:ilvl w:val="0"/>
          <w:numId w:val="6"/>
        </w:numPr>
        <w:tabs>
          <w:tab w:val="clear" w:pos="720"/>
          <w:tab w:val="left" w:pos="600" w:leader="none"/>
        </w:tabs>
        <w:spacing w:lineRule="auto" w:line="254" w:before="56" w:after="0"/>
        <w:ind w:left="600" w:right="187" w:hanging="360"/>
        <w:jc w:val="both"/>
        <w:rPr/>
      </w:pPr>
      <w:r>
        <w:rPr/>
        <w:t>Estar al corriente en el cumplimiento de las obligaciones por reintegro de subvenciones.</w:t>
      </w:r>
    </w:p>
    <w:p>
      <w:pPr>
        <w:pStyle w:val="Cuerpodetexto"/>
        <w:spacing w:lineRule="auto" w:line="254" w:before="178" w:after="0"/>
        <w:ind w:left="240" w:right="194" w:hanging="0"/>
        <w:jc w:val="both"/>
        <w:rPr/>
      </w:pPr>
      <w:r>
        <w:rPr/>
        <w:t>La cuantía de la beca para los estudios obligatorios vendrá determinada por el reparto de la cantidad total estipulada para esta tipología entre el número total de solicitudes correctamente presentadas.</w:t>
      </w:r>
    </w:p>
    <w:p>
      <w:pPr>
        <w:pStyle w:val="Cuerpodetexto"/>
        <w:spacing w:lineRule="auto" w:line="254" w:before="178" w:after="0"/>
        <w:ind w:left="240" w:right="194" w:hanging="0"/>
        <w:jc w:val="both"/>
        <w:rPr/>
      </w:pPr>
      <w:r>
        <w:rPr/>
        <w:t>En todo caso, la cuantía máxima de la beca será de 200,00 euros.</w:t>
      </w:r>
    </w:p>
    <w:p>
      <w:pPr>
        <w:pStyle w:val="Ttulo1"/>
        <w:spacing w:before="179" w:after="0"/>
        <w:rPr/>
      </w:pPr>
      <w:r>
        <w:rPr/>
        <w:t>4.4.)</w:t>
      </w:r>
      <w:r>
        <w:rPr>
          <w:spacing w:val="-9"/>
        </w:rPr>
        <w:t xml:space="preserve"> </w:t>
      </w:r>
      <w:r>
        <w:rPr/>
        <w:t>Documentación</w:t>
      </w:r>
      <w:r>
        <w:rPr>
          <w:spacing w:val="-8"/>
        </w:rPr>
        <w:t xml:space="preserve"> </w:t>
      </w:r>
      <w:r>
        <w:rPr/>
        <w:t>requerida.</w:t>
      </w:r>
    </w:p>
    <w:p>
      <w:pPr>
        <w:pStyle w:val="ListParagraph"/>
        <w:numPr>
          <w:ilvl w:val="0"/>
          <w:numId w:val="5"/>
        </w:numPr>
        <w:tabs>
          <w:tab w:val="clear" w:pos="720"/>
          <w:tab w:val="left" w:pos="600" w:leader="none"/>
        </w:tabs>
        <w:rPr>
          <w:lang w:val="pt-PT"/>
        </w:rPr>
      </w:pPr>
      <w:r>
        <w:rPr>
          <w:lang w:val="pt-PT"/>
        </w:rPr>
        <w:t>Impreso</w:t>
      </w:r>
      <w:r>
        <w:rPr>
          <w:spacing w:val="-8"/>
          <w:lang w:val="pt-PT"/>
        </w:rPr>
        <w:t xml:space="preserve"> </w:t>
      </w:r>
      <w:r>
        <w:rPr>
          <w:lang w:val="pt-PT"/>
        </w:rPr>
        <w:t>de</w:t>
      </w:r>
      <w:r>
        <w:rPr>
          <w:spacing w:val="-6"/>
          <w:lang w:val="pt-PT"/>
        </w:rPr>
        <w:t xml:space="preserve"> </w:t>
      </w:r>
      <w:r>
        <w:rPr>
          <w:lang w:val="pt-PT"/>
        </w:rPr>
        <w:t>solicitud,</w:t>
      </w:r>
      <w:r>
        <w:rPr>
          <w:spacing w:val="-7"/>
          <w:lang w:val="pt-PT"/>
        </w:rPr>
        <w:t xml:space="preserve"> </w:t>
      </w:r>
      <w:r>
        <w:rPr>
          <w:lang w:val="pt-PT"/>
        </w:rPr>
        <w:t>debidamente</w:t>
      </w:r>
      <w:r>
        <w:rPr>
          <w:spacing w:val="-6"/>
          <w:lang w:val="pt-PT"/>
        </w:rPr>
        <w:t xml:space="preserve"> </w:t>
      </w:r>
      <w:r>
        <w:rPr>
          <w:lang w:val="pt-PT"/>
        </w:rPr>
        <w:t>cumplimentado</w:t>
      </w:r>
      <w:r>
        <w:rPr>
          <w:spacing w:val="-8"/>
          <w:lang w:val="pt-PT"/>
        </w:rPr>
        <w:t xml:space="preserve"> </w:t>
      </w:r>
      <w:r>
        <w:rPr>
          <w:lang w:val="pt-PT"/>
        </w:rPr>
        <w:t>(Anexo</w:t>
      </w:r>
      <w:r>
        <w:rPr>
          <w:spacing w:val="-7"/>
          <w:lang w:val="pt-PT"/>
        </w:rPr>
        <w:t xml:space="preserve"> </w:t>
      </w:r>
      <w:r>
        <w:rPr>
          <w:lang w:val="pt-PT"/>
        </w:rPr>
        <w:t>II).</w:t>
      </w:r>
    </w:p>
    <w:p>
      <w:pPr>
        <w:pStyle w:val="ListParagraph"/>
        <w:numPr>
          <w:ilvl w:val="0"/>
          <w:numId w:val="5"/>
        </w:numPr>
        <w:tabs>
          <w:tab w:val="clear" w:pos="720"/>
          <w:tab w:val="left" w:pos="600" w:leader="none"/>
        </w:tabs>
        <w:spacing w:lineRule="auto" w:line="254" w:before="179" w:after="0"/>
        <w:ind w:left="600" w:right="187" w:hanging="360"/>
        <w:jc w:val="both"/>
        <w:rPr/>
      </w:pPr>
      <w:r>
        <w:rPr/>
        <w:t>Acreditación</w:t>
      </w:r>
      <w:r>
        <w:rPr>
          <w:spacing w:val="1"/>
        </w:rPr>
        <w:t xml:space="preserve"> </w:t>
      </w:r>
      <w:r>
        <w:rPr/>
        <w:t>documental</w:t>
      </w:r>
      <w:r>
        <w:rPr>
          <w:spacing w:val="1"/>
        </w:rPr>
        <w:t xml:space="preserve"> </w:t>
      </w:r>
      <w:r>
        <w:rPr/>
        <w:t>de la matrícula en el centro y de ser persona beneficiaria</w:t>
      </w:r>
      <w:r>
        <w:rPr>
          <w:spacing w:val="1"/>
        </w:rPr>
        <w:t xml:space="preserve"> </w:t>
      </w:r>
      <w:r>
        <w:rPr/>
        <w:t>de las ayudas</w:t>
      </w:r>
      <w:r>
        <w:rPr>
          <w:spacing w:val="1"/>
        </w:rPr>
        <w:t xml:space="preserve"> </w:t>
      </w:r>
      <w:r>
        <w:rPr/>
        <w:t>para</w:t>
      </w:r>
      <w:r>
        <w:rPr>
          <w:spacing w:val="1"/>
        </w:rPr>
        <w:t xml:space="preserve"> </w:t>
      </w:r>
      <w:r>
        <w:rPr/>
        <w:t>adquirir</w:t>
      </w:r>
      <w:r>
        <w:rPr>
          <w:spacing w:val="1"/>
        </w:rPr>
        <w:t xml:space="preserve"> </w:t>
      </w:r>
      <w:r>
        <w:rPr/>
        <w:t>material escolar, al amparo de la Orden del 7 de mayo de 2024 de la Consellería de Cultura, Educación, Formación Profesional y Universidades (DOG nº 96, do 20/05/2024) (por ejemplo, certificado de la dirección del centro público</w:t>
      </w:r>
      <w:r>
        <w:rPr>
          <w:spacing w:val="1"/>
        </w:rPr>
        <w:t xml:space="preserve"> en el que esté matriculado el alumnado en el que se acredite ser persona beneficiaria). Este extremo será comprobado de oficio para el centro radicado en el término municipal de San Sadurniño previa autorización en el modelo de solicitud.</w:t>
      </w:r>
    </w:p>
    <w:p>
      <w:pPr>
        <w:pStyle w:val="ListParagraph"/>
        <w:numPr>
          <w:ilvl w:val="0"/>
          <w:numId w:val="5"/>
        </w:numPr>
        <w:tabs>
          <w:tab w:val="clear" w:pos="720"/>
          <w:tab w:val="left" w:pos="600" w:leader="none"/>
        </w:tabs>
        <w:spacing w:lineRule="auto" w:line="254" w:before="158" w:after="0"/>
        <w:ind w:left="600" w:right="190" w:hanging="360"/>
        <w:jc w:val="both"/>
        <w:rPr/>
      </w:pPr>
      <w:r>
        <w:rPr/>
        <w:t>Certificación de la cuenta bancaria de la persona solicitante y/o beneficiaria de la beca donde se recibirá el ingreso. (para el supuesto de haber obtenido ayuda en anteriores convocatorias y de no haber cambios, bastará la declaración en tal sentido)</w:t>
      </w:r>
    </w:p>
    <w:p>
      <w:pPr>
        <w:pStyle w:val="Cuerpodetexto"/>
        <w:spacing w:before="8" w:after="0"/>
        <w:rPr>
          <w:sz w:val="27"/>
        </w:rPr>
      </w:pPr>
      <w:r>
        <w:rPr>
          <w:sz w:val="27"/>
        </w:rPr>
      </w:r>
    </w:p>
    <w:p>
      <w:pPr>
        <w:pStyle w:val="Normal"/>
        <w:rPr>
          <w:b/>
          <w:bCs/>
        </w:rPr>
      </w:pPr>
      <w:r>
        <w:rPr>
          <w:b/>
          <w:bCs/>
        </w:rPr>
        <w:t>ARTÍCULO 5. Becas para estudios POSTOBLIGATORIOS</w:t>
      </w:r>
    </w:p>
    <w:p>
      <w:pPr>
        <w:pStyle w:val="Normal"/>
        <w:rPr>
          <w:b/>
          <w:bCs/>
        </w:rPr>
      </w:pPr>
      <w:r>
        <w:rPr>
          <w:b/>
          <w:bCs/>
        </w:rPr>
      </w:r>
    </w:p>
    <w:p>
      <w:pPr>
        <w:pStyle w:val="Ttulo1"/>
        <w:spacing w:lineRule="auto" w:line="396"/>
        <w:ind w:left="240" w:right="4545" w:hanging="0"/>
        <w:jc w:val="both"/>
        <w:rPr/>
      </w:pPr>
      <w:r>
        <w:rPr/>
        <w:t>5.1.)</w:t>
      </w:r>
      <w:r>
        <w:rPr>
          <w:spacing w:val="-1"/>
        </w:rPr>
        <w:t xml:space="preserve"> </w:t>
      </w:r>
      <w:r>
        <w:rPr/>
        <w:t>Personas beneficiarias</w:t>
      </w:r>
    </w:p>
    <w:p>
      <w:pPr>
        <w:pStyle w:val="Cuerpodetexto"/>
        <w:spacing w:lineRule="auto" w:line="254" w:before="2" w:after="0"/>
        <w:ind w:left="240" w:right="183" w:hanging="0"/>
        <w:jc w:val="both"/>
        <w:rPr/>
      </w:pPr>
      <w:r>
        <w:rPr/>
        <w:t>Alumnado</w:t>
      </w:r>
      <w:r>
        <w:rPr>
          <w:spacing w:val="1"/>
        </w:rPr>
        <w:t xml:space="preserve"> </w:t>
      </w:r>
      <w:r>
        <w:rPr/>
        <w:t>que</w:t>
      </w:r>
      <w:r>
        <w:rPr>
          <w:spacing w:val="1"/>
        </w:rPr>
        <w:t xml:space="preserve"> </w:t>
      </w:r>
      <w:r>
        <w:rPr/>
        <w:t>curse</w:t>
      </w:r>
      <w:r>
        <w:rPr>
          <w:spacing w:val="1"/>
        </w:rPr>
        <w:t xml:space="preserve"> </w:t>
      </w:r>
      <w:r>
        <w:rPr/>
        <w:t>estudIos</w:t>
      </w:r>
      <w:r>
        <w:rPr>
          <w:spacing w:val="1"/>
        </w:rPr>
        <w:t xml:space="preserve"> </w:t>
      </w:r>
      <w:r>
        <w:rPr/>
        <w:t>posobligatorios</w:t>
      </w:r>
      <w:r>
        <w:rPr>
          <w:spacing w:val="1"/>
        </w:rPr>
        <w:t xml:space="preserve"> </w:t>
      </w:r>
      <w:r>
        <w:rPr/>
        <w:t>reglados</w:t>
      </w:r>
      <w:r>
        <w:rPr>
          <w:spacing w:val="1"/>
        </w:rPr>
        <w:t xml:space="preserve"> </w:t>
      </w:r>
      <w:r>
        <w:rPr/>
        <w:t>(bachilleratos,</w:t>
      </w:r>
      <w:r>
        <w:rPr>
          <w:spacing w:val="1"/>
        </w:rPr>
        <w:t xml:space="preserve"> </w:t>
      </w:r>
      <w:r>
        <w:rPr/>
        <w:t>ciclos</w:t>
      </w:r>
      <w:r>
        <w:rPr>
          <w:spacing w:val="1"/>
        </w:rPr>
        <w:t xml:space="preserve"> </w:t>
      </w:r>
      <w:r>
        <w:rPr/>
        <w:t>formativos,</w:t>
      </w:r>
      <w:r>
        <w:rPr>
          <w:spacing w:val="1"/>
        </w:rPr>
        <w:t xml:space="preserve"> </w:t>
      </w:r>
      <w:r>
        <w:rPr/>
        <w:t>estudios</w:t>
      </w:r>
      <w:r>
        <w:rPr>
          <w:spacing w:val="-47"/>
        </w:rPr>
        <w:t xml:space="preserve"> </w:t>
      </w:r>
      <w:r>
        <w:rPr/>
        <w:t>universitarios</w:t>
      </w:r>
      <w:r>
        <w:rPr>
          <w:spacing w:val="1"/>
        </w:rPr>
        <w:t xml:space="preserve"> </w:t>
      </w:r>
      <w:r>
        <w:rPr/>
        <w:t>oficiales</w:t>
      </w:r>
      <w:r>
        <w:rPr>
          <w:spacing w:val="1"/>
        </w:rPr>
        <w:t xml:space="preserve"> </w:t>
      </w:r>
      <w:r>
        <w:rPr/>
        <w:t>de</w:t>
      </w:r>
      <w:r>
        <w:rPr>
          <w:spacing w:val="1"/>
        </w:rPr>
        <w:t xml:space="preserve"> </w:t>
      </w:r>
      <w:r>
        <w:rPr/>
        <w:t>grado</w:t>
      </w:r>
      <w:r>
        <w:rPr>
          <w:spacing w:val="1"/>
        </w:rPr>
        <w:t xml:space="preserve"> </w:t>
      </w:r>
      <w:r>
        <w:rPr/>
        <w:t>y de tercer</w:t>
      </w:r>
      <w:r>
        <w:rPr>
          <w:spacing w:val="1"/>
        </w:rPr>
        <w:t xml:space="preserve"> </w:t>
      </w:r>
      <w:r>
        <w:rPr/>
        <w:t>ciclo)</w:t>
      </w:r>
      <w:r>
        <w:rPr>
          <w:spacing w:val="1"/>
        </w:rPr>
        <w:t xml:space="preserve"> </w:t>
      </w:r>
      <w:r>
        <w:rPr/>
        <w:t>en</w:t>
      </w:r>
      <w:r>
        <w:rPr>
          <w:spacing w:val="1"/>
        </w:rPr>
        <w:t xml:space="preserve"> </w:t>
      </w:r>
      <w:r>
        <w:rPr/>
        <w:t>centros</w:t>
      </w:r>
      <w:r>
        <w:rPr>
          <w:spacing w:val="1"/>
        </w:rPr>
        <w:t xml:space="preserve"> </w:t>
      </w:r>
      <w:r>
        <w:rPr/>
        <w:t>públicos</w:t>
      </w:r>
      <w:r>
        <w:rPr>
          <w:spacing w:val="1"/>
        </w:rPr>
        <w:t xml:space="preserve"> </w:t>
      </w:r>
      <w:r>
        <w:rPr/>
        <w:t>fuera</w:t>
      </w:r>
      <w:r>
        <w:rPr>
          <w:spacing w:val="1"/>
        </w:rPr>
        <w:t xml:space="preserve"> </w:t>
      </w:r>
      <w:r>
        <w:rPr/>
        <w:t>del Ayuntamiento</w:t>
      </w:r>
      <w:r>
        <w:rPr>
          <w:spacing w:val="1"/>
        </w:rPr>
        <w:t xml:space="preserve"> </w:t>
      </w:r>
      <w:r>
        <w:rPr/>
        <w:t>de</w:t>
      </w:r>
      <w:r>
        <w:rPr>
          <w:spacing w:val="1"/>
        </w:rPr>
        <w:t xml:space="preserve"> </w:t>
      </w:r>
      <w:r>
        <w:rPr/>
        <w:t>San</w:t>
      </w:r>
      <w:r>
        <w:rPr>
          <w:spacing w:val="1"/>
        </w:rPr>
        <w:t xml:space="preserve"> </w:t>
      </w:r>
      <w:r>
        <w:rPr/>
        <w:t>Sadurniño</w:t>
      </w:r>
      <w:r>
        <w:rPr>
          <w:spacing w:val="-2"/>
        </w:rPr>
        <w:t xml:space="preserve"> </w:t>
      </w:r>
      <w:r>
        <w:rPr/>
        <w:t>y</w:t>
      </w:r>
      <w:r>
        <w:rPr>
          <w:spacing w:val="-2"/>
        </w:rPr>
        <w:t xml:space="preserve"> </w:t>
      </w:r>
      <w:r>
        <w:rPr/>
        <w:t>dentro</w:t>
      </w:r>
      <w:r>
        <w:rPr>
          <w:spacing w:val="-1"/>
        </w:rPr>
        <w:t xml:space="preserve"> </w:t>
      </w:r>
      <w:r>
        <w:rPr/>
        <w:t>del territorio de Galicia.</w:t>
      </w:r>
    </w:p>
    <w:p>
      <w:pPr>
        <w:pStyle w:val="Ttulo1"/>
        <w:spacing w:before="158" w:after="0"/>
        <w:rPr>
          <w:lang w:val="pt-PT"/>
        </w:rPr>
      </w:pPr>
      <w:r>
        <w:rPr>
          <w:lang w:val="pt-PT"/>
        </w:rPr>
        <w:t>5.2.)</w:t>
      </w:r>
      <w:r>
        <w:rPr>
          <w:spacing w:val="-8"/>
          <w:lang w:val="pt-PT"/>
        </w:rPr>
        <w:t xml:space="preserve"> </w:t>
      </w:r>
      <w:r>
        <w:rPr>
          <w:lang w:val="pt-PT"/>
        </w:rPr>
        <w:t>Requisitos</w:t>
      </w:r>
      <w:r>
        <w:rPr>
          <w:spacing w:val="-7"/>
          <w:lang w:val="pt-PT"/>
        </w:rPr>
        <w:t xml:space="preserve"> </w:t>
      </w:r>
      <w:r>
        <w:rPr>
          <w:lang w:val="pt-PT"/>
        </w:rPr>
        <w:t>específicos</w:t>
      </w:r>
      <w:r>
        <w:rPr>
          <w:spacing w:val="-7"/>
          <w:lang w:val="pt-PT"/>
        </w:rPr>
        <w:t xml:space="preserve"> </w:t>
      </w:r>
      <w:r>
        <w:rPr>
          <w:lang w:val="pt-PT"/>
        </w:rPr>
        <w:t>de las</w:t>
      </w:r>
      <w:r>
        <w:rPr>
          <w:spacing w:val="-7"/>
          <w:lang w:val="pt-PT"/>
        </w:rPr>
        <w:t xml:space="preserve"> </w:t>
      </w:r>
      <w:r>
        <w:rPr>
          <w:lang w:val="pt-PT"/>
        </w:rPr>
        <w:t>personas</w:t>
      </w:r>
      <w:r>
        <w:rPr>
          <w:spacing w:val="-7"/>
          <w:lang w:val="pt-PT"/>
        </w:rPr>
        <w:t xml:space="preserve"> </w:t>
      </w:r>
      <w:r>
        <w:rPr>
          <w:lang w:val="pt-PT"/>
        </w:rPr>
        <w:t>beneficiarias</w:t>
      </w:r>
    </w:p>
    <w:p>
      <w:pPr>
        <w:pStyle w:val="ListParagraph"/>
        <w:numPr>
          <w:ilvl w:val="0"/>
          <w:numId w:val="4"/>
        </w:numPr>
        <w:tabs>
          <w:tab w:val="clear" w:pos="720"/>
          <w:tab w:val="left" w:pos="614" w:leader="none"/>
        </w:tabs>
        <w:spacing w:lineRule="auto" w:line="254" w:before="172" w:after="0"/>
        <w:ind w:left="614" w:right="505" w:hanging="374"/>
        <w:jc w:val="both"/>
        <w:rPr/>
      </w:pPr>
      <w:r>
        <w:rPr/>
        <w:t>Estar</w:t>
      </w:r>
      <w:r>
        <w:rPr>
          <w:spacing w:val="-6"/>
        </w:rPr>
        <w:t xml:space="preserve"> </w:t>
      </w:r>
      <w:r>
        <w:rPr/>
        <w:t>matriculadas en el curso completo de los estudios que se realizan, salvo en el caso de las que hagan estudios universitarios, que deberán estar matriculadas, como mínimo, en el 50% de los créditos del curso correspondiente.</w:t>
      </w:r>
    </w:p>
    <w:p>
      <w:pPr>
        <w:pStyle w:val="ListParagraph"/>
        <w:numPr>
          <w:ilvl w:val="0"/>
          <w:numId w:val="4"/>
        </w:numPr>
        <w:tabs>
          <w:tab w:val="clear" w:pos="720"/>
          <w:tab w:val="left" w:pos="614" w:leader="none"/>
        </w:tabs>
        <w:spacing w:before="249" w:after="0"/>
        <w:rPr/>
      </w:pPr>
      <w:r>
        <w:rPr/>
        <w:t>Que</w:t>
      </w:r>
      <w:r>
        <w:rPr>
          <w:spacing w:val="-3"/>
        </w:rPr>
        <w:t xml:space="preserve"> </w:t>
      </w:r>
      <w:r>
        <w:rPr/>
        <w:t>según el artículo 7 la renta anual de la unidad familiar no supere los</w:t>
      </w:r>
      <w:r>
        <w:rPr>
          <w:spacing w:val="-5"/>
        </w:rPr>
        <w:t xml:space="preserve"> </w:t>
      </w:r>
      <w:r>
        <w:rPr/>
        <w:t>25.000,00</w:t>
      </w:r>
      <w:r>
        <w:rPr>
          <w:spacing w:val="-3"/>
        </w:rPr>
        <w:t xml:space="preserve"> </w:t>
      </w:r>
      <w:r>
        <w:rPr/>
        <w:t>euros.</w:t>
      </w:r>
    </w:p>
    <w:p>
      <w:pPr>
        <w:pStyle w:val="ListParagraph"/>
        <w:numPr>
          <w:ilvl w:val="0"/>
          <w:numId w:val="4"/>
        </w:numPr>
        <w:tabs>
          <w:tab w:val="clear" w:pos="720"/>
          <w:tab w:val="left" w:pos="614" w:leader="none"/>
        </w:tabs>
        <w:spacing w:lineRule="auto" w:line="254" w:before="176" w:after="0"/>
        <w:ind w:left="614" w:right="185" w:hanging="374"/>
        <w:jc w:val="both"/>
        <w:rPr/>
      </w:pPr>
      <w:r>
        <w:rPr/>
        <w:t>Estar empadronada en el Ayuntamiento de San Sadurniño, con fecha de alta en el padrón municipal anterior a la aprobación de esta convocatoria. Este extremo será comprobado de oficio por el Ayuntamiento de San Sadurniño.</w:t>
      </w:r>
    </w:p>
    <w:p>
      <w:pPr>
        <w:pStyle w:val="ListParagraph"/>
        <w:numPr>
          <w:ilvl w:val="0"/>
          <w:numId w:val="4"/>
        </w:numPr>
        <w:tabs>
          <w:tab w:val="clear" w:pos="720"/>
          <w:tab w:val="left" w:pos="614" w:leader="none"/>
        </w:tabs>
        <w:spacing w:lineRule="auto" w:line="254" w:before="176" w:after="0"/>
        <w:ind w:left="614" w:right="185" w:hanging="374"/>
        <w:jc w:val="both"/>
        <w:rPr/>
      </w:pPr>
      <w:r>
        <w:rPr/>
        <w:t>Que los miembros de la unidad familiar se encuentren al corriente de sus obligaciones fiscales y con la Seguridad Social, extremo que se comprobará de oficio por el propio Ayuntamiento.</w:t>
      </w:r>
    </w:p>
    <w:p>
      <w:pPr>
        <w:pStyle w:val="ListParagraph"/>
        <w:numPr>
          <w:ilvl w:val="0"/>
          <w:numId w:val="4"/>
        </w:numPr>
        <w:tabs>
          <w:tab w:val="clear" w:pos="720"/>
          <w:tab w:val="left" w:pos="614" w:leader="none"/>
        </w:tabs>
        <w:spacing w:lineRule="auto" w:line="254" w:before="176" w:after="0"/>
        <w:ind w:left="614" w:right="185" w:hanging="374"/>
        <w:jc w:val="both"/>
        <w:rPr/>
      </w:pPr>
      <w:r>
        <w:rPr/>
        <w:t>No estar incursa en causa de inhabilitación o prohibición para percibir ayudas públicas.</w:t>
      </w:r>
    </w:p>
    <w:p>
      <w:pPr>
        <w:pStyle w:val="ListParagraph"/>
        <w:numPr>
          <w:ilvl w:val="0"/>
          <w:numId w:val="4"/>
        </w:numPr>
        <w:tabs>
          <w:tab w:val="clear" w:pos="720"/>
          <w:tab w:val="left" w:pos="614" w:leader="none"/>
        </w:tabs>
        <w:spacing w:lineRule="auto" w:line="254" w:before="176" w:after="0"/>
        <w:ind w:left="614" w:right="185" w:hanging="374"/>
        <w:jc w:val="both"/>
        <w:rPr/>
      </w:pPr>
      <w:r>
        <w:rPr/>
        <w:t>Estar al corriente en el cumplimiento de las obligaciones por reintegro de subvenciones.</w:t>
      </w:r>
    </w:p>
    <w:p>
      <w:pPr>
        <w:pStyle w:val="Ttulo1"/>
        <w:spacing w:before="182" w:after="0"/>
        <w:jc w:val="both"/>
        <w:rPr/>
      </w:pPr>
      <w:r>
        <w:rPr/>
        <w:t>5.3.)</w:t>
      </w:r>
      <w:r>
        <w:rPr>
          <w:spacing w:val="-5"/>
        </w:rPr>
        <w:t xml:space="preserve"> </w:t>
      </w:r>
      <w:r>
        <w:rPr/>
        <w:t>Nota</w:t>
      </w:r>
      <w:r>
        <w:rPr>
          <w:spacing w:val="-5"/>
        </w:rPr>
        <w:t xml:space="preserve"> </w:t>
      </w:r>
      <w:r>
        <w:rPr/>
        <w:t>media</w:t>
      </w:r>
      <w:r>
        <w:rPr>
          <w:spacing w:val="-5"/>
        </w:rPr>
        <w:t xml:space="preserve"> </w:t>
      </w:r>
      <w:r>
        <w:rPr/>
        <w:t>del</w:t>
      </w:r>
      <w:r>
        <w:rPr>
          <w:spacing w:val="-4"/>
        </w:rPr>
        <w:t xml:space="preserve"> </w:t>
      </w:r>
      <w:r>
        <w:rPr/>
        <w:t>curso</w:t>
      </w:r>
      <w:r>
        <w:rPr>
          <w:spacing w:val="-5"/>
        </w:rPr>
        <w:t xml:space="preserve"> </w:t>
      </w:r>
      <w:r>
        <w:rPr/>
        <w:t>anterior</w:t>
      </w:r>
    </w:p>
    <w:p>
      <w:pPr>
        <w:pStyle w:val="Cuerpodetexto"/>
        <w:spacing w:lineRule="auto" w:line="254" w:before="177" w:after="0"/>
        <w:ind w:left="240" w:right="185" w:hanging="0"/>
        <w:jc w:val="both"/>
        <w:rPr/>
      </w:pPr>
      <w:r>
        <w:rPr/>
        <w:t>A efectos de aplicar los criterios de valoración recogidos en el artículo 9.3. la nota media del último curso realizado anterior a los estudios matriculados para los que se cursó esta solicitud, se obtendrá calculando la media aritmética de las calificaciones numéricas que consten en el expediente. Para el cálculo de esta media no se computarán las materias de Atención Educativa y Religión. Si las notas vienen expresadas como calificaciones literales, se considerará la siguiente tabla de equivalencias para obtener la media aritmética:</w:t>
      </w:r>
    </w:p>
    <w:p>
      <w:pPr>
        <w:pStyle w:val="Cuerpodetexto"/>
        <w:spacing w:before="3" w:after="0"/>
        <w:rPr>
          <w:sz w:val="29"/>
        </w:rPr>
      </w:pPr>
      <w:r>
        <w:rPr>
          <w:sz w:val="29"/>
        </w:rPr>
      </w:r>
    </w:p>
    <w:tbl>
      <w:tblPr>
        <w:tblStyle w:val="TableNormal"/>
        <w:tblW w:w="8794" w:type="dxa"/>
        <w:jc w:val="left"/>
        <w:tblInd w:w="380" w:type="dxa"/>
        <w:tblLayout w:type="fixed"/>
        <w:tblCellMar>
          <w:top w:w="0" w:type="dxa"/>
          <w:left w:w="5" w:type="dxa"/>
          <w:bottom w:w="0" w:type="dxa"/>
          <w:right w:w="5" w:type="dxa"/>
        </w:tblCellMar>
        <w:tblLook w:firstRow="1" w:noVBand="0" w:lastRow="1" w:firstColumn="1" w:lastColumn="1" w:noHBand="0" w:val="01e0"/>
      </w:tblPr>
      <w:tblGrid>
        <w:gridCol w:w="6946"/>
        <w:gridCol w:w="1847"/>
      </w:tblGrid>
      <w:tr>
        <w:trPr>
          <w:trHeight w:val="446" w:hRule="atLeast"/>
        </w:trPr>
        <w:tc>
          <w:tcPr>
            <w:tcW w:w="6946" w:type="dxa"/>
            <w:tcBorders>
              <w:top w:val="single" w:sz="4" w:space="0" w:color="000000"/>
              <w:left w:val="single" w:sz="4" w:space="0" w:color="000000"/>
              <w:bottom w:val="single" w:sz="4" w:space="0" w:color="000000"/>
              <w:right w:val="single" w:sz="4" w:space="0" w:color="000000"/>
            </w:tcBorders>
            <w:shd w:color="auto" w:fill="BFBFBF" w:val="clear"/>
          </w:tcPr>
          <w:p>
            <w:pPr>
              <w:pStyle w:val="TableParagraph"/>
              <w:widowControl w:val="false"/>
              <w:spacing w:before="4" w:after="0"/>
              <w:ind w:left="110" w:hanging="0"/>
              <w:jc w:val="left"/>
              <w:rPr>
                <w:b/>
              </w:rPr>
            </w:pPr>
            <w:r>
              <w:rPr>
                <w:b/>
                <w:kern w:val="0"/>
                <w:sz w:val="22"/>
                <w:szCs w:val="22"/>
                <w:lang w:eastAsia="en-US" w:bidi="ar-SA"/>
              </w:rPr>
              <w:t>Calificación</w:t>
            </w:r>
          </w:p>
        </w:tc>
        <w:tc>
          <w:tcPr>
            <w:tcW w:w="1847" w:type="dxa"/>
            <w:tcBorders>
              <w:top w:val="single" w:sz="4" w:space="0" w:color="000000"/>
              <w:left w:val="single" w:sz="4" w:space="0" w:color="000000"/>
              <w:bottom w:val="single" w:sz="4" w:space="0" w:color="000000"/>
              <w:right w:val="single" w:sz="4" w:space="0" w:color="000000"/>
            </w:tcBorders>
            <w:shd w:color="auto" w:fill="BFBFBF" w:val="clear"/>
          </w:tcPr>
          <w:p>
            <w:pPr>
              <w:pStyle w:val="TableParagraph"/>
              <w:widowControl w:val="false"/>
              <w:spacing w:before="4" w:after="0"/>
              <w:ind w:left="110" w:hanging="0"/>
              <w:jc w:val="left"/>
              <w:rPr>
                <w:b/>
              </w:rPr>
            </w:pPr>
            <w:r>
              <w:rPr>
                <w:b/>
                <w:kern w:val="0"/>
                <w:sz w:val="22"/>
                <w:szCs w:val="22"/>
                <w:lang w:eastAsia="en-US" w:bidi="ar-SA"/>
              </w:rPr>
              <w:t>Equivalencia</w:t>
            </w:r>
          </w:p>
        </w:tc>
      </w:tr>
      <w:tr>
        <w:trPr>
          <w:trHeight w:val="446" w:hRule="atLeast"/>
        </w:trPr>
        <w:tc>
          <w:tcPr>
            <w:tcW w:w="694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No</w:t>
            </w:r>
            <w:r>
              <w:rPr>
                <w:spacing w:val="-8"/>
                <w:kern w:val="0"/>
                <w:sz w:val="22"/>
                <w:szCs w:val="22"/>
                <w:lang w:eastAsia="en-US" w:bidi="ar-SA"/>
              </w:rPr>
              <w:t xml:space="preserve"> </w:t>
            </w:r>
            <w:r>
              <w:rPr>
                <w:kern w:val="0"/>
                <w:sz w:val="22"/>
                <w:szCs w:val="22"/>
                <w:lang w:eastAsia="en-US" w:bidi="ar-SA"/>
              </w:rPr>
              <w:t>se presenta/renuncia/sin matrícula</w:t>
            </w:r>
            <w:r>
              <w:rPr>
                <w:spacing w:val="-8"/>
                <w:kern w:val="0"/>
                <w:sz w:val="22"/>
                <w:szCs w:val="22"/>
                <w:lang w:eastAsia="en-US" w:bidi="ar-SA"/>
              </w:rPr>
              <w:t xml:space="preserve"> </w:t>
            </w:r>
            <w:r>
              <w:rPr>
                <w:kern w:val="0"/>
                <w:sz w:val="22"/>
                <w:szCs w:val="22"/>
                <w:lang w:eastAsia="en-US" w:bidi="ar-SA"/>
              </w:rPr>
              <w:t>en el</w:t>
            </w:r>
            <w:r>
              <w:rPr>
                <w:spacing w:val="-9"/>
                <w:kern w:val="0"/>
                <w:sz w:val="22"/>
                <w:szCs w:val="22"/>
                <w:lang w:eastAsia="en-US" w:bidi="ar-SA"/>
              </w:rPr>
              <w:t xml:space="preserve"> </w:t>
            </w:r>
            <w:r>
              <w:rPr>
                <w:kern w:val="0"/>
                <w:sz w:val="22"/>
                <w:szCs w:val="22"/>
                <w:lang w:eastAsia="en-US" w:bidi="ar-SA"/>
              </w:rPr>
              <w:t>curso</w:t>
            </w:r>
            <w:r>
              <w:rPr>
                <w:spacing w:val="-8"/>
                <w:kern w:val="0"/>
                <w:sz w:val="22"/>
                <w:szCs w:val="22"/>
                <w:lang w:eastAsia="en-US" w:bidi="ar-SA"/>
              </w:rPr>
              <w:t xml:space="preserve"> </w:t>
            </w:r>
            <w:r>
              <w:rPr>
                <w:kern w:val="0"/>
                <w:sz w:val="22"/>
                <w:szCs w:val="22"/>
                <w:lang w:eastAsia="en-US" w:bidi="ar-SA"/>
              </w:rPr>
              <w:t>anterior</w:t>
            </w:r>
          </w:p>
        </w:tc>
        <w:tc>
          <w:tcPr>
            <w:tcW w:w="18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2</w:t>
            </w:r>
          </w:p>
        </w:tc>
      </w:tr>
      <w:tr>
        <w:trPr>
          <w:trHeight w:val="446" w:hRule="atLeast"/>
        </w:trPr>
        <w:tc>
          <w:tcPr>
            <w:tcW w:w="694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Suspenso/insuficiente</w:t>
            </w:r>
          </w:p>
        </w:tc>
        <w:tc>
          <w:tcPr>
            <w:tcW w:w="18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2,5</w:t>
            </w:r>
          </w:p>
        </w:tc>
      </w:tr>
      <w:tr>
        <w:trPr>
          <w:trHeight w:val="446" w:hRule="atLeast"/>
        </w:trPr>
        <w:tc>
          <w:tcPr>
            <w:tcW w:w="694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Aprobado</w:t>
            </w:r>
          </w:p>
        </w:tc>
        <w:tc>
          <w:tcPr>
            <w:tcW w:w="18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5</w:t>
            </w:r>
          </w:p>
        </w:tc>
      </w:tr>
      <w:tr>
        <w:trPr>
          <w:trHeight w:val="445" w:hRule="atLeast"/>
        </w:trPr>
        <w:tc>
          <w:tcPr>
            <w:tcW w:w="694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Bien</w:t>
            </w:r>
          </w:p>
        </w:tc>
        <w:tc>
          <w:tcPr>
            <w:tcW w:w="18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6</w:t>
            </w:r>
          </w:p>
        </w:tc>
      </w:tr>
      <w:tr>
        <w:trPr>
          <w:trHeight w:val="446" w:hRule="atLeast"/>
        </w:trPr>
        <w:tc>
          <w:tcPr>
            <w:tcW w:w="694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Notable</w:t>
            </w:r>
          </w:p>
        </w:tc>
        <w:tc>
          <w:tcPr>
            <w:tcW w:w="18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7,5</w:t>
            </w:r>
          </w:p>
        </w:tc>
      </w:tr>
      <w:tr>
        <w:trPr>
          <w:trHeight w:val="446" w:hRule="atLeast"/>
        </w:trPr>
        <w:tc>
          <w:tcPr>
            <w:tcW w:w="694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Sobresaliente</w:t>
            </w:r>
          </w:p>
        </w:tc>
        <w:tc>
          <w:tcPr>
            <w:tcW w:w="18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9</w:t>
            </w:r>
          </w:p>
        </w:tc>
      </w:tr>
      <w:tr>
        <w:trPr>
          <w:trHeight w:val="446" w:hRule="atLeast"/>
        </w:trPr>
        <w:tc>
          <w:tcPr>
            <w:tcW w:w="694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Matrícula</w:t>
            </w:r>
            <w:r>
              <w:rPr>
                <w:spacing w:val="-5"/>
                <w:kern w:val="0"/>
                <w:sz w:val="22"/>
                <w:szCs w:val="22"/>
                <w:lang w:eastAsia="en-US" w:bidi="ar-SA"/>
              </w:rPr>
              <w:t xml:space="preserve"> </w:t>
            </w:r>
            <w:r>
              <w:rPr>
                <w:kern w:val="0"/>
                <w:sz w:val="22"/>
                <w:szCs w:val="22"/>
                <w:lang w:eastAsia="en-US" w:bidi="ar-SA"/>
              </w:rPr>
              <w:t>de</w:t>
            </w:r>
            <w:r>
              <w:rPr>
                <w:spacing w:val="-5"/>
                <w:kern w:val="0"/>
                <w:sz w:val="22"/>
                <w:szCs w:val="22"/>
                <w:lang w:eastAsia="en-US" w:bidi="ar-SA"/>
              </w:rPr>
              <w:t xml:space="preserve"> </w:t>
            </w:r>
            <w:r>
              <w:rPr>
                <w:kern w:val="0"/>
                <w:sz w:val="22"/>
                <w:szCs w:val="22"/>
                <w:lang w:eastAsia="en-US" w:bidi="ar-SA"/>
              </w:rPr>
              <w:t>honor</w:t>
            </w:r>
          </w:p>
        </w:tc>
        <w:tc>
          <w:tcPr>
            <w:tcW w:w="18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10</w:t>
            </w:r>
          </w:p>
        </w:tc>
      </w:tr>
    </w:tbl>
    <w:p>
      <w:pPr>
        <w:pStyle w:val="Cuerpodetexto"/>
        <w:spacing w:before="11" w:after="0"/>
        <w:rPr>
          <w:sz w:val="16"/>
        </w:rPr>
      </w:pPr>
      <w:r>
        <w:rPr>
          <w:sz w:val="16"/>
        </w:rPr>
      </w:r>
    </w:p>
    <w:p>
      <w:pPr>
        <w:pStyle w:val="Ttulo1"/>
        <w:ind w:left="0" w:hanging="0"/>
        <w:rPr/>
      </w:pPr>
      <w:r>
        <w:rPr/>
        <w:t>5.4.)</w:t>
      </w:r>
      <w:r>
        <w:rPr>
          <w:spacing w:val="-4"/>
        </w:rPr>
        <w:t xml:space="preserve"> </w:t>
      </w:r>
      <w:r>
        <w:rPr/>
        <w:t>Cuantía</w:t>
      </w:r>
      <w:r>
        <w:rPr>
          <w:spacing w:val="-4"/>
        </w:rPr>
        <w:t xml:space="preserve"> </w:t>
      </w:r>
      <w:r>
        <w:rPr/>
        <w:t>máxima</w:t>
      </w:r>
      <w:r>
        <w:rPr>
          <w:spacing w:val="-4"/>
        </w:rPr>
        <w:t xml:space="preserve"> </w:t>
      </w:r>
      <w:r>
        <w:rPr/>
        <w:t>de la beca</w:t>
      </w:r>
    </w:p>
    <w:p>
      <w:pPr>
        <w:pStyle w:val="Cuerpodetexto"/>
        <w:spacing w:before="179" w:after="0"/>
        <w:ind w:left="240" w:hanging="0"/>
        <w:rPr/>
      </w:pPr>
      <w:r>
        <w:rPr/>
        <w:t>La cuantía máxima de la beca para los estudios postobligatorios será de 800,00 euros.</w:t>
      </w:r>
    </w:p>
    <w:p>
      <w:pPr>
        <w:pStyle w:val="Ttulo1"/>
        <w:spacing w:before="178" w:after="0"/>
        <w:rPr>
          <w:lang w:val="pt-PT"/>
        </w:rPr>
      </w:pPr>
      <w:r>
        <w:rPr>
          <w:lang w:val="pt-PT"/>
        </w:rPr>
        <w:t>5.5.)</w:t>
      </w:r>
      <w:r>
        <w:rPr>
          <w:spacing w:val="-9"/>
          <w:lang w:val="pt-PT"/>
        </w:rPr>
        <w:t xml:space="preserve"> </w:t>
      </w:r>
      <w:r>
        <w:rPr>
          <w:lang w:val="pt-PT"/>
        </w:rPr>
        <w:t>Documentación</w:t>
      </w:r>
      <w:r>
        <w:rPr>
          <w:spacing w:val="-8"/>
          <w:lang w:val="pt-PT"/>
        </w:rPr>
        <w:t xml:space="preserve"> </w:t>
      </w:r>
      <w:r>
        <w:rPr>
          <w:lang w:val="pt-PT"/>
        </w:rPr>
        <w:t>requerida</w:t>
      </w:r>
    </w:p>
    <w:p>
      <w:pPr>
        <w:pStyle w:val="ListParagraph"/>
        <w:numPr>
          <w:ilvl w:val="1"/>
          <w:numId w:val="4"/>
        </w:numPr>
        <w:tabs>
          <w:tab w:val="clear" w:pos="720"/>
          <w:tab w:val="left" w:pos="948" w:leader="none"/>
        </w:tabs>
        <w:spacing w:before="179" w:after="0"/>
        <w:rPr>
          <w:lang w:val="pt-PT"/>
        </w:rPr>
      </w:pPr>
      <w:r>
        <w:rPr>
          <w:lang w:val="pt-PT"/>
        </w:rPr>
        <w:t>Impreso</w:t>
      </w:r>
      <w:r>
        <w:rPr>
          <w:spacing w:val="-9"/>
          <w:lang w:val="pt-PT"/>
        </w:rPr>
        <w:t xml:space="preserve"> </w:t>
      </w:r>
      <w:r>
        <w:rPr>
          <w:lang w:val="pt-PT"/>
        </w:rPr>
        <w:t>de</w:t>
      </w:r>
      <w:r>
        <w:rPr>
          <w:spacing w:val="-8"/>
          <w:lang w:val="pt-PT"/>
        </w:rPr>
        <w:t xml:space="preserve"> </w:t>
      </w:r>
      <w:r>
        <w:rPr>
          <w:lang w:val="pt-PT"/>
        </w:rPr>
        <w:t>solicitud,</w:t>
      </w:r>
      <w:r>
        <w:rPr>
          <w:spacing w:val="-8"/>
          <w:lang w:val="pt-PT"/>
        </w:rPr>
        <w:t xml:space="preserve"> </w:t>
      </w:r>
      <w:r>
        <w:rPr>
          <w:lang w:val="pt-PT"/>
        </w:rPr>
        <w:t>debidamente</w:t>
      </w:r>
      <w:r>
        <w:rPr>
          <w:spacing w:val="-8"/>
          <w:lang w:val="pt-PT"/>
        </w:rPr>
        <w:t xml:space="preserve"> </w:t>
      </w:r>
      <w:r>
        <w:rPr>
          <w:lang w:val="pt-PT"/>
        </w:rPr>
        <w:t>cumplimentado (Anexo</w:t>
      </w:r>
      <w:r>
        <w:rPr>
          <w:spacing w:val="-8"/>
          <w:lang w:val="pt-PT"/>
        </w:rPr>
        <w:t xml:space="preserve"> </w:t>
      </w:r>
      <w:r>
        <w:rPr>
          <w:lang w:val="pt-PT"/>
        </w:rPr>
        <w:t>III).</w:t>
      </w:r>
    </w:p>
    <w:p>
      <w:pPr>
        <w:pStyle w:val="ListParagraph"/>
        <w:numPr>
          <w:ilvl w:val="1"/>
          <w:numId w:val="4"/>
        </w:numPr>
        <w:tabs>
          <w:tab w:val="clear" w:pos="720"/>
          <w:tab w:val="left" w:pos="948" w:leader="none"/>
        </w:tabs>
        <w:spacing w:lineRule="auto" w:line="254"/>
        <w:ind w:left="960" w:right="186" w:hanging="360"/>
        <w:jc w:val="both"/>
        <w:rPr/>
      </w:pPr>
      <w:r>
        <w:rPr/>
        <w:t>Fotocopia del libro de familia en el que figuren los miembros de la unidad familiar. Si no ha</w:t>
      </w:r>
      <w:r>
        <w:rPr>
          <w:spacing w:val="1"/>
        </w:rPr>
        <w:t xml:space="preserve"> </w:t>
      </w:r>
      <w:r>
        <w:rPr/>
        <w:t>habido cambios desde que se facilitó en otro trámite municipal, bastará con hacerlo constar</w:t>
      </w:r>
      <w:r>
        <w:rPr>
          <w:spacing w:val="1"/>
        </w:rPr>
        <w:t xml:space="preserve"> </w:t>
      </w:r>
      <w:r>
        <w:rPr/>
        <w:t>en la</w:t>
      </w:r>
      <w:r>
        <w:rPr>
          <w:spacing w:val="-1"/>
        </w:rPr>
        <w:t xml:space="preserve"> </w:t>
      </w:r>
      <w:r>
        <w:rPr/>
        <w:t>declaración de la solicitud.</w:t>
      </w:r>
    </w:p>
    <w:p>
      <w:pPr>
        <w:pStyle w:val="ListParagraph"/>
        <w:numPr>
          <w:ilvl w:val="1"/>
          <w:numId w:val="4"/>
        </w:numPr>
        <w:tabs>
          <w:tab w:val="clear" w:pos="720"/>
          <w:tab w:val="left" w:pos="948" w:leader="none"/>
        </w:tabs>
        <w:spacing w:lineRule="auto" w:line="254" w:before="56" w:after="0"/>
        <w:ind w:left="960" w:right="188" w:hanging="360"/>
        <w:jc w:val="both"/>
        <w:rPr/>
      </w:pPr>
      <w:r>
        <w:rPr/>
        <w:t>Acreditación</w:t>
      </w:r>
      <w:r>
        <w:rPr>
          <w:spacing w:val="1"/>
        </w:rPr>
        <w:t xml:space="preserve"> </w:t>
      </w:r>
      <w:r>
        <w:rPr/>
        <w:t>documental</w:t>
      </w:r>
      <w:r>
        <w:rPr>
          <w:spacing w:val="1"/>
        </w:rPr>
        <w:t xml:space="preserve"> </w:t>
      </w:r>
      <w:r>
        <w:rPr/>
        <w:t>de la</w:t>
      </w:r>
      <w:r>
        <w:rPr>
          <w:spacing w:val="1"/>
        </w:rPr>
        <w:t xml:space="preserve"> </w:t>
      </w:r>
      <w:r>
        <w:rPr/>
        <w:t>matrícula</w:t>
      </w:r>
      <w:r>
        <w:rPr>
          <w:spacing w:val="1"/>
        </w:rPr>
        <w:t xml:space="preserve"> </w:t>
      </w:r>
      <w:r>
        <w:rPr/>
        <w:t>de la</w:t>
      </w:r>
      <w:r>
        <w:rPr>
          <w:spacing w:val="1"/>
        </w:rPr>
        <w:t xml:space="preserve"> </w:t>
      </w:r>
      <w:r>
        <w:rPr/>
        <w:t>persona</w:t>
      </w:r>
      <w:r>
        <w:rPr>
          <w:spacing w:val="1"/>
        </w:rPr>
        <w:t xml:space="preserve"> </w:t>
      </w:r>
      <w:r>
        <w:rPr/>
        <w:t>solicitante</w:t>
      </w:r>
      <w:r>
        <w:rPr>
          <w:spacing w:val="1"/>
        </w:rPr>
        <w:t xml:space="preserve"> </w:t>
      </w:r>
      <w:r>
        <w:rPr/>
        <w:t>(por</w:t>
      </w:r>
      <w:r>
        <w:rPr>
          <w:spacing w:val="1"/>
        </w:rPr>
        <w:t xml:space="preserve"> </w:t>
      </w:r>
      <w:r>
        <w:rPr/>
        <w:t>ejemplo,</w:t>
      </w:r>
      <w:r>
        <w:rPr>
          <w:spacing w:val="1"/>
        </w:rPr>
        <w:t xml:space="preserve"> </w:t>
      </w:r>
      <w:r>
        <w:rPr/>
        <w:t>fotocopia</w:t>
      </w:r>
      <w:r>
        <w:rPr>
          <w:spacing w:val="1"/>
        </w:rPr>
        <w:t xml:space="preserve"> </w:t>
      </w:r>
      <w:r>
        <w:rPr/>
        <w:t>del</w:t>
      </w:r>
      <w:r>
        <w:rPr>
          <w:spacing w:val="1"/>
        </w:rPr>
        <w:t xml:space="preserve"> </w:t>
      </w:r>
      <w:r>
        <w:rPr/>
        <w:t>resguardo de matrícula de la persona solicitante de la beca o certificado del centro en el que esté</w:t>
      </w:r>
      <w:r>
        <w:rPr>
          <w:spacing w:val="1"/>
        </w:rPr>
        <w:t xml:space="preserve"> </w:t>
      </w:r>
      <w:r>
        <w:rPr/>
        <w:t>matriculada).</w:t>
      </w:r>
    </w:p>
    <w:p>
      <w:pPr>
        <w:pStyle w:val="ListParagraph"/>
        <w:numPr>
          <w:ilvl w:val="1"/>
          <w:numId w:val="4"/>
        </w:numPr>
        <w:tabs>
          <w:tab w:val="clear" w:pos="720"/>
          <w:tab w:val="left" w:pos="948" w:leader="none"/>
        </w:tabs>
        <w:spacing w:lineRule="auto" w:line="254" w:before="158" w:after="0"/>
        <w:ind w:left="960" w:right="185" w:hanging="360"/>
        <w:jc w:val="both"/>
        <w:rPr/>
      </w:pPr>
      <w:r>
        <w:rPr/>
        <w:t>Fotocopia de la declaración de la renta del ejercicio 2023 o certificado de renta emitido por la Agencia Tributaria, en su caso, de todos los miembros computables de la unidad familiar.</w:t>
      </w:r>
    </w:p>
    <w:p>
      <w:pPr>
        <w:pStyle w:val="ListParagraph"/>
        <w:numPr>
          <w:ilvl w:val="1"/>
          <w:numId w:val="4"/>
        </w:numPr>
        <w:tabs>
          <w:tab w:val="clear" w:pos="720"/>
          <w:tab w:val="left" w:pos="948" w:leader="none"/>
        </w:tabs>
        <w:spacing w:before="159" w:after="0"/>
        <w:rPr/>
      </w:pPr>
      <w:r>
        <w:rPr/>
        <w:t>Certificado</w:t>
      </w:r>
      <w:r>
        <w:rPr>
          <w:spacing w:val="-11"/>
        </w:rPr>
        <w:t xml:space="preserve"> </w:t>
      </w:r>
      <w:r>
        <w:rPr/>
        <w:t>del</w:t>
      </w:r>
      <w:r>
        <w:rPr>
          <w:spacing w:val="-10"/>
        </w:rPr>
        <w:t xml:space="preserve"> </w:t>
      </w:r>
      <w:r>
        <w:rPr/>
        <w:t>expediente</w:t>
      </w:r>
      <w:r>
        <w:rPr>
          <w:spacing w:val="-10"/>
        </w:rPr>
        <w:t xml:space="preserve"> </w:t>
      </w:r>
      <w:r>
        <w:rPr/>
        <w:t>académico</w:t>
      </w:r>
      <w:r>
        <w:rPr>
          <w:spacing w:val="-10"/>
        </w:rPr>
        <w:t xml:space="preserve"> </w:t>
      </w:r>
      <w:r>
        <w:rPr/>
        <w:t>del</w:t>
      </w:r>
      <w:r>
        <w:rPr>
          <w:spacing w:val="-11"/>
        </w:rPr>
        <w:t xml:space="preserve"> </w:t>
      </w:r>
      <w:r>
        <w:rPr/>
        <w:t>curso</w:t>
      </w:r>
      <w:r>
        <w:rPr>
          <w:spacing w:val="-10"/>
        </w:rPr>
        <w:t xml:space="preserve"> </w:t>
      </w:r>
      <w:r>
        <w:rPr/>
        <w:t>anterior.</w:t>
      </w:r>
    </w:p>
    <w:p>
      <w:pPr>
        <w:pStyle w:val="ListParagraph"/>
        <w:numPr>
          <w:ilvl w:val="1"/>
          <w:numId w:val="4"/>
        </w:numPr>
        <w:tabs>
          <w:tab w:val="clear" w:pos="720"/>
          <w:tab w:val="left" w:pos="948" w:leader="none"/>
        </w:tabs>
        <w:spacing w:lineRule="auto" w:line="254" w:before="179" w:after="0"/>
        <w:ind w:left="960" w:right="185" w:hanging="360"/>
        <w:jc w:val="both"/>
        <w:rPr/>
      </w:pPr>
      <w:r>
        <w:rPr/>
        <w:t>Certificación de la cuenta bancaria de la persona solicitante y/o beneficiaria de la beca donde se</w:t>
      </w:r>
      <w:r>
        <w:rPr>
          <w:spacing w:val="1"/>
        </w:rPr>
        <w:t xml:space="preserve"> </w:t>
      </w:r>
      <w:r>
        <w:rPr/>
        <w:t>recibirá el ingreso. (para el supuesto de haber obtenido ayuda en anteriores convocatorias y no haber cambios, bastará la declaración en ese sentido)</w:t>
      </w:r>
    </w:p>
    <w:p>
      <w:pPr>
        <w:pStyle w:val="Cuerpodetexto"/>
        <w:spacing w:before="8" w:after="0"/>
        <w:rPr>
          <w:sz w:val="27"/>
        </w:rPr>
      </w:pPr>
      <w:r>
        <w:rPr>
          <w:sz w:val="27"/>
        </w:rPr>
      </w:r>
    </w:p>
    <w:p>
      <w:pPr>
        <w:pStyle w:val="Cuerpodetexto"/>
        <w:spacing w:before="8" w:after="0"/>
        <w:rPr>
          <w:sz w:val="27"/>
        </w:rPr>
      </w:pPr>
      <w:r>
        <w:rPr>
          <w:sz w:val="27"/>
        </w:rPr>
      </w:r>
    </w:p>
    <w:p>
      <w:pPr>
        <w:pStyle w:val="Ttulo1"/>
        <w:jc w:val="both"/>
        <w:rPr/>
      </w:pPr>
      <w:r>
        <w:rPr/>
      </w:r>
    </w:p>
    <w:p>
      <w:pPr>
        <w:pStyle w:val="Ttulo1"/>
        <w:jc w:val="both"/>
        <w:rPr/>
      </w:pPr>
      <w:r>
        <w:rPr/>
        <w:t>ARTÍCULO</w:t>
      </w:r>
      <w:r>
        <w:rPr>
          <w:spacing w:val="-8"/>
        </w:rPr>
        <w:t xml:space="preserve"> </w:t>
      </w:r>
      <w:r>
        <w:rPr/>
        <w:t>6.</w:t>
      </w:r>
      <w:r>
        <w:rPr>
          <w:spacing w:val="-5"/>
        </w:rPr>
        <w:t xml:space="preserve"> </w:t>
      </w:r>
      <w:r>
        <w:rPr/>
        <w:t>Solicitudes y plazo de presentación</w:t>
      </w:r>
    </w:p>
    <w:p>
      <w:pPr>
        <w:pStyle w:val="Cuerpodetexto"/>
        <w:spacing w:lineRule="auto" w:line="254" w:before="178" w:after="0"/>
        <w:ind w:left="240" w:right="188" w:hanging="0"/>
        <w:jc w:val="both"/>
        <w:rPr/>
      </w:pPr>
      <w:r>
        <w:rPr/>
        <w:t>Las solicitudes, firmadas por las personas solicitantes o por las representantes legales en caso de ser menores de edad, deberán formularse en el modelo que figura como ANEXO a estas bases (I, II o III, según la modalidad solicitada), y deberá ir acompañada del resto de la documentación requerida según el tipo de beca solicitada.</w:t>
      </w:r>
    </w:p>
    <w:p>
      <w:pPr>
        <w:pStyle w:val="Cuerpodetexto"/>
        <w:spacing w:lineRule="auto" w:line="254" w:before="178" w:after="0"/>
        <w:ind w:left="240" w:right="188" w:hanging="0"/>
        <w:jc w:val="both"/>
        <w:rPr/>
      </w:pPr>
      <w:r>
        <w:rPr/>
        <w:t xml:space="preserve">Las solicitudes se dirigirán a la Alcaldía y se presentarán presencialmente del Registro General del Ayuntamiento o por cualquiera de las formas establecidas en el artículo 16 de la Ley 39/2015 de 1 de octubre del procedimiento administrativo común de las Administraciones Públicas, a partir del día siguiente al de la publicación de la convocatoria en el Boletín Oficial de la Provincia de A Coruña y </w:t>
      </w:r>
      <w:r>
        <w:rPr>
          <w:b/>
          <w:bCs/>
          <w:color w:val="000000"/>
        </w:rPr>
        <w:t>hasta el 30 de septiembre.</w:t>
      </w:r>
    </w:p>
    <w:p>
      <w:pPr>
        <w:pStyle w:val="Cuerpodetexto"/>
        <w:spacing w:before="9" w:after="0"/>
        <w:rPr>
          <w:b/>
          <w:sz w:val="27"/>
        </w:rPr>
      </w:pPr>
      <w:r>
        <w:rPr>
          <w:b/>
          <w:sz w:val="27"/>
        </w:rPr>
      </w:r>
    </w:p>
    <w:p>
      <w:pPr>
        <w:pStyle w:val="Ttulo1"/>
        <w:jc w:val="both"/>
        <w:rPr/>
      </w:pPr>
      <w:r>
        <w:rPr/>
        <w:t>ARTÍCULO</w:t>
      </w:r>
      <w:r>
        <w:rPr>
          <w:spacing w:val="-5"/>
        </w:rPr>
        <w:t xml:space="preserve"> </w:t>
      </w:r>
      <w:r>
        <w:rPr/>
        <w:t>7.</w:t>
      </w:r>
      <w:r>
        <w:rPr>
          <w:spacing w:val="-5"/>
        </w:rPr>
        <w:t xml:space="preserve"> </w:t>
      </w:r>
      <w:r>
        <w:rPr/>
        <w:t>Unidad</w:t>
      </w:r>
      <w:r>
        <w:rPr>
          <w:spacing w:val="-5"/>
        </w:rPr>
        <w:t xml:space="preserve"> </w:t>
      </w:r>
      <w:r>
        <w:rPr/>
        <w:t>familiar</w:t>
      </w:r>
    </w:p>
    <w:p>
      <w:pPr>
        <w:pStyle w:val="Cuerpodetexto"/>
        <w:spacing w:before="177" w:after="0"/>
        <w:ind w:left="240" w:hanging="0"/>
        <w:jc w:val="both"/>
        <w:rPr/>
      </w:pPr>
      <w:r>
        <w:rPr/>
        <w:t>A</w:t>
      </w:r>
      <w:r>
        <w:rPr>
          <w:spacing w:val="-9"/>
        </w:rPr>
        <w:t xml:space="preserve"> </w:t>
      </w:r>
      <w:r>
        <w:rPr/>
        <w:t>efectos</w:t>
      </w:r>
      <w:r>
        <w:rPr>
          <w:spacing w:val="-7"/>
        </w:rPr>
        <w:t xml:space="preserve"> </w:t>
      </w:r>
      <w:r>
        <w:rPr/>
        <w:t>de estas</w:t>
      </w:r>
      <w:r>
        <w:rPr>
          <w:spacing w:val="-8"/>
        </w:rPr>
        <w:t xml:space="preserve"> </w:t>
      </w:r>
      <w:r>
        <w:rPr/>
        <w:t>bases</w:t>
      </w:r>
      <w:r>
        <w:rPr>
          <w:spacing w:val="-7"/>
        </w:rPr>
        <w:t xml:space="preserve"> </w:t>
      </w:r>
      <w:r>
        <w:rPr/>
        <w:t>reguladoras,</w:t>
      </w:r>
      <w:r>
        <w:rPr>
          <w:spacing w:val="-8"/>
        </w:rPr>
        <w:t xml:space="preserve"> </w:t>
      </w:r>
      <w:r>
        <w:rPr/>
        <w:t>se considerará que</w:t>
      </w:r>
      <w:r>
        <w:rPr>
          <w:spacing w:val="-7"/>
        </w:rPr>
        <w:t xml:space="preserve"> </w:t>
      </w:r>
      <w:r>
        <w:rPr/>
        <w:t>componen la unidad</w:t>
      </w:r>
      <w:r>
        <w:rPr>
          <w:spacing w:val="-7"/>
        </w:rPr>
        <w:t xml:space="preserve"> </w:t>
      </w:r>
      <w:r>
        <w:rPr/>
        <w:t>familiar:</w:t>
      </w:r>
    </w:p>
    <w:p>
      <w:pPr>
        <w:pStyle w:val="ListParagraph"/>
        <w:numPr>
          <w:ilvl w:val="0"/>
          <w:numId w:val="3"/>
        </w:numPr>
        <w:tabs>
          <w:tab w:val="clear" w:pos="720"/>
          <w:tab w:val="left" w:pos="960" w:leader="none"/>
        </w:tabs>
        <w:spacing w:lineRule="auto" w:line="220" w:before="165" w:after="0"/>
        <w:ind w:left="960" w:right="186" w:hanging="360"/>
        <w:jc w:val="both"/>
        <w:rPr/>
      </w:pPr>
      <w:r>
        <w:rPr/>
        <w:t>Padres y madres, sin separación legal y, en su caso, los tutores/as o personas encargadas de la guardia y protección del/de la menor.</w:t>
      </w:r>
    </w:p>
    <w:p>
      <w:pPr>
        <w:pStyle w:val="ListParagraph"/>
        <w:numPr>
          <w:ilvl w:val="0"/>
          <w:numId w:val="3"/>
        </w:numPr>
        <w:tabs>
          <w:tab w:val="clear" w:pos="720"/>
          <w:tab w:val="left" w:pos="960" w:leader="none"/>
        </w:tabs>
        <w:spacing w:lineRule="auto" w:line="220" w:before="165" w:after="0"/>
        <w:ind w:left="960" w:right="186" w:hanging="360"/>
        <w:jc w:val="both"/>
        <w:rPr/>
      </w:pPr>
      <w:r>
        <w:rPr/>
        <w:t>Los hijos e hijas menores de 26 años que figuren con empadronamiento en el mismo domicilio que la persona solicitante.</w:t>
      </w:r>
    </w:p>
    <w:p>
      <w:pPr>
        <w:pStyle w:val="ListParagraph"/>
        <w:numPr>
          <w:ilvl w:val="0"/>
          <w:numId w:val="3"/>
        </w:numPr>
        <w:tabs>
          <w:tab w:val="clear" w:pos="720"/>
          <w:tab w:val="left" w:pos="960" w:leader="none"/>
        </w:tabs>
        <w:spacing w:lineRule="auto" w:line="220" w:before="165" w:after="0"/>
        <w:ind w:left="960" w:right="186" w:hanging="360"/>
        <w:jc w:val="both"/>
        <w:rPr/>
      </w:pPr>
      <w:r>
        <w:rPr/>
        <w:t>Los hijos e hijas mayores de 25 años con discapacidad física, psíquica o sensorial igual o superior al 33%, o incapacitados judicialmente.</w:t>
      </w:r>
    </w:p>
    <w:p>
      <w:pPr>
        <w:pStyle w:val="ListParagraph"/>
        <w:numPr>
          <w:ilvl w:val="0"/>
          <w:numId w:val="3"/>
        </w:numPr>
        <w:tabs>
          <w:tab w:val="clear" w:pos="720"/>
          <w:tab w:val="left" w:pos="960" w:leader="none"/>
        </w:tabs>
        <w:spacing w:lineRule="auto" w:line="220" w:before="165" w:after="0"/>
        <w:ind w:left="960" w:right="186" w:hanging="360"/>
        <w:jc w:val="both"/>
        <w:rPr/>
      </w:pPr>
      <w:r>
        <w:rPr/>
        <w:t>Cuando no exista vínculo matrimonial, la unidad familiar se entenderá constituida por la pareja y todas/os las/os descendientes de cada una de las personas que compongan la pareja, que convivan con ella y que reúnan las características anteriormente citadas.</w:t>
      </w:r>
    </w:p>
    <w:p>
      <w:pPr>
        <w:pStyle w:val="ListParagraph"/>
        <w:numPr>
          <w:ilvl w:val="0"/>
          <w:numId w:val="3"/>
        </w:numPr>
        <w:tabs>
          <w:tab w:val="clear" w:pos="720"/>
          <w:tab w:val="left" w:pos="960" w:leader="none"/>
        </w:tabs>
        <w:spacing w:lineRule="auto" w:line="220" w:before="165" w:after="0"/>
        <w:ind w:left="960" w:right="186" w:hanging="360"/>
        <w:jc w:val="both"/>
        <w:rPr/>
      </w:pPr>
      <w:r>
        <w:rPr/>
        <w:t>En el caso de separación o divorcio, no se considerará miembro de la unidad familiar quién no conviva con la persona solicitante de la beca. En cambio, tendrá la consideración de miembro la nueva persona unida o cónyuge del/ de la padre/madre y que si conviva con la persona solicitante de la beca. La separación o divorcio se acreditará mediante sentencia judicial que determine la misma o convenio regulador donde conste la custodia del/de la menor.</w:t>
      </w:r>
    </w:p>
    <w:p>
      <w:pPr>
        <w:pStyle w:val="ListParagraph"/>
        <w:numPr>
          <w:ilvl w:val="0"/>
          <w:numId w:val="3"/>
        </w:numPr>
        <w:tabs>
          <w:tab w:val="clear" w:pos="720"/>
          <w:tab w:val="left" w:pos="960" w:leader="none"/>
        </w:tabs>
        <w:spacing w:lineRule="auto" w:line="220" w:before="165" w:after="0"/>
        <w:ind w:left="960" w:right="186" w:hanging="360"/>
        <w:jc w:val="both"/>
        <w:rPr/>
      </w:pPr>
      <w:r>
        <w:rPr/>
        <w:t>En el caso de fallecimiento de alguno de los progenitores del alumno/a que convivieran con él/ella, dicha circunstancia se acreditará mediante la aportación del certificado de defunción.</w:t>
      </w:r>
    </w:p>
    <w:p>
      <w:pPr>
        <w:pStyle w:val="Normal"/>
        <w:tabs>
          <w:tab w:val="clear" w:pos="720"/>
          <w:tab w:val="left" w:pos="960" w:leader="none"/>
        </w:tabs>
        <w:spacing w:lineRule="auto" w:line="220" w:before="165" w:after="0"/>
        <w:ind w:right="186" w:hanging="0"/>
        <w:jc w:val="both"/>
        <w:rPr/>
      </w:pPr>
      <w:r>
        <w:rPr/>
      </w:r>
    </w:p>
    <w:p>
      <w:pPr>
        <w:pStyle w:val="Ttulo1"/>
        <w:rPr/>
      </w:pPr>
      <w:r>
        <w:rPr/>
        <w:t>ARTÍCULO 8.</w:t>
      </w:r>
      <w:r>
        <w:rPr>
          <w:spacing w:val="-8"/>
        </w:rPr>
        <w:t xml:space="preserve"> </w:t>
      </w:r>
      <w:r>
        <w:rPr/>
        <w:t>Renta anual de la unidad familiar</w:t>
      </w:r>
    </w:p>
    <w:p>
      <w:pPr>
        <w:pStyle w:val="Cuerpodetexto"/>
        <w:spacing w:lineRule="auto" w:line="254" w:before="180" w:after="0"/>
        <w:ind w:left="240" w:right="191" w:hanging="0"/>
        <w:jc w:val="both"/>
        <w:rPr/>
      </w:pPr>
      <w:r>
        <w:rPr/>
        <w:t>La renta anual de la unidad familiar será la suma de lo establecido en la base liquidable general sometida a gravamen (recuadro 505 del IRPF de 2023) y en la base liquidable del ahorro (recuadro 510 del IRPF de 2023) que consten en la/s correspondiente/s declaración/es del IRPF del último ejercicio presentado.</w:t>
      </w:r>
    </w:p>
    <w:p>
      <w:pPr>
        <w:pStyle w:val="Cuerpodetexto"/>
        <w:spacing w:lineRule="auto" w:line="254" w:before="180" w:after="0"/>
        <w:ind w:left="240" w:right="191" w:hanging="0"/>
        <w:jc w:val="both"/>
        <w:rPr/>
      </w:pPr>
      <w:r>
        <w:rPr/>
        <w:t>En los casos en los que no exista obligación de presentar declaración del IRPF, se tomarán los ingresos reflejados en el certificado de renta emitido por la AEAT.</w:t>
      </w:r>
    </w:p>
    <w:p>
      <w:pPr>
        <w:pStyle w:val="Cuerpodetexto"/>
        <w:spacing w:lineRule="auto" w:line="254" w:before="180" w:after="0"/>
        <w:ind w:left="240" w:right="191" w:hanging="0"/>
        <w:jc w:val="both"/>
        <w:rPr/>
      </w:pPr>
      <w:r>
        <w:rPr/>
        <w:t>En caso de situaciones de violencia de género no se tendrán en cuenta los ingresos del agresor para determinar la renta de la unidad familiar.</w:t>
      </w:r>
    </w:p>
    <w:p>
      <w:pPr>
        <w:pStyle w:val="Cuerpodetexto"/>
        <w:spacing w:lineRule="auto" w:line="254" w:before="180" w:after="0"/>
        <w:ind w:left="240" w:right="191" w:hanging="0"/>
        <w:jc w:val="both"/>
        <w:rPr/>
      </w:pPr>
      <w:r>
        <w:rPr/>
        <w:t>Para ambos casos, el Ayuntamiento podrá requerir la documentación necesaria a las personas solicitantes y/o podrá comprobar la citada información con la AEAT previa autorización das persoas interesadas.</w:t>
      </w:r>
    </w:p>
    <w:p>
      <w:pPr>
        <w:pStyle w:val="Cuerpodetexto"/>
        <w:spacing w:before="8" w:after="0"/>
        <w:rPr>
          <w:sz w:val="27"/>
        </w:rPr>
      </w:pPr>
      <w:r>
        <w:rPr>
          <w:sz w:val="27"/>
        </w:rPr>
      </w:r>
    </w:p>
    <w:p>
      <w:pPr>
        <w:pStyle w:val="Ttulo1"/>
        <w:jc w:val="both"/>
        <w:rPr/>
      </w:pPr>
      <w:r>
        <w:rPr/>
        <w:t>ARTÍCULO</w:t>
      </w:r>
      <w:r>
        <w:rPr>
          <w:spacing w:val="-9"/>
        </w:rPr>
        <w:t xml:space="preserve"> </w:t>
      </w:r>
      <w:r>
        <w:rPr/>
        <w:t>9.</w:t>
      </w:r>
      <w:r>
        <w:rPr>
          <w:spacing w:val="-8"/>
        </w:rPr>
        <w:t xml:space="preserve"> </w:t>
      </w:r>
      <w:r>
        <w:rPr/>
        <w:t>Criterios</w:t>
      </w:r>
      <w:r>
        <w:rPr>
          <w:spacing w:val="-7"/>
        </w:rPr>
        <w:t xml:space="preserve"> </w:t>
      </w:r>
      <w:r>
        <w:rPr/>
        <w:t>de</w:t>
      </w:r>
      <w:r>
        <w:rPr>
          <w:spacing w:val="-9"/>
        </w:rPr>
        <w:t xml:space="preserve"> </w:t>
      </w:r>
      <w:r>
        <w:rPr/>
        <w:t>Valoración</w:t>
      </w:r>
    </w:p>
    <w:p>
      <w:pPr>
        <w:pStyle w:val="Cuerpodetexto"/>
        <w:spacing w:lineRule="auto" w:line="252" w:before="179" w:after="0"/>
        <w:ind w:left="240" w:right="294" w:hanging="0"/>
        <w:jc w:val="both"/>
        <w:rPr/>
      </w:pPr>
      <w:r>
        <w:rPr/>
        <w:t>Con el fin de proceder a la distribución del presupuesto entre las solicitudes presentadas, los servicios técnicos del Ayuntamiento las valorarán teniendo en cuenta los siguientes criterios:</w:t>
      </w:r>
    </w:p>
    <w:p>
      <w:pPr>
        <w:pStyle w:val="Cuerpodetexto"/>
        <w:spacing w:lineRule="auto" w:line="252" w:before="165" w:after="0"/>
        <w:ind w:left="240" w:hanging="0"/>
        <w:rPr/>
      </w:pPr>
      <w:r>
        <w:rPr>
          <w:b/>
        </w:rPr>
        <w:t>9.1.)</w:t>
      </w:r>
      <w:r>
        <w:rPr>
          <w:b/>
          <w:spacing w:val="-6"/>
        </w:rPr>
        <w:t xml:space="preserve"> </w:t>
      </w:r>
      <w:r>
        <w:rPr/>
        <w:t>Para</w:t>
      </w:r>
      <w:r>
        <w:rPr>
          <w:spacing w:val="-5"/>
        </w:rPr>
        <w:t xml:space="preserve"> </w:t>
      </w:r>
      <w:r>
        <w:rPr/>
        <w:t>el</w:t>
      </w:r>
      <w:r>
        <w:rPr>
          <w:spacing w:val="-5"/>
        </w:rPr>
        <w:t xml:space="preserve"> </w:t>
      </w:r>
      <w:r>
        <w:rPr/>
        <w:t>2º</w:t>
      </w:r>
      <w:r>
        <w:rPr>
          <w:spacing w:val="-7"/>
        </w:rPr>
        <w:t xml:space="preserve"> </w:t>
      </w:r>
      <w:r>
        <w:rPr/>
        <w:t>Ciclo</w:t>
      </w:r>
      <w:r>
        <w:rPr>
          <w:spacing w:val="-6"/>
        </w:rPr>
        <w:t xml:space="preserve"> </w:t>
      </w:r>
      <w:r>
        <w:rPr/>
        <w:t>de</w:t>
      </w:r>
      <w:r>
        <w:rPr>
          <w:spacing w:val="-5"/>
        </w:rPr>
        <w:t xml:space="preserve"> </w:t>
      </w:r>
      <w:r>
        <w:rPr/>
        <w:t>Educación</w:t>
      </w:r>
      <w:r>
        <w:rPr>
          <w:spacing w:val="-6"/>
        </w:rPr>
        <w:t xml:space="preserve"> </w:t>
      </w:r>
      <w:r>
        <w:rPr/>
        <w:t>Infantil,</w:t>
      </w:r>
      <w:r>
        <w:rPr>
          <w:spacing w:val="-5"/>
        </w:rPr>
        <w:t xml:space="preserve"> </w:t>
      </w:r>
      <w:r>
        <w:rPr/>
        <w:t>por</w:t>
      </w:r>
      <w:r>
        <w:rPr>
          <w:spacing w:val="-4"/>
        </w:rPr>
        <w:t xml:space="preserve"> </w:t>
      </w:r>
      <w:r>
        <w:rPr/>
        <w:t>número</w:t>
      </w:r>
      <w:r>
        <w:rPr>
          <w:spacing w:val="-7"/>
        </w:rPr>
        <w:t xml:space="preserve"> </w:t>
      </w:r>
      <w:r>
        <w:rPr/>
        <w:t>de</w:t>
      </w:r>
      <w:r>
        <w:rPr>
          <w:spacing w:val="-5"/>
        </w:rPr>
        <w:t xml:space="preserve"> </w:t>
      </w:r>
      <w:r>
        <w:rPr/>
        <w:t>miembros</w:t>
      </w:r>
      <w:r>
        <w:rPr>
          <w:spacing w:val="-6"/>
        </w:rPr>
        <w:t xml:space="preserve"> </w:t>
      </w:r>
      <w:r>
        <w:rPr/>
        <w:t>de la unidad</w:t>
      </w:r>
      <w:r>
        <w:rPr>
          <w:spacing w:val="-7"/>
        </w:rPr>
        <w:t xml:space="preserve"> </w:t>
      </w:r>
      <w:r>
        <w:rPr/>
        <w:t>familiar,</w:t>
      </w:r>
      <w:r>
        <w:rPr>
          <w:spacing w:val="-7"/>
        </w:rPr>
        <w:t xml:space="preserve"> </w:t>
      </w:r>
      <w:r>
        <w:rPr/>
        <w:t>según el artículo</w:t>
      </w:r>
      <w:r>
        <w:rPr>
          <w:spacing w:val="-2"/>
        </w:rPr>
        <w:t xml:space="preserve"> </w:t>
      </w:r>
      <w:r>
        <w:rPr/>
        <w:t>8:</w:t>
      </w:r>
    </w:p>
    <w:p>
      <w:pPr>
        <w:pStyle w:val="ListParagraph"/>
        <w:numPr>
          <w:ilvl w:val="0"/>
          <w:numId w:val="3"/>
        </w:numPr>
        <w:tabs>
          <w:tab w:val="clear" w:pos="720"/>
          <w:tab w:val="left" w:pos="359" w:leader="none"/>
          <w:tab w:val="left" w:pos="960" w:leader="none"/>
        </w:tabs>
        <w:spacing w:before="133" w:after="0"/>
        <w:ind w:left="960" w:right="1957" w:hanging="960"/>
        <w:rPr/>
      </w:pPr>
      <w:r>
        <w:rPr/>
        <w:t>1</w:t>
      </w:r>
      <w:r>
        <w:rPr>
          <w:spacing w:val="-5"/>
        </w:rPr>
        <w:t xml:space="preserve"> </w:t>
      </w:r>
      <w:r>
        <w:rPr/>
        <w:t>punto</w:t>
      </w:r>
      <w:r>
        <w:rPr>
          <w:spacing w:val="-5"/>
        </w:rPr>
        <w:t xml:space="preserve"> </w:t>
      </w:r>
      <w:r>
        <w:rPr/>
        <w:t>por</w:t>
      </w:r>
      <w:r>
        <w:rPr>
          <w:spacing w:val="-4"/>
        </w:rPr>
        <w:t xml:space="preserve"> </w:t>
      </w:r>
      <w:r>
        <w:rPr/>
        <w:t>cada</w:t>
      </w:r>
      <w:r>
        <w:rPr>
          <w:spacing w:val="-4"/>
        </w:rPr>
        <w:t xml:space="preserve"> </w:t>
      </w:r>
      <w:r>
        <w:rPr/>
        <w:t>miembro</w:t>
      </w:r>
      <w:r>
        <w:rPr>
          <w:spacing w:val="-4"/>
        </w:rPr>
        <w:t xml:space="preserve"> </w:t>
      </w:r>
      <w:r>
        <w:rPr/>
        <w:t>de la unidad familiar</w:t>
      </w:r>
      <w:r>
        <w:rPr>
          <w:spacing w:val="-4"/>
        </w:rPr>
        <w:t xml:space="preserve"> </w:t>
      </w:r>
      <w:r>
        <w:rPr/>
        <w:t>hasta</w:t>
      </w:r>
      <w:r>
        <w:rPr>
          <w:spacing w:val="-3"/>
        </w:rPr>
        <w:t xml:space="preserve"> </w:t>
      </w:r>
      <w:r>
        <w:rPr/>
        <w:t>un</w:t>
      </w:r>
      <w:r>
        <w:rPr>
          <w:spacing w:val="-5"/>
        </w:rPr>
        <w:t xml:space="preserve"> </w:t>
      </w:r>
      <w:r>
        <w:rPr/>
        <w:t>máximo</w:t>
      </w:r>
      <w:r>
        <w:rPr>
          <w:spacing w:val="-4"/>
        </w:rPr>
        <w:t xml:space="preserve"> </w:t>
      </w:r>
      <w:r>
        <w:rPr/>
        <w:t>de</w:t>
      </w:r>
      <w:r>
        <w:rPr>
          <w:spacing w:val="-3"/>
        </w:rPr>
        <w:t xml:space="preserve"> </w:t>
      </w:r>
      <w:r>
        <w:rPr/>
        <w:t>5.</w:t>
      </w:r>
    </w:p>
    <w:p>
      <w:pPr>
        <w:pStyle w:val="Cuerpodetexto"/>
        <w:spacing w:before="140" w:after="0"/>
        <w:ind w:left="234" w:right="2203" w:hanging="0"/>
        <w:jc w:val="center"/>
        <w:rPr/>
      </w:pPr>
      <w:r>
        <w:rPr>
          <w:b/>
        </w:rPr>
        <w:t>9.2.)</w:t>
      </w:r>
      <w:r>
        <w:rPr>
          <w:b/>
          <w:spacing w:val="-8"/>
        </w:rPr>
        <w:t xml:space="preserve"> </w:t>
      </w:r>
      <w:r>
        <w:rPr/>
        <w:t>Para</w:t>
      </w:r>
      <w:r>
        <w:rPr>
          <w:spacing w:val="-7"/>
        </w:rPr>
        <w:t xml:space="preserve"> l</w:t>
      </w:r>
      <w:r>
        <w:rPr/>
        <w:t>os</w:t>
      </w:r>
      <w:r>
        <w:rPr>
          <w:spacing w:val="-8"/>
        </w:rPr>
        <w:t xml:space="preserve"> </w:t>
      </w:r>
      <w:r>
        <w:rPr/>
        <w:t>estudios</w:t>
      </w:r>
      <w:r>
        <w:rPr>
          <w:spacing w:val="-8"/>
        </w:rPr>
        <w:t xml:space="preserve"> </w:t>
      </w:r>
      <w:r>
        <w:rPr/>
        <w:t>postobrigatorios</w:t>
      </w:r>
      <w:r>
        <w:rPr>
          <w:spacing w:val="-7"/>
        </w:rPr>
        <w:t xml:space="preserve"> se valorarán </w:t>
      </w:r>
      <w:r>
        <w:rPr/>
        <w:t>en</w:t>
      </w:r>
      <w:r>
        <w:rPr>
          <w:spacing w:val="-7"/>
        </w:rPr>
        <w:t xml:space="preserve"> </w:t>
      </w:r>
      <w:r>
        <w:rPr/>
        <w:t>función</w:t>
      </w:r>
      <w:r>
        <w:rPr>
          <w:spacing w:val="-7"/>
        </w:rPr>
        <w:t xml:space="preserve"> </w:t>
      </w:r>
      <w:r>
        <w:rPr/>
        <w:t>de</w:t>
      </w:r>
      <w:r>
        <w:rPr>
          <w:spacing w:val="-7"/>
        </w:rPr>
        <w:t xml:space="preserve"> </w:t>
      </w:r>
      <w:r>
        <w:rPr/>
        <w:t>dos criterios:</w:t>
      </w:r>
    </w:p>
    <w:p>
      <w:pPr>
        <w:pStyle w:val="ListParagraph"/>
        <w:numPr>
          <w:ilvl w:val="2"/>
          <w:numId w:val="4"/>
        </w:numPr>
        <w:tabs>
          <w:tab w:val="clear" w:pos="720"/>
          <w:tab w:val="left" w:pos="1320" w:leader="none"/>
        </w:tabs>
        <w:spacing w:before="179" w:after="0"/>
        <w:rPr/>
      </w:pPr>
      <w:r>
        <w:rPr/>
        <w:t>Por</w:t>
      </w:r>
      <w:r>
        <w:rPr>
          <w:spacing w:val="-4"/>
        </w:rPr>
        <w:t xml:space="preserve"> </w:t>
      </w:r>
      <w:r>
        <w:rPr/>
        <w:t>expediente</w:t>
      </w:r>
      <w:r>
        <w:rPr>
          <w:spacing w:val="-5"/>
        </w:rPr>
        <w:t xml:space="preserve"> </w:t>
      </w:r>
      <w:r>
        <w:rPr/>
        <w:t>académico,</w:t>
      </w:r>
      <w:r>
        <w:rPr>
          <w:spacing w:val="-6"/>
        </w:rPr>
        <w:t xml:space="preserve"> </w:t>
      </w:r>
      <w:r>
        <w:rPr/>
        <w:t>según el</w:t>
      </w:r>
      <w:r>
        <w:rPr>
          <w:spacing w:val="-5"/>
        </w:rPr>
        <w:t xml:space="preserve"> </w:t>
      </w:r>
      <w:r>
        <w:rPr/>
        <w:t>apartado</w:t>
      </w:r>
      <w:r>
        <w:rPr>
          <w:spacing w:val="-6"/>
        </w:rPr>
        <w:t xml:space="preserve"> </w:t>
      </w:r>
      <w:r>
        <w:rPr/>
        <w:t>3</w:t>
      </w:r>
      <w:r>
        <w:rPr>
          <w:spacing w:val="-5"/>
        </w:rPr>
        <w:t xml:space="preserve"> </w:t>
      </w:r>
      <w:r>
        <w:rPr/>
        <w:t>del artículo</w:t>
      </w:r>
      <w:r>
        <w:rPr>
          <w:spacing w:val="-6"/>
        </w:rPr>
        <w:t xml:space="preserve"> </w:t>
      </w:r>
      <w:r>
        <w:rPr/>
        <w:t>5:</w:t>
      </w:r>
    </w:p>
    <w:p>
      <w:pPr>
        <w:pStyle w:val="Cuerpodetexto"/>
        <w:rPr>
          <w:sz w:val="20"/>
        </w:rPr>
      </w:pPr>
      <w:r>
        <w:rPr>
          <w:sz w:val="20"/>
        </w:rPr>
      </w:r>
    </w:p>
    <w:p>
      <w:pPr>
        <w:pStyle w:val="Cuerpodetexto"/>
        <w:rPr>
          <w:sz w:val="20"/>
        </w:rPr>
      </w:pPr>
      <w:r>
        <w:rPr>
          <w:sz w:val="20"/>
        </w:rPr>
      </w:r>
    </w:p>
    <w:p>
      <w:pPr>
        <w:pStyle w:val="Cuerpodetexto"/>
        <w:spacing w:before="10" w:after="1"/>
        <w:rPr>
          <w:sz w:val="10"/>
        </w:rPr>
      </w:pPr>
      <w:r>
        <w:rPr>
          <w:sz w:val="10"/>
        </w:rPr>
      </w:r>
    </w:p>
    <w:tbl>
      <w:tblPr>
        <w:tblStyle w:val="TableNormal"/>
        <w:tblW w:w="4980" w:type="dxa"/>
        <w:jc w:val="left"/>
        <w:tblInd w:w="2288" w:type="dxa"/>
        <w:tblLayout w:type="fixed"/>
        <w:tblCellMar>
          <w:top w:w="0" w:type="dxa"/>
          <w:left w:w="5" w:type="dxa"/>
          <w:bottom w:w="0" w:type="dxa"/>
          <w:right w:w="5" w:type="dxa"/>
        </w:tblCellMar>
        <w:tblLook w:firstRow="1" w:noVBand="0" w:lastRow="1" w:firstColumn="1" w:lastColumn="1" w:noHBand="0" w:val="01e0"/>
      </w:tblPr>
      <w:tblGrid>
        <w:gridCol w:w="3015"/>
        <w:gridCol w:w="1964"/>
      </w:tblGrid>
      <w:tr>
        <w:trPr>
          <w:trHeight w:val="643" w:hRule="atLeast"/>
        </w:trPr>
        <w:tc>
          <w:tcPr>
            <w:tcW w:w="3015" w:type="dxa"/>
            <w:tcBorders>
              <w:top w:val="single" w:sz="4" w:space="0" w:color="000000"/>
              <w:left w:val="single" w:sz="4" w:space="0" w:color="000000"/>
              <w:bottom w:val="single" w:sz="4" w:space="0" w:color="000000"/>
              <w:right w:val="single" w:sz="4" w:space="0" w:color="000000"/>
            </w:tcBorders>
            <w:shd w:color="auto" w:fill="BFBFBF" w:val="clear"/>
          </w:tcPr>
          <w:p>
            <w:pPr>
              <w:pStyle w:val="TableParagraph"/>
              <w:widowControl w:val="false"/>
              <w:spacing w:before="102" w:after="0"/>
              <w:ind w:left="110" w:hanging="0"/>
              <w:jc w:val="left"/>
              <w:rPr>
                <w:b/>
              </w:rPr>
            </w:pPr>
            <w:r>
              <w:rPr>
                <w:b/>
                <w:kern w:val="0"/>
                <w:sz w:val="22"/>
                <w:szCs w:val="22"/>
                <w:lang w:eastAsia="en-US" w:bidi="ar-SA"/>
              </w:rPr>
              <w:t>Media</w:t>
            </w:r>
            <w:r>
              <w:rPr>
                <w:b/>
                <w:spacing w:val="-4"/>
                <w:kern w:val="0"/>
                <w:sz w:val="22"/>
                <w:szCs w:val="22"/>
                <w:lang w:eastAsia="en-US" w:bidi="ar-SA"/>
              </w:rPr>
              <w:t xml:space="preserve"> </w:t>
            </w:r>
            <w:r>
              <w:rPr>
                <w:b/>
                <w:kern w:val="0"/>
                <w:sz w:val="22"/>
                <w:szCs w:val="22"/>
                <w:lang w:eastAsia="en-US" w:bidi="ar-SA"/>
              </w:rPr>
              <w:t>de la</w:t>
            </w:r>
            <w:r>
              <w:rPr>
                <w:b/>
                <w:spacing w:val="-5"/>
                <w:kern w:val="0"/>
                <w:sz w:val="22"/>
                <w:szCs w:val="22"/>
                <w:lang w:eastAsia="en-US" w:bidi="ar-SA"/>
              </w:rPr>
              <w:t xml:space="preserve"> </w:t>
            </w:r>
            <w:r>
              <w:rPr>
                <w:b/>
                <w:kern w:val="0"/>
                <w:sz w:val="22"/>
                <w:szCs w:val="22"/>
                <w:lang w:eastAsia="en-US" w:bidi="ar-SA"/>
              </w:rPr>
              <w:t>nota</w:t>
            </w:r>
            <w:r>
              <w:rPr>
                <w:b/>
                <w:spacing w:val="-5"/>
                <w:kern w:val="0"/>
                <w:sz w:val="22"/>
                <w:szCs w:val="22"/>
                <w:lang w:eastAsia="en-US" w:bidi="ar-SA"/>
              </w:rPr>
              <w:t xml:space="preserve"> </w:t>
            </w:r>
            <w:r>
              <w:rPr>
                <w:b/>
                <w:kern w:val="0"/>
                <w:sz w:val="22"/>
                <w:szCs w:val="22"/>
                <w:lang w:eastAsia="en-US" w:bidi="ar-SA"/>
              </w:rPr>
              <w:t>académica</w:t>
            </w:r>
          </w:p>
        </w:tc>
        <w:tc>
          <w:tcPr>
            <w:tcW w:w="1964" w:type="dxa"/>
            <w:tcBorders>
              <w:top w:val="single" w:sz="4" w:space="0" w:color="000000"/>
              <w:left w:val="single" w:sz="4" w:space="0" w:color="000000"/>
              <w:bottom w:val="single" w:sz="4" w:space="0" w:color="000000"/>
              <w:right w:val="single" w:sz="4" w:space="0" w:color="000000"/>
            </w:tcBorders>
            <w:shd w:color="auto" w:fill="BFBFBF" w:val="clear"/>
          </w:tcPr>
          <w:p>
            <w:pPr>
              <w:pStyle w:val="TableParagraph"/>
              <w:widowControl w:val="false"/>
              <w:spacing w:before="102" w:after="0"/>
              <w:ind w:left="110" w:hanging="0"/>
              <w:jc w:val="left"/>
              <w:rPr>
                <w:b/>
              </w:rPr>
            </w:pPr>
            <w:r>
              <w:rPr>
                <w:b/>
                <w:kern w:val="0"/>
                <w:sz w:val="22"/>
                <w:szCs w:val="22"/>
                <w:lang w:eastAsia="en-US" w:bidi="ar-SA"/>
              </w:rPr>
              <w:t>Puntos</w:t>
            </w:r>
          </w:p>
        </w:tc>
      </w:tr>
      <w:tr>
        <w:trPr>
          <w:trHeight w:val="2680" w:hRule="atLeast"/>
        </w:trPr>
        <w:tc>
          <w:tcPr>
            <w:tcW w:w="301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lang w:val="pt-PT"/>
              </w:rPr>
            </w:pPr>
            <w:r>
              <w:rPr>
                <w:kern w:val="0"/>
                <w:sz w:val="22"/>
                <w:szCs w:val="22"/>
                <w:lang w:val="pt-PT" w:eastAsia="en-US" w:bidi="ar-SA"/>
              </w:rPr>
              <w:t>De</w:t>
            </w:r>
            <w:r>
              <w:rPr>
                <w:spacing w:val="-2"/>
                <w:kern w:val="0"/>
                <w:sz w:val="22"/>
                <w:szCs w:val="22"/>
                <w:lang w:val="pt-PT" w:eastAsia="en-US" w:bidi="ar-SA"/>
              </w:rPr>
              <w:t xml:space="preserve"> </w:t>
            </w:r>
            <w:r>
              <w:rPr>
                <w:kern w:val="0"/>
                <w:sz w:val="22"/>
                <w:szCs w:val="22"/>
                <w:lang w:val="pt-PT" w:eastAsia="en-US" w:bidi="ar-SA"/>
              </w:rPr>
              <w:t>0</w:t>
            </w:r>
            <w:r>
              <w:rPr>
                <w:spacing w:val="-1"/>
                <w:kern w:val="0"/>
                <w:sz w:val="22"/>
                <w:szCs w:val="22"/>
                <w:lang w:val="pt-PT" w:eastAsia="en-US" w:bidi="ar-SA"/>
              </w:rPr>
              <w:t xml:space="preserve"> </w:t>
            </w:r>
            <w:r>
              <w:rPr>
                <w:kern w:val="0"/>
                <w:sz w:val="22"/>
                <w:szCs w:val="22"/>
                <w:lang w:val="pt-PT" w:eastAsia="en-US" w:bidi="ar-SA"/>
              </w:rPr>
              <w:t>a</w:t>
            </w:r>
            <w:r>
              <w:rPr>
                <w:spacing w:val="-2"/>
                <w:kern w:val="0"/>
                <w:sz w:val="22"/>
                <w:szCs w:val="22"/>
                <w:lang w:val="pt-PT" w:eastAsia="en-US" w:bidi="ar-SA"/>
              </w:rPr>
              <w:t xml:space="preserve"> </w:t>
            </w:r>
            <w:r>
              <w:rPr>
                <w:kern w:val="0"/>
                <w:sz w:val="22"/>
                <w:szCs w:val="22"/>
                <w:lang w:val="pt-PT" w:eastAsia="en-US" w:bidi="ar-SA"/>
              </w:rPr>
              <w:t>4,99</w:t>
            </w:r>
          </w:p>
          <w:p>
            <w:pPr>
              <w:pStyle w:val="TableParagraph"/>
              <w:widowControl w:val="false"/>
              <w:spacing w:before="178" w:after="0"/>
              <w:ind w:left="110" w:hanging="0"/>
              <w:jc w:val="left"/>
              <w:rPr>
                <w:lang w:val="pt-PT"/>
              </w:rPr>
            </w:pPr>
            <w:r>
              <w:rPr>
                <w:kern w:val="0"/>
                <w:sz w:val="22"/>
                <w:szCs w:val="22"/>
                <w:lang w:val="pt-PT" w:eastAsia="en-US" w:bidi="ar-SA"/>
              </w:rPr>
              <w:t>De</w:t>
            </w:r>
            <w:r>
              <w:rPr>
                <w:spacing w:val="-2"/>
                <w:kern w:val="0"/>
                <w:sz w:val="22"/>
                <w:szCs w:val="22"/>
                <w:lang w:val="pt-PT" w:eastAsia="en-US" w:bidi="ar-SA"/>
              </w:rPr>
              <w:t xml:space="preserve"> </w:t>
            </w:r>
            <w:r>
              <w:rPr>
                <w:kern w:val="0"/>
                <w:sz w:val="22"/>
                <w:szCs w:val="22"/>
                <w:lang w:val="pt-PT" w:eastAsia="en-US" w:bidi="ar-SA"/>
              </w:rPr>
              <w:t>5</w:t>
            </w:r>
            <w:r>
              <w:rPr>
                <w:spacing w:val="-1"/>
                <w:kern w:val="0"/>
                <w:sz w:val="22"/>
                <w:szCs w:val="22"/>
                <w:lang w:val="pt-PT" w:eastAsia="en-US" w:bidi="ar-SA"/>
              </w:rPr>
              <w:t xml:space="preserve"> </w:t>
            </w:r>
            <w:r>
              <w:rPr>
                <w:kern w:val="0"/>
                <w:sz w:val="22"/>
                <w:szCs w:val="22"/>
                <w:lang w:val="pt-PT" w:eastAsia="en-US" w:bidi="ar-SA"/>
              </w:rPr>
              <w:t>a</w:t>
            </w:r>
            <w:r>
              <w:rPr>
                <w:spacing w:val="-2"/>
                <w:kern w:val="0"/>
                <w:sz w:val="22"/>
                <w:szCs w:val="22"/>
                <w:lang w:val="pt-PT" w:eastAsia="en-US" w:bidi="ar-SA"/>
              </w:rPr>
              <w:t xml:space="preserve"> </w:t>
            </w:r>
            <w:r>
              <w:rPr>
                <w:kern w:val="0"/>
                <w:sz w:val="22"/>
                <w:szCs w:val="22"/>
                <w:lang w:val="pt-PT" w:eastAsia="en-US" w:bidi="ar-SA"/>
              </w:rPr>
              <w:t>5,99</w:t>
            </w:r>
          </w:p>
          <w:p>
            <w:pPr>
              <w:pStyle w:val="TableParagraph"/>
              <w:widowControl w:val="false"/>
              <w:spacing w:before="179" w:after="0"/>
              <w:ind w:left="110" w:hanging="0"/>
              <w:jc w:val="left"/>
              <w:rPr>
                <w:lang w:val="pt-PT"/>
              </w:rPr>
            </w:pPr>
            <w:r>
              <w:rPr>
                <w:kern w:val="0"/>
                <w:sz w:val="22"/>
                <w:szCs w:val="22"/>
                <w:lang w:val="pt-PT" w:eastAsia="en-US" w:bidi="ar-SA"/>
              </w:rPr>
              <w:t>De</w:t>
            </w:r>
            <w:r>
              <w:rPr>
                <w:spacing w:val="-2"/>
                <w:kern w:val="0"/>
                <w:sz w:val="22"/>
                <w:szCs w:val="22"/>
                <w:lang w:val="pt-PT" w:eastAsia="en-US" w:bidi="ar-SA"/>
              </w:rPr>
              <w:t xml:space="preserve"> </w:t>
            </w:r>
            <w:r>
              <w:rPr>
                <w:kern w:val="0"/>
                <w:sz w:val="22"/>
                <w:szCs w:val="22"/>
                <w:lang w:val="pt-PT" w:eastAsia="en-US" w:bidi="ar-SA"/>
              </w:rPr>
              <w:t>6</w:t>
            </w:r>
            <w:r>
              <w:rPr>
                <w:spacing w:val="-1"/>
                <w:kern w:val="0"/>
                <w:sz w:val="22"/>
                <w:szCs w:val="22"/>
                <w:lang w:val="pt-PT" w:eastAsia="en-US" w:bidi="ar-SA"/>
              </w:rPr>
              <w:t xml:space="preserve"> </w:t>
            </w:r>
            <w:r>
              <w:rPr>
                <w:kern w:val="0"/>
                <w:sz w:val="22"/>
                <w:szCs w:val="22"/>
                <w:lang w:val="pt-PT" w:eastAsia="en-US" w:bidi="ar-SA"/>
              </w:rPr>
              <w:t>a</w:t>
            </w:r>
            <w:r>
              <w:rPr>
                <w:spacing w:val="-2"/>
                <w:kern w:val="0"/>
                <w:sz w:val="22"/>
                <w:szCs w:val="22"/>
                <w:lang w:val="pt-PT" w:eastAsia="en-US" w:bidi="ar-SA"/>
              </w:rPr>
              <w:t xml:space="preserve"> </w:t>
            </w:r>
            <w:r>
              <w:rPr>
                <w:kern w:val="0"/>
                <w:sz w:val="22"/>
                <w:szCs w:val="22"/>
                <w:lang w:val="pt-PT" w:eastAsia="en-US" w:bidi="ar-SA"/>
              </w:rPr>
              <w:t>6,99</w:t>
            </w:r>
          </w:p>
          <w:p>
            <w:pPr>
              <w:pStyle w:val="TableParagraph"/>
              <w:widowControl w:val="false"/>
              <w:spacing w:before="178" w:after="0"/>
              <w:ind w:left="110" w:hanging="0"/>
              <w:jc w:val="left"/>
              <w:rPr>
                <w:lang w:val="pt-PT"/>
              </w:rPr>
            </w:pPr>
            <w:r>
              <w:rPr>
                <w:kern w:val="0"/>
                <w:sz w:val="22"/>
                <w:szCs w:val="22"/>
                <w:lang w:val="pt-PT" w:eastAsia="en-US" w:bidi="ar-SA"/>
              </w:rPr>
              <w:t>De</w:t>
            </w:r>
            <w:r>
              <w:rPr>
                <w:spacing w:val="-2"/>
                <w:kern w:val="0"/>
                <w:sz w:val="22"/>
                <w:szCs w:val="22"/>
                <w:lang w:val="pt-PT" w:eastAsia="en-US" w:bidi="ar-SA"/>
              </w:rPr>
              <w:t xml:space="preserve"> </w:t>
            </w:r>
            <w:r>
              <w:rPr>
                <w:kern w:val="0"/>
                <w:sz w:val="22"/>
                <w:szCs w:val="22"/>
                <w:lang w:val="pt-PT" w:eastAsia="en-US" w:bidi="ar-SA"/>
              </w:rPr>
              <w:t>7</w:t>
            </w:r>
            <w:r>
              <w:rPr>
                <w:spacing w:val="-1"/>
                <w:kern w:val="0"/>
                <w:sz w:val="22"/>
                <w:szCs w:val="22"/>
                <w:lang w:val="pt-PT" w:eastAsia="en-US" w:bidi="ar-SA"/>
              </w:rPr>
              <w:t xml:space="preserve"> </w:t>
            </w:r>
            <w:r>
              <w:rPr>
                <w:kern w:val="0"/>
                <w:sz w:val="22"/>
                <w:szCs w:val="22"/>
                <w:lang w:val="pt-PT" w:eastAsia="en-US" w:bidi="ar-SA"/>
              </w:rPr>
              <w:t>a</w:t>
            </w:r>
            <w:r>
              <w:rPr>
                <w:spacing w:val="-2"/>
                <w:kern w:val="0"/>
                <w:sz w:val="22"/>
                <w:szCs w:val="22"/>
                <w:lang w:val="pt-PT" w:eastAsia="en-US" w:bidi="ar-SA"/>
              </w:rPr>
              <w:t xml:space="preserve"> </w:t>
            </w:r>
            <w:r>
              <w:rPr>
                <w:kern w:val="0"/>
                <w:sz w:val="22"/>
                <w:szCs w:val="22"/>
                <w:lang w:val="pt-PT" w:eastAsia="en-US" w:bidi="ar-SA"/>
              </w:rPr>
              <w:t>7,99</w:t>
            </w:r>
          </w:p>
          <w:p>
            <w:pPr>
              <w:pStyle w:val="TableParagraph"/>
              <w:widowControl w:val="false"/>
              <w:spacing w:before="179" w:after="0"/>
              <w:ind w:left="110" w:hanging="0"/>
              <w:jc w:val="left"/>
              <w:rPr>
                <w:kern w:val="0"/>
                <w:sz w:val="22"/>
                <w:szCs w:val="22"/>
                <w:lang w:eastAsia="en-US" w:bidi="ar-SA"/>
              </w:rPr>
            </w:pPr>
            <w:r>
              <w:rPr>
                <w:kern w:val="0"/>
                <w:sz w:val="22"/>
                <w:szCs w:val="22"/>
                <w:lang w:eastAsia="en-US" w:bidi="ar-SA"/>
              </w:rPr>
              <w:t>De</w:t>
            </w:r>
            <w:r>
              <w:rPr>
                <w:spacing w:val="-2"/>
                <w:kern w:val="0"/>
                <w:sz w:val="22"/>
                <w:szCs w:val="22"/>
                <w:lang w:eastAsia="en-US" w:bidi="ar-SA"/>
              </w:rPr>
              <w:t xml:space="preserve"> </w:t>
            </w:r>
            <w:r>
              <w:rPr>
                <w:kern w:val="0"/>
                <w:sz w:val="22"/>
                <w:szCs w:val="22"/>
                <w:lang w:eastAsia="en-US" w:bidi="ar-SA"/>
              </w:rPr>
              <w:t>8</w:t>
            </w:r>
            <w:r>
              <w:rPr>
                <w:spacing w:val="-1"/>
                <w:kern w:val="0"/>
                <w:sz w:val="22"/>
                <w:szCs w:val="22"/>
                <w:lang w:eastAsia="en-US" w:bidi="ar-SA"/>
              </w:rPr>
              <w:t xml:space="preserve"> </w:t>
            </w:r>
            <w:r>
              <w:rPr>
                <w:kern w:val="0"/>
                <w:sz w:val="22"/>
                <w:szCs w:val="22"/>
                <w:lang w:eastAsia="en-US" w:bidi="ar-SA"/>
              </w:rPr>
              <w:t>a</w:t>
            </w:r>
            <w:r>
              <w:rPr>
                <w:spacing w:val="-2"/>
                <w:kern w:val="0"/>
                <w:sz w:val="22"/>
                <w:szCs w:val="22"/>
                <w:lang w:eastAsia="en-US" w:bidi="ar-SA"/>
              </w:rPr>
              <w:t xml:space="preserve"> </w:t>
            </w:r>
            <w:r>
              <w:rPr>
                <w:kern w:val="0"/>
                <w:sz w:val="22"/>
                <w:szCs w:val="22"/>
                <w:lang w:eastAsia="en-US" w:bidi="ar-SA"/>
              </w:rPr>
              <w:t>8,99</w:t>
            </w:r>
          </w:p>
          <w:p>
            <w:pPr>
              <w:pStyle w:val="TableParagraph"/>
              <w:widowControl w:val="false"/>
              <w:spacing w:before="177" w:after="0"/>
              <w:ind w:left="110" w:hanging="0"/>
              <w:jc w:val="left"/>
              <w:rPr>
                <w:kern w:val="0"/>
                <w:sz w:val="22"/>
                <w:szCs w:val="22"/>
                <w:lang w:eastAsia="en-US" w:bidi="ar-SA"/>
              </w:rPr>
            </w:pPr>
            <w:r>
              <w:rPr>
                <w:kern w:val="0"/>
                <w:sz w:val="22"/>
                <w:szCs w:val="22"/>
                <w:lang w:eastAsia="en-US" w:bidi="ar-SA"/>
              </w:rPr>
              <w:t>De</w:t>
            </w:r>
            <w:r>
              <w:rPr>
                <w:spacing w:val="-1"/>
                <w:kern w:val="0"/>
                <w:sz w:val="22"/>
                <w:szCs w:val="22"/>
                <w:lang w:eastAsia="en-US" w:bidi="ar-SA"/>
              </w:rPr>
              <w:t xml:space="preserve"> </w:t>
            </w:r>
            <w:r>
              <w:rPr>
                <w:kern w:val="0"/>
                <w:sz w:val="22"/>
                <w:szCs w:val="22"/>
                <w:lang w:eastAsia="en-US" w:bidi="ar-SA"/>
              </w:rPr>
              <w:t>9 a</w:t>
            </w:r>
            <w:r>
              <w:rPr>
                <w:spacing w:val="-3"/>
                <w:kern w:val="0"/>
                <w:sz w:val="22"/>
                <w:szCs w:val="22"/>
                <w:lang w:eastAsia="en-US" w:bidi="ar-SA"/>
              </w:rPr>
              <w:t xml:space="preserve"> </w:t>
            </w:r>
            <w:r>
              <w:rPr>
                <w:kern w:val="0"/>
                <w:sz w:val="22"/>
                <w:szCs w:val="22"/>
                <w:lang w:eastAsia="en-US" w:bidi="ar-SA"/>
              </w:rPr>
              <w:t>10</w:t>
            </w:r>
          </w:p>
        </w:tc>
        <w:tc>
          <w:tcPr>
            <w:tcW w:w="196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0</w:t>
            </w:r>
          </w:p>
          <w:p>
            <w:pPr>
              <w:pStyle w:val="TableParagraph"/>
              <w:widowControl w:val="false"/>
              <w:spacing w:before="178" w:after="0"/>
              <w:ind w:left="110" w:hanging="0"/>
              <w:jc w:val="left"/>
              <w:rPr>
                <w:kern w:val="0"/>
                <w:sz w:val="22"/>
                <w:szCs w:val="22"/>
                <w:lang w:eastAsia="en-US" w:bidi="ar-SA"/>
              </w:rPr>
            </w:pPr>
            <w:r>
              <w:rPr>
                <w:kern w:val="0"/>
                <w:sz w:val="22"/>
                <w:szCs w:val="22"/>
                <w:lang w:eastAsia="en-US" w:bidi="ar-SA"/>
              </w:rPr>
              <w:t>1</w:t>
            </w:r>
          </w:p>
          <w:p>
            <w:pPr>
              <w:pStyle w:val="TableParagraph"/>
              <w:widowControl w:val="false"/>
              <w:spacing w:before="179" w:after="0"/>
              <w:ind w:left="110" w:hanging="0"/>
              <w:jc w:val="left"/>
              <w:rPr>
                <w:kern w:val="0"/>
                <w:sz w:val="22"/>
                <w:szCs w:val="22"/>
                <w:lang w:eastAsia="en-US" w:bidi="ar-SA"/>
              </w:rPr>
            </w:pPr>
            <w:r>
              <w:rPr>
                <w:kern w:val="0"/>
                <w:sz w:val="22"/>
                <w:szCs w:val="22"/>
                <w:lang w:eastAsia="en-US" w:bidi="ar-SA"/>
              </w:rPr>
              <w:t>2</w:t>
            </w:r>
          </w:p>
          <w:p>
            <w:pPr>
              <w:pStyle w:val="TableParagraph"/>
              <w:widowControl w:val="false"/>
              <w:spacing w:before="178" w:after="0"/>
              <w:ind w:left="110" w:hanging="0"/>
              <w:jc w:val="left"/>
              <w:rPr>
                <w:kern w:val="0"/>
                <w:sz w:val="22"/>
                <w:szCs w:val="22"/>
                <w:lang w:eastAsia="en-US" w:bidi="ar-SA"/>
              </w:rPr>
            </w:pPr>
            <w:r>
              <w:rPr>
                <w:kern w:val="0"/>
                <w:sz w:val="22"/>
                <w:szCs w:val="22"/>
                <w:lang w:eastAsia="en-US" w:bidi="ar-SA"/>
              </w:rPr>
              <w:t>3</w:t>
            </w:r>
          </w:p>
          <w:p>
            <w:pPr>
              <w:pStyle w:val="TableParagraph"/>
              <w:widowControl w:val="false"/>
              <w:spacing w:before="179" w:after="0"/>
              <w:ind w:left="110" w:hanging="0"/>
              <w:jc w:val="left"/>
              <w:rPr>
                <w:kern w:val="0"/>
                <w:sz w:val="22"/>
                <w:szCs w:val="22"/>
                <w:lang w:eastAsia="en-US" w:bidi="ar-SA"/>
              </w:rPr>
            </w:pPr>
            <w:r>
              <w:rPr>
                <w:kern w:val="0"/>
                <w:sz w:val="22"/>
                <w:szCs w:val="22"/>
                <w:lang w:eastAsia="en-US" w:bidi="ar-SA"/>
              </w:rPr>
              <w:t>4</w:t>
            </w:r>
          </w:p>
          <w:p>
            <w:pPr>
              <w:pStyle w:val="TableParagraph"/>
              <w:widowControl w:val="false"/>
              <w:spacing w:before="177" w:after="0"/>
              <w:ind w:left="110" w:hanging="0"/>
              <w:jc w:val="left"/>
              <w:rPr>
                <w:kern w:val="0"/>
                <w:sz w:val="22"/>
                <w:szCs w:val="22"/>
                <w:lang w:eastAsia="en-US" w:bidi="ar-SA"/>
              </w:rPr>
            </w:pPr>
            <w:r>
              <w:rPr>
                <w:kern w:val="0"/>
                <w:sz w:val="22"/>
                <w:szCs w:val="22"/>
                <w:lang w:eastAsia="en-US" w:bidi="ar-SA"/>
              </w:rPr>
              <w:t>5</w:t>
            </w:r>
          </w:p>
        </w:tc>
      </w:tr>
    </w:tbl>
    <w:p>
      <w:pPr>
        <w:sectPr>
          <w:headerReference w:type="default" r:id="rId4"/>
          <w:headerReference w:type="first" r:id="rId5"/>
          <w:footerReference w:type="default" r:id="rId6"/>
          <w:footerReference w:type="first" r:id="rId7"/>
          <w:type w:val="nextPage"/>
          <w:pgSz w:w="11906" w:h="16838"/>
          <w:pgMar w:left="1180" w:right="1240" w:gutter="0" w:header="661" w:top="2410" w:footer="1080" w:bottom="1280"/>
          <w:pgNumType w:fmt="decimal"/>
          <w:formProt w:val="false"/>
          <w:textDirection w:val="lrTb"/>
          <w:docGrid w:type="default" w:linePitch="100" w:charSpace="4096"/>
        </w:sectPr>
      </w:pPr>
    </w:p>
    <w:p>
      <w:pPr>
        <w:pStyle w:val="Cuerpodetexto"/>
        <w:spacing w:before="7" w:after="0"/>
        <w:rPr>
          <w:sz w:val="17"/>
        </w:rPr>
      </w:pPr>
      <w:r>
        <w:rPr>
          <w:sz w:val="17"/>
        </w:rPr>
      </w:r>
    </w:p>
    <w:p>
      <w:pPr>
        <w:pStyle w:val="ListParagraph"/>
        <w:numPr>
          <w:ilvl w:val="2"/>
          <w:numId w:val="4"/>
        </w:numPr>
        <w:tabs>
          <w:tab w:val="clear" w:pos="720"/>
          <w:tab w:val="left" w:pos="1320" w:leader="none"/>
        </w:tabs>
        <w:spacing w:before="0" w:after="0"/>
        <w:rPr/>
      </w:pPr>
      <w:r>
        <w:rPr/>
        <w:t>Por</w:t>
      </w:r>
      <w:r>
        <w:rPr>
          <w:spacing w:val="-4"/>
        </w:rPr>
        <w:t xml:space="preserve"> </w:t>
      </w:r>
      <w:r>
        <w:rPr/>
        <w:t>nivel</w:t>
      </w:r>
      <w:r>
        <w:rPr>
          <w:spacing w:val="-6"/>
        </w:rPr>
        <w:t xml:space="preserve"> </w:t>
      </w:r>
      <w:r>
        <w:rPr/>
        <w:t>de</w:t>
      </w:r>
      <w:r>
        <w:rPr>
          <w:spacing w:val="-6"/>
        </w:rPr>
        <w:t xml:space="preserve"> </w:t>
      </w:r>
      <w:r>
        <w:rPr/>
        <w:t>renta,</w:t>
      </w:r>
      <w:r>
        <w:rPr>
          <w:spacing w:val="-5"/>
        </w:rPr>
        <w:t xml:space="preserve"> </w:t>
      </w:r>
      <w:r>
        <w:rPr/>
        <w:t>considerada</w:t>
      </w:r>
      <w:r>
        <w:rPr>
          <w:spacing w:val="-4"/>
        </w:rPr>
        <w:t xml:space="preserve"> </w:t>
      </w:r>
      <w:r>
        <w:rPr/>
        <w:t>según lo</w:t>
      </w:r>
      <w:r>
        <w:rPr>
          <w:spacing w:val="-5"/>
        </w:rPr>
        <w:t xml:space="preserve"> </w:t>
      </w:r>
      <w:r>
        <w:rPr/>
        <w:t>establecido</w:t>
      </w:r>
      <w:r>
        <w:rPr>
          <w:spacing w:val="-5"/>
        </w:rPr>
        <w:t xml:space="preserve"> </w:t>
      </w:r>
      <w:r>
        <w:rPr/>
        <w:t>en el artículo</w:t>
      </w:r>
      <w:r>
        <w:rPr>
          <w:spacing w:val="-5"/>
        </w:rPr>
        <w:t xml:space="preserve"> </w:t>
      </w:r>
      <w:r>
        <w:rPr/>
        <w:t>8:</w:t>
      </w:r>
    </w:p>
    <w:p>
      <w:pPr>
        <w:pStyle w:val="Cuerpodetexto"/>
        <w:rPr>
          <w:sz w:val="20"/>
        </w:rPr>
      </w:pPr>
      <w:r>
        <w:rPr>
          <w:sz w:val="20"/>
        </w:rPr>
      </w:r>
    </w:p>
    <w:p>
      <w:pPr>
        <w:pStyle w:val="Cuerpodetexto"/>
        <w:spacing w:before="11" w:after="0"/>
        <w:rPr>
          <w:sz w:val="10"/>
        </w:rPr>
      </w:pPr>
      <w:r>
        <w:rPr>
          <w:sz w:val="10"/>
        </w:rPr>
      </w:r>
    </w:p>
    <w:tbl>
      <w:tblPr>
        <w:tblStyle w:val="TableNormal"/>
        <w:tblW w:w="5824" w:type="dxa"/>
        <w:jc w:val="left"/>
        <w:tblInd w:w="1866" w:type="dxa"/>
        <w:tblLayout w:type="fixed"/>
        <w:tblCellMar>
          <w:top w:w="0" w:type="dxa"/>
          <w:left w:w="5" w:type="dxa"/>
          <w:bottom w:w="0" w:type="dxa"/>
          <w:right w:w="5" w:type="dxa"/>
        </w:tblCellMar>
        <w:tblLook w:firstRow="1" w:noVBand="0" w:lastRow="1" w:firstColumn="1" w:lastColumn="1" w:noHBand="0" w:val="01e0"/>
      </w:tblPr>
      <w:tblGrid>
        <w:gridCol w:w="3260"/>
        <w:gridCol w:w="2563"/>
      </w:tblGrid>
      <w:tr>
        <w:trPr>
          <w:trHeight w:val="771" w:hRule="atLeast"/>
        </w:trPr>
        <w:tc>
          <w:tcPr>
            <w:tcW w:w="3260" w:type="dxa"/>
            <w:tcBorders>
              <w:top w:val="single" w:sz="4" w:space="0" w:color="000000"/>
              <w:left w:val="single" w:sz="4" w:space="0" w:color="000000"/>
              <w:bottom w:val="single" w:sz="4" w:space="0" w:color="000000"/>
              <w:right w:val="single" w:sz="4" w:space="0" w:color="000000"/>
            </w:tcBorders>
            <w:shd w:color="auto" w:fill="D9D9D9" w:val="clear"/>
          </w:tcPr>
          <w:p>
            <w:pPr>
              <w:pStyle w:val="TableParagraph"/>
              <w:widowControl w:val="false"/>
              <w:spacing w:before="168" w:after="0"/>
              <w:ind w:left="110" w:hanging="0"/>
              <w:jc w:val="left"/>
              <w:rPr>
                <w:b/>
              </w:rPr>
            </w:pPr>
            <w:r>
              <w:rPr>
                <w:b/>
                <w:kern w:val="0"/>
                <w:sz w:val="22"/>
                <w:szCs w:val="22"/>
                <w:lang w:eastAsia="en-US" w:bidi="ar-SA"/>
              </w:rPr>
              <w:t>Tramos</w:t>
            </w:r>
            <w:r>
              <w:rPr>
                <w:b/>
                <w:spacing w:val="-8"/>
                <w:kern w:val="0"/>
                <w:sz w:val="22"/>
                <w:szCs w:val="22"/>
                <w:lang w:eastAsia="en-US" w:bidi="ar-SA"/>
              </w:rPr>
              <w:t xml:space="preserve"> </w:t>
            </w:r>
            <w:r>
              <w:rPr>
                <w:b/>
                <w:kern w:val="0"/>
                <w:sz w:val="22"/>
                <w:szCs w:val="22"/>
                <w:lang w:eastAsia="en-US" w:bidi="ar-SA"/>
              </w:rPr>
              <w:t>de</w:t>
            </w:r>
            <w:r>
              <w:rPr>
                <w:b/>
                <w:spacing w:val="-8"/>
                <w:kern w:val="0"/>
                <w:sz w:val="22"/>
                <w:szCs w:val="22"/>
                <w:lang w:eastAsia="en-US" w:bidi="ar-SA"/>
              </w:rPr>
              <w:t xml:space="preserve"> </w:t>
            </w:r>
            <w:r>
              <w:rPr>
                <w:b/>
                <w:kern w:val="0"/>
                <w:sz w:val="22"/>
                <w:szCs w:val="22"/>
                <w:lang w:eastAsia="en-US" w:bidi="ar-SA"/>
              </w:rPr>
              <w:t>Renta</w:t>
            </w:r>
          </w:p>
        </w:tc>
        <w:tc>
          <w:tcPr>
            <w:tcW w:w="2563" w:type="dxa"/>
            <w:tcBorders>
              <w:top w:val="single" w:sz="4" w:space="0" w:color="000000"/>
              <w:left w:val="single" w:sz="4" w:space="0" w:color="000000"/>
              <w:bottom w:val="single" w:sz="4" w:space="0" w:color="000000"/>
              <w:right w:val="single" w:sz="4" w:space="0" w:color="000000"/>
            </w:tcBorders>
            <w:shd w:color="auto" w:fill="D9D9D9" w:val="clear"/>
          </w:tcPr>
          <w:p>
            <w:pPr>
              <w:pStyle w:val="TableParagraph"/>
              <w:widowControl w:val="false"/>
              <w:spacing w:before="168" w:after="0"/>
              <w:ind w:left="110" w:hanging="0"/>
              <w:jc w:val="left"/>
              <w:rPr>
                <w:b/>
              </w:rPr>
            </w:pPr>
            <w:r>
              <w:rPr>
                <w:b/>
                <w:kern w:val="0"/>
                <w:sz w:val="22"/>
                <w:szCs w:val="22"/>
                <w:lang w:eastAsia="en-US" w:bidi="ar-SA"/>
              </w:rPr>
              <w:t>Puntuación</w:t>
            </w:r>
          </w:p>
        </w:tc>
      </w:tr>
      <w:tr>
        <w:trPr>
          <w:trHeight w:val="704"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exact" w:line="283" w:before="0" w:after="0"/>
              <w:ind w:left="1190" w:hanging="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2"/>
                <w:kern w:val="0"/>
                <w:sz w:val="22"/>
                <w:szCs w:val="22"/>
                <w:lang w:eastAsia="en-US" w:bidi="ar-SA"/>
              </w:rPr>
              <w:t xml:space="preserve"> </w:t>
            </w:r>
            <w:r>
              <w:rPr>
                <w:kern w:val="0"/>
                <w:sz w:val="22"/>
                <w:szCs w:val="22"/>
                <w:lang w:eastAsia="en-US" w:bidi="ar-SA"/>
              </w:rPr>
              <w:t>0</w:t>
            </w:r>
            <w:r>
              <w:rPr>
                <w:spacing w:val="-1"/>
                <w:kern w:val="0"/>
                <w:sz w:val="22"/>
                <w:szCs w:val="22"/>
                <w:lang w:eastAsia="en-US" w:bidi="ar-SA"/>
              </w:rPr>
              <w:t xml:space="preserve"> </w:t>
            </w:r>
            <w:r>
              <w:rPr>
                <w:kern w:val="0"/>
                <w:sz w:val="22"/>
                <w:szCs w:val="22"/>
                <w:lang w:eastAsia="en-US" w:bidi="ar-SA"/>
              </w:rPr>
              <w:t>a</w:t>
            </w:r>
            <w:r>
              <w:rPr>
                <w:spacing w:val="-3"/>
                <w:kern w:val="0"/>
                <w:sz w:val="22"/>
                <w:szCs w:val="22"/>
                <w:lang w:eastAsia="en-US" w:bidi="ar-SA"/>
              </w:rPr>
              <w:t xml:space="preserve"> </w:t>
            </w:r>
            <w:r>
              <w:rPr>
                <w:kern w:val="0"/>
                <w:sz w:val="22"/>
                <w:szCs w:val="22"/>
                <w:lang w:eastAsia="en-US" w:bidi="ar-SA"/>
              </w:rPr>
              <w:t>9.999,99€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3" w:before="0" w:after="0"/>
              <w:ind w:right="111"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16</w:t>
            </w:r>
            <w:r>
              <w:rPr>
                <w:spacing w:val="-4"/>
                <w:kern w:val="0"/>
                <w:sz w:val="22"/>
                <w:szCs w:val="22"/>
                <w:lang w:eastAsia="en-US" w:bidi="ar-SA"/>
              </w:rPr>
              <w:t xml:space="preserve"> </w:t>
            </w:r>
            <w:r>
              <w:rPr>
                <w:kern w:val="0"/>
                <w:sz w:val="22"/>
                <w:szCs w:val="22"/>
                <w:lang w:eastAsia="en-US" w:bidi="ar-SA"/>
              </w:rPr>
              <w:t>puntos</w:t>
            </w:r>
          </w:p>
        </w:tc>
      </w:tr>
      <w:tr>
        <w:trPr>
          <w:trHeight w:val="744"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10.000,00€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10.999,99€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111"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15</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11.000,00€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11.999,99€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111"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14</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12.000,00€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12.999,99€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111"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13</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13.000,00€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13.999,99€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111"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12</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14.000,00€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14.999,99€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111"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11</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360"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15.000,00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15.999,99€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111"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10</w:t>
            </w:r>
            <w:r>
              <w:rPr>
                <w:spacing w:val="-4"/>
                <w:kern w:val="0"/>
                <w:sz w:val="22"/>
                <w:szCs w:val="22"/>
                <w:lang w:eastAsia="en-US" w:bidi="ar-SA"/>
              </w:rPr>
              <w:t xml:space="preserve"> </w:t>
            </w:r>
            <w:r>
              <w:rPr>
                <w:kern w:val="0"/>
                <w:sz w:val="22"/>
                <w:szCs w:val="22"/>
                <w:lang w:eastAsia="en-US" w:bidi="ar-SA"/>
              </w:rPr>
              <w:t>puntos</w:t>
            </w:r>
          </w:p>
        </w:tc>
      </w:tr>
      <w:tr>
        <w:trPr>
          <w:trHeight w:val="744"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16.000,00€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16.999,99€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9</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360"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17.000,00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17.999,99€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8</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18.000,00€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18.999,99€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7</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19.000,00€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19.999,00€</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6</w:t>
            </w:r>
            <w:r>
              <w:rPr>
                <w:spacing w:val="-4"/>
                <w:kern w:val="0"/>
                <w:sz w:val="22"/>
                <w:szCs w:val="22"/>
                <w:lang w:eastAsia="en-US" w:bidi="ar-SA"/>
              </w:rPr>
              <w:t xml:space="preserve"> </w:t>
            </w:r>
            <w:r>
              <w:rPr>
                <w:kern w:val="0"/>
                <w:sz w:val="22"/>
                <w:szCs w:val="22"/>
                <w:lang w:eastAsia="en-US" w:bidi="ar-SA"/>
              </w:rPr>
              <w:t>puntos</w:t>
            </w:r>
          </w:p>
        </w:tc>
      </w:tr>
      <w:tr>
        <w:trPr>
          <w:trHeight w:val="744"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20.000,00€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20.999,00€</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5</w:t>
            </w:r>
            <w:r>
              <w:rPr>
                <w:spacing w:val="-4"/>
                <w:kern w:val="0"/>
                <w:sz w:val="22"/>
                <w:szCs w:val="22"/>
                <w:lang w:eastAsia="en-US" w:bidi="ar-SA"/>
              </w:rPr>
              <w:t xml:space="preserve"> </w:t>
            </w:r>
            <w:r>
              <w:rPr>
                <w:kern w:val="0"/>
                <w:sz w:val="22"/>
                <w:szCs w:val="22"/>
                <w:lang w:eastAsia="en-US" w:bidi="ar-SA"/>
              </w:rPr>
              <w:t>puntos</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21.000,00€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21.999,99€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4</w:t>
            </w:r>
            <w:r>
              <w:rPr>
                <w:spacing w:val="-4"/>
                <w:kern w:val="0"/>
                <w:sz w:val="22"/>
                <w:szCs w:val="22"/>
                <w:lang w:eastAsia="en-US" w:bidi="ar-SA"/>
              </w:rPr>
              <w:t xml:space="preserve"> </w:t>
            </w:r>
            <w:r>
              <w:rPr>
                <w:kern w:val="0"/>
                <w:sz w:val="22"/>
                <w:szCs w:val="22"/>
                <w:lang w:eastAsia="en-US" w:bidi="ar-SA"/>
              </w:rPr>
              <w:t>puntos</w:t>
            </w:r>
          </w:p>
        </w:tc>
      </w:tr>
      <w:tr>
        <w:trPr>
          <w:trHeight w:val="744"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22.000,00€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22.999,99€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3</w:t>
            </w:r>
            <w:r>
              <w:rPr>
                <w:spacing w:val="-4"/>
                <w:kern w:val="0"/>
                <w:sz w:val="22"/>
                <w:szCs w:val="22"/>
                <w:lang w:eastAsia="en-US" w:bidi="ar-SA"/>
              </w:rPr>
              <w:t xml:space="preserve"> </w:t>
            </w:r>
            <w:r>
              <w:rPr>
                <w:kern w:val="0"/>
                <w:sz w:val="22"/>
                <w:szCs w:val="22"/>
                <w:lang w:eastAsia="en-US" w:bidi="ar-SA"/>
              </w:rPr>
              <w:t>puntos</w:t>
            </w:r>
          </w:p>
        </w:tc>
      </w:tr>
    </w:tbl>
    <w:p>
      <w:pPr>
        <w:sectPr>
          <w:headerReference w:type="default" r:id="rId8"/>
          <w:headerReference w:type="first" r:id="rId9"/>
          <w:footerReference w:type="default" r:id="rId10"/>
          <w:footerReference w:type="first" r:id="rId11"/>
          <w:type w:val="nextPage"/>
          <w:pgSz w:w="11906" w:h="16838"/>
          <w:pgMar w:left="1180" w:right="1240" w:gutter="0" w:header="661" w:top="2080" w:footer="1080" w:bottom="1280"/>
          <w:pgNumType w:fmt="decimal"/>
          <w:formProt w:val="false"/>
          <w:textDirection w:val="lrTb"/>
          <w:docGrid w:type="default" w:linePitch="100" w:charSpace="4096"/>
        </w:sectPr>
      </w:pPr>
    </w:p>
    <w:p>
      <w:pPr>
        <w:pStyle w:val="Cuerpodetexto"/>
        <w:spacing w:before="8" w:after="0"/>
        <w:rPr>
          <w:sz w:val="20"/>
        </w:rPr>
      </w:pPr>
      <w:r>
        <w:rPr>
          <w:sz w:val="20"/>
        </w:rPr>
      </w:r>
    </w:p>
    <w:tbl>
      <w:tblPr>
        <w:tblStyle w:val="TableNormal"/>
        <w:tblW w:w="5824" w:type="dxa"/>
        <w:jc w:val="left"/>
        <w:tblInd w:w="1866" w:type="dxa"/>
        <w:tblLayout w:type="fixed"/>
        <w:tblCellMar>
          <w:top w:w="0" w:type="dxa"/>
          <w:left w:w="5" w:type="dxa"/>
          <w:bottom w:w="0" w:type="dxa"/>
          <w:right w:w="5" w:type="dxa"/>
        </w:tblCellMar>
        <w:tblLook w:firstRow="1" w:noVBand="0" w:lastRow="1" w:firstColumn="1" w:lastColumn="1" w:noHBand="0" w:val="01e0"/>
      </w:tblPr>
      <w:tblGrid>
        <w:gridCol w:w="3260"/>
        <w:gridCol w:w="2563"/>
      </w:tblGrid>
      <w:tr>
        <w:trPr>
          <w:trHeight w:val="771" w:hRule="atLeast"/>
        </w:trPr>
        <w:tc>
          <w:tcPr>
            <w:tcW w:w="3260" w:type="dxa"/>
            <w:tcBorders>
              <w:top w:val="single" w:sz="4" w:space="0" w:color="000000"/>
              <w:left w:val="single" w:sz="4" w:space="0" w:color="000000"/>
              <w:bottom w:val="single" w:sz="4" w:space="0" w:color="000000"/>
              <w:right w:val="single" w:sz="4" w:space="0" w:color="000000"/>
            </w:tcBorders>
            <w:shd w:color="auto" w:fill="D9D9D9" w:val="clear"/>
          </w:tcPr>
          <w:p>
            <w:pPr>
              <w:pStyle w:val="TableParagraph"/>
              <w:widowControl w:val="false"/>
              <w:spacing w:before="166" w:after="0"/>
              <w:ind w:left="110" w:hanging="0"/>
              <w:jc w:val="left"/>
              <w:rPr>
                <w:b/>
              </w:rPr>
            </w:pPr>
            <w:r>
              <w:rPr>
                <w:b/>
                <w:kern w:val="0"/>
                <w:sz w:val="22"/>
                <w:szCs w:val="22"/>
                <w:lang w:eastAsia="en-US" w:bidi="ar-SA"/>
              </w:rPr>
              <w:t>Tramos</w:t>
            </w:r>
            <w:r>
              <w:rPr>
                <w:b/>
                <w:spacing w:val="-8"/>
                <w:kern w:val="0"/>
                <w:sz w:val="22"/>
                <w:szCs w:val="22"/>
                <w:lang w:eastAsia="en-US" w:bidi="ar-SA"/>
              </w:rPr>
              <w:t xml:space="preserve"> </w:t>
            </w:r>
            <w:r>
              <w:rPr>
                <w:b/>
                <w:kern w:val="0"/>
                <w:sz w:val="22"/>
                <w:szCs w:val="22"/>
                <w:lang w:eastAsia="en-US" w:bidi="ar-SA"/>
              </w:rPr>
              <w:t>de</w:t>
            </w:r>
            <w:r>
              <w:rPr>
                <w:b/>
                <w:spacing w:val="-8"/>
                <w:kern w:val="0"/>
                <w:sz w:val="22"/>
                <w:szCs w:val="22"/>
                <w:lang w:eastAsia="en-US" w:bidi="ar-SA"/>
              </w:rPr>
              <w:t xml:space="preserve"> </w:t>
            </w:r>
            <w:r>
              <w:rPr>
                <w:b/>
                <w:kern w:val="0"/>
                <w:sz w:val="22"/>
                <w:szCs w:val="22"/>
                <w:lang w:eastAsia="en-US" w:bidi="ar-SA"/>
              </w:rPr>
              <w:t>Renta</w:t>
            </w:r>
          </w:p>
        </w:tc>
        <w:tc>
          <w:tcPr>
            <w:tcW w:w="2563" w:type="dxa"/>
            <w:tcBorders>
              <w:top w:val="single" w:sz="4" w:space="0" w:color="000000"/>
              <w:left w:val="single" w:sz="4" w:space="0" w:color="000000"/>
              <w:bottom w:val="single" w:sz="4" w:space="0" w:color="000000"/>
              <w:right w:val="single" w:sz="4" w:space="0" w:color="000000"/>
            </w:tcBorders>
            <w:shd w:color="auto" w:fill="D9D9D9" w:val="clear"/>
          </w:tcPr>
          <w:p>
            <w:pPr>
              <w:pStyle w:val="TableParagraph"/>
              <w:widowControl w:val="false"/>
              <w:spacing w:before="166" w:after="0"/>
              <w:ind w:left="110" w:hanging="0"/>
              <w:jc w:val="left"/>
              <w:rPr>
                <w:b/>
              </w:rPr>
            </w:pPr>
            <w:r>
              <w:rPr>
                <w:b/>
                <w:kern w:val="0"/>
                <w:sz w:val="22"/>
                <w:szCs w:val="22"/>
                <w:lang w:eastAsia="en-US" w:bidi="ar-SA"/>
              </w:rPr>
              <w:t>Puntuación</w:t>
            </w:r>
          </w:p>
        </w:tc>
      </w:tr>
      <w:tr>
        <w:trPr>
          <w:trHeight w:val="744"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23.000,00€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23.999,99€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2</w:t>
            </w:r>
            <w:r>
              <w:rPr>
                <w:spacing w:val="-4"/>
                <w:kern w:val="0"/>
                <w:sz w:val="22"/>
                <w:szCs w:val="22"/>
                <w:lang w:eastAsia="en-US" w:bidi="ar-SA"/>
              </w:rPr>
              <w:t xml:space="preserve"> </w:t>
            </w:r>
            <w:r>
              <w:rPr>
                <w:kern w:val="0"/>
                <w:sz w:val="22"/>
                <w:szCs w:val="22"/>
                <w:lang w:eastAsia="en-US" w:bidi="ar-SA"/>
              </w:rPr>
              <w:t>puntos</w:t>
            </w:r>
          </w:p>
        </w:tc>
      </w:tr>
      <w:tr>
        <w:trPr>
          <w:trHeight w:val="744"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auto" w:line="259" w:before="0" w:after="0"/>
              <w:ind w:left="1550" w:right="249" w:hanging="36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24.000,00€</w:t>
            </w:r>
            <w:r>
              <w:rPr>
                <w:spacing w:val="-8"/>
                <w:kern w:val="0"/>
                <w:sz w:val="22"/>
                <w:szCs w:val="22"/>
                <w:lang w:eastAsia="en-US" w:bidi="ar-SA"/>
              </w:rPr>
              <w:t xml:space="preserve"> </w:t>
            </w:r>
            <w:r>
              <w:rPr>
                <w:kern w:val="0"/>
                <w:sz w:val="22"/>
                <w:szCs w:val="22"/>
                <w:lang w:eastAsia="en-US" w:bidi="ar-SA"/>
              </w:rPr>
              <w:t>a</w:t>
            </w:r>
            <w:r>
              <w:rPr>
                <w:spacing w:val="-47"/>
                <w:kern w:val="0"/>
                <w:sz w:val="22"/>
                <w:szCs w:val="22"/>
                <w:lang w:eastAsia="en-US" w:bidi="ar-SA"/>
              </w:rPr>
              <w:t xml:space="preserve"> </w:t>
            </w:r>
            <w:r>
              <w:rPr>
                <w:kern w:val="0"/>
                <w:sz w:val="22"/>
                <w:szCs w:val="22"/>
                <w:lang w:eastAsia="en-US" w:bidi="ar-SA"/>
              </w:rPr>
              <w:t>24.999,99€</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308"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1</w:t>
            </w:r>
            <w:r>
              <w:rPr>
                <w:spacing w:val="-3"/>
                <w:kern w:val="0"/>
                <w:sz w:val="22"/>
                <w:szCs w:val="22"/>
                <w:lang w:eastAsia="en-US" w:bidi="ar-SA"/>
              </w:rPr>
              <w:t xml:space="preserve"> </w:t>
            </w:r>
            <w:r>
              <w:rPr>
                <w:kern w:val="0"/>
                <w:sz w:val="22"/>
                <w:szCs w:val="22"/>
                <w:lang w:eastAsia="en-US" w:bidi="ar-SA"/>
              </w:rPr>
              <w:t>punto</w:t>
            </w:r>
          </w:p>
        </w:tc>
      </w:tr>
      <w:tr>
        <w:trPr>
          <w:trHeight w:val="743" w:hRule="atLeast"/>
        </w:trPr>
        <w:tc>
          <w:tcPr>
            <w:tcW w:w="326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1549" w:leader="none"/>
              </w:tabs>
              <w:spacing w:lineRule="exact" w:line="281" w:before="0" w:after="0"/>
              <w:ind w:left="1190" w:hanging="0"/>
              <w:jc w:val="lef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De</w:t>
            </w:r>
            <w:r>
              <w:rPr>
                <w:spacing w:val="-2"/>
                <w:kern w:val="0"/>
                <w:sz w:val="22"/>
                <w:szCs w:val="22"/>
                <w:lang w:eastAsia="en-US" w:bidi="ar-SA"/>
              </w:rPr>
              <w:t xml:space="preserve"> </w:t>
            </w:r>
            <w:r>
              <w:rPr>
                <w:kern w:val="0"/>
                <w:sz w:val="22"/>
                <w:szCs w:val="22"/>
                <w:lang w:eastAsia="en-US" w:bidi="ar-SA"/>
              </w:rPr>
              <w:t>25.000,00</w:t>
            </w:r>
            <w:r>
              <w:rPr>
                <w:spacing w:val="-2"/>
                <w:kern w:val="0"/>
                <w:sz w:val="22"/>
                <w:szCs w:val="22"/>
                <w:lang w:eastAsia="en-US" w:bidi="ar-SA"/>
              </w:rPr>
              <w:t xml:space="preserve"> </w:t>
            </w:r>
            <w:r>
              <w:rPr>
                <w:kern w:val="0"/>
                <w:sz w:val="22"/>
                <w:szCs w:val="22"/>
                <w:lang w:eastAsia="en-US" w:bidi="ar-SA"/>
              </w:rPr>
              <w:t>en</w:t>
            </w:r>
          </w:p>
          <w:p>
            <w:pPr>
              <w:pStyle w:val="TableParagraph"/>
              <w:widowControl w:val="false"/>
              <w:spacing w:before="21" w:after="0"/>
              <w:ind w:left="1527" w:right="1112" w:hanging="0"/>
              <w:jc w:val="center"/>
              <w:rPr>
                <w:kern w:val="0"/>
                <w:sz w:val="22"/>
                <w:szCs w:val="22"/>
                <w:lang w:eastAsia="en-US" w:bidi="ar-SA"/>
              </w:rPr>
            </w:pPr>
            <w:r>
              <w:rPr>
                <w:kern w:val="0"/>
                <w:sz w:val="22"/>
                <w:szCs w:val="22"/>
                <w:lang w:eastAsia="en-US" w:bidi="ar-SA"/>
              </w:rPr>
              <w:t>diante</w:t>
            </w:r>
          </w:p>
        </w:tc>
        <w:tc>
          <w:tcPr>
            <w:tcW w:w="2563"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359" w:leader="none"/>
              </w:tabs>
              <w:spacing w:lineRule="exact" w:line="281" w:before="0" w:after="0"/>
              <w:ind w:right="223" w:hanging="0"/>
              <w:jc w:val="right"/>
              <w:rPr>
                <w:kern w:val="0"/>
                <w:szCs w:val="22"/>
                <w:lang w:eastAsia="en-US" w:bidi="ar-SA"/>
              </w:rPr>
            </w:pPr>
            <w:r>
              <w:rPr>
                <w:rFonts w:ascii="Trebuchet MS" w:hAnsi="Trebuchet MS"/>
                <w:kern w:val="0"/>
                <w:sz w:val="24"/>
                <w:szCs w:val="22"/>
                <w:lang w:eastAsia="en-US" w:bidi="ar-SA"/>
              </w:rPr>
              <w:t>-</w:t>
              <w:tab/>
            </w:r>
            <w:r>
              <w:rPr>
                <w:kern w:val="0"/>
                <w:sz w:val="22"/>
                <w:szCs w:val="22"/>
                <w:lang w:eastAsia="en-US" w:bidi="ar-SA"/>
              </w:rPr>
              <w:t>0</w:t>
            </w:r>
            <w:r>
              <w:rPr>
                <w:spacing w:val="-4"/>
                <w:kern w:val="0"/>
                <w:sz w:val="22"/>
                <w:szCs w:val="22"/>
                <w:lang w:eastAsia="en-US" w:bidi="ar-SA"/>
              </w:rPr>
              <w:t xml:space="preserve"> </w:t>
            </w:r>
            <w:r>
              <w:rPr>
                <w:kern w:val="0"/>
                <w:sz w:val="22"/>
                <w:szCs w:val="22"/>
                <w:lang w:eastAsia="en-US" w:bidi="ar-SA"/>
              </w:rPr>
              <w:t>puntos</w:t>
            </w:r>
          </w:p>
        </w:tc>
      </w:tr>
    </w:tbl>
    <w:p>
      <w:pPr>
        <w:pStyle w:val="Cuerpodetexto"/>
        <w:rPr>
          <w:sz w:val="20"/>
        </w:rPr>
      </w:pPr>
      <w:r>
        <w:rPr>
          <w:sz w:val="20"/>
        </w:rPr>
      </w:r>
    </w:p>
    <w:p>
      <w:pPr>
        <w:pStyle w:val="Cuerpodetexto"/>
        <w:spacing w:before="11" w:after="0"/>
        <w:rPr>
          <w:sz w:val="16"/>
        </w:rPr>
      </w:pPr>
      <w:r>
        <w:rPr>
          <w:sz w:val="16"/>
        </w:rPr>
      </w:r>
    </w:p>
    <w:p>
      <w:pPr>
        <w:pStyle w:val="Ttulo1"/>
        <w:rPr/>
      </w:pPr>
      <w:r>
        <w:rPr/>
        <w:t>ARTÍCULO</w:t>
      </w:r>
      <w:r>
        <w:rPr>
          <w:spacing w:val="-6"/>
        </w:rPr>
        <w:t xml:space="preserve"> </w:t>
      </w:r>
      <w:r>
        <w:rPr/>
        <w:t>10.</w:t>
      </w:r>
      <w:r>
        <w:rPr>
          <w:spacing w:val="-6"/>
        </w:rPr>
        <w:t xml:space="preserve"> </w:t>
      </w:r>
      <w:r>
        <w:rPr/>
        <w:t>Cálculo de las cuantías</w:t>
      </w:r>
    </w:p>
    <w:p>
      <w:pPr>
        <w:pStyle w:val="Cuerpodetexto"/>
        <w:spacing w:lineRule="auto" w:line="252" w:before="179" w:after="0"/>
        <w:ind w:left="240" w:hanging="0"/>
        <w:rPr/>
      </w:pPr>
      <w:r>
        <w:rPr>
          <w:b/>
        </w:rPr>
        <w:t>10.1.)</w:t>
      </w:r>
      <w:r>
        <w:rPr>
          <w:b/>
          <w:spacing w:val="-6"/>
        </w:rPr>
        <w:t xml:space="preserve"> </w:t>
      </w:r>
      <w:r>
        <w:rPr/>
        <w:t>Para</w:t>
      </w:r>
      <w:r>
        <w:rPr>
          <w:spacing w:val="-5"/>
        </w:rPr>
        <w:t xml:space="preserve"> </w:t>
      </w:r>
      <w:r>
        <w:rPr/>
        <w:t>el cálculo</w:t>
      </w:r>
      <w:r>
        <w:rPr>
          <w:spacing w:val="-5"/>
        </w:rPr>
        <w:t xml:space="preserve"> </w:t>
      </w:r>
      <w:r>
        <w:rPr/>
        <w:t>de las becas establecidas</w:t>
      </w:r>
      <w:r>
        <w:rPr>
          <w:spacing w:val="-5"/>
        </w:rPr>
        <w:t xml:space="preserve"> </w:t>
      </w:r>
      <w:r>
        <w:rPr/>
        <w:t>en el artículo</w:t>
      </w:r>
      <w:r>
        <w:rPr>
          <w:spacing w:val="-6"/>
        </w:rPr>
        <w:t xml:space="preserve"> </w:t>
      </w:r>
      <w:r>
        <w:rPr/>
        <w:t>3</w:t>
      </w:r>
      <w:r>
        <w:rPr>
          <w:spacing w:val="-6"/>
        </w:rPr>
        <w:t xml:space="preserve"> </w:t>
      </w:r>
      <w:r>
        <w:rPr/>
        <w:t>de las</w:t>
      </w:r>
      <w:r>
        <w:rPr>
          <w:spacing w:val="-6"/>
        </w:rPr>
        <w:t xml:space="preserve"> </w:t>
      </w:r>
      <w:r>
        <w:rPr/>
        <w:t>presentes</w:t>
      </w:r>
      <w:r>
        <w:rPr>
          <w:spacing w:val="-6"/>
        </w:rPr>
        <w:t xml:space="preserve"> </w:t>
      </w:r>
      <w:r>
        <w:rPr/>
        <w:t>bases</w:t>
      </w:r>
      <w:r>
        <w:rPr>
          <w:spacing w:val="-5"/>
        </w:rPr>
        <w:t xml:space="preserve"> </w:t>
      </w:r>
      <w:r>
        <w:rPr/>
        <w:t>se aplicará</w:t>
      </w:r>
      <w:r>
        <w:rPr>
          <w:spacing w:val="-5"/>
        </w:rPr>
        <w:t xml:space="preserve"> l</w:t>
      </w:r>
      <w:r>
        <w:rPr/>
        <w:t>a</w:t>
      </w:r>
      <w:r>
        <w:rPr>
          <w:spacing w:val="4"/>
        </w:rPr>
        <w:t xml:space="preserve"> </w:t>
      </w:r>
      <w:r>
        <w:rPr/>
        <w:t xml:space="preserve">siguiente </w:t>
      </w:r>
      <w:r>
        <w:rPr>
          <w:spacing w:val="-47"/>
        </w:rPr>
        <w:t xml:space="preserve"> </w:t>
      </w:r>
      <w:r>
        <w:rPr/>
        <w:t>fórmula:</w:t>
      </w:r>
    </w:p>
    <w:p>
      <w:pPr>
        <w:pStyle w:val="Ttulo1"/>
        <w:spacing w:before="165" w:after="0"/>
        <w:rPr/>
      </w:pPr>
      <w:r>
        <w:rPr/>
        <w:t>Vp=1.000/Np</w:t>
      </w:r>
    </w:p>
    <w:p>
      <w:pPr>
        <w:pStyle w:val="Cuerpodetexto"/>
        <w:rPr>
          <w:b/>
        </w:rPr>
      </w:pPr>
      <w:r>
        <w:rPr>
          <w:b/>
        </w:rPr>
      </w:r>
    </w:p>
    <w:p>
      <w:pPr>
        <w:pStyle w:val="Cuerpodetexto"/>
        <w:spacing w:before="3" w:after="0"/>
        <w:rPr>
          <w:b/>
          <w:sz w:val="29"/>
        </w:rPr>
      </w:pPr>
      <w:r>
        <w:rPr>
          <w:b/>
          <w:sz w:val="29"/>
        </w:rPr>
      </w:r>
    </w:p>
    <w:p>
      <w:pPr>
        <w:pStyle w:val="Cuerpodetexto"/>
        <w:ind w:left="240" w:hanging="0"/>
        <w:rPr/>
      </w:pPr>
      <w:r>
        <w:rPr>
          <w:b/>
        </w:rPr>
        <w:t>10.2.)</w:t>
      </w:r>
      <w:r>
        <w:rPr>
          <w:b/>
          <w:spacing w:val="-6"/>
        </w:rPr>
        <w:t xml:space="preserve"> </w:t>
      </w:r>
      <w:r>
        <w:rPr/>
        <w:t>Para</w:t>
      </w:r>
      <w:r>
        <w:rPr>
          <w:spacing w:val="-5"/>
        </w:rPr>
        <w:t xml:space="preserve"> </w:t>
      </w:r>
      <w:r>
        <w:rPr/>
        <w:t>el cálculo</w:t>
      </w:r>
      <w:r>
        <w:rPr>
          <w:spacing w:val="-6"/>
        </w:rPr>
        <w:t xml:space="preserve"> </w:t>
      </w:r>
      <w:r>
        <w:rPr/>
        <w:t>de las ayudas establecidas</w:t>
      </w:r>
      <w:r>
        <w:rPr>
          <w:spacing w:val="-6"/>
        </w:rPr>
        <w:t xml:space="preserve"> </w:t>
      </w:r>
      <w:r>
        <w:rPr/>
        <w:t>en  el artículo</w:t>
      </w:r>
      <w:r>
        <w:rPr>
          <w:spacing w:val="-6"/>
        </w:rPr>
        <w:t xml:space="preserve"> </w:t>
      </w:r>
      <w:r>
        <w:rPr/>
        <w:t>4</w:t>
      </w:r>
      <w:r>
        <w:rPr>
          <w:spacing w:val="-7"/>
        </w:rPr>
        <w:t xml:space="preserve"> </w:t>
      </w:r>
      <w:r>
        <w:rPr/>
        <w:t>de estas</w:t>
      </w:r>
      <w:r>
        <w:rPr>
          <w:spacing w:val="-6"/>
        </w:rPr>
        <w:t xml:space="preserve"> </w:t>
      </w:r>
      <w:r>
        <w:rPr/>
        <w:t>bases</w:t>
      </w:r>
      <w:r>
        <w:rPr>
          <w:spacing w:val="-6"/>
        </w:rPr>
        <w:t xml:space="preserve"> </w:t>
      </w:r>
      <w:r>
        <w:rPr/>
        <w:t>se aplicará la siguiente</w:t>
      </w:r>
      <w:r>
        <w:rPr>
          <w:spacing w:val="-7"/>
        </w:rPr>
        <w:t xml:space="preserve"> </w:t>
      </w:r>
      <w:r>
        <w:rPr/>
        <w:t>fórmula:</w:t>
      </w:r>
    </w:p>
    <w:p>
      <w:pPr>
        <w:pStyle w:val="Ttulo1"/>
        <w:spacing w:before="177" w:after="0"/>
        <w:rPr/>
      </w:pPr>
      <w:r>
        <w:rPr/>
        <w:t>B=11.000/Ns</w:t>
      </w:r>
    </w:p>
    <w:p>
      <w:pPr>
        <w:pStyle w:val="Cuerpodetexto"/>
        <w:rPr>
          <w:b/>
        </w:rPr>
      </w:pPr>
      <w:r>
        <w:rPr>
          <w:b/>
        </w:rPr>
      </w:r>
    </w:p>
    <w:p>
      <w:pPr>
        <w:pStyle w:val="Cuerpodetexto"/>
        <w:spacing w:before="3" w:after="0"/>
        <w:rPr>
          <w:b/>
          <w:sz w:val="29"/>
        </w:rPr>
      </w:pPr>
      <w:r>
        <w:rPr>
          <w:b/>
          <w:sz w:val="29"/>
        </w:rPr>
      </w:r>
    </w:p>
    <w:p>
      <w:pPr>
        <w:pStyle w:val="Cuerpodetexto"/>
        <w:ind w:left="240" w:hanging="0"/>
        <w:rPr/>
      </w:pPr>
      <w:r>
        <w:rPr>
          <w:b/>
        </w:rPr>
        <w:t>10.3.)</w:t>
      </w:r>
      <w:r>
        <w:rPr>
          <w:b/>
          <w:spacing w:val="-6"/>
        </w:rPr>
        <w:t xml:space="preserve"> </w:t>
      </w:r>
      <w:bookmarkStart w:id="3" w:name="_Hlk143517872"/>
      <w:r>
        <w:rPr/>
        <w:t>Para</w:t>
      </w:r>
      <w:r>
        <w:rPr>
          <w:spacing w:val="-5"/>
        </w:rPr>
        <w:t xml:space="preserve"> </w:t>
      </w:r>
      <w:r>
        <w:rPr/>
        <w:t>el cálculo</w:t>
      </w:r>
      <w:r>
        <w:rPr>
          <w:spacing w:val="-6"/>
        </w:rPr>
        <w:t xml:space="preserve"> </w:t>
      </w:r>
      <w:r>
        <w:rPr/>
        <w:t>de las ayudas establecidas</w:t>
      </w:r>
      <w:r>
        <w:rPr>
          <w:spacing w:val="-6"/>
        </w:rPr>
        <w:t xml:space="preserve"> </w:t>
      </w:r>
      <w:r>
        <w:rPr/>
        <w:t>en  el artículo</w:t>
      </w:r>
      <w:r>
        <w:rPr>
          <w:spacing w:val="-6"/>
        </w:rPr>
        <w:t xml:space="preserve"> </w:t>
      </w:r>
      <w:r>
        <w:rPr/>
        <w:t>5</w:t>
      </w:r>
      <w:r>
        <w:rPr>
          <w:spacing w:val="-7"/>
        </w:rPr>
        <w:t xml:space="preserve"> </w:t>
      </w:r>
      <w:r>
        <w:rPr/>
        <w:t>de estas</w:t>
      </w:r>
      <w:r>
        <w:rPr>
          <w:spacing w:val="-6"/>
        </w:rPr>
        <w:t xml:space="preserve"> </w:t>
      </w:r>
      <w:r>
        <w:rPr/>
        <w:t>bases</w:t>
      </w:r>
      <w:r>
        <w:rPr>
          <w:spacing w:val="-6"/>
        </w:rPr>
        <w:t xml:space="preserve"> </w:t>
      </w:r>
      <w:r>
        <w:rPr/>
        <w:t>se aplicará la siguiente</w:t>
      </w:r>
      <w:r>
        <w:rPr>
          <w:spacing w:val="-7"/>
        </w:rPr>
        <w:t xml:space="preserve"> </w:t>
      </w:r>
      <w:r>
        <w:rPr/>
        <w:t>fórmula:</w:t>
      </w:r>
      <w:bookmarkEnd w:id="3"/>
    </w:p>
    <w:p>
      <w:pPr>
        <w:pStyle w:val="Ttulo1"/>
        <w:spacing w:before="180" w:after="0"/>
        <w:rPr/>
      </w:pPr>
      <w:r>
        <w:rPr/>
        <w:t>Vp=12.6000/Np</w:t>
      </w:r>
    </w:p>
    <w:p>
      <w:pPr>
        <w:pStyle w:val="Cuerpodetexto"/>
        <w:rPr>
          <w:b/>
        </w:rPr>
      </w:pPr>
      <w:r>
        <w:rPr>
          <w:b/>
        </w:rPr>
      </w:r>
    </w:p>
    <w:p>
      <w:pPr>
        <w:pStyle w:val="Cuerpodetexto"/>
        <w:spacing w:before="2" w:after="0"/>
        <w:rPr>
          <w:b/>
          <w:sz w:val="29"/>
        </w:rPr>
      </w:pPr>
      <w:r>
        <w:rPr>
          <w:b/>
          <w:sz w:val="29"/>
        </w:rPr>
      </w:r>
    </w:p>
    <w:p>
      <w:pPr>
        <w:pStyle w:val="Cuerpodetexto"/>
        <w:spacing w:lineRule="auto" w:line="396"/>
        <w:ind w:left="240" w:right="6289" w:hanging="0"/>
        <w:rPr/>
      </w:pPr>
      <w:r>
        <w:rPr/>
        <w:t>Vp:</w:t>
      </w:r>
      <w:r>
        <w:rPr>
          <w:spacing w:val="-6"/>
        </w:rPr>
        <w:t xml:space="preserve"> </w:t>
      </w:r>
      <w:r>
        <w:rPr/>
        <w:t>Valor</w:t>
      </w:r>
      <w:r>
        <w:rPr>
          <w:spacing w:val="-6"/>
        </w:rPr>
        <w:t xml:space="preserve"> </w:t>
      </w:r>
      <w:r>
        <w:rPr/>
        <w:t>en</w:t>
      </w:r>
      <w:r>
        <w:rPr>
          <w:spacing w:val="-8"/>
        </w:rPr>
        <w:t xml:space="preserve"> </w:t>
      </w:r>
      <w:r>
        <w:rPr/>
        <w:t>euros</w:t>
      </w:r>
      <w:r>
        <w:rPr>
          <w:spacing w:val="-7"/>
        </w:rPr>
        <w:t xml:space="preserve"> </w:t>
      </w:r>
      <w:r>
        <w:rPr/>
        <w:t>de</w:t>
      </w:r>
      <w:r>
        <w:rPr>
          <w:spacing w:val="-6"/>
        </w:rPr>
        <w:t xml:space="preserve"> </w:t>
      </w:r>
      <w:r>
        <w:rPr/>
        <w:t>cada</w:t>
      </w:r>
      <w:r>
        <w:rPr>
          <w:spacing w:val="-7"/>
        </w:rPr>
        <w:t xml:space="preserve"> </w:t>
      </w:r>
      <w:r>
        <w:rPr/>
        <w:t>punto</w:t>
      </w:r>
      <w:r>
        <w:rPr>
          <w:spacing w:val="-47"/>
        </w:rPr>
        <w:t xml:space="preserve"> </w:t>
      </w:r>
      <w:r>
        <w:rPr/>
        <w:t>B:</w:t>
      </w:r>
      <w:r>
        <w:rPr>
          <w:spacing w:val="-2"/>
        </w:rPr>
        <w:t xml:space="preserve"> </w:t>
      </w:r>
      <w:r>
        <w:rPr/>
        <w:t>Beca</w:t>
      </w:r>
    </w:p>
    <w:p>
      <w:pPr>
        <w:pStyle w:val="Cuerpodetexto"/>
        <w:spacing w:lineRule="auto" w:line="396" w:before="3" w:after="0"/>
        <w:ind w:left="240" w:right="4248" w:hanging="0"/>
        <w:rPr>
          <w:spacing w:val="-47"/>
        </w:rPr>
      </w:pPr>
      <w:r>
        <w:rPr/>
        <w:t>Np:</w:t>
      </w:r>
      <w:r>
        <w:rPr>
          <w:spacing w:val="-5"/>
        </w:rPr>
        <w:t xml:space="preserve"> </w:t>
      </w:r>
      <w:r>
        <w:rPr/>
        <w:t>Suma</w:t>
      </w:r>
      <w:r>
        <w:rPr>
          <w:spacing w:val="-4"/>
        </w:rPr>
        <w:t xml:space="preserve"> </w:t>
      </w:r>
      <w:r>
        <w:rPr/>
        <w:t>de los puntos obtenidos por todas las</w:t>
      </w:r>
      <w:r>
        <w:rPr>
          <w:spacing w:val="-5"/>
        </w:rPr>
        <w:t xml:space="preserve"> </w:t>
      </w:r>
      <w:r>
        <w:rPr/>
        <w:t>solicitudes</w:t>
      </w:r>
      <w:r>
        <w:rPr>
          <w:spacing w:val="-47"/>
        </w:rPr>
        <w:t xml:space="preserve"> </w:t>
      </w:r>
    </w:p>
    <w:p>
      <w:pPr>
        <w:pStyle w:val="Cuerpodetexto"/>
        <w:spacing w:lineRule="auto" w:line="396" w:before="3" w:after="0"/>
        <w:ind w:left="240" w:right="4248" w:hanging="0"/>
        <w:rPr/>
      </w:pPr>
      <w:r>
        <w:rPr/>
        <w:t>Ns:</w:t>
      </w:r>
      <w:r>
        <w:rPr>
          <w:spacing w:val="-2"/>
        </w:rPr>
        <w:t xml:space="preserve"> </w:t>
      </w:r>
      <w:r>
        <w:rPr/>
        <w:t>Número</w:t>
      </w:r>
      <w:r>
        <w:rPr>
          <w:spacing w:val="-1"/>
        </w:rPr>
        <w:t xml:space="preserve"> </w:t>
      </w:r>
      <w:r>
        <w:rPr/>
        <w:t>de solicitudes</w:t>
      </w:r>
    </w:p>
    <w:p>
      <w:pPr>
        <w:pStyle w:val="Cuerpodetexto"/>
        <w:spacing w:lineRule="auto" w:line="252" w:before="2" w:after="0"/>
        <w:ind w:left="240" w:right="143" w:hanging="0"/>
        <w:rPr/>
      </w:pPr>
      <w:r>
        <w:rPr/>
      </w:r>
    </w:p>
    <w:p>
      <w:pPr>
        <w:pStyle w:val="Cuerpodetexto"/>
        <w:spacing w:lineRule="auto" w:line="252" w:before="2" w:after="0"/>
        <w:ind w:left="240" w:right="143" w:hanging="0"/>
        <w:rPr/>
      </w:pPr>
      <w:r>
        <w:rPr/>
        <w:t xml:space="preserve">En los casos de los puntos 10.1 y 10.3, la cuantía de la ayuda concedida será el resultado de la multiplicación del valor de </w:t>
      </w:r>
      <w:r>
        <w:rPr>
          <w:b/>
          <w:i/>
        </w:rPr>
        <w:t>Vp</w:t>
      </w:r>
      <w:r>
        <w:rPr>
          <w:b/>
          <w:i/>
          <w:spacing w:val="1"/>
        </w:rPr>
        <w:t xml:space="preserve"> </w:t>
      </w:r>
      <w:r>
        <w:rPr/>
        <w:t xml:space="preserve">por el número de puntos obtenidos en cada solicitud. </w:t>
      </w:r>
    </w:p>
    <w:p>
      <w:pPr>
        <w:pStyle w:val="Cuerpodetexto"/>
        <w:rPr>
          <w:sz w:val="28"/>
        </w:rPr>
      </w:pPr>
      <w:r>
        <w:rPr>
          <w:sz w:val="28"/>
        </w:rPr>
      </w:r>
    </w:p>
    <w:p>
      <w:pPr>
        <w:pStyle w:val="Ttulo1"/>
        <w:spacing w:before="1" w:after="0"/>
        <w:rPr/>
      </w:pPr>
      <w:r>
        <w:rPr/>
      </w:r>
    </w:p>
    <w:p>
      <w:pPr>
        <w:pStyle w:val="Ttulo1"/>
        <w:spacing w:before="1" w:after="0"/>
        <w:rPr/>
      </w:pPr>
      <w:r>
        <w:rPr/>
        <w:t>ARTÍCULO</w:t>
      </w:r>
      <w:r>
        <w:rPr>
          <w:spacing w:val="-4"/>
        </w:rPr>
        <w:t xml:space="preserve"> </w:t>
      </w:r>
      <w:r>
        <w:rPr/>
        <w:t>11.</w:t>
      </w:r>
      <w:r>
        <w:rPr>
          <w:spacing w:val="-4"/>
        </w:rPr>
        <w:t xml:space="preserve"> </w:t>
      </w:r>
      <w:r>
        <w:rPr/>
        <w:t>Concesión</w:t>
      </w:r>
      <w:r>
        <w:rPr>
          <w:spacing w:val="-4"/>
        </w:rPr>
        <w:t xml:space="preserve"> </w:t>
      </w:r>
      <w:r>
        <w:rPr/>
        <w:t>de la beca</w:t>
      </w:r>
    </w:p>
    <w:p>
      <w:pPr>
        <w:pStyle w:val="Cuerpodetexto"/>
        <w:spacing w:lineRule="auto" w:line="254" w:before="179" w:after="0"/>
        <w:ind w:left="240" w:right="189" w:hanging="0"/>
        <w:jc w:val="both"/>
        <w:rPr/>
      </w:pPr>
      <w:r>
        <w:rPr/>
        <w:t>En el supuesto de que la documentación no cumpla con los requisitos exigidos o que la documentación presentada tenga errores o sea insuficiente, se requerirá a la persona solicitante para que en el plazo de 10 días naturales enmiende la falta y aporte los documentos preceptivos, con indicación de que si no lo hiciese así, de conformidad con lo establecido en el art. 68 de la Ley 39/2015, del uno de octubre, del procedimiento administrativo común de las  Administraciones Públicas , se considerará desistido de su petición, previa resolución que será dictada en los términos previstos en su art. 21.</w:t>
      </w:r>
    </w:p>
    <w:p>
      <w:pPr>
        <w:pStyle w:val="Cuerpodetexto"/>
        <w:spacing w:lineRule="auto" w:line="254" w:before="179" w:after="0"/>
        <w:ind w:left="240" w:right="189" w:hanging="0"/>
        <w:jc w:val="both"/>
        <w:rPr/>
      </w:pPr>
      <w:r>
        <w:rPr/>
        <w:t>Una vez terminados los respectivos plazos de presentación, los servicios técnicos del Ayuntamiento procederán a la valoración de los expedientes. Además, realizarán cuantas actuaciones estimen necesarias para determinar los datos económicos de la unidad familiar y comprobar que la información recibida por parte de la persona solicitante es cierta, para formular las propuestas de resolución. Se podrá requerir por el Ayuntamiento la presentación de la documentación oficial acreditativa relativa a aquellos aspectos que se estimen oportunos, para justificar ingresos no declarables o cualquier otra circunstancia a tener en cuenta.</w:t>
      </w:r>
    </w:p>
    <w:p>
      <w:pPr>
        <w:pStyle w:val="Cuerpodetexto"/>
        <w:spacing w:lineRule="auto" w:line="254" w:before="157" w:after="0"/>
        <w:ind w:left="240" w:right="189" w:hanging="0"/>
        <w:jc w:val="both"/>
        <w:rPr/>
      </w:pPr>
      <w:r>
        <w:rPr/>
        <w:t>A continuación, los expedientes, con los informes pertinentes y después de su fiscalización por parte de la intervención municipal, serán remitidos para que la Junta de Gobierno Local apruebe la resolución de las becas de apoyo al estudio para el curso 2024/2025. La resolución será comunicada a las personas interesadas, ofreciéndoles los recursos que legalmente procedan.</w:t>
      </w:r>
    </w:p>
    <w:p>
      <w:pPr>
        <w:pStyle w:val="Cuerpodetexto"/>
        <w:spacing w:before="8" w:after="0"/>
        <w:rPr>
          <w:sz w:val="27"/>
        </w:rPr>
      </w:pPr>
      <w:r>
        <w:rPr>
          <w:sz w:val="27"/>
        </w:rPr>
      </w:r>
    </w:p>
    <w:p>
      <w:pPr>
        <w:pStyle w:val="Ttulo1"/>
        <w:rPr/>
      </w:pPr>
      <w:r>
        <w:rPr/>
        <w:t>ARTIGO</w:t>
      </w:r>
      <w:r>
        <w:rPr>
          <w:spacing w:val="-6"/>
        </w:rPr>
        <w:t xml:space="preserve"> </w:t>
      </w:r>
      <w:r>
        <w:rPr/>
        <w:t>12.</w:t>
      </w:r>
      <w:r>
        <w:rPr>
          <w:spacing w:val="-6"/>
        </w:rPr>
        <w:t xml:space="preserve"> </w:t>
      </w:r>
      <w:r>
        <w:rPr/>
        <w:t>Pago de la beca</w:t>
      </w:r>
    </w:p>
    <w:p>
      <w:pPr>
        <w:pStyle w:val="Cuerpodetexto"/>
        <w:spacing w:lineRule="auto" w:line="254" w:before="178" w:after="0"/>
        <w:ind w:left="240" w:right="192" w:hanging="0"/>
        <w:jc w:val="both"/>
        <w:rPr/>
      </w:pPr>
      <w:r>
        <w:rPr/>
        <w:t>El pago de las ayudas se realizará, por la cantidad correspondiente, a la persona solicitante, mediante transferencia bancaria a su nombre en la cuenta que entregue con la solicitud.</w:t>
      </w:r>
    </w:p>
    <w:p>
      <w:pPr>
        <w:pStyle w:val="Cuerpodetexto"/>
        <w:spacing w:before="9" w:after="0"/>
        <w:rPr>
          <w:sz w:val="27"/>
        </w:rPr>
      </w:pPr>
      <w:r>
        <w:rPr>
          <w:sz w:val="27"/>
        </w:rPr>
      </w:r>
    </w:p>
    <w:p>
      <w:pPr>
        <w:pStyle w:val="Ttulo1"/>
        <w:rPr/>
      </w:pPr>
      <w:r>
        <w:rPr/>
        <w:t>ARTÍCULO</w:t>
      </w:r>
      <w:r>
        <w:rPr>
          <w:spacing w:val="-9"/>
        </w:rPr>
        <w:t xml:space="preserve"> </w:t>
      </w:r>
      <w:r>
        <w:rPr/>
        <w:t>13.</w:t>
      </w:r>
      <w:r>
        <w:rPr>
          <w:spacing w:val="-8"/>
        </w:rPr>
        <w:t xml:space="preserve"> </w:t>
      </w:r>
      <w:r>
        <w:rPr/>
        <w:t>Justificación</w:t>
      </w:r>
    </w:p>
    <w:p>
      <w:pPr>
        <w:pStyle w:val="Cuerpodetexto"/>
        <w:spacing w:lineRule="auto" w:line="254" w:before="177" w:after="0"/>
        <w:ind w:left="240" w:right="185" w:hanging="0"/>
        <w:jc w:val="both"/>
        <w:rPr/>
      </w:pPr>
      <w:r>
        <w:rPr/>
        <w:t>Las ayudas concedidas al amparo de las presentes bases, por su naturaleza y especificidad, se entienden justificadas con la presentación de la documentación de la solicitud. No obstante, podrán realizarse, en el ámbito de las facultades de control, fiscalización y auditoría, requerimientos de documentación justificativa a las personas beneficiarias; por este motivo, las personas beneficiarias quedan obligadas a conservar los documentos probatorios (facturas o documentos sustitutivos con expresión del organismo emisor, CIF, persona beneficiaria, concepto e importe) de los gastos financiados con la presente convocatoria de becas y ayudas durante 4 años.</w:t>
      </w:r>
    </w:p>
    <w:p>
      <w:pPr>
        <w:pStyle w:val="Cuerpodetexto"/>
        <w:spacing w:lineRule="auto" w:line="254" w:before="177" w:after="0"/>
        <w:ind w:left="240" w:right="185" w:hanging="0"/>
        <w:jc w:val="both"/>
        <w:rPr/>
      </w:pPr>
      <w:r>
        <w:rPr/>
        <w:t>El Ayuntamiento facilitará y comunicará a la AEAT, en su caso, el contenido de este expediente.</w:t>
      </w:r>
    </w:p>
    <w:p>
      <w:pPr>
        <w:pStyle w:val="Cuerpodetexto"/>
        <w:spacing w:before="3" w:after="0"/>
        <w:rPr>
          <w:sz w:val="29"/>
        </w:rPr>
      </w:pPr>
      <w:r>
        <w:rPr>
          <w:sz w:val="29"/>
        </w:rPr>
      </w:r>
    </w:p>
    <w:p>
      <w:pPr>
        <w:pStyle w:val="Ttulo1"/>
        <w:rPr/>
      </w:pPr>
      <w:r>
        <w:rPr/>
        <w:t>ARTÍCULO</w:t>
      </w:r>
      <w:r>
        <w:rPr>
          <w:spacing w:val="-11"/>
        </w:rPr>
        <w:t xml:space="preserve"> </w:t>
      </w:r>
      <w:r>
        <w:rPr/>
        <w:t>14.</w:t>
      </w:r>
      <w:r>
        <w:rPr>
          <w:spacing w:val="-11"/>
        </w:rPr>
        <w:t xml:space="preserve"> </w:t>
      </w:r>
      <w:r>
        <w:rPr/>
        <w:t>Interpretación de las bases y normativa subsidiaria</w:t>
      </w:r>
    </w:p>
    <w:p>
      <w:pPr>
        <w:pStyle w:val="Cuerpodetexto"/>
        <w:spacing w:before="177" w:after="0"/>
        <w:ind w:left="240" w:hanging="0"/>
        <w:rPr/>
      </w:pPr>
      <w:r>
        <w:rPr/>
        <w:t>La Junta de Gobierno Local será el órgano competente para interpretar el contenido de las presentes bases.</w:t>
      </w:r>
    </w:p>
    <w:p>
      <w:pPr>
        <w:sectPr>
          <w:headerReference w:type="default" r:id="rId12"/>
          <w:headerReference w:type="first" r:id="rId13"/>
          <w:footerReference w:type="default" r:id="rId14"/>
          <w:footerReference w:type="first" r:id="rId15"/>
          <w:type w:val="nextPage"/>
          <w:pgSz w:w="11906" w:h="16838"/>
          <w:pgMar w:left="1180" w:right="1240" w:gutter="0" w:header="661" w:top="2410" w:footer="1080" w:bottom="1560"/>
          <w:pgNumType w:fmt="decimal"/>
          <w:formProt w:val="false"/>
          <w:textDirection w:val="lrTb"/>
          <w:docGrid w:type="default" w:linePitch="100" w:charSpace="4096"/>
        </w:sectPr>
        <w:pStyle w:val="Cuerpodetexto"/>
        <w:spacing w:before="177" w:after="0"/>
        <w:ind w:left="240" w:hanging="0"/>
        <w:rPr/>
      </w:pPr>
      <w:r>
        <w:rPr/>
        <w:t>En todo caso, para lo no previsto en estas bases, se aplicarán las normas generales contenidas en las bases de ejecución de los presupuestos generales del Ayuntamiento de San Sadurniño del 2024, lo dispuesto en la Ley 38/2003, del 17 de noviembre, general de subvenciones, en el RD 887/2006, del 21 de julio, por el que se aprueba el Regulamiento de la anteriormente citada ley, en la Ley 9/2007, del 13 de junio, de subvenciones de Galicia y demás normativa aplicable, señaladamente la Ordenanza General de Subvenciones del Ayuntamiento de San Sadurniño.</w:t>
      </w:r>
    </w:p>
    <w:p>
      <w:pPr>
        <w:pStyle w:val="Cuerpodetexto"/>
        <w:rPr>
          <w:sz w:val="20"/>
        </w:rPr>
      </w:pPr>
      <w:r>
        <w:rPr>
          <w:sz w:val="20"/>
        </w:rPr>
      </w:r>
    </w:p>
    <w:p>
      <w:pPr>
        <w:pStyle w:val="Ttulo1"/>
        <w:spacing w:before="56" w:after="0"/>
        <w:ind w:left="858" w:hanging="0"/>
        <w:rPr/>
      </w:pPr>
      <w:r>
        <w:rPr/>
        <w:t>ANEXO</w:t>
      </w:r>
      <w:r>
        <w:rPr>
          <w:spacing w:val="-5"/>
        </w:rPr>
        <w:t xml:space="preserve"> </w:t>
      </w:r>
      <w:r>
        <w:rPr/>
        <w:t>I:</w:t>
      </w:r>
      <w:r>
        <w:rPr>
          <w:spacing w:val="-7"/>
        </w:rPr>
        <w:t xml:space="preserve"> </w:t>
      </w:r>
      <w:r>
        <w:rPr/>
        <w:t>SOLICITUD</w:t>
      </w:r>
      <w:r>
        <w:rPr>
          <w:spacing w:val="-6"/>
        </w:rPr>
        <w:t xml:space="preserve"> </w:t>
      </w:r>
      <w:r>
        <w:rPr/>
        <w:t>DE</w:t>
      </w:r>
      <w:r>
        <w:rPr>
          <w:spacing w:val="-5"/>
        </w:rPr>
        <w:t xml:space="preserve"> </w:t>
      </w:r>
      <w:r>
        <w:rPr/>
        <w:t>BECAS</w:t>
      </w:r>
      <w:r>
        <w:rPr>
          <w:spacing w:val="-7"/>
        </w:rPr>
        <w:t xml:space="preserve"> </w:t>
      </w:r>
      <w:r>
        <w:rPr/>
        <w:t>PARA</w:t>
      </w:r>
      <w:r>
        <w:rPr>
          <w:spacing w:val="-6"/>
        </w:rPr>
        <w:t xml:space="preserve"> </w:t>
      </w:r>
      <w:r>
        <w:rPr/>
        <w:t>EL ESTUDIO</w:t>
      </w:r>
      <w:r>
        <w:rPr>
          <w:spacing w:val="-4"/>
        </w:rPr>
        <w:t xml:space="preserve"> </w:t>
      </w:r>
      <w:r>
        <w:rPr/>
        <w:t>(2º</w:t>
      </w:r>
      <w:r>
        <w:rPr>
          <w:spacing w:val="-7"/>
        </w:rPr>
        <w:t xml:space="preserve"> </w:t>
      </w:r>
      <w:r>
        <w:rPr/>
        <w:t>CICLO</w:t>
      </w:r>
      <w:r>
        <w:rPr>
          <w:spacing w:val="-7"/>
        </w:rPr>
        <w:t xml:space="preserve"> </w:t>
      </w:r>
      <w:r>
        <w:rPr/>
        <w:t>DE</w:t>
      </w:r>
      <w:r>
        <w:rPr>
          <w:spacing w:val="-5"/>
        </w:rPr>
        <w:t xml:space="preserve"> </w:t>
      </w:r>
      <w:r>
        <w:rPr/>
        <w:t>EDUCACIÓN</w:t>
      </w:r>
      <w:r>
        <w:rPr>
          <w:spacing w:val="-7"/>
        </w:rPr>
        <w:t xml:space="preserve"> </w:t>
      </w:r>
      <w:r>
        <w:rPr/>
        <w:t>INFANTIL)</w:t>
      </w:r>
    </w:p>
    <w:p>
      <w:pPr>
        <w:pStyle w:val="ListParagraph"/>
        <w:numPr>
          <w:ilvl w:val="0"/>
          <w:numId w:val="2"/>
        </w:numPr>
        <w:tabs>
          <w:tab w:val="clear" w:pos="720"/>
          <w:tab w:val="left" w:pos="948" w:leader="none"/>
        </w:tabs>
        <w:spacing w:before="177" w:after="0"/>
        <w:rPr>
          <w:b/>
        </w:rPr>
      </w:pPr>
      <w:r>
        <w:rPr>
          <w:b/>
        </w:rPr>
        <w:t>DATOS</w:t>
      </w:r>
      <w:r>
        <w:rPr>
          <w:b/>
          <w:spacing w:val="-9"/>
        </w:rPr>
        <w:t xml:space="preserve"> </w:t>
      </w:r>
      <w:r>
        <w:rPr>
          <w:b/>
        </w:rPr>
        <w:t>DE LA</w:t>
      </w:r>
      <w:r>
        <w:rPr>
          <w:b/>
          <w:spacing w:val="-8"/>
        </w:rPr>
        <w:t xml:space="preserve"> </w:t>
      </w:r>
      <w:r>
        <w:rPr>
          <w:b/>
        </w:rPr>
        <w:t>PERSONA</w:t>
      </w:r>
      <w:r>
        <w:rPr>
          <w:b/>
          <w:spacing w:val="-8"/>
        </w:rPr>
        <w:t xml:space="preserve"> </w:t>
      </w:r>
      <w:r>
        <w:rPr>
          <w:b/>
        </w:rPr>
        <w:t>SOLICITANTE</w:t>
      </w:r>
      <w:r>
        <w:rPr>
          <w:b/>
          <w:spacing w:val="-8"/>
        </w:rPr>
        <w:t xml:space="preserve"> </w:t>
      </w:r>
      <w:r>
        <w:rPr>
          <w:b/>
        </w:rPr>
        <w:t>(siempre</w:t>
      </w:r>
      <w:r>
        <w:rPr>
          <w:b/>
          <w:spacing w:val="-9"/>
        </w:rPr>
        <w:t xml:space="preserve"> </w:t>
      </w:r>
      <w:r>
        <w:rPr>
          <w:b/>
        </w:rPr>
        <w:t>mayor</w:t>
      </w:r>
      <w:r>
        <w:rPr>
          <w:b/>
          <w:spacing w:val="-9"/>
        </w:rPr>
        <w:t xml:space="preserve"> </w:t>
      </w:r>
      <w:r>
        <w:rPr>
          <w:b/>
        </w:rPr>
        <w:t>de</w:t>
      </w:r>
      <w:r>
        <w:rPr>
          <w:b/>
          <w:spacing w:val="-9"/>
        </w:rPr>
        <w:t xml:space="preserve"> edad</w:t>
      </w:r>
      <w:r>
        <w:rPr>
          <w:b/>
        </w:rPr>
        <w:t>,</w:t>
      </w:r>
      <w:r>
        <w:rPr>
          <w:b/>
          <w:spacing w:val="-9"/>
        </w:rPr>
        <w:t xml:space="preserve"> </w:t>
      </w:r>
      <w:r>
        <w:rPr>
          <w:b/>
        </w:rPr>
        <w:t>padre,</w:t>
      </w:r>
      <w:r>
        <w:rPr>
          <w:b/>
          <w:spacing w:val="-7"/>
        </w:rPr>
        <w:t xml:space="preserve"> </w:t>
      </w:r>
      <w:r>
        <w:rPr>
          <w:b/>
        </w:rPr>
        <w:t>madre</w:t>
      </w:r>
      <w:r>
        <w:rPr>
          <w:b/>
          <w:spacing w:val="-9"/>
        </w:rPr>
        <w:t xml:space="preserve"> </w:t>
      </w:r>
      <w:r>
        <w:rPr>
          <w:b/>
        </w:rPr>
        <w:t>o</w:t>
      </w:r>
      <w:r>
        <w:rPr>
          <w:b/>
          <w:spacing w:val="-9"/>
        </w:rPr>
        <w:t xml:space="preserve"> </w:t>
      </w:r>
      <w:r>
        <w:rPr>
          <w:b/>
        </w:rPr>
        <w:t>tutor/a)</w:t>
      </w:r>
    </w:p>
    <w:p>
      <w:pPr>
        <w:pStyle w:val="Cuerpodetexto"/>
        <w:spacing w:before="4" w:after="0"/>
        <w:rPr>
          <w:b/>
          <w:sz w:val="14"/>
        </w:rPr>
      </w:pPr>
      <w:r>
        <w:rPr>
          <w:b/>
          <w:sz w:val="14"/>
        </w:rPr>
      </w:r>
    </w:p>
    <w:tbl>
      <w:tblPr>
        <w:tblStyle w:val="TableNormal"/>
        <w:tblW w:w="9064" w:type="dxa"/>
        <w:jc w:val="left"/>
        <w:tblInd w:w="247" w:type="dxa"/>
        <w:tblLayout w:type="fixed"/>
        <w:tblCellMar>
          <w:top w:w="0" w:type="dxa"/>
          <w:left w:w="5" w:type="dxa"/>
          <w:bottom w:w="0" w:type="dxa"/>
          <w:right w:w="5" w:type="dxa"/>
        </w:tblCellMar>
        <w:tblLook w:firstRow="1" w:noVBand="0" w:lastRow="1" w:firstColumn="1" w:lastColumn="1" w:noHBand="0" w:val="01e0"/>
      </w:tblPr>
      <w:tblGrid>
        <w:gridCol w:w="2315"/>
        <w:gridCol w:w="6748"/>
      </w:tblGrid>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Apellidos y nombre</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DNI</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Dirección completa</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Teléfono</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Correo</w:t>
            </w:r>
            <w:r>
              <w:rPr>
                <w:spacing w:val="-8"/>
                <w:kern w:val="0"/>
                <w:sz w:val="22"/>
                <w:szCs w:val="22"/>
                <w:lang w:eastAsia="en-US" w:bidi="ar-SA"/>
              </w:rPr>
              <w:t xml:space="preserve"> </w:t>
            </w:r>
            <w:r>
              <w:rPr>
                <w:kern w:val="0"/>
                <w:sz w:val="22"/>
                <w:szCs w:val="22"/>
                <w:lang w:eastAsia="en-US" w:bidi="ar-SA"/>
              </w:rPr>
              <w:t>electrónico</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Ttulo1"/>
        <w:tabs>
          <w:tab w:val="clear" w:pos="720"/>
          <w:tab w:val="left" w:pos="948" w:leader="none"/>
        </w:tabs>
        <w:spacing w:before="4" w:after="0"/>
        <w:ind w:left="948" w:hanging="0"/>
        <w:rPr/>
      </w:pPr>
      <w:r>
        <w:rPr/>
      </w:r>
    </w:p>
    <w:p>
      <w:pPr>
        <w:pStyle w:val="Ttulo1"/>
        <w:numPr>
          <w:ilvl w:val="0"/>
          <w:numId w:val="2"/>
        </w:numPr>
        <w:tabs>
          <w:tab w:val="clear" w:pos="720"/>
          <w:tab w:val="left" w:pos="948" w:leader="none"/>
        </w:tabs>
        <w:spacing w:before="4" w:after="0"/>
        <w:rPr/>
      </w:pPr>
      <w:r>
        <w:rPr>
          <w:spacing w:val="-2"/>
        </w:rPr>
        <w:t>DATOS</w:t>
      </w:r>
      <w:r>
        <w:rPr>
          <w:spacing w:val="-11"/>
        </w:rPr>
        <w:t xml:space="preserve"> </w:t>
      </w:r>
      <w:r>
        <w:rPr>
          <w:spacing w:val="-2"/>
        </w:rPr>
        <w:t xml:space="preserve">DEL/ DE LA </w:t>
      </w:r>
      <w:r>
        <w:rPr>
          <w:spacing w:val="-10"/>
        </w:rPr>
        <w:t xml:space="preserve"> </w:t>
      </w:r>
      <w:r>
        <w:rPr>
          <w:spacing w:val="-1"/>
        </w:rPr>
        <w:t>ALUMNO/A</w:t>
      </w:r>
    </w:p>
    <w:p>
      <w:pPr>
        <w:pStyle w:val="Cuerpodetexto"/>
        <w:spacing w:before="2" w:after="0"/>
        <w:rPr>
          <w:b/>
          <w:sz w:val="14"/>
        </w:rPr>
      </w:pPr>
      <w:r>
        <w:rPr>
          <w:b/>
          <w:sz w:val="14"/>
        </w:rPr>
      </w:r>
    </w:p>
    <w:tbl>
      <w:tblPr>
        <w:tblStyle w:val="TableNormal"/>
        <w:tblW w:w="9072" w:type="dxa"/>
        <w:jc w:val="left"/>
        <w:tblInd w:w="242" w:type="dxa"/>
        <w:tblLayout w:type="fixed"/>
        <w:tblCellMar>
          <w:top w:w="0" w:type="dxa"/>
          <w:left w:w="5" w:type="dxa"/>
          <w:bottom w:w="0" w:type="dxa"/>
          <w:right w:w="5" w:type="dxa"/>
        </w:tblCellMar>
        <w:tblLook w:firstRow="1" w:noVBand="0" w:lastRow="1" w:firstColumn="1" w:lastColumn="1" w:noHBand="0" w:val="01e0"/>
      </w:tblPr>
      <w:tblGrid>
        <w:gridCol w:w="3265"/>
        <w:gridCol w:w="5806"/>
      </w:tblGrid>
      <w:tr>
        <w:trPr>
          <w:trHeight w:val="330" w:hRule="atLeast"/>
        </w:trPr>
        <w:tc>
          <w:tcPr>
            <w:tcW w:w="326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Apellidos y nombre</w:t>
            </w:r>
          </w:p>
        </w:tc>
        <w:tc>
          <w:tcPr>
            <w:tcW w:w="58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326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DNI</w:t>
            </w:r>
          </w:p>
        </w:tc>
        <w:tc>
          <w:tcPr>
            <w:tcW w:w="58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29" w:hRule="atLeast"/>
        </w:trPr>
        <w:tc>
          <w:tcPr>
            <w:tcW w:w="326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Estudios</w:t>
            </w:r>
            <w:r>
              <w:rPr>
                <w:spacing w:val="-5"/>
                <w:kern w:val="0"/>
                <w:sz w:val="22"/>
                <w:szCs w:val="22"/>
                <w:lang w:eastAsia="en-US" w:bidi="ar-SA"/>
              </w:rPr>
              <w:t xml:space="preserve"> </w:t>
            </w:r>
            <w:r>
              <w:rPr>
                <w:kern w:val="0"/>
                <w:sz w:val="22"/>
                <w:szCs w:val="22"/>
                <w:lang w:eastAsia="en-US" w:bidi="ar-SA"/>
              </w:rPr>
              <w:t>que</w:t>
            </w:r>
            <w:r>
              <w:rPr>
                <w:spacing w:val="-4"/>
                <w:kern w:val="0"/>
                <w:sz w:val="22"/>
                <w:szCs w:val="22"/>
                <w:lang w:eastAsia="en-US" w:bidi="ar-SA"/>
              </w:rPr>
              <w:t xml:space="preserve"> </w:t>
            </w:r>
            <w:r>
              <w:rPr>
                <w:kern w:val="0"/>
                <w:sz w:val="22"/>
                <w:szCs w:val="22"/>
                <w:lang w:eastAsia="en-US" w:bidi="ar-SA"/>
              </w:rPr>
              <w:t>cursa</w:t>
            </w:r>
            <w:r>
              <w:rPr>
                <w:spacing w:val="-3"/>
                <w:kern w:val="0"/>
                <w:sz w:val="22"/>
                <w:szCs w:val="22"/>
                <w:lang w:eastAsia="en-US" w:bidi="ar-SA"/>
              </w:rPr>
              <w:t xml:space="preserve"> </w:t>
            </w:r>
            <w:r>
              <w:rPr>
                <w:kern w:val="0"/>
                <w:sz w:val="22"/>
                <w:szCs w:val="22"/>
                <w:lang w:eastAsia="en-US" w:bidi="ar-SA"/>
              </w:rPr>
              <w:t>en</w:t>
            </w:r>
            <w:r>
              <w:rPr>
                <w:spacing w:val="-5"/>
                <w:kern w:val="0"/>
                <w:sz w:val="22"/>
                <w:szCs w:val="22"/>
                <w:lang w:eastAsia="en-US" w:bidi="ar-SA"/>
              </w:rPr>
              <w:t xml:space="preserve"> </w:t>
            </w:r>
            <w:r>
              <w:rPr>
                <w:kern w:val="0"/>
                <w:sz w:val="22"/>
                <w:szCs w:val="22"/>
                <w:lang w:eastAsia="en-US" w:bidi="ar-SA"/>
              </w:rPr>
              <w:t>2024/2025</w:t>
            </w:r>
          </w:p>
        </w:tc>
        <w:tc>
          <w:tcPr>
            <w:tcW w:w="58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590" w:hRule="atLeast"/>
        </w:trPr>
        <w:tc>
          <w:tcPr>
            <w:tcW w:w="326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76" w:after="0"/>
              <w:ind w:left="110" w:hanging="0"/>
              <w:jc w:val="left"/>
              <w:rPr>
                <w:kern w:val="0"/>
                <w:sz w:val="22"/>
                <w:szCs w:val="22"/>
                <w:lang w:eastAsia="en-US" w:bidi="ar-SA"/>
              </w:rPr>
            </w:pPr>
            <w:r>
              <w:rPr>
                <w:kern w:val="0"/>
                <w:sz w:val="22"/>
                <w:szCs w:val="22"/>
                <w:lang w:eastAsia="en-US" w:bidi="ar-SA"/>
              </w:rPr>
              <w:t>Centro</w:t>
            </w:r>
            <w:r>
              <w:rPr>
                <w:spacing w:val="-7"/>
                <w:kern w:val="0"/>
                <w:sz w:val="22"/>
                <w:szCs w:val="22"/>
                <w:lang w:eastAsia="en-US" w:bidi="ar-SA"/>
              </w:rPr>
              <w:t xml:space="preserve"> </w:t>
            </w:r>
            <w:r>
              <w:rPr>
                <w:kern w:val="0"/>
                <w:sz w:val="22"/>
                <w:szCs w:val="22"/>
                <w:lang w:eastAsia="en-US" w:bidi="ar-SA"/>
              </w:rPr>
              <w:t>en el</w:t>
            </w:r>
            <w:r>
              <w:rPr>
                <w:spacing w:val="-6"/>
                <w:kern w:val="0"/>
                <w:sz w:val="22"/>
                <w:szCs w:val="22"/>
                <w:lang w:eastAsia="en-US" w:bidi="ar-SA"/>
              </w:rPr>
              <w:t xml:space="preserve"> </w:t>
            </w:r>
            <w:r>
              <w:rPr>
                <w:kern w:val="0"/>
                <w:sz w:val="22"/>
                <w:szCs w:val="22"/>
                <w:lang w:eastAsia="en-US" w:bidi="ar-SA"/>
              </w:rPr>
              <w:t>que</w:t>
            </w:r>
            <w:r>
              <w:rPr>
                <w:spacing w:val="-6"/>
                <w:kern w:val="0"/>
                <w:sz w:val="22"/>
                <w:szCs w:val="22"/>
                <w:lang w:eastAsia="en-US" w:bidi="ar-SA"/>
              </w:rPr>
              <w:t xml:space="preserve"> </w:t>
            </w:r>
            <w:r>
              <w:rPr>
                <w:kern w:val="0"/>
                <w:sz w:val="22"/>
                <w:szCs w:val="22"/>
                <w:lang w:eastAsia="en-US" w:bidi="ar-SA"/>
              </w:rPr>
              <w:t>está</w:t>
            </w:r>
            <w:r>
              <w:rPr>
                <w:spacing w:val="-5"/>
                <w:kern w:val="0"/>
                <w:sz w:val="22"/>
                <w:szCs w:val="22"/>
                <w:lang w:eastAsia="en-US" w:bidi="ar-SA"/>
              </w:rPr>
              <w:t xml:space="preserve"> </w:t>
            </w:r>
            <w:r>
              <w:rPr>
                <w:kern w:val="0"/>
                <w:sz w:val="22"/>
                <w:szCs w:val="22"/>
                <w:lang w:eastAsia="en-US" w:bidi="ar-SA"/>
              </w:rPr>
              <w:t>matriculado/a</w:t>
            </w:r>
          </w:p>
        </w:tc>
        <w:tc>
          <w:tcPr>
            <w:tcW w:w="58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ListParagraph"/>
        <w:tabs>
          <w:tab w:val="clear" w:pos="720"/>
          <w:tab w:val="left" w:pos="948" w:leader="none"/>
        </w:tabs>
        <w:spacing w:before="4" w:after="0"/>
        <w:ind w:left="948" w:hanging="0"/>
        <w:rPr>
          <w:b/>
        </w:rPr>
      </w:pPr>
      <w:r>
        <w:rPr>
          <w:b/>
        </w:rPr>
      </w:r>
    </w:p>
    <w:p>
      <w:pPr>
        <w:pStyle w:val="ListParagraph"/>
        <w:numPr>
          <w:ilvl w:val="0"/>
          <w:numId w:val="2"/>
        </w:numPr>
        <w:tabs>
          <w:tab w:val="clear" w:pos="720"/>
          <w:tab w:val="left" w:pos="948" w:leader="none"/>
        </w:tabs>
        <w:spacing w:before="4" w:after="0"/>
        <w:rPr>
          <w:b/>
        </w:rPr>
      </w:pPr>
      <w:r>
        <w:rPr>
          <w:b/>
        </w:rPr>
        <w:t>PERSONAS</w:t>
      </w:r>
      <w:r>
        <w:rPr>
          <w:b/>
          <w:spacing w:val="-7"/>
        </w:rPr>
        <w:t xml:space="preserve"> </w:t>
      </w:r>
      <w:r>
        <w:rPr>
          <w:b/>
        </w:rPr>
        <w:t>QUE</w:t>
      </w:r>
      <w:r>
        <w:rPr>
          <w:b/>
          <w:spacing w:val="-5"/>
        </w:rPr>
        <w:t xml:space="preserve"> </w:t>
      </w:r>
      <w:r>
        <w:rPr>
          <w:b/>
        </w:rPr>
        <w:t>COMPONEN</w:t>
      </w:r>
      <w:r>
        <w:rPr>
          <w:b/>
          <w:spacing w:val="-7"/>
        </w:rPr>
        <w:t xml:space="preserve"> L</w:t>
      </w:r>
      <w:r>
        <w:rPr>
          <w:b/>
        </w:rPr>
        <w:t>A</w:t>
      </w:r>
      <w:r>
        <w:rPr>
          <w:b/>
          <w:spacing w:val="-5"/>
        </w:rPr>
        <w:t xml:space="preserve"> </w:t>
      </w:r>
      <w:r>
        <w:rPr>
          <w:b/>
        </w:rPr>
        <w:t>UNIDAD</w:t>
      </w:r>
      <w:r>
        <w:rPr>
          <w:b/>
          <w:spacing w:val="-6"/>
        </w:rPr>
        <w:t xml:space="preserve"> </w:t>
      </w:r>
      <w:r>
        <w:rPr>
          <w:b/>
        </w:rPr>
        <w:t>FAMILIAR</w:t>
      </w:r>
      <w:r>
        <w:rPr>
          <w:b/>
          <w:spacing w:val="-7"/>
        </w:rPr>
        <w:t xml:space="preserve"> </w:t>
      </w:r>
      <w:r>
        <w:rPr>
          <w:b/>
        </w:rPr>
        <w:t>(según el art.</w:t>
      </w:r>
      <w:r>
        <w:rPr>
          <w:b/>
          <w:spacing w:val="-6"/>
        </w:rPr>
        <w:t xml:space="preserve"> </w:t>
      </w:r>
      <w:r>
        <w:rPr>
          <w:b/>
        </w:rPr>
        <w:t>7</w:t>
      </w:r>
      <w:r>
        <w:rPr>
          <w:b/>
          <w:spacing w:val="-6"/>
        </w:rPr>
        <w:t xml:space="preserve"> </w:t>
      </w:r>
      <w:r>
        <w:rPr>
          <w:b/>
        </w:rPr>
        <w:t>de la</w:t>
      </w:r>
      <w:r>
        <w:rPr>
          <w:b/>
          <w:spacing w:val="-6"/>
        </w:rPr>
        <w:t xml:space="preserve"> </w:t>
      </w:r>
      <w:r>
        <w:rPr>
          <w:b/>
        </w:rPr>
        <w:t>convocatoria)</w:t>
      </w:r>
    </w:p>
    <w:p>
      <w:pPr>
        <w:pStyle w:val="Cuerpodetexto"/>
        <w:spacing w:before="2" w:after="0"/>
        <w:rPr>
          <w:b/>
          <w:sz w:val="14"/>
        </w:rPr>
      </w:pPr>
      <w:r>
        <w:rPr>
          <w:b/>
          <w:sz w:val="14"/>
        </w:rPr>
      </w:r>
    </w:p>
    <w:tbl>
      <w:tblPr>
        <w:tblStyle w:val="TableNormal"/>
        <w:tblW w:w="9082" w:type="dxa"/>
        <w:jc w:val="left"/>
        <w:tblInd w:w="237" w:type="dxa"/>
        <w:tblLayout w:type="fixed"/>
        <w:tblCellMar>
          <w:top w:w="0" w:type="dxa"/>
          <w:left w:w="5" w:type="dxa"/>
          <w:bottom w:w="0" w:type="dxa"/>
          <w:right w:w="5" w:type="dxa"/>
        </w:tblCellMar>
        <w:tblLook w:firstRow="1" w:noVBand="0" w:lastRow="1" w:firstColumn="1" w:lastColumn="1" w:noHBand="0" w:val="01e0"/>
      </w:tblPr>
      <w:tblGrid>
        <w:gridCol w:w="4393"/>
        <w:gridCol w:w="1702"/>
        <w:gridCol w:w="2043"/>
        <w:gridCol w:w="943"/>
      </w:tblGrid>
      <w:tr>
        <w:trPr>
          <w:trHeight w:val="733" w:hRule="atLeast"/>
        </w:trPr>
        <w:tc>
          <w:tcPr>
            <w:tcW w:w="439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Apellidos y nombre</w:t>
            </w:r>
          </w:p>
        </w:tc>
        <w:tc>
          <w:tcPr>
            <w:tcW w:w="170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DNI</w:t>
            </w:r>
          </w:p>
        </w:tc>
        <w:tc>
          <w:tcPr>
            <w:tcW w:w="204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lineRule="auto" w:line="254" w:before="4" w:after="0"/>
              <w:ind w:left="110" w:right="302" w:hanging="0"/>
              <w:jc w:val="left"/>
              <w:rPr>
                <w:b/>
              </w:rPr>
            </w:pPr>
            <w:r>
              <w:rPr>
                <w:b/>
                <w:kern w:val="0"/>
                <w:sz w:val="22"/>
                <w:szCs w:val="22"/>
                <w:lang w:eastAsia="en-US" w:bidi="ar-SA"/>
              </w:rPr>
              <w:t xml:space="preserve">Parentesco con la </w:t>
            </w:r>
            <w:r>
              <w:rPr>
                <w:b/>
                <w:spacing w:val="-1"/>
                <w:kern w:val="0"/>
                <w:sz w:val="22"/>
                <w:szCs w:val="22"/>
                <w:lang w:eastAsia="en-US" w:bidi="ar-SA"/>
              </w:rPr>
              <w:t>persona</w:t>
            </w:r>
            <w:r>
              <w:rPr>
                <w:b/>
                <w:spacing w:val="-5"/>
                <w:kern w:val="0"/>
                <w:sz w:val="22"/>
                <w:szCs w:val="22"/>
                <w:lang w:eastAsia="en-US" w:bidi="ar-SA"/>
              </w:rPr>
              <w:t xml:space="preserve"> </w:t>
            </w:r>
            <w:r>
              <w:rPr>
                <w:b/>
                <w:spacing w:val="-1"/>
                <w:kern w:val="0"/>
                <w:sz w:val="22"/>
                <w:szCs w:val="22"/>
                <w:lang w:eastAsia="en-US" w:bidi="ar-SA"/>
              </w:rPr>
              <w:t>solicitante</w:t>
            </w:r>
          </w:p>
        </w:tc>
        <w:tc>
          <w:tcPr>
            <w:tcW w:w="94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Edad</w:t>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Ttulo1"/>
        <w:tabs>
          <w:tab w:val="clear" w:pos="720"/>
          <w:tab w:val="left" w:pos="948" w:leader="none"/>
        </w:tabs>
        <w:spacing w:before="4" w:after="0"/>
        <w:ind w:left="948" w:hanging="0"/>
        <w:rPr/>
      </w:pPr>
      <w:r>
        <w:rPr/>
      </w:r>
    </w:p>
    <w:p>
      <w:pPr>
        <w:pStyle w:val="Ttulo1"/>
        <w:numPr>
          <w:ilvl w:val="0"/>
          <w:numId w:val="2"/>
        </w:numPr>
        <w:tabs>
          <w:tab w:val="clear" w:pos="720"/>
          <w:tab w:val="left" w:pos="948" w:leader="none"/>
        </w:tabs>
        <w:spacing w:before="4" w:after="0"/>
        <w:rPr/>
      </w:pPr>
      <w:r>
        <w:rPr/>
        <w:t>DOCUMENTACIÓN</w:t>
      </w:r>
      <w:r>
        <w:rPr>
          <w:spacing w:val="-12"/>
        </w:rPr>
        <w:t xml:space="preserve"> </w:t>
      </w:r>
      <w:r>
        <w:rPr/>
        <w:t>QUE</w:t>
      </w:r>
      <w:r>
        <w:rPr>
          <w:spacing w:val="-12"/>
        </w:rPr>
        <w:t xml:space="preserve"> </w:t>
      </w:r>
      <w:r>
        <w:rPr/>
        <w:t>SE</w:t>
      </w:r>
      <w:r>
        <w:rPr>
          <w:spacing w:val="-11"/>
        </w:rPr>
        <w:t xml:space="preserve"> </w:t>
      </w:r>
      <w:r>
        <w:rPr/>
        <w:t>ACOMPAÑA</w:t>
      </w:r>
    </w:p>
    <w:p>
      <w:pPr>
        <w:pStyle w:val="Ttulo1"/>
        <w:tabs>
          <w:tab w:val="clear" w:pos="720"/>
          <w:tab w:val="left" w:pos="948" w:leader="none"/>
        </w:tabs>
        <w:spacing w:before="4" w:after="0"/>
        <w:ind w:left="948" w:hanging="0"/>
        <w:rPr/>
      </w:pPr>
      <w:r>
        <w:rPr/>
      </w:r>
    </w:p>
    <w:tbl>
      <w:tblPr>
        <w:tblStyle w:val="TableNormal"/>
        <w:tblW w:w="9244" w:type="dxa"/>
        <w:jc w:val="left"/>
        <w:tblInd w:w="128" w:type="dxa"/>
        <w:tblLayout w:type="fixed"/>
        <w:tblCellMar>
          <w:top w:w="0" w:type="dxa"/>
          <w:left w:w="5" w:type="dxa"/>
          <w:bottom w:w="0" w:type="dxa"/>
          <w:right w:w="5" w:type="dxa"/>
        </w:tblCellMar>
        <w:tblLook w:firstRow="1" w:noVBand="0" w:lastRow="1" w:firstColumn="1" w:lastColumn="1" w:noHBand="0" w:val="01e0"/>
      </w:tblPr>
      <w:tblGrid>
        <w:gridCol w:w="414"/>
        <w:gridCol w:w="8829"/>
      </w:tblGrid>
      <w:tr>
        <w:trPr>
          <w:trHeight w:val="1180" w:hRule="atLeast"/>
        </w:trPr>
        <w:tc>
          <w:tcPr>
            <w:tcW w:w="41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1" w:before="0" w:after="0"/>
              <w:ind w:right="93" w:hanging="0"/>
              <w:jc w:val="right"/>
              <w:rPr>
                <w:rFonts w:ascii="Arial" w:hAnsi="Arial"/>
                <w:b/>
              </w:rPr>
            </w:pPr>
            <w:r>
              <w:rPr>
                <w:rFonts w:ascii="Arial" w:hAnsi="Arial"/>
                <w:b/>
                <w:w w:val="149"/>
                <w:kern w:val="0"/>
                <w:sz w:val="22"/>
                <w:szCs w:val="22"/>
                <w:lang w:eastAsia="en-US" w:bidi="ar-SA"/>
              </w:rPr>
              <w:t>□</w:t>
            </w:r>
          </w:p>
        </w:tc>
        <w:tc>
          <w:tcPr>
            <w:tcW w:w="882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Documento</w:t>
            </w:r>
            <w:r>
              <w:rPr>
                <w:spacing w:val="-6"/>
                <w:kern w:val="0"/>
                <w:sz w:val="22"/>
                <w:szCs w:val="22"/>
                <w:lang w:eastAsia="en-US" w:bidi="ar-SA"/>
              </w:rPr>
              <w:t xml:space="preserve"> </w:t>
            </w:r>
            <w:r>
              <w:rPr>
                <w:kern w:val="0"/>
                <w:sz w:val="22"/>
                <w:szCs w:val="22"/>
                <w:lang w:eastAsia="en-US" w:bidi="ar-SA"/>
              </w:rPr>
              <w:t>acreditativo</w:t>
            </w:r>
            <w:r>
              <w:rPr>
                <w:spacing w:val="-6"/>
                <w:kern w:val="0"/>
                <w:sz w:val="22"/>
                <w:szCs w:val="22"/>
                <w:lang w:eastAsia="en-US" w:bidi="ar-SA"/>
              </w:rPr>
              <w:t xml:space="preserve"> </w:t>
            </w:r>
            <w:r>
              <w:rPr>
                <w:kern w:val="0"/>
                <w:sz w:val="22"/>
                <w:szCs w:val="22"/>
                <w:lang w:eastAsia="en-US" w:bidi="ar-SA"/>
              </w:rPr>
              <w:t>de la matrícula del niño o niña.</w:t>
            </w:r>
          </w:p>
          <w:p>
            <w:pPr>
              <w:pStyle w:val="TableParagraph"/>
              <w:widowControl w:val="false"/>
              <w:tabs>
                <w:tab w:val="clear" w:pos="720"/>
                <w:tab w:val="left" w:pos="6069" w:leader="dot"/>
              </w:tabs>
              <w:spacing w:lineRule="auto" w:line="228" w:before="190" w:after="0"/>
              <w:ind w:left="110" w:right="524" w:hanging="0"/>
              <w:jc w:val="left"/>
              <w:rPr>
                <w:rFonts w:ascii="Lucida Sans Unicode" w:hAnsi="Lucida Sans Unicode"/>
              </w:rPr>
            </w:pPr>
            <w:r>
              <w:rPr>
                <w:kern w:val="0"/>
                <w:sz w:val="22"/>
                <w:szCs w:val="22"/>
                <w:lang w:eastAsia="en-US" w:bidi="ar-SA"/>
              </w:rPr>
              <w:t>Para</w:t>
            </w:r>
            <w:r>
              <w:rPr>
                <w:spacing w:val="-5"/>
                <w:kern w:val="0"/>
                <w:sz w:val="22"/>
                <w:szCs w:val="22"/>
                <w:lang w:eastAsia="en-US" w:bidi="ar-SA"/>
              </w:rPr>
              <w:t xml:space="preserve"> </w:t>
            </w:r>
            <w:r>
              <w:rPr>
                <w:kern w:val="0"/>
                <w:sz w:val="22"/>
                <w:szCs w:val="22"/>
                <w:lang w:eastAsia="en-US" w:bidi="ar-SA"/>
              </w:rPr>
              <w:t>el</w:t>
            </w:r>
            <w:r>
              <w:rPr>
                <w:spacing w:val="-6"/>
                <w:kern w:val="0"/>
                <w:sz w:val="22"/>
                <w:szCs w:val="22"/>
                <w:lang w:eastAsia="en-US" w:bidi="ar-SA"/>
              </w:rPr>
              <w:t xml:space="preserve"> </w:t>
            </w:r>
            <w:r>
              <w:rPr>
                <w:kern w:val="0"/>
                <w:sz w:val="22"/>
                <w:szCs w:val="22"/>
                <w:lang w:eastAsia="en-US" w:bidi="ar-SA"/>
              </w:rPr>
              <w:t>caso</w:t>
            </w:r>
            <w:r>
              <w:rPr>
                <w:spacing w:val="-5"/>
                <w:kern w:val="0"/>
                <w:sz w:val="22"/>
                <w:szCs w:val="22"/>
                <w:lang w:eastAsia="en-US" w:bidi="ar-SA"/>
              </w:rPr>
              <w:t xml:space="preserve"> </w:t>
            </w:r>
            <w:r>
              <w:rPr>
                <w:kern w:val="0"/>
                <w:sz w:val="22"/>
                <w:szCs w:val="22"/>
                <w:lang w:eastAsia="en-US" w:bidi="ar-SA"/>
              </w:rPr>
              <w:t>de</w:t>
            </w:r>
            <w:r>
              <w:rPr>
                <w:spacing w:val="-5"/>
                <w:kern w:val="0"/>
                <w:sz w:val="22"/>
                <w:szCs w:val="22"/>
                <w:lang w:eastAsia="en-US" w:bidi="ar-SA"/>
              </w:rPr>
              <w:t xml:space="preserve"> </w:t>
            </w:r>
            <w:r>
              <w:rPr>
                <w:kern w:val="0"/>
                <w:sz w:val="22"/>
                <w:szCs w:val="22"/>
                <w:lang w:eastAsia="en-US" w:bidi="ar-SA"/>
              </w:rPr>
              <w:t>tener matrícula</w:t>
            </w:r>
            <w:r>
              <w:rPr>
                <w:spacing w:val="-5"/>
                <w:kern w:val="0"/>
                <w:sz w:val="22"/>
                <w:szCs w:val="22"/>
                <w:lang w:eastAsia="en-US" w:bidi="ar-SA"/>
              </w:rPr>
              <w:t xml:space="preserve"> </w:t>
            </w:r>
            <w:r>
              <w:rPr>
                <w:kern w:val="0"/>
                <w:sz w:val="22"/>
                <w:szCs w:val="22"/>
                <w:lang w:eastAsia="en-US" w:bidi="ar-SA"/>
              </w:rPr>
              <w:t>en el</w:t>
            </w:r>
            <w:r>
              <w:rPr>
                <w:spacing w:val="-5"/>
                <w:kern w:val="0"/>
                <w:sz w:val="22"/>
                <w:szCs w:val="22"/>
                <w:lang w:eastAsia="en-US" w:bidi="ar-SA"/>
              </w:rPr>
              <w:t xml:space="preserve"> </w:t>
            </w:r>
            <w:r>
              <w:rPr>
                <w:kern w:val="0"/>
                <w:sz w:val="22"/>
                <w:szCs w:val="22"/>
                <w:lang w:eastAsia="en-US" w:bidi="ar-SA"/>
              </w:rPr>
              <w:t>CPI</w:t>
            </w:r>
            <w:r>
              <w:rPr>
                <w:spacing w:val="-4"/>
                <w:kern w:val="0"/>
                <w:sz w:val="22"/>
                <w:szCs w:val="22"/>
                <w:lang w:eastAsia="en-US" w:bidi="ar-SA"/>
              </w:rPr>
              <w:t xml:space="preserve"> </w:t>
            </w:r>
            <w:r>
              <w:rPr>
                <w:kern w:val="0"/>
                <w:sz w:val="22"/>
                <w:szCs w:val="22"/>
                <w:lang w:eastAsia="en-US" w:bidi="ar-SA"/>
              </w:rPr>
              <w:t>de</w:t>
            </w:r>
            <w:r>
              <w:rPr>
                <w:spacing w:val="-6"/>
                <w:kern w:val="0"/>
                <w:sz w:val="22"/>
                <w:szCs w:val="22"/>
                <w:lang w:eastAsia="en-US" w:bidi="ar-SA"/>
              </w:rPr>
              <w:t xml:space="preserve"> </w:t>
            </w:r>
            <w:r>
              <w:rPr>
                <w:kern w:val="0"/>
                <w:sz w:val="22"/>
                <w:szCs w:val="22"/>
                <w:lang w:eastAsia="en-US" w:bidi="ar-SA"/>
              </w:rPr>
              <w:t>San</w:t>
            </w:r>
            <w:r>
              <w:rPr>
                <w:spacing w:val="-6"/>
                <w:kern w:val="0"/>
                <w:sz w:val="22"/>
                <w:szCs w:val="22"/>
                <w:lang w:eastAsia="en-US" w:bidi="ar-SA"/>
              </w:rPr>
              <w:t xml:space="preserve"> </w:t>
            </w:r>
            <w:r>
              <w:rPr>
                <w:kern w:val="0"/>
                <w:sz w:val="22"/>
                <w:szCs w:val="22"/>
                <w:lang w:eastAsia="en-US" w:bidi="ar-SA"/>
              </w:rPr>
              <w:t>Sadurniño,</w:t>
            </w:r>
            <w:r>
              <w:rPr>
                <w:spacing w:val="-4"/>
                <w:kern w:val="0"/>
                <w:sz w:val="22"/>
                <w:szCs w:val="22"/>
                <w:lang w:eastAsia="en-US" w:bidi="ar-SA"/>
              </w:rPr>
              <w:t xml:space="preserve"> </w:t>
            </w:r>
            <w:r>
              <w:rPr>
                <w:kern w:val="0"/>
                <w:sz w:val="22"/>
                <w:szCs w:val="22"/>
                <w:lang w:eastAsia="en-US" w:bidi="ar-SA"/>
              </w:rPr>
              <w:t>SE AUTORIZA al Ayuntamiento</w:t>
            </w:r>
            <w:r>
              <w:rPr>
                <w:spacing w:val="-5"/>
                <w:kern w:val="0"/>
                <w:sz w:val="22"/>
                <w:szCs w:val="22"/>
                <w:lang w:eastAsia="en-US" w:bidi="ar-SA"/>
              </w:rPr>
              <w:t xml:space="preserve"> </w:t>
            </w:r>
            <w:r>
              <w:rPr>
                <w:kern w:val="0"/>
                <w:sz w:val="22"/>
                <w:szCs w:val="22"/>
                <w:lang w:eastAsia="en-US" w:bidi="ar-SA"/>
              </w:rPr>
              <w:t>de</w:t>
            </w:r>
            <w:r>
              <w:rPr>
                <w:spacing w:val="-4"/>
                <w:kern w:val="0"/>
                <w:sz w:val="22"/>
                <w:szCs w:val="22"/>
                <w:lang w:eastAsia="en-US" w:bidi="ar-SA"/>
              </w:rPr>
              <w:t xml:space="preserve"> </w:t>
            </w:r>
            <w:r>
              <w:rPr>
                <w:kern w:val="0"/>
                <w:sz w:val="22"/>
                <w:szCs w:val="22"/>
                <w:lang w:eastAsia="en-US" w:bidi="ar-SA"/>
              </w:rPr>
              <w:t>San</w:t>
            </w:r>
            <w:r>
              <w:rPr>
                <w:spacing w:val="-46"/>
                <w:kern w:val="0"/>
                <w:sz w:val="22"/>
                <w:szCs w:val="22"/>
                <w:lang w:eastAsia="en-US" w:bidi="ar-SA"/>
              </w:rPr>
              <w:t xml:space="preserve"> </w:t>
            </w:r>
            <w:r>
              <w:rPr>
                <w:kern w:val="0"/>
                <w:sz w:val="22"/>
                <w:szCs w:val="22"/>
                <w:lang w:eastAsia="en-US" w:bidi="ar-SA"/>
              </w:rPr>
              <w:t>Sadurniño</w:t>
            </w:r>
            <w:r>
              <w:rPr>
                <w:spacing w:val="-5"/>
                <w:kern w:val="0"/>
                <w:sz w:val="22"/>
                <w:szCs w:val="22"/>
                <w:lang w:eastAsia="en-US" w:bidi="ar-SA"/>
              </w:rPr>
              <w:t xml:space="preserve"> </w:t>
            </w:r>
            <w:r>
              <w:rPr>
                <w:kern w:val="0"/>
                <w:sz w:val="22"/>
                <w:szCs w:val="22"/>
                <w:lang w:eastAsia="en-US" w:bidi="ar-SA"/>
              </w:rPr>
              <w:t>la</w:t>
            </w:r>
            <w:r>
              <w:rPr>
                <w:spacing w:val="-6"/>
                <w:kern w:val="0"/>
                <w:sz w:val="22"/>
                <w:szCs w:val="22"/>
                <w:lang w:eastAsia="en-US" w:bidi="ar-SA"/>
              </w:rPr>
              <w:t xml:space="preserve"> </w:t>
            </w:r>
            <w:r>
              <w:rPr>
                <w:kern w:val="0"/>
                <w:sz w:val="22"/>
                <w:szCs w:val="22"/>
                <w:lang w:eastAsia="en-US" w:bidi="ar-SA"/>
              </w:rPr>
              <w:t>obtención</w:t>
            </w:r>
            <w:r>
              <w:rPr>
                <w:spacing w:val="-4"/>
                <w:kern w:val="0"/>
                <w:sz w:val="22"/>
                <w:szCs w:val="22"/>
                <w:lang w:eastAsia="en-US" w:bidi="ar-SA"/>
              </w:rPr>
              <w:t xml:space="preserve"> </w:t>
            </w:r>
            <w:r>
              <w:rPr>
                <w:kern w:val="0"/>
                <w:sz w:val="22"/>
                <w:szCs w:val="22"/>
                <w:lang w:eastAsia="en-US" w:bidi="ar-SA"/>
              </w:rPr>
              <w:t>de</w:t>
            </w:r>
            <w:r>
              <w:rPr>
                <w:spacing w:val="-3"/>
                <w:kern w:val="0"/>
                <w:sz w:val="22"/>
                <w:szCs w:val="22"/>
                <w:lang w:eastAsia="en-US" w:bidi="ar-SA"/>
              </w:rPr>
              <w:t xml:space="preserve"> </w:t>
            </w:r>
            <w:r>
              <w:rPr>
                <w:kern w:val="0"/>
                <w:sz w:val="22"/>
                <w:szCs w:val="22"/>
                <w:lang w:eastAsia="en-US" w:bidi="ar-SA"/>
              </w:rPr>
              <w:t>dicha</w:t>
            </w:r>
            <w:r>
              <w:rPr>
                <w:spacing w:val="-4"/>
                <w:kern w:val="0"/>
                <w:sz w:val="22"/>
                <w:szCs w:val="22"/>
                <w:lang w:eastAsia="en-US" w:bidi="ar-SA"/>
              </w:rPr>
              <w:t xml:space="preserve"> </w:t>
            </w:r>
            <w:r>
              <w:rPr>
                <w:kern w:val="0"/>
                <w:sz w:val="22"/>
                <w:szCs w:val="22"/>
                <w:lang w:eastAsia="en-US" w:bidi="ar-SA"/>
              </w:rPr>
              <w:t>información</w:t>
            </w:r>
            <w:r>
              <w:rPr>
                <w:spacing w:val="-4"/>
                <w:kern w:val="0"/>
                <w:sz w:val="22"/>
                <w:szCs w:val="22"/>
                <w:lang w:eastAsia="en-US" w:bidi="ar-SA"/>
              </w:rPr>
              <w:t xml:space="preserve"> </w:t>
            </w:r>
            <w:r>
              <w:rPr>
                <w:kern w:val="0"/>
                <w:sz w:val="22"/>
                <w:szCs w:val="22"/>
                <w:lang w:eastAsia="en-US" w:bidi="ar-SA"/>
              </w:rPr>
              <w:t>de</w:t>
            </w:r>
            <w:r>
              <w:rPr>
                <w:spacing w:val="-4"/>
                <w:kern w:val="0"/>
                <w:sz w:val="22"/>
                <w:szCs w:val="22"/>
                <w:lang w:eastAsia="en-US" w:bidi="ar-SA"/>
              </w:rPr>
              <w:t xml:space="preserve"> </w:t>
            </w:r>
            <w:r>
              <w:rPr>
                <w:kern w:val="0"/>
                <w:sz w:val="22"/>
                <w:szCs w:val="22"/>
                <w:lang w:eastAsia="en-US" w:bidi="ar-SA"/>
              </w:rPr>
              <w:t>oficio.</w:t>
            </w:r>
            <w:r>
              <w:rPr>
                <w:rFonts w:ascii="Times New Roman" w:hAnsi="Times New Roman"/>
                <w:kern w:val="0"/>
                <w:sz w:val="22"/>
                <w:szCs w:val="22"/>
                <w:lang w:eastAsia="en-US" w:bidi="ar-SA"/>
              </w:rPr>
              <w:tab/>
            </w:r>
            <w:r>
              <w:rPr>
                <w:rFonts w:ascii="Lucida Sans Unicode" w:hAnsi="Lucida Sans Unicode"/>
                <w:kern w:val="0"/>
                <w:sz w:val="22"/>
                <w:szCs w:val="22"/>
                <w:lang w:eastAsia="en-US" w:bidi="ar-SA"/>
              </w:rPr>
              <w:t>□</w:t>
            </w:r>
          </w:p>
        </w:tc>
      </w:tr>
      <w:tr>
        <w:trPr>
          <w:trHeight w:val="1180" w:hRule="atLeast"/>
        </w:trPr>
        <w:tc>
          <w:tcPr>
            <w:tcW w:w="41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1" w:before="0" w:after="0"/>
              <w:ind w:right="93" w:hanging="0"/>
              <w:jc w:val="right"/>
              <w:rPr>
                <w:rFonts w:ascii="Arial" w:hAnsi="Arial"/>
                <w:b/>
              </w:rPr>
            </w:pPr>
            <w:r>
              <w:rPr>
                <w:rFonts w:ascii="Arial" w:hAnsi="Arial"/>
                <w:b/>
                <w:w w:val="149"/>
                <w:kern w:val="0"/>
                <w:sz w:val="22"/>
                <w:szCs w:val="22"/>
                <w:lang w:eastAsia="en-US" w:bidi="ar-SA"/>
              </w:rPr>
              <w:t>□</w:t>
            </w:r>
          </w:p>
        </w:tc>
        <w:tc>
          <w:tcPr>
            <w:tcW w:w="882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Fotocopia</w:t>
            </w:r>
            <w:r>
              <w:rPr>
                <w:spacing w:val="-6"/>
                <w:kern w:val="0"/>
                <w:sz w:val="22"/>
                <w:szCs w:val="22"/>
                <w:lang w:eastAsia="en-US" w:bidi="ar-SA"/>
              </w:rPr>
              <w:t xml:space="preserve"> </w:t>
            </w:r>
            <w:r>
              <w:rPr>
                <w:kern w:val="0"/>
                <w:sz w:val="22"/>
                <w:szCs w:val="22"/>
                <w:lang w:eastAsia="en-US" w:bidi="ar-SA"/>
              </w:rPr>
              <w:t>del</w:t>
            </w:r>
            <w:r>
              <w:rPr>
                <w:spacing w:val="-7"/>
                <w:kern w:val="0"/>
                <w:sz w:val="22"/>
                <w:szCs w:val="22"/>
                <w:lang w:eastAsia="en-US" w:bidi="ar-SA"/>
              </w:rPr>
              <w:t xml:space="preserve"> </w:t>
            </w:r>
            <w:r>
              <w:rPr>
                <w:kern w:val="0"/>
                <w:sz w:val="22"/>
                <w:szCs w:val="22"/>
                <w:lang w:eastAsia="en-US" w:bidi="ar-SA"/>
              </w:rPr>
              <w:t>libro</w:t>
            </w:r>
            <w:r>
              <w:rPr>
                <w:spacing w:val="-6"/>
                <w:kern w:val="0"/>
                <w:sz w:val="22"/>
                <w:szCs w:val="22"/>
                <w:lang w:eastAsia="en-US" w:bidi="ar-SA"/>
              </w:rPr>
              <w:t xml:space="preserve"> </w:t>
            </w:r>
            <w:r>
              <w:rPr>
                <w:kern w:val="0"/>
                <w:sz w:val="22"/>
                <w:szCs w:val="22"/>
                <w:lang w:eastAsia="en-US" w:bidi="ar-SA"/>
              </w:rPr>
              <w:t>de</w:t>
            </w:r>
            <w:r>
              <w:rPr>
                <w:spacing w:val="-5"/>
                <w:kern w:val="0"/>
                <w:sz w:val="22"/>
                <w:szCs w:val="22"/>
                <w:lang w:eastAsia="en-US" w:bidi="ar-SA"/>
              </w:rPr>
              <w:t xml:space="preserve"> </w:t>
            </w:r>
            <w:r>
              <w:rPr>
                <w:kern w:val="0"/>
                <w:sz w:val="22"/>
                <w:szCs w:val="22"/>
                <w:lang w:eastAsia="en-US" w:bidi="ar-SA"/>
              </w:rPr>
              <w:t>familia</w:t>
            </w:r>
            <w:r>
              <w:rPr>
                <w:spacing w:val="-5"/>
                <w:kern w:val="0"/>
                <w:sz w:val="22"/>
                <w:szCs w:val="22"/>
                <w:lang w:eastAsia="en-US" w:bidi="ar-SA"/>
              </w:rPr>
              <w:t xml:space="preserve"> </w:t>
            </w:r>
            <w:r>
              <w:rPr>
                <w:kern w:val="0"/>
                <w:sz w:val="22"/>
                <w:szCs w:val="22"/>
                <w:lang w:eastAsia="en-US" w:bidi="ar-SA"/>
              </w:rPr>
              <w:t>que</w:t>
            </w:r>
            <w:r>
              <w:rPr>
                <w:spacing w:val="-5"/>
                <w:kern w:val="0"/>
                <w:sz w:val="22"/>
                <w:szCs w:val="22"/>
                <w:lang w:eastAsia="en-US" w:bidi="ar-SA"/>
              </w:rPr>
              <w:t xml:space="preserve"> </w:t>
            </w:r>
            <w:r>
              <w:rPr>
                <w:kern w:val="0"/>
                <w:sz w:val="22"/>
                <w:szCs w:val="22"/>
                <w:lang w:eastAsia="en-US" w:bidi="ar-SA"/>
              </w:rPr>
              <w:t>contenga a todos los miembros de la unidad familiar</w:t>
            </w:r>
          </w:p>
          <w:p>
            <w:pPr>
              <w:pStyle w:val="TableParagraph"/>
              <w:widowControl w:val="false"/>
              <w:tabs>
                <w:tab w:val="clear" w:pos="720"/>
                <w:tab w:val="left" w:pos="7472" w:leader="none"/>
              </w:tabs>
              <w:spacing w:lineRule="auto" w:line="228" w:before="190" w:after="0"/>
              <w:ind w:left="110" w:right="188" w:hanging="0"/>
              <w:jc w:val="left"/>
              <w:rPr>
                <w:rFonts w:ascii="Lucida Sans Unicode" w:hAnsi="Lucida Sans Unicode"/>
              </w:rPr>
            </w:pPr>
            <w:r>
              <w:rPr>
                <w:kern w:val="0"/>
                <w:sz w:val="22"/>
                <w:szCs w:val="22"/>
                <w:lang w:eastAsia="en-US" w:bidi="ar-SA"/>
              </w:rPr>
              <w:t>DECLARA</w:t>
            </w:r>
            <w:r>
              <w:rPr>
                <w:spacing w:val="-6"/>
                <w:kern w:val="0"/>
                <w:sz w:val="22"/>
                <w:szCs w:val="22"/>
                <w:lang w:eastAsia="en-US" w:bidi="ar-SA"/>
              </w:rPr>
              <w:t xml:space="preserve"> </w:t>
            </w:r>
            <w:r>
              <w:rPr>
                <w:kern w:val="0"/>
                <w:sz w:val="22"/>
                <w:szCs w:val="22"/>
                <w:lang w:eastAsia="en-US" w:bidi="ar-SA"/>
              </w:rPr>
              <w:t>que</w:t>
            </w:r>
            <w:r>
              <w:rPr>
                <w:spacing w:val="-6"/>
                <w:kern w:val="0"/>
                <w:sz w:val="22"/>
                <w:szCs w:val="22"/>
                <w:lang w:eastAsia="en-US" w:bidi="ar-SA"/>
              </w:rPr>
              <w:t xml:space="preserve"> </w:t>
            </w:r>
            <w:r>
              <w:rPr>
                <w:kern w:val="0"/>
                <w:sz w:val="22"/>
                <w:szCs w:val="22"/>
                <w:lang w:eastAsia="en-US" w:bidi="ar-SA"/>
              </w:rPr>
              <w:t>no</w:t>
            </w:r>
            <w:r>
              <w:rPr>
                <w:spacing w:val="-8"/>
                <w:kern w:val="0"/>
                <w:sz w:val="22"/>
                <w:szCs w:val="22"/>
                <w:lang w:eastAsia="en-US" w:bidi="ar-SA"/>
              </w:rPr>
              <w:t xml:space="preserve"> </w:t>
            </w:r>
            <w:r>
              <w:rPr>
                <w:kern w:val="0"/>
                <w:sz w:val="22"/>
                <w:szCs w:val="22"/>
                <w:lang w:eastAsia="en-US" w:bidi="ar-SA"/>
              </w:rPr>
              <w:t>existen</w:t>
            </w:r>
            <w:r>
              <w:rPr>
                <w:spacing w:val="-6"/>
                <w:kern w:val="0"/>
                <w:sz w:val="22"/>
                <w:szCs w:val="22"/>
                <w:lang w:eastAsia="en-US" w:bidi="ar-SA"/>
              </w:rPr>
              <w:t xml:space="preserve"> </w:t>
            </w:r>
            <w:r>
              <w:rPr>
                <w:kern w:val="0"/>
                <w:sz w:val="22"/>
                <w:szCs w:val="22"/>
                <w:lang w:eastAsia="en-US" w:bidi="ar-SA"/>
              </w:rPr>
              <w:t>cambios</w:t>
            </w:r>
            <w:r>
              <w:rPr>
                <w:spacing w:val="-6"/>
                <w:kern w:val="0"/>
                <w:sz w:val="22"/>
                <w:szCs w:val="22"/>
                <w:lang w:eastAsia="en-US" w:bidi="ar-SA"/>
              </w:rPr>
              <w:t xml:space="preserve"> </w:t>
            </w:r>
            <w:r>
              <w:rPr>
                <w:kern w:val="0"/>
                <w:sz w:val="22"/>
                <w:szCs w:val="22"/>
                <w:lang w:eastAsia="en-US" w:bidi="ar-SA"/>
              </w:rPr>
              <w:t>respecto</w:t>
            </w:r>
            <w:r>
              <w:rPr>
                <w:spacing w:val="-7"/>
                <w:kern w:val="0"/>
                <w:sz w:val="22"/>
                <w:szCs w:val="22"/>
                <w:lang w:eastAsia="en-US" w:bidi="ar-SA"/>
              </w:rPr>
              <w:t xml:space="preserve"> </w:t>
            </w:r>
            <w:r>
              <w:rPr>
                <w:kern w:val="0"/>
                <w:sz w:val="22"/>
                <w:szCs w:val="22"/>
                <w:lang w:eastAsia="en-US" w:bidi="ar-SA"/>
              </w:rPr>
              <w:t>de la</w:t>
            </w:r>
            <w:r>
              <w:rPr>
                <w:spacing w:val="-6"/>
                <w:kern w:val="0"/>
                <w:sz w:val="22"/>
                <w:szCs w:val="22"/>
                <w:lang w:eastAsia="en-US" w:bidi="ar-SA"/>
              </w:rPr>
              <w:t xml:space="preserve"> </w:t>
            </w:r>
            <w:r>
              <w:rPr>
                <w:kern w:val="0"/>
                <w:sz w:val="22"/>
                <w:szCs w:val="22"/>
                <w:lang w:eastAsia="en-US" w:bidi="ar-SA"/>
              </w:rPr>
              <w:t>última</w:t>
            </w:r>
            <w:r>
              <w:rPr>
                <w:spacing w:val="-6"/>
                <w:kern w:val="0"/>
                <w:sz w:val="22"/>
                <w:szCs w:val="22"/>
                <w:lang w:eastAsia="en-US" w:bidi="ar-SA"/>
              </w:rPr>
              <w:t xml:space="preserve"> </w:t>
            </w:r>
            <w:r>
              <w:rPr>
                <w:kern w:val="0"/>
                <w:sz w:val="22"/>
                <w:szCs w:val="22"/>
                <w:lang w:eastAsia="en-US" w:bidi="ar-SA"/>
              </w:rPr>
              <w:t>entrega</w:t>
            </w:r>
            <w:r>
              <w:rPr>
                <w:spacing w:val="-6"/>
                <w:kern w:val="0"/>
                <w:sz w:val="22"/>
                <w:szCs w:val="22"/>
                <w:lang w:eastAsia="en-US" w:bidi="ar-SA"/>
              </w:rPr>
              <w:t xml:space="preserve"> </w:t>
            </w:r>
            <w:r>
              <w:rPr>
                <w:kern w:val="0"/>
                <w:sz w:val="22"/>
                <w:szCs w:val="22"/>
                <w:lang w:eastAsia="en-US" w:bidi="ar-SA"/>
              </w:rPr>
              <w:t>de este</w:t>
            </w:r>
            <w:r>
              <w:rPr>
                <w:spacing w:val="-7"/>
                <w:kern w:val="0"/>
                <w:sz w:val="22"/>
                <w:szCs w:val="22"/>
                <w:lang w:eastAsia="en-US" w:bidi="ar-SA"/>
              </w:rPr>
              <w:t xml:space="preserve"> </w:t>
            </w:r>
            <w:r>
              <w:rPr>
                <w:kern w:val="0"/>
                <w:sz w:val="22"/>
                <w:szCs w:val="22"/>
                <w:lang w:eastAsia="en-US" w:bidi="ar-SA"/>
              </w:rPr>
              <w:t>documento</w:t>
            </w:r>
            <w:r>
              <w:rPr>
                <w:spacing w:val="-7"/>
                <w:kern w:val="0"/>
                <w:sz w:val="22"/>
                <w:szCs w:val="22"/>
                <w:lang w:eastAsia="en-US" w:bidi="ar-SA"/>
              </w:rPr>
              <w:t xml:space="preserve"> </w:t>
            </w:r>
            <w:r>
              <w:rPr>
                <w:kern w:val="0"/>
                <w:sz w:val="22"/>
                <w:szCs w:val="22"/>
                <w:lang w:eastAsia="en-US" w:bidi="ar-SA"/>
              </w:rPr>
              <w:t>con</w:t>
            </w:r>
            <w:r>
              <w:rPr>
                <w:spacing w:val="-6"/>
                <w:kern w:val="0"/>
                <w:sz w:val="22"/>
                <w:szCs w:val="22"/>
                <w:lang w:eastAsia="en-US" w:bidi="ar-SA"/>
              </w:rPr>
              <w:t xml:space="preserve"> </w:t>
            </w:r>
            <w:r>
              <w:rPr>
                <w:kern w:val="0"/>
                <w:sz w:val="22"/>
                <w:szCs w:val="22"/>
                <w:lang w:eastAsia="en-US" w:bidi="ar-SA"/>
              </w:rPr>
              <w:t>ocasión</w:t>
            </w:r>
            <w:r>
              <w:rPr>
                <w:spacing w:val="-6"/>
                <w:kern w:val="0"/>
                <w:sz w:val="22"/>
                <w:szCs w:val="22"/>
                <w:lang w:eastAsia="en-US" w:bidi="ar-SA"/>
              </w:rPr>
              <w:t xml:space="preserve"> </w:t>
            </w:r>
            <w:r>
              <w:rPr>
                <w:kern w:val="0"/>
                <w:sz w:val="22"/>
                <w:szCs w:val="22"/>
                <w:lang w:eastAsia="en-US" w:bidi="ar-SA"/>
              </w:rPr>
              <w:t xml:space="preserve">del </w:t>
            </w:r>
            <w:r>
              <w:rPr>
                <w:spacing w:val="-47"/>
                <w:kern w:val="0"/>
                <w:sz w:val="22"/>
                <w:szCs w:val="22"/>
                <w:lang w:eastAsia="en-US" w:bidi="ar-SA"/>
              </w:rPr>
              <w:t xml:space="preserve"> </w:t>
            </w:r>
            <w:r>
              <w:rPr>
                <w:kern w:val="0"/>
                <w:sz w:val="22"/>
                <w:szCs w:val="22"/>
                <w:lang w:eastAsia="en-US" w:bidi="ar-SA"/>
              </w:rPr>
              <w:t>trámite</w:t>
            </w:r>
            <w:r>
              <w:rPr>
                <w:spacing w:val="-4"/>
                <w:kern w:val="0"/>
                <w:sz w:val="22"/>
                <w:szCs w:val="22"/>
                <w:lang w:eastAsia="en-US" w:bidi="ar-SA"/>
              </w:rPr>
              <w:t xml:space="preserve"> </w:t>
            </w:r>
            <w:r>
              <w:rPr>
                <w:kern w:val="0"/>
                <w:sz w:val="22"/>
                <w:szCs w:val="22"/>
                <w:lang w:eastAsia="en-US" w:bidi="ar-SA"/>
              </w:rPr>
              <w:t>municipal</w:t>
            </w:r>
            <w:r>
              <w:rPr>
                <w:rFonts w:ascii="Times New Roman" w:hAnsi="Times New Roman"/>
                <w:kern w:val="0"/>
                <w:sz w:val="22"/>
                <w:szCs w:val="22"/>
                <w:u w:val="single"/>
                <w:lang w:eastAsia="en-US" w:bidi="ar-SA"/>
              </w:rPr>
              <w:tab/>
            </w:r>
            <w:r>
              <w:rPr>
                <w:rFonts w:ascii="Lucida Sans Unicode" w:hAnsi="Lucida Sans Unicode"/>
                <w:kern w:val="0"/>
                <w:sz w:val="22"/>
                <w:szCs w:val="22"/>
                <w:lang w:eastAsia="en-US" w:bidi="ar-SA"/>
              </w:rPr>
              <w:t>□</w:t>
            </w:r>
          </w:p>
        </w:tc>
      </w:tr>
      <w:tr>
        <w:trPr>
          <w:trHeight w:val="734" w:hRule="atLeast"/>
        </w:trPr>
        <w:tc>
          <w:tcPr>
            <w:tcW w:w="41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1" w:before="0" w:after="0"/>
              <w:ind w:right="93" w:hanging="0"/>
              <w:jc w:val="right"/>
              <w:rPr>
                <w:rFonts w:ascii="Arial" w:hAnsi="Arial"/>
                <w:b/>
              </w:rPr>
            </w:pPr>
            <w:r>
              <w:rPr>
                <w:rFonts w:ascii="Arial" w:hAnsi="Arial"/>
                <w:b/>
                <w:w w:val="149"/>
                <w:kern w:val="0"/>
                <w:sz w:val="22"/>
                <w:szCs w:val="22"/>
                <w:lang w:eastAsia="en-US" w:bidi="ar-SA"/>
              </w:rPr>
              <w:t>□</w:t>
            </w:r>
          </w:p>
        </w:tc>
        <w:tc>
          <w:tcPr>
            <w:tcW w:w="882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4" w:before="4" w:after="0"/>
              <w:ind w:left="110" w:right="524" w:hanging="0"/>
              <w:jc w:val="left"/>
              <w:rPr>
                <w:kern w:val="0"/>
                <w:sz w:val="22"/>
                <w:szCs w:val="22"/>
                <w:lang w:eastAsia="en-US" w:bidi="ar-SA"/>
              </w:rPr>
            </w:pPr>
            <w:r>
              <w:rPr>
                <w:kern w:val="0"/>
                <w:sz w:val="22"/>
                <w:szCs w:val="22"/>
                <w:lang w:eastAsia="en-US" w:bidi="ar-SA"/>
              </w:rPr>
              <w:t>Fotocopia</w:t>
            </w:r>
            <w:r>
              <w:rPr>
                <w:spacing w:val="-7"/>
                <w:kern w:val="0"/>
                <w:sz w:val="22"/>
                <w:szCs w:val="22"/>
                <w:lang w:eastAsia="en-US" w:bidi="ar-SA"/>
              </w:rPr>
              <w:t xml:space="preserve"> </w:t>
            </w:r>
            <w:r>
              <w:rPr>
                <w:kern w:val="0"/>
                <w:sz w:val="22"/>
                <w:szCs w:val="22"/>
                <w:lang w:eastAsia="en-US" w:bidi="ar-SA"/>
              </w:rPr>
              <w:t>de la</w:t>
            </w:r>
            <w:r>
              <w:rPr>
                <w:spacing w:val="-6"/>
                <w:kern w:val="0"/>
                <w:sz w:val="22"/>
                <w:szCs w:val="22"/>
                <w:lang w:eastAsia="en-US" w:bidi="ar-SA"/>
              </w:rPr>
              <w:t xml:space="preserve"> </w:t>
            </w:r>
            <w:r>
              <w:rPr>
                <w:kern w:val="0"/>
                <w:sz w:val="22"/>
                <w:szCs w:val="22"/>
                <w:lang w:eastAsia="en-US" w:bidi="ar-SA"/>
              </w:rPr>
              <w:t>declaración</w:t>
            </w:r>
            <w:r>
              <w:rPr>
                <w:spacing w:val="-6"/>
                <w:kern w:val="0"/>
                <w:sz w:val="22"/>
                <w:szCs w:val="22"/>
                <w:lang w:eastAsia="en-US" w:bidi="ar-SA"/>
              </w:rPr>
              <w:t xml:space="preserve"> </w:t>
            </w:r>
            <w:r>
              <w:rPr>
                <w:kern w:val="0"/>
                <w:sz w:val="22"/>
                <w:szCs w:val="22"/>
                <w:lang w:eastAsia="en-US" w:bidi="ar-SA"/>
              </w:rPr>
              <w:t>de la renta del ejercicio</w:t>
            </w:r>
            <w:r>
              <w:rPr>
                <w:spacing w:val="-7"/>
                <w:kern w:val="0"/>
                <w:sz w:val="22"/>
                <w:szCs w:val="22"/>
                <w:lang w:eastAsia="en-US" w:bidi="ar-SA"/>
              </w:rPr>
              <w:t xml:space="preserve"> </w:t>
            </w:r>
            <w:r>
              <w:rPr>
                <w:kern w:val="0"/>
                <w:sz w:val="22"/>
                <w:szCs w:val="22"/>
                <w:lang w:eastAsia="en-US" w:bidi="ar-SA"/>
              </w:rPr>
              <w:t>2023 o certificado de renta emitido por la Agencia Tributaria, en caso de no tener obligación de presentar declaración,</w:t>
            </w:r>
            <w:r>
              <w:rPr>
                <w:spacing w:val="-6"/>
                <w:kern w:val="0"/>
                <w:sz w:val="22"/>
                <w:szCs w:val="22"/>
                <w:lang w:eastAsia="en-US" w:bidi="ar-SA"/>
              </w:rPr>
              <w:t xml:space="preserve"> </w:t>
            </w:r>
            <w:r>
              <w:rPr>
                <w:kern w:val="0"/>
                <w:sz w:val="22"/>
                <w:szCs w:val="22"/>
                <w:lang w:eastAsia="en-US" w:bidi="ar-SA"/>
              </w:rPr>
              <w:t>de</w:t>
            </w:r>
            <w:r>
              <w:rPr>
                <w:spacing w:val="-7"/>
                <w:kern w:val="0"/>
                <w:sz w:val="22"/>
                <w:szCs w:val="22"/>
                <w:lang w:eastAsia="en-US" w:bidi="ar-SA"/>
              </w:rPr>
              <w:t xml:space="preserve"> </w:t>
            </w:r>
            <w:r>
              <w:rPr>
                <w:kern w:val="0"/>
                <w:sz w:val="22"/>
                <w:szCs w:val="22"/>
                <w:lang w:eastAsia="en-US" w:bidi="ar-SA"/>
              </w:rPr>
              <w:t>todos los miembros computables</w:t>
            </w:r>
            <w:r>
              <w:rPr>
                <w:spacing w:val="-7"/>
                <w:kern w:val="0"/>
                <w:sz w:val="22"/>
                <w:szCs w:val="22"/>
                <w:lang w:eastAsia="en-US" w:bidi="ar-SA"/>
              </w:rPr>
              <w:t xml:space="preserve"> </w:t>
            </w:r>
            <w:r>
              <w:rPr>
                <w:kern w:val="0"/>
                <w:sz w:val="22"/>
                <w:szCs w:val="22"/>
                <w:lang w:eastAsia="en-US" w:bidi="ar-SA"/>
              </w:rPr>
              <w:t>de la unidad</w:t>
            </w:r>
            <w:r>
              <w:rPr>
                <w:spacing w:val="-1"/>
                <w:kern w:val="0"/>
                <w:sz w:val="22"/>
                <w:szCs w:val="22"/>
                <w:lang w:eastAsia="en-US" w:bidi="ar-SA"/>
              </w:rPr>
              <w:t xml:space="preserve"> </w:t>
            </w:r>
            <w:r>
              <w:rPr>
                <w:kern w:val="0"/>
                <w:sz w:val="22"/>
                <w:szCs w:val="22"/>
                <w:lang w:eastAsia="en-US" w:bidi="ar-SA"/>
              </w:rPr>
              <w:t>familiar</w:t>
            </w:r>
          </w:p>
        </w:tc>
      </w:tr>
      <w:tr>
        <w:trPr>
          <w:trHeight w:val="1180" w:hRule="atLeast"/>
        </w:trPr>
        <w:tc>
          <w:tcPr>
            <w:tcW w:w="41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199" w:before="0" w:after="0"/>
              <w:ind w:right="93" w:hanging="0"/>
              <w:jc w:val="right"/>
              <w:rPr>
                <w:rFonts w:ascii="Arial" w:hAnsi="Arial"/>
                <w:b/>
              </w:rPr>
            </w:pPr>
            <w:r>
              <w:rPr>
                <w:rFonts w:ascii="Arial" w:hAnsi="Arial"/>
                <w:b/>
                <w:w w:val="149"/>
                <w:kern w:val="0"/>
                <w:sz w:val="22"/>
                <w:szCs w:val="22"/>
                <w:lang w:eastAsia="en-US" w:bidi="ar-SA"/>
              </w:rPr>
              <w:t>□</w:t>
            </w:r>
          </w:p>
        </w:tc>
        <w:tc>
          <w:tcPr>
            <w:tcW w:w="882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Certificado</w:t>
            </w:r>
            <w:r>
              <w:rPr>
                <w:spacing w:val="-7"/>
                <w:kern w:val="0"/>
                <w:sz w:val="22"/>
                <w:szCs w:val="22"/>
                <w:lang w:eastAsia="en-US" w:bidi="ar-SA"/>
              </w:rPr>
              <w:t xml:space="preserve"> </w:t>
            </w:r>
            <w:r>
              <w:rPr>
                <w:kern w:val="0"/>
                <w:sz w:val="22"/>
                <w:szCs w:val="22"/>
                <w:lang w:eastAsia="en-US" w:bidi="ar-SA"/>
              </w:rPr>
              <w:t>de</w:t>
            </w:r>
            <w:r>
              <w:rPr>
                <w:spacing w:val="-8"/>
                <w:kern w:val="0"/>
                <w:sz w:val="22"/>
                <w:szCs w:val="22"/>
                <w:lang w:eastAsia="en-US" w:bidi="ar-SA"/>
              </w:rPr>
              <w:t xml:space="preserve"> </w:t>
            </w:r>
            <w:r>
              <w:rPr>
                <w:kern w:val="0"/>
                <w:sz w:val="22"/>
                <w:szCs w:val="22"/>
                <w:lang w:eastAsia="en-US" w:bidi="ar-SA"/>
              </w:rPr>
              <w:t>cuenta</w:t>
            </w:r>
            <w:r>
              <w:rPr>
                <w:spacing w:val="-6"/>
                <w:kern w:val="0"/>
                <w:sz w:val="22"/>
                <w:szCs w:val="22"/>
                <w:lang w:eastAsia="en-US" w:bidi="ar-SA"/>
              </w:rPr>
              <w:t xml:space="preserve"> </w:t>
            </w:r>
            <w:r>
              <w:rPr>
                <w:kern w:val="0"/>
                <w:sz w:val="22"/>
                <w:szCs w:val="22"/>
                <w:lang w:eastAsia="en-US" w:bidi="ar-SA"/>
              </w:rPr>
              <w:t>bancaria</w:t>
            </w:r>
          </w:p>
          <w:p>
            <w:pPr>
              <w:pStyle w:val="TableParagraph"/>
              <w:widowControl w:val="false"/>
              <w:tabs>
                <w:tab w:val="clear" w:pos="720"/>
                <w:tab w:val="left" w:pos="4877" w:leader="dot"/>
              </w:tabs>
              <w:spacing w:lineRule="auto" w:line="228" w:before="186" w:after="0"/>
              <w:ind w:left="110" w:right="234" w:hanging="0"/>
              <w:jc w:val="left"/>
              <w:rPr>
                <w:rFonts w:ascii="Lucida Sans Unicode" w:hAnsi="Lucida Sans Unicode"/>
              </w:rPr>
            </w:pPr>
            <w:r>
              <w:rPr>
                <w:kern w:val="0"/>
                <w:sz w:val="22"/>
                <w:szCs w:val="22"/>
                <w:lang w:eastAsia="en-US" w:bidi="ar-SA"/>
              </w:rPr>
              <w:t>Para</w:t>
            </w:r>
            <w:r>
              <w:rPr>
                <w:spacing w:val="-5"/>
                <w:kern w:val="0"/>
                <w:sz w:val="22"/>
                <w:szCs w:val="22"/>
                <w:lang w:eastAsia="en-US" w:bidi="ar-SA"/>
              </w:rPr>
              <w:t xml:space="preserve"> </w:t>
            </w:r>
            <w:r>
              <w:rPr>
                <w:kern w:val="0"/>
                <w:sz w:val="22"/>
                <w:szCs w:val="22"/>
                <w:lang w:eastAsia="en-US" w:bidi="ar-SA"/>
              </w:rPr>
              <w:t>el caso de haber obtenido beca</w:t>
            </w:r>
            <w:r>
              <w:rPr>
                <w:spacing w:val="-5"/>
                <w:kern w:val="0"/>
                <w:sz w:val="22"/>
                <w:szCs w:val="22"/>
                <w:lang w:eastAsia="en-US" w:bidi="ar-SA"/>
              </w:rPr>
              <w:t xml:space="preserve"> </w:t>
            </w:r>
            <w:r>
              <w:rPr>
                <w:kern w:val="0"/>
                <w:sz w:val="22"/>
                <w:szCs w:val="22"/>
                <w:lang w:eastAsia="en-US" w:bidi="ar-SA"/>
              </w:rPr>
              <w:t>en</w:t>
            </w:r>
            <w:r>
              <w:rPr>
                <w:spacing w:val="-5"/>
                <w:kern w:val="0"/>
                <w:sz w:val="22"/>
                <w:szCs w:val="22"/>
                <w:lang w:eastAsia="en-US" w:bidi="ar-SA"/>
              </w:rPr>
              <w:t xml:space="preserve"> </w:t>
            </w:r>
            <w:r>
              <w:rPr>
                <w:kern w:val="0"/>
                <w:sz w:val="22"/>
                <w:szCs w:val="22"/>
                <w:lang w:eastAsia="en-US" w:bidi="ar-SA"/>
              </w:rPr>
              <w:t>convocatorias</w:t>
            </w:r>
            <w:r>
              <w:rPr>
                <w:spacing w:val="-5"/>
                <w:kern w:val="0"/>
                <w:sz w:val="22"/>
                <w:szCs w:val="22"/>
                <w:lang w:eastAsia="en-US" w:bidi="ar-SA"/>
              </w:rPr>
              <w:t xml:space="preserve"> </w:t>
            </w:r>
            <w:r>
              <w:rPr>
                <w:kern w:val="0"/>
                <w:sz w:val="22"/>
                <w:szCs w:val="22"/>
                <w:lang w:eastAsia="en-US" w:bidi="ar-SA"/>
              </w:rPr>
              <w:t>anteriores,</w:t>
            </w:r>
            <w:r>
              <w:rPr>
                <w:spacing w:val="-6"/>
                <w:kern w:val="0"/>
                <w:sz w:val="22"/>
                <w:szCs w:val="22"/>
                <w:lang w:eastAsia="en-US" w:bidi="ar-SA"/>
              </w:rPr>
              <w:t xml:space="preserve"> </w:t>
            </w:r>
            <w:r>
              <w:rPr>
                <w:kern w:val="0"/>
                <w:sz w:val="22"/>
                <w:szCs w:val="22"/>
                <w:lang w:eastAsia="en-US" w:bidi="ar-SA"/>
              </w:rPr>
              <w:t>DECLARA</w:t>
            </w:r>
            <w:r>
              <w:rPr>
                <w:spacing w:val="-5"/>
                <w:kern w:val="0"/>
                <w:sz w:val="22"/>
                <w:szCs w:val="22"/>
                <w:lang w:eastAsia="en-US" w:bidi="ar-SA"/>
              </w:rPr>
              <w:t xml:space="preserve"> </w:t>
            </w:r>
            <w:r>
              <w:rPr>
                <w:kern w:val="0"/>
                <w:sz w:val="22"/>
                <w:szCs w:val="22"/>
                <w:lang w:eastAsia="en-US" w:bidi="ar-SA"/>
              </w:rPr>
              <w:t>que</w:t>
            </w:r>
            <w:r>
              <w:rPr>
                <w:spacing w:val="-5"/>
                <w:kern w:val="0"/>
                <w:sz w:val="22"/>
                <w:szCs w:val="22"/>
                <w:lang w:eastAsia="en-US" w:bidi="ar-SA"/>
              </w:rPr>
              <w:t xml:space="preserve"> </w:t>
            </w:r>
            <w:r>
              <w:rPr>
                <w:kern w:val="0"/>
                <w:sz w:val="22"/>
                <w:szCs w:val="22"/>
                <w:lang w:eastAsia="en-US" w:bidi="ar-SA"/>
              </w:rPr>
              <w:t>el</w:t>
            </w:r>
            <w:r>
              <w:rPr>
                <w:spacing w:val="-7"/>
                <w:kern w:val="0"/>
                <w:sz w:val="22"/>
                <w:szCs w:val="22"/>
                <w:lang w:eastAsia="en-US" w:bidi="ar-SA"/>
              </w:rPr>
              <w:t xml:space="preserve"> </w:t>
            </w:r>
            <w:r>
              <w:rPr>
                <w:kern w:val="0"/>
                <w:sz w:val="22"/>
                <w:szCs w:val="22"/>
                <w:lang w:eastAsia="en-US" w:bidi="ar-SA"/>
              </w:rPr>
              <w:t>número</w:t>
            </w:r>
            <w:r>
              <w:rPr>
                <w:spacing w:val="-6"/>
                <w:kern w:val="0"/>
                <w:sz w:val="22"/>
                <w:szCs w:val="22"/>
                <w:lang w:eastAsia="en-US" w:bidi="ar-SA"/>
              </w:rPr>
              <w:t xml:space="preserve"> </w:t>
            </w:r>
            <w:r>
              <w:rPr>
                <w:kern w:val="0"/>
                <w:sz w:val="22"/>
                <w:szCs w:val="22"/>
                <w:lang w:eastAsia="en-US" w:bidi="ar-SA"/>
              </w:rPr>
              <w:t>de</w:t>
            </w:r>
            <w:r>
              <w:rPr>
                <w:spacing w:val="-7"/>
                <w:kern w:val="0"/>
                <w:sz w:val="22"/>
                <w:szCs w:val="22"/>
                <w:lang w:eastAsia="en-US" w:bidi="ar-SA"/>
              </w:rPr>
              <w:t xml:space="preserve"> </w:t>
            </w:r>
            <w:r>
              <w:rPr>
                <w:kern w:val="0"/>
                <w:sz w:val="22"/>
                <w:szCs w:val="22"/>
                <w:lang w:eastAsia="en-US" w:bidi="ar-SA"/>
              </w:rPr>
              <w:t>cuenta es el mismo que el facilitado</w:t>
            </w:r>
            <w:r>
              <w:rPr>
                <w:spacing w:val="-4"/>
                <w:kern w:val="0"/>
                <w:sz w:val="22"/>
                <w:szCs w:val="22"/>
                <w:lang w:eastAsia="en-US" w:bidi="ar-SA"/>
              </w:rPr>
              <w:t xml:space="preserve"> </w:t>
            </w:r>
            <w:r>
              <w:rPr>
                <w:kern w:val="0"/>
                <w:sz w:val="22"/>
                <w:szCs w:val="22"/>
                <w:lang w:eastAsia="en-US" w:bidi="ar-SA"/>
              </w:rPr>
              <w:t>anteriormente</w:t>
            </w:r>
            <w:r>
              <w:rPr>
                <w:rFonts w:ascii="Times New Roman" w:hAnsi="Times New Roman"/>
                <w:kern w:val="0"/>
                <w:sz w:val="22"/>
                <w:szCs w:val="22"/>
                <w:lang w:eastAsia="en-US" w:bidi="ar-SA"/>
              </w:rPr>
              <w:tab/>
            </w:r>
            <w:r>
              <w:rPr>
                <w:rFonts w:ascii="Lucida Sans Unicode" w:hAnsi="Lucida Sans Unicode"/>
                <w:kern w:val="0"/>
                <w:sz w:val="22"/>
                <w:szCs w:val="22"/>
                <w:lang w:eastAsia="en-US" w:bidi="ar-SA"/>
              </w:rPr>
              <w:t>□</w:t>
            </w:r>
          </w:p>
        </w:tc>
      </w:tr>
    </w:tbl>
    <w:p>
      <w:pPr>
        <w:pStyle w:val="Ttulo1"/>
        <w:tabs>
          <w:tab w:val="clear" w:pos="720"/>
          <w:tab w:val="left" w:pos="948" w:leader="none"/>
        </w:tabs>
        <w:spacing w:before="4" w:after="0"/>
        <w:rPr/>
      </w:pPr>
      <w:r>
        <w:rPr/>
      </w:r>
    </w:p>
    <w:p>
      <w:pPr>
        <w:pStyle w:val="Ttulo1"/>
        <w:tabs>
          <w:tab w:val="clear" w:pos="720"/>
          <w:tab w:val="left" w:pos="948" w:leader="none"/>
        </w:tabs>
        <w:spacing w:before="4" w:after="0"/>
        <w:rPr/>
      </w:pPr>
      <w:r>
        <w:rPr/>
      </w:r>
    </w:p>
    <w:p>
      <w:pPr>
        <w:pStyle w:val="Cuerpodetexto"/>
        <w:tabs>
          <w:tab w:val="clear" w:pos="720"/>
          <w:tab w:val="left" w:pos="2218" w:leader="none"/>
          <w:tab w:val="left" w:pos="4838" w:leader="none"/>
          <w:tab w:val="left" w:pos="5714" w:leader="none"/>
        </w:tabs>
        <w:rPr>
          <w:rFonts w:ascii="Times New Roman" w:hAnsi="Times New Roman"/>
        </w:rPr>
      </w:pPr>
      <w:r>
        <w:rPr/>
        <w:t xml:space="preserve">     </w:t>
      </w:r>
      <w:r>
        <w:rPr/>
        <w:t>San</w:t>
      </w:r>
      <w:r>
        <w:rPr>
          <w:spacing w:val="-3"/>
        </w:rPr>
        <w:t xml:space="preserve"> </w:t>
      </w:r>
      <w:r>
        <w:rPr/>
        <w:t>Sadurniño,</w:t>
      </w:r>
      <w:r>
        <w:rPr>
          <w:rFonts w:ascii="Times New Roman" w:hAnsi="Times New Roman"/>
          <w:u w:val="single"/>
        </w:rPr>
        <w:tab/>
      </w:r>
      <w:r>
        <w:rPr/>
        <w:t>de</w:t>
      </w:r>
      <w:r>
        <w:rPr>
          <w:rFonts w:ascii="Times New Roman" w:hAnsi="Times New Roman"/>
          <w:u w:val="single"/>
        </w:rPr>
        <w:tab/>
      </w:r>
      <w:r>
        <w:rPr/>
        <w:t>de</w:t>
      </w:r>
      <w:r>
        <w:rPr>
          <w:spacing w:val="-2"/>
        </w:rPr>
        <w:t xml:space="preserve"> </w:t>
      </w:r>
      <w:r>
        <w:rPr/>
        <w:t>202</w:t>
      </w:r>
      <w:r>
        <w:rPr>
          <w:rFonts w:ascii="Times New Roman" w:hAnsi="Times New Roman"/>
          <w:u w:val="single"/>
        </w:rPr>
        <w:t xml:space="preserve"> </w:t>
        <w:tab/>
      </w:r>
    </w:p>
    <w:p>
      <w:pPr>
        <w:pStyle w:val="Cuerpodetexto"/>
        <w:spacing w:before="6" w:after="0"/>
        <w:rPr>
          <w:rFonts w:ascii="Times New Roman" w:hAnsi="Times New Roman"/>
          <w:sz w:val="10"/>
        </w:rPr>
      </w:pPr>
      <w:r>
        <w:rPr>
          <w:rFonts w:ascii="Times New Roman" w:hAnsi="Times New Roman"/>
          <w:sz w:val="10"/>
        </w:rPr>
      </w:r>
    </w:p>
    <w:p>
      <w:pPr>
        <w:sectPr>
          <w:headerReference w:type="default" r:id="rId16"/>
          <w:headerReference w:type="first" r:id="rId17"/>
          <w:footerReference w:type="default" r:id="rId18"/>
          <w:footerReference w:type="first" r:id="rId19"/>
          <w:type w:val="nextPage"/>
          <w:pgSz w:w="11906" w:h="16838"/>
          <w:pgMar w:left="1180" w:right="1240" w:gutter="0" w:header="661" w:top="2552" w:footer="1080" w:bottom="1985"/>
          <w:pgNumType w:fmt="decimal"/>
          <w:formProt w:val="false"/>
          <w:textDirection w:val="lrTb"/>
          <w:docGrid w:type="default" w:linePitch="100" w:charSpace="4096"/>
        </w:sectPr>
        <w:pStyle w:val="Ttulo1"/>
        <w:spacing w:before="56" w:after="0"/>
        <w:rPr/>
      </w:pPr>
      <w:r>
        <w:rPr/>
        <w:t>Firmado: El/la</w:t>
      </w:r>
      <w:r>
        <w:rPr>
          <w:spacing w:val="-9"/>
        </w:rPr>
        <w:t xml:space="preserve"> </w:t>
      </w:r>
      <w:r>
        <w:rPr/>
        <w:t>solicitante</w:t>
      </w:r>
    </w:p>
    <w:p>
      <w:pPr>
        <w:pStyle w:val="Normal"/>
        <w:spacing w:lineRule="auto" w:line="254" w:before="180" w:after="0"/>
        <w:ind w:left="240" w:right="135" w:hanging="0"/>
        <w:rPr>
          <w:b/>
        </w:rPr>
      </w:pPr>
      <w:bookmarkStart w:id="4" w:name="_Hlk143522733"/>
      <w:bookmarkEnd w:id="4"/>
      <w:r>
        <w:rPr>
          <w:b/>
        </w:rPr>
        <w:t>AUTORIZACIÓN PARA QUE EL AYUNTAMIENTO DE SAN SADURNIÑO PUEDA SOLICITAR DATOS A LA AGENCIA</w:t>
      </w:r>
      <w:r>
        <w:rPr>
          <w:b/>
          <w:spacing w:val="1"/>
        </w:rPr>
        <w:t xml:space="preserve"> </w:t>
      </w:r>
      <w:r>
        <w:rPr>
          <w:b/>
        </w:rPr>
        <w:t>TRIBUTARIA</w:t>
      </w:r>
      <w:r>
        <w:rPr>
          <w:b/>
          <w:spacing w:val="-9"/>
        </w:rPr>
        <w:t xml:space="preserve"> </w:t>
      </w:r>
      <w:r>
        <w:rPr>
          <w:b/>
        </w:rPr>
        <w:t>RELATIVOS</w:t>
      </w:r>
      <w:r>
        <w:rPr>
          <w:b/>
          <w:spacing w:val="-9"/>
        </w:rPr>
        <w:t xml:space="preserve"> </w:t>
      </w:r>
      <w:r>
        <w:rPr>
          <w:b/>
        </w:rPr>
        <w:t>AL</w:t>
      </w:r>
      <w:r>
        <w:rPr>
          <w:b/>
          <w:spacing w:val="-10"/>
        </w:rPr>
        <w:t xml:space="preserve"> </w:t>
      </w:r>
      <w:r>
        <w:rPr>
          <w:b/>
        </w:rPr>
        <w:t>NIVEL</w:t>
      </w:r>
      <w:r>
        <w:rPr>
          <w:b/>
          <w:spacing w:val="-9"/>
        </w:rPr>
        <w:t xml:space="preserve"> </w:t>
      </w:r>
      <w:r>
        <w:rPr>
          <w:b/>
        </w:rPr>
        <w:t>DE LA RENTA</w:t>
      </w:r>
      <w:r>
        <w:rPr>
          <w:b/>
          <w:spacing w:val="-9"/>
        </w:rPr>
        <w:t xml:space="preserve"> </w:t>
      </w:r>
      <w:r>
        <w:rPr>
          <w:b/>
        </w:rPr>
        <w:t>(IRPF)</w:t>
      </w:r>
      <w:r>
        <w:rPr>
          <w:b/>
          <w:spacing w:val="-10"/>
        </w:rPr>
        <w:t xml:space="preserve"> Y AL CUMPLIMIENTO DE OBLIGACIONES</w:t>
      </w:r>
      <w:r>
        <w:rPr>
          <w:b/>
          <w:spacing w:val="-9"/>
        </w:rPr>
        <w:t xml:space="preserve"> </w:t>
      </w:r>
      <w:r>
        <w:rPr>
          <w:b/>
        </w:rPr>
        <w:t xml:space="preserve">TRIBUTARIAS </w:t>
      </w:r>
      <w:r>
        <w:rPr>
          <w:b/>
          <w:spacing w:val="-47"/>
        </w:rPr>
        <w:t xml:space="preserve">  </w:t>
      </w:r>
      <w:r>
        <w:rPr>
          <w:b/>
        </w:rPr>
        <w:t>Y</w:t>
      </w:r>
      <w:r>
        <w:rPr>
          <w:b/>
          <w:spacing w:val="-6"/>
        </w:rPr>
        <w:t xml:space="preserve"> </w:t>
      </w:r>
      <w:r>
        <w:rPr>
          <w:b/>
        </w:rPr>
        <w:t>DECLARACIÓN</w:t>
      </w:r>
      <w:r>
        <w:rPr>
          <w:b/>
          <w:spacing w:val="-4"/>
        </w:rPr>
        <w:t xml:space="preserve"> </w:t>
      </w:r>
      <w:r>
        <w:rPr>
          <w:b/>
        </w:rPr>
        <w:t>RESPONSABLE</w:t>
      </w:r>
      <w:r>
        <w:rPr>
          <w:b/>
          <w:spacing w:val="-4"/>
        </w:rPr>
        <w:t xml:space="preserve"> </w:t>
      </w:r>
      <w:r>
        <w:rPr>
          <w:b/>
        </w:rPr>
        <w:t>PARA</w:t>
      </w:r>
      <w:r>
        <w:rPr>
          <w:b/>
          <w:spacing w:val="-4"/>
        </w:rPr>
        <w:t xml:space="preserve"> L</w:t>
      </w:r>
      <w:r>
        <w:rPr>
          <w:b/>
        </w:rPr>
        <w:t>OS</w:t>
      </w:r>
      <w:r>
        <w:rPr>
          <w:b/>
          <w:spacing w:val="-5"/>
        </w:rPr>
        <w:t xml:space="preserve"> </w:t>
      </w:r>
      <w:r>
        <w:rPr>
          <w:b/>
        </w:rPr>
        <w:t>EFECTOS</w:t>
      </w:r>
      <w:r>
        <w:rPr>
          <w:b/>
          <w:spacing w:val="-3"/>
        </w:rPr>
        <w:t xml:space="preserve"> </w:t>
      </w:r>
      <w:r>
        <w:rPr>
          <w:b/>
        </w:rPr>
        <w:t>DE</w:t>
      </w:r>
      <w:r>
        <w:rPr>
          <w:b/>
          <w:spacing w:val="-4"/>
        </w:rPr>
        <w:t xml:space="preserve"> </w:t>
      </w:r>
      <w:r>
        <w:rPr>
          <w:b/>
        </w:rPr>
        <w:t>SOLICITAR</w:t>
      </w:r>
      <w:r>
        <w:rPr>
          <w:b/>
          <w:spacing w:val="-5"/>
        </w:rPr>
        <w:t xml:space="preserve"> L</w:t>
      </w:r>
      <w:r>
        <w:rPr>
          <w:b/>
        </w:rPr>
        <w:t>AS</w:t>
      </w:r>
      <w:r>
        <w:rPr>
          <w:b/>
          <w:spacing w:val="-4"/>
        </w:rPr>
        <w:t xml:space="preserve"> </w:t>
      </w:r>
      <w:r>
        <w:rPr>
          <w:b/>
        </w:rPr>
        <w:t>BECAS</w:t>
      </w:r>
      <w:r>
        <w:rPr>
          <w:b/>
          <w:spacing w:val="-5"/>
        </w:rPr>
        <w:t xml:space="preserve"> </w:t>
      </w:r>
      <w:r>
        <w:rPr>
          <w:b/>
        </w:rPr>
        <w:t>PARA</w:t>
      </w:r>
      <w:r>
        <w:rPr>
          <w:b/>
          <w:spacing w:val="-4"/>
        </w:rPr>
        <w:t xml:space="preserve"> </w:t>
      </w:r>
      <w:r>
        <w:rPr>
          <w:b/>
        </w:rPr>
        <w:t>EL</w:t>
      </w:r>
      <w:r>
        <w:rPr>
          <w:b/>
          <w:spacing w:val="-5"/>
        </w:rPr>
        <w:t xml:space="preserve"> </w:t>
      </w:r>
      <w:r>
        <w:rPr>
          <w:b/>
        </w:rPr>
        <w:t>ESTUDIO</w:t>
      </w:r>
    </w:p>
    <w:p>
      <w:pPr>
        <w:pStyle w:val="Cuerpodetexto"/>
        <w:spacing w:lineRule="auto" w:line="254" w:before="158" w:after="0"/>
        <w:ind w:left="240" w:right="185" w:hanging="0"/>
        <w:jc w:val="both"/>
        <w:rPr/>
      </w:pPr>
      <w:r>
        <w:rPr/>
        <w:t>La/s persona/s abajo firmante/s AUTORIZA/N al Ayuntamiento de San Sadurniño a solicitar de la Agencia Estatal de Administración Tributaria información de naturaleza tributaria para el reconocimiento, seguimiento y control de la concesión de la convocatoria de BECAS PARA EL ESTUDIO.</w:t>
      </w:r>
    </w:p>
    <w:p>
      <w:pPr>
        <w:pStyle w:val="Cuerpodetexto"/>
        <w:spacing w:lineRule="auto" w:line="254" w:before="158" w:after="0"/>
        <w:ind w:left="240" w:right="185" w:hanging="0"/>
        <w:jc w:val="both"/>
        <w:rPr/>
      </w:pPr>
      <w:r>
        <w:rPr/>
        <w:t>La presente autorización se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pPr>
        <w:pStyle w:val="Cuerpodetexto"/>
        <w:spacing w:lineRule="auto" w:line="254" w:before="158" w:after="0"/>
        <w:ind w:left="240" w:right="185" w:hanging="0"/>
        <w:jc w:val="both"/>
        <w:rPr/>
      </w:pPr>
      <w:r>
        <w:rPr/>
        <w:t>INFORMACIÓN TRIBUTARIA ACTUALIZADA: datos que posea la Agencia Tributaria del impuesto sobre la renta de las personas físicas del ejercicio 2023 y del cumplimiento de sus obligaciones tributarias.</w:t>
      </w:r>
    </w:p>
    <w:p>
      <w:pPr>
        <w:pStyle w:val="Cuerpodetexto"/>
        <w:spacing w:before="165" w:after="0"/>
        <w:ind w:left="240" w:hanging="0"/>
        <w:rPr/>
      </w:pPr>
      <w:r>
        <w:rPr/>
        <w:t>Asimismo,</w:t>
      </w:r>
      <w:r>
        <w:rPr>
          <w:spacing w:val="-7"/>
        </w:rPr>
        <w:t xml:space="preserve"> </w:t>
      </w:r>
      <w:r>
        <w:rPr/>
        <w:t>DECLARA/N</w:t>
      </w:r>
      <w:r>
        <w:rPr>
          <w:spacing w:val="-5"/>
        </w:rPr>
        <w:t xml:space="preserve"> </w:t>
      </w:r>
      <w:r>
        <w:rPr/>
        <w:t>que:</w:t>
      </w:r>
    </w:p>
    <w:p>
      <w:pPr>
        <w:pStyle w:val="ListParagraph"/>
        <w:numPr>
          <w:ilvl w:val="0"/>
          <w:numId w:val="1"/>
        </w:numPr>
        <w:tabs>
          <w:tab w:val="clear" w:pos="720"/>
          <w:tab w:val="left" w:pos="600" w:leader="none"/>
        </w:tabs>
        <w:rPr/>
      </w:pPr>
      <w:r>
        <w:rPr/>
        <w:t>No se encuentra</w:t>
      </w:r>
      <w:r>
        <w:rPr>
          <w:spacing w:val="-6"/>
        </w:rPr>
        <w:t xml:space="preserve"> </w:t>
      </w:r>
      <w:r>
        <w:rPr/>
        <w:t>inhabilitado/a,</w:t>
      </w:r>
      <w:r>
        <w:rPr>
          <w:spacing w:val="-7"/>
        </w:rPr>
        <w:t xml:space="preserve"> </w:t>
      </w:r>
      <w:r>
        <w:rPr/>
        <w:t>ni</w:t>
      </w:r>
      <w:r>
        <w:rPr>
          <w:spacing w:val="-7"/>
        </w:rPr>
        <w:t xml:space="preserve"> </w:t>
      </w:r>
      <w:r>
        <w:rPr/>
        <w:t>está</w:t>
      </w:r>
      <w:r>
        <w:rPr>
          <w:spacing w:val="-6"/>
        </w:rPr>
        <w:t xml:space="preserve"> </w:t>
      </w:r>
      <w:r>
        <w:rPr/>
        <w:t>incurso/a</w:t>
      </w:r>
      <w:r>
        <w:rPr>
          <w:spacing w:val="-6"/>
        </w:rPr>
        <w:t xml:space="preserve"> </w:t>
      </w:r>
      <w:r>
        <w:rPr/>
        <w:t>en</w:t>
      </w:r>
      <w:r>
        <w:rPr>
          <w:spacing w:val="-6"/>
        </w:rPr>
        <w:t xml:space="preserve"> </w:t>
      </w:r>
      <w:r>
        <w:rPr/>
        <w:t>prohibiciones</w:t>
      </w:r>
      <w:r>
        <w:rPr>
          <w:spacing w:val="-8"/>
        </w:rPr>
        <w:t xml:space="preserve"> </w:t>
      </w:r>
      <w:r>
        <w:rPr/>
        <w:t>para</w:t>
      </w:r>
      <w:r>
        <w:rPr>
          <w:spacing w:val="-6"/>
        </w:rPr>
        <w:t xml:space="preserve"> </w:t>
      </w:r>
      <w:r>
        <w:rPr/>
        <w:t>percibir</w:t>
      </w:r>
      <w:r>
        <w:rPr>
          <w:spacing w:val="-7"/>
        </w:rPr>
        <w:t xml:space="preserve"> </w:t>
      </w:r>
      <w:r>
        <w:rPr/>
        <w:t>ayudas</w:t>
      </w:r>
      <w:r>
        <w:rPr>
          <w:spacing w:val="-7"/>
        </w:rPr>
        <w:t xml:space="preserve"> </w:t>
      </w:r>
      <w:r>
        <w:rPr/>
        <w:t>públicas.</w:t>
      </w:r>
    </w:p>
    <w:p>
      <w:pPr>
        <w:pStyle w:val="ListParagraph"/>
        <w:numPr>
          <w:ilvl w:val="0"/>
          <w:numId w:val="1"/>
        </w:numPr>
        <w:tabs>
          <w:tab w:val="clear" w:pos="720"/>
          <w:tab w:val="left" w:pos="600" w:leader="none"/>
        </w:tabs>
        <w:spacing w:before="179" w:after="0"/>
        <w:rPr/>
      </w:pPr>
      <w:r>
        <w:rPr/>
        <w:t>Está</w:t>
      </w:r>
      <w:r>
        <w:rPr>
          <w:spacing w:val="-7"/>
        </w:rPr>
        <w:t xml:space="preserve"> </w:t>
      </w:r>
      <w:r>
        <w:rPr/>
        <w:t>al</w:t>
      </w:r>
      <w:r>
        <w:rPr>
          <w:spacing w:val="-7"/>
        </w:rPr>
        <w:t xml:space="preserve"> </w:t>
      </w:r>
      <w:r>
        <w:rPr/>
        <w:t>corriente</w:t>
      </w:r>
      <w:r>
        <w:rPr>
          <w:spacing w:val="-7"/>
        </w:rPr>
        <w:t xml:space="preserve"> </w:t>
      </w:r>
      <w:r>
        <w:rPr/>
        <w:t>en el cumplimiento de las obligaciones</w:t>
      </w:r>
      <w:r>
        <w:rPr>
          <w:spacing w:val="-7"/>
        </w:rPr>
        <w:t xml:space="preserve"> </w:t>
      </w:r>
      <w:r>
        <w:rPr/>
        <w:t>por</w:t>
      </w:r>
      <w:r>
        <w:rPr>
          <w:spacing w:val="-5"/>
        </w:rPr>
        <w:t xml:space="preserve"> </w:t>
      </w:r>
      <w:r>
        <w:rPr/>
        <w:t>reintegro</w:t>
      </w:r>
      <w:r>
        <w:rPr>
          <w:spacing w:val="-7"/>
        </w:rPr>
        <w:t xml:space="preserve"> </w:t>
      </w:r>
      <w:r>
        <w:rPr/>
        <w:t>de</w:t>
      </w:r>
      <w:r>
        <w:rPr>
          <w:spacing w:val="-7"/>
        </w:rPr>
        <w:t xml:space="preserve"> </w:t>
      </w:r>
      <w:r>
        <w:rPr/>
        <w:t>subvenciones.</w:t>
      </w:r>
    </w:p>
    <w:p>
      <w:pPr>
        <w:pStyle w:val="ListParagraph"/>
        <w:numPr>
          <w:ilvl w:val="0"/>
          <w:numId w:val="1"/>
        </w:numPr>
        <w:tabs>
          <w:tab w:val="clear" w:pos="720"/>
          <w:tab w:val="left" w:pos="600" w:leader="none"/>
        </w:tabs>
        <w:spacing w:lineRule="auto" w:line="254" w:before="177" w:after="0"/>
        <w:ind w:left="600" w:right="240" w:hanging="360"/>
        <w:rPr/>
      </w:pPr>
      <w:r>
        <w:rPr/>
        <w:t>Está</w:t>
      </w:r>
      <w:r>
        <w:rPr>
          <w:spacing w:val="-6"/>
        </w:rPr>
        <w:t xml:space="preserve"> </w:t>
      </w:r>
      <w:r>
        <w:rPr/>
        <w:t>al corriente</w:t>
      </w:r>
      <w:r>
        <w:rPr>
          <w:spacing w:val="-7"/>
        </w:rPr>
        <w:t xml:space="preserve"> </w:t>
      </w:r>
      <w:r>
        <w:rPr/>
        <w:t>de sus obligaciones</w:t>
      </w:r>
      <w:r>
        <w:rPr>
          <w:spacing w:val="-6"/>
        </w:rPr>
        <w:t xml:space="preserve"> </w:t>
      </w:r>
      <w:r>
        <w:rPr/>
        <w:t>tributarias</w:t>
      </w:r>
      <w:r>
        <w:rPr>
          <w:spacing w:val="-6"/>
        </w:rPr>
        <w:t xml:space="preserve"> </w:t>
      </w:r>
      <w:r>
        <w:rPr/>
        <w:t>con el</w:t>
      </w:r>
      <w:r>
        <w:rPr>
          <w:spacing w:val="-7"/>
        </w:rPr>
        <w:t xml:space="preserve"> </w:t>
      </w:r>
      <w:r>
        <w:rPr/>
        <w:t>Estado,</w:t>
      </w:r>
      <w:r>
        <w:rPr>
          <w:spacing w:val="-6"/>
        </w:rPr>
        <w:t xml:space="preserve"> </w:t>
      </w:r>
      <w:r>
        <w:rPr/>
        <w:t>con la</w:t>
      </w:r>
      <w:r>
        <w:rPr>
          <w:spacing w:val="-6"/>
        </w:rPr>
        <w:t xml:space="preserve"> </w:t>
      </w:r>
      <w:r>
        <w:rPr/>
        <w:t>Comunidad</w:t>
      </w:r>
      <w:r>
        <w:rPr>
          <w:spacing w:val="-5"/>
        </w:rPr>
        <w:t xml:space="preserve"> </w:t>
      </w:r>
      <w:r>
        <w:rPr/>
        <w:t>Autónoma</w:t>
      </w:r>
      <w:r>
        <w:rPr>
          <w:spacing w:val="-5"/>
        </w:rPr>
        <w:t xml:space="preserve"> </w:t>
      </w:r>
      <w:r>
        <w:rPr/>
        <w:t>y con el</w:t>
      </w:r>
      <w:r>
        <w:rPr>
          <w:spacing w:val="-6"/>
        </w:rPr>
        <w:t xml:space="preserve"> </w:t>
      </w:r>
      <w:r>
        <w:rPr/>
        <w:t xml:space="preserve">Ayuntamiento </w:t>
      </w:r>
      <w:r>
        <w:rPr>
          <w:spacing w:val="-47"/>
        </w:rPr>
        <w:t xml:space="preserve"> </w:t>
      </w:r>
      <w:r>
        <w:rPr/>
        <w:t>de</w:t>
      </w:r>
      <w:r>
        <w:rPr>
          <w:spacing w:val="-1"/>
        </w:rPr>
        <w:t xml:space="preserve"> </w:t>
      </w:r>
      <w:r>
        <w:rPr/>
        <w:t>San Sadurniño</w:t>
      </w:r>
      <w:r>
        <w:rPr>
          <w:spacing w:val="-2"/>
        </w:rPr>
        <w:t xml:space="preserve"> </w:t>
      </w:r>
      <w:r>
        <w:rPr/>
        <w:t>y de sus obligaciones</w:t>
      </w:r>
      <w:r>
        <w:rPr>
          <w:spacing w:val="-1"/>
        </w:rPr>
        <w:t xml:space="preserve"> </w:t>
      </w:r>
      <w:r>
        <w:rPr/>
        <w:t>con la</w:t>
      </w:r>
      <w:r>
        <w:rPr>
          <w:spacing w:val="-1"/>
        </w:rPr>
        <w:t xml:space="preserve"> </w:t>
      </w:r>
      <w:r>
        <w:rPr/>
        <w:t>Seguridad Social.</w:t>
      </w:r>
    </w:p>
    <w:p>
      <w:pPr>
        <w:pStyle w:val="Cuerpodetexto"/>
        <w:spacing w:before="9" w:after="0"/>
        <w:rPr>
          <w:sz w:val="27"/>
        </w:rPr>
      </w:pPr>
      <w:r>
        <w:rPr>
          <w:sz w:val="27"/>
        </w:rPr>
      </w:r>
    </w:p>
    <w:p>
      <w:pPr>
        <w:pStyle w:val="Ttulo1"/>
        <w:spacing w:lineRule="auto" w:line="252" w:before="1" w:after="0"/>
        <w:rPr/>
      </w:pPr>
      <w:r>
        <w:rPr/>
        <w:t>MIEMBROS</w:t>
      </w:r>
      <w:r>
        <w:rPr>
          <w:spacing w:val="-11"/>
        </w:rPr>
        <w:t xml:space="preserve"> </w:t>
      </w:r>
      <w:r>
        <w:rPr/>
        <w:t>DE LA</w:t>
      </w:r>
      <w:r>
        <w:rPr>
          <w:spacing w:val="-12"/>
        </w:rPr>
        <w:t xml:space="preserve"> </w:t>
      </w:r>
      <w:r>
        <w:rPr/>
        <w:t>UNIDAD</w:t>
      </w:r>
      <w:r>
        <w:rPr>
          <w:spacing w:val="-11"/>
        </w:rPr>
        <w:t xml:space="preserve"> </w:t>
      </w:r>
      <w:r>
        <w:rPr/>
        <w:t>FAMILIAR</w:t>
      </w:r>
      <w:r>
        <w:rPr>
          <w:spacing w:val="-12"/>
        </w:rPr>
        <w:t xml:space="preserve"> </w:t>
      </w:r>
      <w:r>
        <w:rPr/>
        <w:t>DE LA</w:t>
      </w:r>
      <w:r>
        <w:rPr>
          <w:spacing w:val="-12"/>
        </w:rPr>
        <w:t xml:space="preserve"> </w:t>
      </w:r>
      <w:r>
        <w:rPr/>
        <w:t>PERSONA</w:t>
      </w:r>
      <w:r>
        <w:rPr>
          <w:spacing w:val="-11"/>
        </w:rPr>
        <w:t xml:space="preserve"> </w:t>
      </w:r>
      <w:r>
        <w:rPr/>
        <w:t>SOLICITANTE</w:t>
      </w:r>
      <w:r>
        <w:rPr>
          <w:spacing w:val="-11"/>
        </w:rPr>
        <w:t xml:space="preserve"> </w:t>
      </w:r>
      <w:r>
        <w:rPr/>
        <w:t>CUYOS</w:t>
      </w:r>
      <w:r>
        <w:rPr>
          <w:spacing w:val="-13"/>
        </w:rPr>
        <w:t xml:space="preserve"> </w:t>
      </w:r>
      <w:r>
        <w:rPr/>
        <w:t>INGRESOS</w:t>
      </w:r>
      <w:r>
        <w:rPr>
          <w:spacing w:val="-10"/>
        </w:rPr>
        <w:t xml:space="preserve"> </w:t>
      </w:r>
      <w:r>
        <w:rPr/>
        <w:t>SON</w:t>
      </w:r>
      <w:r>
        <w:rPr>
          <w:spacing w:val="-12"/>
        </w:rPr>
        <w:t xml:space="preserve"> </w:t>
      </w:r>
      <w:r>
        <w:rPr/>
        <w:t>COMPUTABLES</w:t>
      </w:r>
      <w:r>
        <w:rPr>
          <w:spacing w:val="-47"/>
        </w:rPr>
        <w:t xml:space="preserve"> </w:t>
      </w:r>
      <w:r>
        <w:rPr/>
        <w:t>PARA</w:t>
      </w:r>
      <w:r>
        <w:rPr>
          <w:spacing w:val="-8"/>
        </w:rPr>
        <w:t xml:space="preserve"> </w:t>
      </w:r>
      <w:r>
        <w:rPr/>
        <w:t>EL</w:t>
      </w:r>
      <w:r>
        <w:rPr>
          <w:spacing w:val="-9"/>
        </w:rPr>
        <w:t xml:space="preserve"> </w:t>
      </w:r>
      <w:r>
        <w:rPr/>
        <w:t>RECONOCIMIENTO,</w:t>
      </w:r>
      <w:r>
        <w:rPr>
          <w:spacing w:val="-9"/>
        </w:rPr>
        <w:t xml:space="preserve"> </w:t>
      </w:r>
      <w:r>
        <w:rPr/>
        <w:t>SEGUIMIENTO</w:t>
      </w:r>
      <w:r>
        <w:rPr>
          <w:spacing w:val="-7"/>
        </w:rPr>
        <w:t xml:space="preserve"> </w:t>
      </w:r>
      <w:r>
        <w:rPr/>
        <w:t>O</w:t>
      </w:r>
      <w:r>
        <w:rPr>
          <w:spacing w:val="-7"/>
        </w:rPr>
        <w:t xml:space="preserve"> </w:t>
      </w:r>
      <w:r>
        <w:rPr/>
        <w:t>CONTROL</w:t>
      </w:r>
      <w:r>
        <w:rPr>
          <w:spacing w:val="-8"/>
        </w:rPr>
        <w:t xml:space="preserve"> </w:t>
      </w:r>
      <w:r>
        <w:rPr/>
        <w:t>DE LA</w:t>
      </w:r>
      <w:r>
        <w:rPr>
          <w:spacing w:val="-10"/>
        </w:rPr>
        <w:t xml:space="preserve"> </w:t>
      </w:r>
      <w:r>
        <w:rPr/>
        <w:t>BECA/AYUDA</w:t>
      </w:r>
      <w:r>
        <w:rPr>
          <w:spacing w:val="-7"/>
        </w:rPr>
        <w:t xml:space="preserve"> </w:t>
      </w:r>
      <w:r>
        <w:rPr/>
        <w:t>(sólo</w:t>
      </w:r>
      <w:r>
        <w:rPr>
          <w:spacing w:val="-9"/>
        </w:rPr>
        <w:t xml:space="preserve"> </w:t>
      </w:r>
      <w:r>
        <w:rPr/>
        <w:t>mayores</w:t>
      </w:r>
      <w:r>
        <w:rPr>
          <w:spacing w:val="-8"/>
        </w:rPr>
        <w:t xml:space="preserve"> </w:t>
      </w:r>
      <w:r>
        <w:rPr/>
        <w:t>de</w:t>
      </w:r>
      <w:r>
        <w:rPr>
          <w:spacing w:val="-9"/>
        </w:rPr>
        <w:t xml:space="preserve"> </w:t>
      </w:r>
      <w:r>
        <w:rPr/>
        <w:t>18</w:t>
      </w:r>
      <w:r>
        <w:rPr>
          <w:spacing w:val="-7"/>
        </w:rPr>
        <w:t xml:space="preserve"> </w:t>
      </w:r>
      <w:r>
        <w:rPr/>
        <w:t>años)</w:t>
      </w:r>
    </w:p>
    <w:p>
      <w:pPr>
        <w:pStyle w:val="Cuerpodetexto"/>
        <w:spacing w:before="1" w:after="0"/>
        <w:rPr>
          <w:b/>
          <w:sz w:val="13"/>
        </w:rPr>
      </w:pPr>
      <w:r>
        <w:rPr>
          <w:b/>
          <w:sz w:val="13"/>
        </w:rPr>
      </w:r>
    </w:p>
    <w:tbl>
      <w:tblPr>
        <w:tblStyle w:val="TableNormal"/>
        <w:tblW w:w="9082" w:type="dxa"/>
        <w:jc w:val="left"/>
        <w:tblInd w:w="242" w:type="dxa"/>
        <w:tblLayout w:type="fixed"/>
        <w:tblCellMar>
          <w:top w:w="0" w:type="dxa"/>
          <w:left w:w="5" w:type="dxa"/>
          <w:bottom w:w="0" w:type="dxa"/>
          <w:right w:w="5" w:type="dxa"/>
        </w:tblCellMar>
        <w:tblLook w:firstRow="1" w:noVBand="0" w:lastRow="1" w:firstColumn="1" w:lastColumn="1" w:noHBand="0" w:val="01e0"/>
      </w:tblPr>
      <w:tblGrid>
        <w:gridCol w:w="1984"/>
        <w:gridCol w:w="3827"/>
        <w:gridCol w:w="1700"/>
        <w:gridCol w:w="1570"/>
      </w:tblGrid>
      <w:tr>
        <w:trPr>
          <w:trHeight w:val="681" w:hRule="atLeast"/>
        </w:trPr>
        <w:tc>
          <w:tcPr>
            <w:tcW w:w="198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lineRule="auto" w:line="252" w:before="4" w:after="0"/>
              <w:ind w:left="110" w:right="587" w:hanging="0"/>
              <w:jc w:val="left"/>
              <w:rPr>
                <w:b/>
              </w:rPr>
            </w:pPr>
            <w:r>
              <w:rPr>
                <w:b/>
                <w:spacing w:val="-1"/>
                <w:kern w:val="0"/>
                <w:sz w:val="22"/>
                <w:szCs w:val="22"/>
                <w:lang w:eastAsia="en-US" w:bidi="ar-SA"/>
              </w:rPr>
              <w:t>Parentesco</w:t>
            </w:r>
            <w:r>
              <w:rPr>
                <w:b/>
                <w:spacing w:val="-11"/>
                <w:kern w:val="0"/>
                <w:sz w:val="22"/>
                <w:szCs w:val="22"/>
                <w:lang w:eastAsia="en-US" w:bidi="ar-SA"/>
              </w:rPr>
              <w:t xml:space="preserve"> </w:t>
            </w:r>
            <w:r>
              <w:rPr>
                <w:b/>
                <w:kern w:val="0"/>
                <w:sz w:val="22"/>
                <w:szCs w:val="22"/>
                <w:lang w:eastAsia="en-US" w:bidi="ar-SA"/>
              </w:rPr>
              <w:t>con la persona beneficiaria</w:t>
            </w:r>
          </w:p>
        </w:tc>
        <w:tc>
          <w:tcPr>
            <w:tcW w:w="382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09" w:hanging="0"/>
              <w:jc w:val="left"/>
              <w:rPr>
                <w:b/>
              </w:rPr>
            </w:pPr>
            <w:r>
              <w:rPr>
                <w:b/>
                <w:kern w:val="0"/>
                <w:sz w:val="22"/>
                <w:szCs w:val="22"/>
                <w:lang w:eastAsia="en-US" w:bidi="ar-SA"/>
              </w:rPr>
              <w:t>Apellidos y nombre</w:t>
            </w:r>
          </w:p>
        </w:tc>
        <w:tc>
          <w:tcPr>
            <w:tcW w:w="170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10" w:hanging="0"/>
              <w:jc w:val="left"/>
              <w:rPr>
                <w:b/>
              </w:rPr>
            </w:pPr>
            <w:r>
              <w:rPr>
                <w:b/>
                <w:kern w:val="0"/>
                <w:sz w:val="22"/>
                <w:szCs w:val="22"/>
                <w:lang w:eastAsia="en-US" w:bidi="ar-SA"/>
              </w:rPr>
              <w:t>DNI</w:t>
            </w:r>
          </w:p>
        </w:tc>
        <w:tc>
          <w:tcPr>
            <w:tcW w:w="157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10" w:hanging="0"/>
              <w:jc w:val="left"/>
              <w:rPr>
                <w:b/>
              </w:rPr>
            </w:pPr>
            <w:r>
              <w:rPr>
                <w:b/>
                <w:kern w:val="0"/>
                <w:sz w:val="22"/>
                <w:szCs w:val="22"/>
                <w:lang w:eastAsia="en-US" w:bidi="ar-SA"/>
              </w:rPr>
              <w:t>Firma</w:t>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Cuerpodetexto"/>
        <w:rPr>
          <w:b/>
        </w:rPr>
      </w:pPr>
      <w:r>
        <w:rPr>
          <w:b/>
        </w:rPr>
      </w:r>
    </w:p>
    <w:p>
      <w:pPr>
        <w:pStyle w:val="Cuerpodetexto"/>
        <w:spacing w:before="7" w:after="0"/>
        <w:rPr>
          <w:b/>
          <w:sz w:val="29"/>
        </w:rPr>
      </w:pPr>
      <w:r>
        <w:rPr>
          <w:b/>
          <w:sz w:val="29"/>
        </w:rPr>
      </w:r>
    </w:p>
    <w:p>
      <w:pPr>
        <w:pStyle w:val="Normal"/>
        <w:ind w:left="240" w:hanging="0"/>
        <w:rPr>
          <w:b/>
        </w:rPr>
      </w:pPr>
      <w:r>
        <w:rPr>
          <w:b/>
        </w:rPr>
        <w:t>ALCALDE-PRESIDENTE DEL AYUNTAMIENTO DE</w:t>
      </w:r>
      <w:r>
        <w:rPr>
          <w:b/>
          <w:spacing w:val="-6"/>
        </w:rPr>
        <w:t xml:space="preserve"> </w:t>
      </w:r>
      <w:r>
        <w:rPr>
          <w:b/>
        </w:rPr>
        <w:t>SAN</w:t>
      </w:r>
      <w:r>
        <w:rPr>
          <w:b/>
          <w:spacing w:val="-7"/>
        </w:rPr>
        <w:t xml:space="preserve"> </w:t>
      </w:r>
      <w:r>
        <w:rPr>
          <w:b/>
        </w:rPr>
        <w:t>SADURNIÑO</w:t>
      </w:r>
    </w:p>
    <w:p>
      <w:pPr>
        <w:pStyle w:val="Normal"/>
        <w:rPr>
          <w:sz w:val="20"/>
          <w:szCs w:val="20"/>
        </w:rPr>
      </w:pPr>
      <w:r>
        <w:rPr>
          <w:sz w:val="20"/>
          <w:szCs w:val="20"/>
        </w:rPr>
      </w:r>
    </w:p>
    <w:p>
      <w:pPr>
        <w:pStyle w:val="Normal"/>
        <w:ind w:left="240" w:hanging="0"/>
        <w:jc w:val="both"/>
        <w:rPr>
          <w:sz w:val="20"/>
          <w:szCs w:val="20"/>
        </w:rPr>
      </w:pPr>
      <w:r>
        <w:rPr>
          <w:sz w:val="20"/>
          <w:szCs w:val="20"/>
        </w:rPr>
        <w:t xml:space="preserve">De acuerdo con lo establecido por la normativa vigente en materia de protección de datos, le informamos de que el organismo Responsable de Tratamiento de sus datos personales es el AYUNTAMIENTO DE SAN SADURNIÑO, con dirección en O Casal, 16, 15560 San Sadurniño; </w:t>
      </w:r>
      <w:hyperlink r:id="rId20">
        <w:r>
          <w:rPr>
            <w:rStyle w:val="EnlacedeInternet"/>
            <w:sz w:val="20"/>
            <w:szCs w:val="20"/>
          </w:rPr>
          <w:t xml:space="preserve">correo@sansadurnino.gal. </w:t>
        </w:r>
      </w:hyperlink>
      <w:r>
        <w:rPr>
          <w:sz w:val="20"/>
          <w:szCs w:val="20"/>
        </w:rPr>
        <w:t>FINALIDAD DEL TRATAMENTO: Os datos serán utilizados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pPr>
        <w:pStyle w:val="Normal"/>
        <w:ind w:left="240" w:hanging="0"/>
        <w:rPr>
          <w:sz w:val="20"/>
          <w:szCs w:val="20"/>
        </w:rPr>
      </w:pPr>
      <w:r>
        <w:rPr>
          <w:sz w:val="20"/>
          <w:szCs w:val="20"/>
        </w:rPr>
      </w:r>
      <w:bookmarkStart w:id="5" w:name="_Hlk143522733"/>
      <w:bookmarkStart w:id="6" w:name="_Hlk143522733"/>
      <w:bookmarkEnd w:id="6"/>
    </w:p>
    <w:p>
      <w:pPr>
        <w:sectPr>
          <w:headerReference w:type="default" r:id="rId21"/>
          <w:headerReference w:type="first" r:id="rId22"/>
          <w:footerReference w:type="default" r:id="rId23"/>
          <w:footerReference w:type="first" r:id="rId24"/>
          <w:type w:val="nextPage"/>
          <w:pgSz w:w="11906" w:h="16838"/>
          <w:pgMar w:left="1180" w:right="1240" w:gutter="0" w:header="661" w:top="2268" w:footer="1080" w:bottom="1418"/>
          <w:pgNumType w:fmt="decimal"/>
          <w:formProt w:val="false"/>
          <w:textDirection w:val="lrTb"/>
          <w:docGrid w:type="default" w:linePitch="100" w:charSpace="4096"/>
        </w:sectPr>
        <w:pStyle w:val="Normal"/>
        <w:rPr>
          <w:sz w:val="20"/>
        </w:rPr>
      </w:pPr>
      <w:r>
        <w:rPr>
          <w:sz w:val="20"/>
        </w:rPr>
        <w:t>.</w:t>
      </w:r>
    </w:p>
    <w:p>
      <w:pPr>
        <w:pStyle w:val="Cuerpodetexto"/>
        <w:spacing w:before="6" w:after="0"/>
        <w:rPr>
          <w:sz w:val="16"/>
        </w:rPr>
      </w:pPr>
      <w:r>
        <w:rPr>
          <w:sz w:val="16"/>
        </w:rPr>
      </w:r>
    </w:p>
    <w:p>
      <w:pPr>
        <w:pStyle w:val="Ttulo1"/>
        <w:spacing w:before="56" w:after="0"/>
        <w:ind w:left="431" w:hanging="0"/>
        <w:rPr/>
      </w:pPr>
      <w:r>
        <w:rPr/>
        <w:t>ANEXO</w:t>
      </w:r>
      <w:r>
        <w:rPr>
          <w:spacing w:val="-7"/>
        </w:rPr>
        <w:t xml:space="preserve"> </w:t>
      </w:r>
      <w:r>
        <w:rPr/>
        <w:t>II:</w:t>
      </w:r>
      <w:r>
        <w:rPr>
          <w:spacing w:val="-8"/>
        </w:rPr>
        <w:t xml:space="preserve"> </w:t>
      </w:r>
      <w:r>
        <w:rPr/>
        <w:t>SOLICITUD</w:t>
      </w:r>
      <w:r>
        <w:rPr>
          <w:spacing w:val="-7"/>
        </w:rPr>
        <w:t xml:space="preserve"> </w:t>
      </w:r>
      <w:r>
        <w:rPr/>
        <w:t>DE</w:t>
      </w:r>
      <w:r>
        <w:rPr>
          <w:spacing w:val="-7"/>
        </w:rPr>
        <w:t xml:space="preserve"> </w:t>
      </w:r>
      <w:r>
        <w:rPr/>
        <w:t>BECAS</w:t>
      </w:r>
      <w:r>
        <w:rPr>
          <w:spacing w:val="-8"/>
        </w:rPr>
        <w:t xml:space="preserve"> </w:t>
      </w:r>
      <w:r>
        <w:rPr/>
        <w:t>PARA</w:t>
      </w:r>
      <w:r>
        <w:rPr>
          <w:spacing w:val="-7"/>
        </w:rPr>
        <w:t xml:space="preserve"> </w:t>
      </w:r>
      <w:r>
        <w:rPr/>
        <w:t>EL ESTUDIO</w:t>
      </w:r>
      <w:r>
        <w:rPr>
          <w:spacing w:val="-8"/>
        </w:rPr>
        <w:t xml:space="preserve"> </w:t>
      </w:r>
      <w:r>
        <w:rPr/>
        <w:t>(ESTUDIOS</w:t>
      </w:r>
      <w:r>
        <w:rPr>
          <w:spacing w:val="-6"/>
        </w:rPr>
        <w:t xml:space="preserve"> </w:t>
      </w:r>
      <w:r>
        <w:rPr/>
        <w:t>OBLIGATORIOS:</w:t>
      </w:r>
      <w:r>
        <w:rPr>
          <w:spacing w:val="-7"/>
        </w:rPr>
        <w:t xml:space="preserve"> </w:t>
      </w:r>
      <w:r>
        <w:rPr/>
        <w:t>PRIMARIA</w:t>
      </w:r>
      <w:r>
        <w:rPr>
          <w:spacing w:val="-7"/>
        </w:rPr>
        <w:t xml:space="preserve"> </w:t>
      </w:r>
      <w:r>
        <w:rPr/>
        <w:t>Y ESO)</w:t>
      </w:r>
    </w:p>
    <w:p>
      <w:pPr>
        <w:pStyle w:val="ListParagraph"/>
        <w:numPr>
          <w:ilvl w:val="1"/>
          <w:numId w:val="1"/>
        </w:numPr>
        <w:tabs>
          <w:tab w:val="clear" w:pos="720"/>
          <w:tab w:val="left" w:pos="948" w:leader="none"/>
        </w:tabs>
        <w:spacing w:before="177" w:after="0"/>
        <w:rPr>
          <w:b/>
        </w:rPr>
      </w:pPr>
      <w:r>
        <w:rPr>
          <w:b/>
        </w:rPr>
        <w:t>DATOS</w:t>
      </w:r>
      <w:r>
        <w:rPr>
          <w:b/>
          <w:spacing w:val="-9"/>
        </w:rPr>
        <w:t xml:space="preserve"> </w:t>
      </w:r>
      <w:r>
        <w:rPr>
          <w:b/>
        </w:rPr>
        <w:t>DE LA</w:t>
      </w:r>
      <w:r>
        <w:rPr>
          <w:b/>
          <w:spacing w:val="-8"/>
        </w:rPr>
        <w:t xml:space="preserve"> </w:t>
      </w:r>
      <w:r>
        <w:rPr>
          <w:b/>
        </w:rPr>
        <w:t>PERSONA</w:t>
      </w:r>
      <w:r>
        <w:rPr>
          <w:b/>
          <w:spacing w:val="-8"/>
        </w:rPr>
        <w:t xml:space="preserve"> </w:t>
      </w:r>
      <w:r>
        <w:rPr>
          <w:b/>
        </w:rPr>
        <w:t>SOLICITANTE</w:t>
      </w:r>
      <w:r>
        <w:rPr>
          <w:b/>
          <w:spacing w:val="-8"/>
        </w:rPr>
        <w:t xml:space="preserve"> </w:t>
      </w:r>
      <w:r>
        <w:rPr>
          <w:b/>
        </w:rPr>
        <w:t>(siempre</w:t>
      </w:r>
      <w:r>
        <w:rPr>
          <w:b/>
          <w:spacing w:val="-9"/>
        </w:rPr>
        <w:t xml:space="preserve"> </w:t>
      </w:r>
      <w:r>
        <w:rPr>
          <w:b/>
        </w:rPr>
        <w:t>mayor</w:t>
      </w:r>
      <w:r>
        <w:rPr>
          <w:b/>
          <w:spacing w:val="-9"/>
        </w:rPr>
        <w:t xml:space="preserve"> </w:t>
      </w:r>
      <w:r>
        <w:rPr>
          <w:b/>
        </w:rPr>
        <w:t>de</w:t>
      </w:r>
      <w:r>
        <w:rPr>
          <w:b/>
          <w:spacing w:val="-9"/>
        </w:rPr>
        <w:t xml:space="preserve"> </w:t>
      </w:r>
      <w:r>
        <w:rPr>
          <w:b/>
        </w:rPr>
        <w:t>edad,</w:t>
      </w:r>
      <w:r>
        <w:rPr>
          <w:b/>
          <w:spacing w:val="-9"/>
        </w:rPr>
        <w:t xml:space="preserve"> </w:t>
      </w:r>
      <w:r>
        <w:rPr>
          <w:b/>
        </w:rPr>
        <w:t>padre,</w:t>
      </w:r>
      <w:r>
        <w:rPr>
          <w:b/>
          <w:spacing w:val="-7"/>
        </w:rPr>
        <w:t xml:space="preserve"> madre</w:t>
      </w:r>
      <w:r>
        <w:rPr>
          <w:b/>
          <w:spacing w:val="-9"/>
        </w:rPr>
        <w:t xml:space="preserve"> </w:t>
      </w:r>
      <w:r>
        <w:rPr>
          <w:b/>
        </w:rPr>
        <w:t>o tutor/a)</w:t>
      </w:r>
    </w:p>
    <w:p>
      <w:pPr>
        <w:pStyle w:val="Cuerpodetexto"/>
        <w:spacing w:before="4" w:after="0"/>
        <w:rPr>
          <w:b/>
          <w:sz w:val="14"/>
        </w:rPr>
      </w:pPr>
      <w:r>
        <w:rPr>
          <w:b/>
          <w:sz w:val="14"/>
        </w:rPr>
      </w:r>
    </w:p>
    <w:tbl>
      <w:tblPr>
        <w:tblStyle w:val="TableNormal"/>
        <w:tblW w:w="9064" w:type="dxa"/>
        <w:jc w:val="left"/>
        <w:tblInd w:w="247" w:type="dxa"/>
        <w:tblLayout w:type="fixed"/>
        <w:tblCellMar>
          <w:top w:w="0" w:type="dxa"/>
          <w:left w:w="5" w:type="dxa"/>
          <w:bottom w:w="0" w:type="dxa"/>
          <w:right w:w="5" w:type="dxa"/>
        </w:tblCellMar>
        <w:tblLook w:firstRow="1" w:noVBand="0" w:lastRow="1" w:firstColumn="1" w:lastColumn="1" w:noHBand="0" w:val="01e0"/>
      </w:tblPr>
      <w:tblGrid>
        <w:gridCol w:w="2315"/>
        <w:gridCol w:w="6748"/>
      </w:tblGrid>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Apellidos y nombre</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DNI</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Dirección completa</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Teléfono</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Correo</w:t>
            </w:r>
            <w:r>
              <w:rPr>
                <w:spacing w:val="-8"/>
                <w:kern w:val="0"/>
                <w:sz w:val="22"/>
                <w:szCs w:val="22"/>
                <w:lang w:eastAsia="en-US" w:bidi="ar-SA"/>
              </w:rPr>
              <w:t xml:space="preserve"> </w:t>
            </w:r>
            <w:r>
              <w:rPr>
                <w:kern w:val="0"/>
                <w:sz w:val="22"/>
                <w:szCs w:val="22"/>
                <w:lang w:eastAsia="en-US" w:bidi="ar-SA"/>
              </w:rPr>
              <w:t>electrónico</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Ttulo1"/>
        <w:tabs>
          <w:tab w:val="clear" w:pos="720"/>
          <w:tab w:val="left" w:pos="948" w:leader="none"/>
        </w:tabs>
        <w:spacing w:before="4" w:after="0"/>
        <w:ind w:left="948" w:hanging="0"/>
        <w:rPr/>
      </w:pPr>
      <w:r>
        <w:rPr/>
      </w:r>
    </w:p>
    <w:p>
      <w:pPr>
        <w:pStyle w:val="Ttulo1"/>
        <w:numPr>
          <w:ilvl w:val="1"/>
          <w:numId w:val="1"/>
        </w:numPr>
        <w:tabs>
          <w:tab w:val="clear" w:pos="720"/>
          <w:tab w:val="left" w:pos="948" w:leader="none"/>
        </w:tabs>
        <w:spacing w:before="4" w:after="0"/>
        <w:rPr/>
      </w:pPr>
      <w:r>
        <w:rPr>
          <w:spacing w:val="-2"/>
        </w:rPr>
        <w:t>DATOS</w:t>
      </w:r>
      <w:r>
        <w:rPr>
          <w:spacing w:val="-11"/>
        </w:rPr>
        <w:t xml:space="preserve"> </w:t>
      </w:r>
      <w:r>
        <w:rPr>
          <w:spacing w:val="-2"/>
        </w:rPr>
        <w:t>DEL/DE LA</w:t>
      </w:r>
      <w:r>
        <w:rPr>
          <w:spacing w:val="-10"/>
        </w:rPr>
        <w:t xml:space="preserve"> </w:t>
      </w:r>
      <w:r>
        <w:rPr>
          <w:spacing w:val="-1"/>
        </w:rPr>
        <w:t>ALUMNO/A</w:t>
      </w:r>
    </w:p>
    <w:p>
      <w:pPr>
        <w:pStyle w:val="Cuerpodetexto"/>
        <w:spacing w:before="2" w:after="0"/>
        <w:rPr>
          <w:b/>
          <w:sz w:val="14"/>
        </w:rPr>
      </w:pPr>
      <w:r>
        <w:rPr>
          <w:b/>
          <w:sz w:val="14"/>
        </w:rPr>
      </w:r>
    </w:p>
    <w:tbl>
      <w:tblPr>
        <w:tblStyle w:val="TableNormal"/>
        <w:tblW w:w="9072" w:type="dxa"/>
        <w:jc w:val="left"/>
        <w:tblInd w:w="242" w:type="dxa"/>
        <w:tblLayout w:type="fixed"/>
        <w:tblCellMar>
          <w:top w:w="0" w:type="dxa"/>
          <w:left w:w="5" w:type="dxa"/>
          <w:bottom w:w="0" w:type="dxa"/>
          <w:right w:w="5" w:type="dxa"/>
        </w:tblCellMar>
        <w:tblLook w:firstRow="1" w:noVBand="0" w:lastRow="1" w:firstColumn="1" w:lastColumn="1" w:noHBand="0" w:val="01e0"/>
      </w:tblPr>
      <w:tblGrid>
        <w:gridCol w:w="3449"/>
        <w:gridCol w:w="5622"/>
      </w:tblGrid>
      <w:tr>
        <w:trPr>
          <w:trHeight w:val="330" w:hRule="atLeast"/>
        </w:trPr>
        <w:tc>
          <w:tcPr>
            <w:tcW w:w="344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Apellidos y nombre</w:t>
            </w:r>
          </w:p>
        </w:tc>
        <w:tc>
          <w:tcPr>
            <w:tcW w:w="562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344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DNI</w:t>
            </w:r>
          </w:p>
        </w:tc>
        <w:tc>
          <w:tcPr>
            <w:tcW w:w="562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29" w:hRule="atLeast"/>
        </w:trPr>
        <w:tc>
          <w:tcPr>
            <w:tcW w:w="344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Estudios</w:t>
            </w:r>
            <w:r>
              <w:rPr>
                <w:spacing w:val="-5"/>
                <w:kern w:val="0"/>
                <w:sz w:val="22"/>
                <w:szCs w:val="22"/>
                <w:lang w:eastAsia="en-US" w:bidi="ar-SA"/>
              </w:rPr>
              <w:t xml:space="preserve"> </w:t>
            </w:r>
            <w:r>
              <w:rPr>
                <w:kern w:val="0"/>
                <w:sz w:val="22"/>
                <w:szCs w:val="22"/>
                <w:lang w:eastAsia="en-US" w:bidi="ar-SA"/>
              </w:rPr>
              <w:t>que</w:t>
            </w:r>
            <w:r>
              <w:rPr>
                <w:spacing w:val="-4"/>
                <w:kern w:val="0"/>
                <w:sz w:val="22"/>
                <w:szCs w:val="22"/>
                <w:lang w:eastAsia="en-US" w:bidi="ar-SA"/>
              </w:rPr>
              <w:t xml:space="preserve"> </w:t>
            </w:r>
            <w:r>
              <w:rPr>
                <w:kern w:val="0"/>
                <w:sz w:val="22"/>
                <w:szCs w:val="22"/>
                <w:lang w:eastAsia="en-US" w:bidi="ar-SA"/>
              </w:rPr>
              <w:t>cursa</w:t>
            </w:r>
            <w:r>
              <w:rPr>
                <w:spacing w:val="-3"/>
                <w:kern w:val="0"/>
                <w:sz w:val="22"/>
                <w:szCs w:val="22"/>
                <w:lang w:eastAsia="en-US" w:bidi="ar-SA"/>
              </w:rPr>
              <w:t xml:space="preserve"> </w:t>
            </w:r>
            <w:r>
              <w:rPr>
                <w:kern w:val="0"/>
                <w:sz w:val="22"/>
                <w:szCs w:val="22"/>
                <w:lang w:eastAsia="en-US" w:bidi="ar-SA"/>
              </w:rPr>
              <w:t>en el</w:t>
            </w:r>
            <w:r>
              <w:rPr>
                <w:spacing w:val="-5"/>
                <w:kern w:val="0"/>
                <w:sz w:val="22"/>
                <w:szCs w:val="22"/>
                <w:lang w:eastAsia="en-US" w:bidi="ar-SA"/>
              </w:rPr>
              <w:t xml:space="preserve"> </w:t>
            </w:r>
            <w:r>
              <w:rPr>
                <w:kern w:val="0"/>
                <w:sz w:val="22"/>
                <w:szCs w:val="22"/>
                <w:lang w:eastAsia="en-US" w:bidi="ar-SA"/>
              </w:rPr>
              <w:t>2024/2025</w:t>
            </w:r>
          </w:p>
        </w:tc>
        <w:tc>
          <w:tcPr>
            <w:tcW w:w="562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429" w:hRule="atLeast"/>
        </w:trPr>
        <w:tc>
          <w:tcPr>
            <w:tcW w:w="344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76" w:after="0"/>
              <w:ind w:left="110" w:hanging="0"/>
              <w:jc w:val="left"/>
              <w:rPr>
                <w:kern w:val="0"/>
                <w:sz w:val="22"/>
                <w:szCs w:val="22"/>
                <w:lang w:eastAsia="en-US" w:bidi="ar-SA"/>
              </w:rPr>
            </w:pPr>
            <w:r>
              <w:rPr>
                <w:kern w:val="0"/>
                <w:sz w:val="22"/>
                <w:szCs w:val="22"/>
                <w:lang w:eastAsia="en-US" w:bidi="ar-SA"/>
              </w:rPr>
              <w:t>Centro</w:t>
            </w:r>
            <w:r>
              <w:rPr>
                <w:spacing w:val="-7"/>
                <w:kern w:val="0"/>
                <w:sz w:val="22"/>
                <w:szCs w:val="22"/>
                <w:lang w:eastAsia="en-US" w:bidi="ar-SA"/>
              </w:rPr>
              <w:t xml:space="preserve"> </w:t>
            </w:r>
            <w:r>
              <w:rPr>
                <w:kern w:val="0"/>
                <w:sz w:val="22"/>
                <w:szCs w:val="22"/>
                <w:lang w:eastAsia="en-US" w:bidi="ar-SA"/>
              </w:rPr>
              <w:t>en el que</w:t>
            </w:r>
            <w:r>
              <w:rPr>
                <w:spacing w:val="-6"/>
                <w:kern w:val="0"/>
                <w:sz w:val="22"/>
                <w:szCs w:val="22"/>
                <w:lang w:eastAsia="en-US" w:bidi="ar-SA"/>
              </w:rPr>
              <w:t xml:space="preserve"> </w:t>
            </w:r>
            <w:r>
              <w:rPr>
                <w:kern w:val="0"/>
                <w:sz w:val="22"/>
                <w:szCs w:val="22"/>
                <w:lang w:eastAsia="en-US" w:bidi="ar-SA"/>
              </w:rPr>
              <w:t>está</w:t>
            </w:r>
            <w:r>
              <w:rPr>
                <w:spacing w:val="-5"/>
                <w:kern w:val="0"/>
                <w:sz w:val="22"/>
                <w:szCs w:val="22"/>
                <w:lang w:eastAsia="en-US" w:bidi="ar-SA"/>
              </w:rPr>
              <w:t xml:space="preserve"> </w:t>
            </w:r>
            <w:r>
              <w:rPr>
                <w:kern w:val="0"/>
                <w:sz w:val="22"/>
                <w:szCs w:val="22"/>
                <w:lang w:eastAsia="en-US" w:bidi="ar-SA"/>
              </w:rPr>
              <w:t>matriculado/a</w:t>
            </w:r>
          </w:p>
        </w:tc>
        <w:tc>
          <w:tcPr>
            <w:tcW w:w="562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ListParagraph"/>
        <w:tabs>
          <w:tab w:val="clear" w:pos="720"/>
          <w:tab w:val="left" w:pos="948" w:leader="none"/>
        </w:tabs>
        <w:spacing w:before="4" w:after="0"/>
        <w:ind w:left="948" w:hanging="0"/>
        <w:rPr>
          <w:b/>
        </w:rPr>
      </w:pPr>
      <w:r>
        <w:rPr>
          <w:b/>
        </w:rPr>
      </w:r>
    </w:p>
    <w:p>
      <w:pPr>
        <w:pStyle w:val="ListParagraph"/>
        <w:numPr>
          <w:ilvl w:val="1"/>
          <w:numId w:val="1"/>
        </w:numPr>
        <w:tabs>
          <w:tab w:val="clear" w:pos="720"/>
          <w:tab w:val="left" w:pos="948" w:leader="none"/>
        </w:tabs>
        <w:spacing w:before="4" w:after="0"/>
        <w:rPr>
          <w:b/>
        </w:rPr>
      </w:pPr>
      <w:r>
        <w:rPr>
          <w:b/>
        </w:rPr>
        <w:t>PERSONAS</w:t>
      </w:r>
      <w:r>
        <w:rPr>
          <w:b/>
          <w:spacing w:val="-7"/>
        </w:rPr>
        <w:t xml:space="preserve"> </w:t>
      </w:r>
      <w:r>
        <w:rPr>
          <w:b/>
        </w:rPr>
        <w:t>QUE</w:t>
      </w:r>
      <w:r>
        <w:rPr>
          <w:b/>
          <w:spacing w:val="-5"/>
        </w:rPr>
        <w:t xml:space="preserve"> </w:t>
      </w:r>
      <w:r>
        <w:rPr>
          <w:b/>
        </w:rPr>
        <w:t>COMPONEN</w:t>
      </w:r>
      <w:r>
        <w:rPr>
          <w:b/>
          <w:spacing w:val="-7"/>
        </w:rPr>
        <w:t xml:space="preserve"> L</w:t>
      </w:r>
      <w:r>
        <w:rPr>
          <w:b/>
        </w:rPr>
        <w:t>A</w:t>
      </w:r>
      <w:r>
        <w:rPr>
          <w:b/>
          <w:spacing w:val="-5"/>
        </w:rPr>
        <w:t xml:space="preserve"> </w:t>
      </w:r>
      <w:r>
        <w:rPr>
          <w:b/>
        </w:rPr>
        <w:t>UNIDAD</w:t>
      </w:r>
      <w:r>
        <w:rPr>
          <w:b/>
          <w:spacing w:val="-6"/>
        </w:rPr>
        <w:t xml:space="preserve"> </w:t>
      </w:r>
      <w:r>
        <w:rPr>
          <w:b/>
        </w:rPr>
        <w:t>FAMILIAR</w:t>
      </w:r>
      <w:r>
        <w:rPr>
          <w:b/>
          <w:spacing w:val="-7"/>
        </w:rPr>
        <w:t xml:space="preserve"> </w:t>
      </w:r>
      <w:r>
        <w:rPr>
          <w:b/>
        </w:rPr>
        <w:t>(según el</w:t>
      </w:r>
      <w:r>
        <w:rPr>
          <w:b/>
          <w:spacing w:val="-6"/>
        </w:rPr>
        <w:t xml:space="preserve"> </w:t>
      </w:r>
      <w:r>
        <w:rPr>
          <w:b/>
        </w:rPr>
        <w:t>art.</w:t>
      </w:r>
      <w:r>
        <w:rPr>
          <w:b/>
          <w:spacing w:val="-6"/>
        </w:rPr>
        <w:t xml:space="preserve"> </w:t>
      </w:r>
      <w:r>
        <w:rPr>
          <w:b/>
        </w:rPr>
        <w:t>7</w:t>
      </w:r>
      <w:r>
        <w:rPr>
          <w:b/>
          <w:spacing w:val="-6"/>
        </w:rPr>
        <w:t xml:space="preserve"> </w:t>
      </w:r>
      <w:r>
        <w:rPr>
          <w:b/>
        </w:rPr>
        <w:t>de la</w:t>
      </w:r>
      <w:r>
        <w:rPr>
          <w:b/>
          <w:spacing w:val="-6"/>
        </w:rPr>
        <w:t xml:space="preserve"> </w:t>
      </w:r>
      <w:r>
        <w:rPr>
          <w:b/>
        </w:rPr>
        <w:t>convocatoria)</w:t>
      </w:r>
    </w:p>
    <w:p>
      <w:pPr>
        <w:pStyle w:val="Cuerpodetexto"/>
        <w:spacing w:before="2" w:after="0"/>
        <w:rPr>
          <w:b/>
          <w:sz w:val="14"/>
        </w:rPr>
      </w:pPr>
      <w:r>
        <w:rPr>
          <w:b/>
          <w:sz w:val="14"/>
        </w:rPr>
      </w:r>
    </w:p>
    <w:tbl>
      <w:tblPr>
        <w:tblStyle w:val="TableNormal"/>
        <w:tblW w:w="9082" w:type="dxa"/>
        <w:jc w:val="left"/>
        <w:tblInd w:w="237" w:type="dxa"/>
        <w:tblLayout w:type="fixed"/>
        <w:tblCellMar>
          <w:top w:w="0" w:type="dxa"/>
          <w:left w:w="5" w:type="dxa"/>
          <w:bottom w:w="0" w:type="dxa"/>
          <w:right w:w="5" w:type="dxa"/>
        </w:tblCellMar>
        <w:tblLook w:firstRow="1" w:noVBand="0" w:lastRow="1" w:firstColumn="1" w:lastColumn="1" w:noHBand="0" w:val="01e0"/>
      </w:tblPr>
      <w:tblGrid>
        <w:gridCol w:w="4020"/>
        <w:gridCol w:w="1844"/>
        <w:gridCol w:w="2274"/>
        <w:gridCol w:w="943"/>
      </w:tblGrid>
      <w:tr>
        <w:trPr>
          <w:trHeight w:val="457" w:hRule="atLeast"/>
        </w:trPr>
        <w:tc>
          <w:tcPr>
            <w:tcW w:w="402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Apellidos y nombre</w:t>
            </w:r>
          </w:p>
        </w:tc>
        <w:tc>
          <w:tcPr>
            <w:tcW w:w="184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DNI</w:t>
            </w:r>
          </w:p>
        </w:tc>
        <w:tc>
          <w:tcPr>
            <w:tcW w:w="227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lineRule="auto" w:line="254" w:before="4" w:after="0"/>
              <w:ind w:left="110" w:right="302" w:hanging="0"/>
              <w:jc w:val="left"/>
              <w:rPr>
                <w:b/>
              </w:rPr>
            </w:pPr>
            <w:r>
              <w:rPr>
                <w:b/>
                <w:kern w:val="0"/>
                <w:sz w:val="22"/>
                <w:szCs w:val="22"/>
                <w:lang w:eastAsia="en-US" w:bidi="ar-SA"/>
              </w:rPr>
              <w:t xml:space="preserve">Parentesco con la </w:t>
            </w:r>
            <w:r>
              <w:rPr>
                <w:b/>
                <w:spacing w:val="-1"/>
                <w:kern w:val="0"/>
                <w:sz w:val="22"/>
                <w:szCs w:val="22"/>
                <w:lang w:eastAsia="en-US" w:bidi="ar-SA"/>
              </w:rPr>
              <w:t>persona</w:t>
            </w:r>
            <w:r>
              <w:rPr>
                <w:b/>
                <w:spacing w:val="-5"/>
                <w:kern w:val="0"/>
                <w:sz w:val="22"/>
                <w:szCs w:val="22"/>
                <w:lang w:eastAsia="en-US" w:bidi="ar-SA"/>
              </w:rPr>
              <w:t xml:space="preserve"> </w:t>
            </w:r>
            <w:r>
              <w:rPr>
                <w:b/>
                <w:spacing w:val="-1"/>
                <w:kern w:val="0"/>
                <w:sz w:val="22"/>
                <w:szCs w:val="22"/>
                <w:lang w:eastAsia="en-US" w:bidi="ar-SA"/>
              </w:rPr>
              <w:t>solicitante</w:t>
            </w:r>
          </w:p>
        </w:tc>
        <w:tc>
          <w:tcPr>
            <w:tcW w:w="94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Edad</w:t>
            </w:r>
          </w:p>
        </w:tc>
      </w:tr>
      <w:tr>
        <w:trPr>
          <w:trHeight w:val="330" w:hRule="atLeast"/>
        </w:trPr>
        <w:tc>
          <w:tcPr>
            <w:tcW w:w="402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8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27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02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8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27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02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8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27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268" w:hRule="atLeast"/>
        </w:trPr>
        <w:tc>
          <w:tcPr>
            <w:tcW w:w="402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8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27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13" w:hRule="atLeast"/>
        </w:trPr>
        <w:tc>
          <w:tcPr>
            <w:tcW w:w="402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8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27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ListParagraph"/>
        <w:tabs>
          <w:tab w:val="clear" w:pos="720"/>
          <w:tab w:val="left" w:pos="948" w:leader="none"/>
        </w:tabs>
        <w:spacing w:before="0" w:after="0"/>
        <w:ind w:left="948" w:hanging="0"/>
        <w:rPr>
          <w:rFonts w:ascii="Calibri" w:hAnsi="Calibri" w:cs="Calibri" w:asciiTheme="minorHAnsi" w:cstheme="minorHAnsi" w:hAnsiTheme="minorHAnsi"/>
          <w:b/>
          <w:bCs/>
        </w:rPr>
      </w:pPr>
      <w:r>
        <w:rPr>
          <w:rFonts w:cs="Calibri" w:cstheme="minorHAnsi"/>
          <w:b/>
          <w:bCs/>
        </w:rPr>
      </w:r>
    </w:p>
    <w:p>
      <w:pPr>
        <w:pStyle w:val="ListParagraph"/>
        <w:numPr>
          <w:ilvl w:val="1"/>
          <w:numId w:val="1"/>
        </w:numPr>
        <w:tabs>
          <w:tab w:val="clear" w:pos="720"/>
          <w:tab w:val="left" w:pos="948" w:leader="none"/>
        </w:tabs>
        <w:spacing w:before="0" w:after="0"/>
        <w:rPr>
          <w:rFonts w:ascii="Calibri" w:hAnsi="Calibri" w:cs="Calibri" w:asciiTheme="minorHAnsi" w:cstheme="minorHAnsi" w:hAnsiTheme="minorHAnsi"/>
          <w:b/>
          <w:bCs/>
        </w:rPr>
      </w:pPr>
      <w:r>
        <w:rPr>
          <w:rFonts w:cs="Calibri" w:cstheme="minorHAnsi"/>
          <w:b/>
          <w:bCs/>
        </w:rPr>
        <w:t>DOCUMENTACIÓN</w:t>
      </w:r>
      <w:r>
        <w:rPr>
          <w:rFonts w:cs="Calibri" w:cstheme="minorHAnsi"/>
          <w:b/>
          <w:bCs/>
          <w:spacing w:val="-3"/>
        </w:rPr>
        <w:t xml:space="preserve"> </w:t>
      </w:r>
      <w:r>
        <w:rPr>
          <w:rFonts w:cs="Calibri" w:cstheme="minorHAnsi"/>
          <w:b/>
          <w:bCs/>
        </w:rPr>
        <w:t>QUE</w:t>
      </w:r>
      <w:r>
        <w:rPr>
          <w:rFonts w:cs="Calibri" w:cstheme="minorHAnsi"/>
          <w:b/>
          <w:bCs/>
          <w:spacing w:val="-3"/>
        </w:rPr>
        <w:t xml:space="preserve"> </w:t>
      </w:r>
      <w:r>
        <w:rPr>
          <w:rFonts w:cs="Calibri" w:cstheme="minorHAnsi"/>
          <w:b/>
          <w:bCs/>
        </w:rPr>
        <w:t>SE</w:t>
      </w:r>
      <w:r>
        <w:rPr>
          <w:rFonts w:cs="Calibri" w:cstheme="minorHAnsi"/>
          <w:b/>
          <w:bCs/>
          <w:spacing w:val="-4"/>
        </w:rPr>
        <w:t xml:space="preserve"> </w:t>
      </w:r>
      <w:r>
        <w:rPr>
          <w:rFonts w:cs="Calibri" w:cstheme="minorHAnsi"/>
          <w:b/>
          <w:bCs/>
        </w:rPr>
        <w:t>ACOMPAÑA</w:t>
      </w:r>
    </w:p>
    <w:p>
      <w:pPr>
        <w:pStyle w:val="Cuerpodetexto"/>
        <w:spacing w:before="7" w:after="0"/>
        <w:rPr>
          <w:rFonts w:ascii="Times New Roman" w:hAnsi="Times New Roman"/>
          <w:sz w:val="15"/>
        </w:rPr>
      </w:pPr>
      <w:r>
        <w:rPr>
          <w:rFonts w:ascii="Times New Roman" w:hAnsi="Times New Roman"/>
          <w:sz w:val="15"/>
        </w:rPr>
      </w:r>
    </w:p>
    <w:tbl>
      <w:tblPr>
        <w:tblStyle w:val="TableNormal"/>
        <w:tblW w:w="9072" w:type="dxa"/>
        <w:jc w:val="left"/>
        <w:tblInd w:w="289" w:type="dxa"/>
        <w:tblLayout w:type="fixed"/>
        <w:tblCellMar>
          <w:top w:w="0" w:type="dxa"/>
          <w:left w:w="5" w:type="dxa"/>
          <w:bottom w:w="0" w:type="dxa"/>
          <w:right w:w="5" w:type="dxa"/>
        </w:tblCellMar>
        <w:tblLook w:firstRow="1" w:noVBand="0" w:lastRow="1" w:firstColumn="1" w:lastColumn="1" w:noHBand="0" w:val="01e0"/>
      </w:tblPr>
      <w:tblGrid>
        <w:gridCol w:w="424"/>
        <w:gridCol w:w="8647"/>
      </w:tblGrid>
      <w:tr>
        <w:trPr>
          <w:trHeight w:val="1557" w:hRule="atLeast"/>
        </w:trPr>
        <w:tc>
          <w:tcPr>
            <w:tcW w:w="42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199" w:before="0" w:after="0"/>
              <w:ind w:right="93" w:hanging="0"/>
              <w:jc w:val="right"/>
              <w:rPr>
                <w:rFonts w:ascii="Arial" w:hAnsi="Arial"/>
                <w:b/>
              </w:rPr>
            </w:pPr>
            <w:r>
              <w:rPr>
                <w:rFonts w:ascii="Arial" w:hAnsi="Arial"/>
                <w:b/>
                <w:w w:val="149"/>
                <w:kern w:val="0"/>
                <w:sz w:val="22"/>
                <w:szCs w:val="22"/>
                <w:lang w:eastAsia="en-US" w:bidi="ar-SA"/>
              </w:rPr>
              <w:t>□</w:t>
            </w:r>
          </w:p>
        </w:tc>
        <w:tc>
          <w:tcPr>
            <w:tcW w:w="86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4" w:before="4" w:after="0"/>
              <w:ind w:left="110" w:hanging="0"/>
              <w:jc w:val="left"/>
              <w:rPr>
                <w:kern w:val="0"/>
                <w:sz w:val="22"/>
                <w:szCs w:val="22"/>
                <w:lang w:eastAsia="en-US" w:bidi="ar-SA"/>
              </w:rPr>
            </w:pPr>
            <w:r>
              <w:rPr>
                <w:kern w:val="0"/>
                <w:sz w:val="22"/>
                <w:szCs w:val="22"/>
                <w:lang w:eastAsia="en-US" w:bidi="ar-SA"/>
              </w:rPr>
              <w:t>Documento acreditativo de la matrícula del niño o niña y de ser beneficiario/a de las ayudas para</w:t>
            </w:r>
            <w:r>
              <w:rPr>
                <w:spacing w:val="-47"/>
                <w:kern w:val="0"/>
                <w:sz w:val="22"/>
                <w:szCs w:val="22"/>
                <w:lang w:eastAsia="en-US" w:bidi="ar-SA"/>
              </w:rPr>
              <w:t xml:space="preserve"> </w:t>
            </w:r>
            <w:r>
              <w:rPr>
                <w:kern w:val="0"/>
                <w:sz w:val="22"/>
                <w:szCs w:val="22"/>
                <w:lang w:eastAsia="en-US" w:bidi="ar-SA"/>
              </w:rPr>
              <w:t>adquirir</w:t>
            </w:r>
            <w:r>
              <w:rPr>
                <w:spacing w:val="-6"/>
                <w:kern w:val="0"/>
                <w:sz w:val="22"/>
                <w:szCs w:val="22"/>
                <w:lang w:eastAsia="en-US" w:bidi="ar-SA"/>
              </w:rPr>
              <w:t xml:space="preserve"> </w:t>
            </w:r>
            <w:r>
              <w:rPr>
                <w:kern w:val="0"/>
                <w:sz w:val="22"/>
                <w:szCs w:val="22"/>
                <w:lang w:eastAsia="en-US" w:bidi="ar-SA"/>
              </w:rPr>
              <w:t>material</w:t>
            </w:r>
            <w:r>
              <w:rPr>
                <w:spacing w:val="-5"/>
                <w:kern w:val="0"/>
                <w:sz w:val="22"/>
                <w:szCs w:val="22"/>
                <w:lang w:eastAsia="en-US" w:bidi="ar-SA"/>
              </w:rPr>
              <w:t xml:space="preserve"> </w:t>
            </w:r>
            <w:r>
              <w:rPr>
                <w:kern w:val="0"/>
                <w:sz w:val="22"/>
                <w:szCs w:val="22"/>
                <w:lang w:eastAsia="en-US" w:bidi="ar-SA"/>
              </w:rPr>
              <w:t>escolar,</w:t>
            </w:r>
            <w:r>
              <w:rPr>
                <w:spacing w:val="-4"/>
                <w:kern w:val="0"/>
                <w:sz w:val="22"/>
                <w:szCs w:val="22"/>
                <w:lang w:eastAsia="en-US" w:bidi="ar-SA"/>
              </w:rPr>
              <w:t xml:space="preserve"> </w:t>
            </w:r>
            <w:r>
              <w:rPr>
                <w:kern w:val="0"/>
                <w:sz w:val="22"/>
                <w:szCs w:val="22"/>
                <w:lang w:eastAsia="en-US" w:bidi="ar-SA"/>
              </w:rPr>
              <w:t>al amparo de la</w:t>
            </w:r>
            <w:r>
              <w:rPr>
                <w:spacing w:val="-6"/>
                <w:kern w:val="0"/>
                <w:sz w:val="22"/>
                <w:szCs w:val="22"/>
                <w:lang w:eastAsia="en-US" w:bidi="ar-SA"/>
              </w:rPr>
              <w:t xml:space="preserve"> </w:t>
            </w:r>
            <w:r>
              <w:rPr>
                <w:kern w:val="0"/>
                <w:sz w:val="22"/>
                <w:szCs w:val="22"/>
                <w:lang w:eastAsia="en-US" w:bidi="ar-SA"/>
              </w:rPr>
              <w:t>Orden</w:t>
            </w:r>
            <w:r>
              <w:rPr>
                <w:spacing w:val="-6"/>
                <w:kern w:val="0"/>
                <w:sz w:val="22"/>
                <w:szCs w:val="22"/>
                <w:lang w:eastAsia="en-US" w:bidi="ar-SA"/>
              </w:rPr>
              <w:t xml:space="preserve"> </w:t>
            </w:r>
            <w:r>
              <w:rPr>
                <w:kern w:val="0"/>
                <w:sz w:val="22"/>
                <w:szCs w:val="22"/>
                <w:lang w:eastAsia="en-US" w:bidi="ar-SA"/>
              </w:rPr>
              <w:t>del</w:t>
            </w:r>
            <w:r>
              <w:rPr>
                <w:spacing w:val="-5"/>
                <w:kern w:val="0"/>
                <w:sz w:val="22"/>
                <w:szCs w:val="22"/>
                <w:lang w:eastAsia="en-US" w:bidi="ar-SA"/>
              </w:rPr>
              <w:t xml:space="preserve"> </w:t>
            </w:r>
            <w:r>
              <w:rPr>
                <w:kern w:val="0"/>
                <w:sz w:val="22"/>
                <w:szCs w:val="22"/>
                <w:lang w:eastAsia="en-US" w:bidi="ar-SA"/>
              </w:rPr>
              <w:t>10</w:t>
            </w:r>
            <w:r>
              <w:rPr>
                <w:spacing w:val="-6"/>
                <w:kern w:val="0"/>
                <w:sz w:val="22"/>
                <w:szCs w:val="22"/>
                <w:lang w:eastAsia="en-US" w:bidi="ar-SA"/>
              </w:rPr>
              <w:t xml:space="preserve"> </w:t>
            </w:r>
            <w:r>
              <w:rPr>
                <w:kern w:val="0"/>
                <w:sz w:val="22"/>
                <w:szCs w:val="22"/>
                <w:lang w:eastAsia="en-US" w:bidi="ar-SA"/>
              </w:rPr>
              <w:t>de</w:t>
            </w:r>
            <w:r>
              <w:rPr>
                <w:spacing w:val="-5"/>
                <w:kern w:val="0"/>
                <w:sz w:val="22"/>
                <w:szCs w:val="22"/>
                <w:lang w:eastAsia="en-US" w:bidi="ar-SA"/>
              </w:rPr>
              <w:t xml:space="preserve"> </w:t>
            </w:r>
            <w:r>
              <w:rPr>
                <w:kern w:val="0"/>
                <w:sz w:val="22"/>
                <w:szCs w:val="22"/>
                <w:lang w:eastAsia="en-US" w:bidi="ar-SA"/>
              </w:rPr>
              <w:t>mayo</w:t>
            </w:r>
            <w:r>
              <w:rPr>
                <w:spacing w:val="-5"/>
                <w:kern w:val="0"/>
                <w:sz w:val="22"/>
                <w:szCs w:val="22"/>
                <w:lang w:eastAsia="en-US" w:bidi="ar-SA"/>
              </w:rPr>
              <w:t xml:space="preserve"> </w:t>
            </w:r>
            <w:r>
              <w:rPr>
                <w:kern w:val="0"/>
                <w:sz w:val="22"/>
                <w:szCs w:val="22"/>
                <w:lang w:eastAsia="en-US" w:bidi="ar-SA"/>
              </w:rPr>
              <w:t>de</w:t>
            </w:r>
            <w:r>
              <w:rPr>
                <w:spacing w:val="-4"/>
                <w:kern w:val="0"/>
                <w:sz w:val="22"/>
                <w:szCs w:val="22"/>
                <w:lang w:eastAsia="en-US" w:bidi="ar-SA"/>
              </w:rPr>
              <w:t xml:space="preserve"> </w:t>
            </w:r>
            <w:r>
              <w:rPr>
                <w:kern w:val="0"/>
                <w:sz w:val="22"/>
                <w:szCs w:val="22"/>
                <w:lang w:eastAsia="en-US" w:bidi="ar-SA"/>
              </w:rPr>
              <w:t>2023</w:t>
            </w:r>
            <w:r>
              <w:rPr>
                <w:spacing w:val="-4"/>
                <w:kern w:val="0"/>
                <w:sz w:val="22"/>
                <w:szCs w:val="22"/>
                <w:lang w:eastAsia="en-US" w:bidi="ar-SA"/>
              </w:rPr>
              <w:t xml:space="preserve"> </w:t>
            </w:r>
            <w:r>
              <w:rPr>
                <w:kern w:val="0"/>
                <w:sz w:val="22"/>
                <w:szCs w:val="22"/>
                <w:lang w:eastAsia="en-US" w:bidi="ar-SA"/>
              </w:rPr>
              <w:t>de la</w:t>
            </w:r>
            <w:r>
              <w:rPr>
                <w:spacing w:val="-4"/>
                <w:kern w:val="0"/>
                <w:sz w:val="22"/>
                <w:szCs w:val="22"/>
                <w:lang w:eastAsia="en-US" w:bidi="ar-SA"/>
              </w:rPr>
              <w:t xml:space="preserve"> </w:t>
            </w:r>
            <w:r>
              <w:rPr>
                <w:kern w:val="0"/>
                <w:sz w:val="22"/>
                <w:szCs w:val="22"/>
                <w:lang w:eastAsia="en-US" w:bidi="ar-SA"/>
              </w:rPr>
              <w:t>Consellería</w:t>
            </w:r>
            <w:r>
              <w:rPr>
                <w:spacing w:val="-5"/>
                <w:kern w:val="0"/>
                <w:sz w:val="22"/>
                <w:szCs w:val="22"/>
                <w:lang w:eastAsia="en-US" w:bidi="ar-SA"/>
              </w:rPr>
              <w:t xml:space="preserve"> </w:t>
            </w:r>
            <w:r>
              <w:rPr>
                <w:kern w:val="0"/>
                <w:sz w:val="22"/>
                <w:szCs w:val="22"/>
                <w:lang w:eastAsia="en-US" w:bidi="ar-SA"/>
              </w:rPr>
              <w:t>de</w:t>
            </w:r>
            <w:r>
              <w:rPr>
                <w:spacing w:val="-4"/>
                <w:kern w:val="0"/>
                <w:sz w:val="22"/>
                <w:szCs w:val="22"/>
                <w:lang w:eastAsia="en-US" w:bidi="ar-SA"/>
              </w:rPr>
              <w:t xml:space="preserve"> </w:t>
            </w:r>
            <w:r>
              <w:rPr>
                <w:kern w:val="0"/>
                <w:sz w:val="22"/>
                <w:szCs w:val="22"/>
                <w:lang w:eastAsia="en-US" w:bidi="ar-SA"/>
              </w:rPr>
              <w:t>Cultura,</w:t>
            </w:r>
            <w:r>
              <w:rPr>
                <w:spacing w:val="-47"/>
                <w:kern w:val="0"/>
                <w:sz w:val="22"/>
                <w:szCs w:val="22"/>
                <w:lang w:eastAsia="en-US" w:bidi="ar-SA"/>
              </w:rPr>
              <w:t xml:space="preserve"> </w:t>
            </w:r>
            <w:r>
              <w:rPr>
                <w:kern w:val="0"/>
                <w:sz w:val="22"/>
                <w:szCs w:val="22"/>
                <w:lang w:eastAsia="en-US" w:bidi="ar-SA"/>
              </w:rPr>
              <w:t>Educación,</w:t>
            </w:r>
            <w:r>
              <w:rPr>
                <w:spacing w:val="-1"/>
                <w:kern w:val="0"/>
                <w:sz w:val="22"/>
                <w:szCs w:val="22"/>
                <w:lang w:eastAsia="en-US" w:bidi="ar-SA"/>
              </w:rPr>
              <w:t xml:space="preserve"> </w:t>
            </w:r>
            <w:r>
              <w:rPr>
                <w:kern w:val="0"/>
                <w:sz w:val="22"/>
                <w:szCs w:val="22"/>
                <w:lang w:eastAsia="en-US" w:bidi="ar-SA"/>
              </w:rPr>
              <w:t>Formación</w:t>
            </w:r>
            <w:r>
              <w:rPr>
                <w:spacing w:val="-1"/>
                <w:kern w:val="0"/>
                <w:sz w:val="22"/>
                <w:szCs w:val="22"/>
                <w:lang w:eastAsia="en-US" w:bidi="ar-SA"/>
              </w:rPr>
              <w:t xml:space="preserve"> </w:t>
            </w:r>
            <w:r>
              <w:rPr>
                <w:kern w:val="0"/>
                <w:sz w:val="22"/>
                <w:szCs w:val="22"/>
                <w:lang w:eastAsia="en-US" w:bidi="ar-SA"/>
              </w:rPr>
              <w:t>Profesional</w:t>
            </w:r>
            <w:r>
              <w:rPr>
                <w:spacing w:val="-1"/>
                <w:kern w:val="0"/>
                <w:sz w:val="22"/>
                <w:szCs w:val="22"/>
                <w:lang w:eastAsia="en-US" w:bidi="ar-SA"/>
              </w:rPr>
              <w:t xml:space="preserve"> </w:t>
            </w:r>
            <w:r>
              <w:rPr>
                <w:kern w:val="0"/>
                <w:sz w:val="22"/>
                <w:szCs w:val="22"/>
                <w:lang w:eastAsia="en-US" w:bidi="ar-SA"/>
              </w:rPr>
              <w:t>y</w:t>
            </w:r>
            <w:r>
              <w:rPr>
                <w:spacing w:val="-3"/>
                <w:kern w:val="0"/>
                <w:sz w:val="22"/>
                <w:szCs w:val="22"/>
                <w:lang w:eastAsia="en-US" w:bidi="ar-SA"/>
              </w:rPr>
              <w:t xml:space="preserve"> </w:t>
            </w:r>
            <w:r>
              <w:rPr>
                <w:kern w:val="0"/>
                <w:sz w:val="22"/>
                <w:szCs w:val="22"/>
                <w:lang w:eastAsia="en-US" w:bidi="ar-SA"/>
              </w:rPr>
              <w:t>Universidades.</w:t>
            </w:r>
          </w:p>
          <w:p>
            <w:pPr>
              <w:pStyle w:val="TableParagraph"/>
              <w:widowControl w:val="false"/>
              <w:tabs>
                <w:tab w:val="clear" w:pos="720"/>
                <w:tab w:val="left" w:pos="6069" w:leader="dot"/>
              </w:tabs>
              <w:spacing w:lineRule="auto" w:line="228" w:before="167" w:after="0"/>
              <w:ind w:left="110" w:right="524" w:hanging="0"/>
              <w:jc w:val="left"/>
              <w:rPr>
                <w:rFonts w:ascii="Lucida Sans Unicode" w:hAnsi="Lucida Sans Unicode"/>
              </w:rPr>
            </w:pPr>
            <w:r>
              <w:rPr>
                <w:kern w:val="0"/>
                <w:sz w:val="22"/>
                <w:szCs w:val="22"/>
                <w:lang w:eastAsia="en-US" w:bidi="ar-SA"/>
              </w:rPr>
              <w:t>Para</w:t>
            </w:r>
            <w:r>
              <w:rPr>
                <w:spacing w:val="-5"/>
                <w:kern w:val="0"/>
                <w:sz w:val="22"/>
                <w:szCs w:val="22"/>
                <w:lang w:eastAsia="en-US" w:bidi="ar-SA"/>
              </w:rPr>
              <w:t xml:space="preserve"> </w:t>
            </w:r>
            <w:r>
              <w:rPr>
                <w:kern w:val="0"/>
                <w:sz w:val="22"/>
                <w:szCs w:val="22"/>
                <w:lang w:eastAsia="en-US" w:bidi="ar-SA"/>
              </w:rPr>
              <w:t>el caso</w:t>
            </w:r>
            <w:r>
              <w:rPr>
                <w:spacing w:val="-5"/>
                <w:kern w:val="0"/>
                <w:sz w:val="22"/>
                <w:szCs w:val="22"/>
                <w:lang w:eastAsia="en-US" w:bidi="ar-SA"/>
              </w:rPr>
              <w:t xml:space="preserve"> </w:t>
            </w:r>
            <w:r>
              <w:rPr>
                <w:kern w:val="0"/>
                <w:sz w:val="22"/>
                <w:szCs w:val="22"/>
                <w:lang w:eastAsia="en-US" w:bidi="ar-SA"/>
              </w:rPr>
              <w:t>de</w:t>
            </w:r>
            <w:r>
              <w:rPr>
                <w:spacing w:val="-5"/>
                <w:kern w:val="0"/>
                <w:sz w:val="22"/>
                <w:szCs w:val="22"/>
                <w:lang w:eastAsia="en-US" w:bidi="ar-SA"/>
              </w:rPr>
              <w:t xml:space="preserve"> </w:t>
            </w:r>
            <w:r>
              <w:rPr>
                <w:kern w:val="0"/>
                <w:sz w:val="22"/>
                <w:szCs w:val="22"/>
                <w:lang w:eastAsia="en-US" w:bidi="ar-SA"/>
              </w:rPr>
              <w:t>estar</w:t>
            </w:r>
            <w:r>
              <w:rPr>
                <w:spacing w:val="-5"/>
                <w:kern w:val="0"/>
                <w:sz w:val="22"/>
                <w:szCs w:val="22"/>
                <w:lang w:eastAsia="en-US" w:bidi="ar-SA"/>
              </w:rPr>
              <w:t xml:space="preserve"> </w:t>
            </w:r>
            <w:r>
              <w:rPr>
                <w:kern w:val="0"/>
                <w:sz w:val="22"/>
                <w:szCs w:val="22"/>
                <w:lang w:eastAsia="en-US" w:bidi="ar-SA"/>
              </w:rPr>
              <w:t>matriculado/a</w:t>
            </w:r>
            <w:r>
              <w:rPr>
                <w:spacing w:val="-5"/>
                <w:kern w:val="0"/>
                <w:sz w:val="22"/>
                <w:szCs w:val="22"/>
                <w:lang w:eastAsia="en-US" w:bidi="ar-SA"/>
              </w:rPr>
              <w:t xml:space="preserve"> </w:t>
            </w:r>
            <w:r>
              <w:rPr>
                <w:kern w:val="0"/>
                <w:sz w:val="22"/>
                <w:szCs w:val="22"/>
                <w:lang w:eastAsia="en-US" w:bidi="ar-SA"/>
              </w:rPr>
              <w:t>en el</w:t>
            </w:r>
            <w:r>
              <w:rPr>
                <w:spacing w:val="-5"/>
                <w:kern w:val="0"/>
                <w:sz w:val="22"/>
                <w:szCs w:val="22"/>
                <w:lang w:eastAsia="en-US" w:bidi="ar-SA"/>
              </w:rPr>
              <w:t xml:space="preserve"> </w:t>
            </w:r>
            <w:r>
              <w:rPr>
                <w:kern w:val="0"/>
                <w:sz w:val="22"/>
                <w:szCs w:val="22"/>
                <w:lang w:eastAsia="en-US" w:bidi="ar-SA"/>
              </w:rPr>
              <w:t>CEIP</w:t>
            </w:r>
            <w:r>
              <w:rPr>
                <w:spacing w:val="-4"/>
                <w:kern w:val="0"/>
                <w:sz w:val="22"/>
                <w:szCs w:val="22"/>
                <w:lang w:eastAsia="en-US" w:bidi="ar-SA"/>
              </w:rPr>
              <w:t xml:space="preserve"> </w:t>
            </w:r>
            <w:r>
              <w:rPr>
                <w:kern w:val="0"/>
                <w:sz w:val="22"/>
                <w:szCs w:val="22"/>
                <w:lang w:eastAsia="en-US" w:bidi="ar-SA"/>
              </w:rPr>
              <w:t>de</w:t>
            </w:r>
            <w:r>
              <w:rPr>
                <w:spacing w:val="-6"/>
                <w:kern w:val="0"/>
                <w:sz w:val="22"/>
                <w:szCs w:val="22"/>
                <w:lang w:eastAsia="en-US" w:bidi="ar-SA"/>
              </w:rPr>
              <w:t xml:space="preserve"> </w:t>
            </w:r>
            <w:r>
              <w:rPr>
                <w:kern w:val="0"/>
                <w:sz w:val="22"/>
                <w:szCs w:val="22"/>
                <w:lang w:eastAsia="en-US" w:bidi="ar-SA"/>
              </w:rPr>
              <w:t>San</w:t>
            </w:r>
            <w:r>
              <w:rPr>
                <w:spacing w:val="-6"/>
                <w:kern w:val="0"/>
                <w:sz w:val="22"/>
                <w:szCs w:val="22"/>
                <w:lang w:eastAsia="en-US" w:bidi="ar-SA"/>
              </w:rPr>
              <w:t xml:space="preserve"> </w:t>
            </w:r>
            <w:r>
              <w:rPr>
                <w:kern w:val="0"/>
                <w:sz w:val="22"/>
                <w:szCs w:val="22"/>
                <w:lang w:eastAsia="en-US" w:bidi="ar-SA"/>
              </w:rPr>
              <w:t>Sadurniño,</w:t>
            </w:r>
            <w:r>
              <w:rPr>
                <w:spacing w:val="-4"/>
                <w:kern w:val="0"/>
                <w:sz w:val="22"/>
                <w:szCs w:val="22"/>
                <w:lang w:eastAsia="en-US" w:bidi="ar-SA"/>
              </w:rPr>
              <w:t xml:space="preserve"> </w:t>
            </w:r>
            <w:r>
              <w:rPr>
                <w:kern w:val="0"/>
                <w:sz w:val="22"/>
                <w:szCs w:val="22"/>
                <w:lang w:eastAsia="en-US" w:bidi="ar-SA"/>
              </w:rPr>
              <w:t>SE AUTORIZA</w:t>
            </w:r>
            <w:r>
              <w:rPr>
                <w:spacing w:val="-4"/>
                <w:kern w:val="0"/>
                <w:sz w:val="22"/>
                <w:szCs w:val="22"/>
                <w:lang w:eastAsia="en-US" w:bidi="ar-SA"/>
              </w:rPr>
              <w:t xml:space="preserve"> </w:t>
            </w:r>
            <w:r>
              <w:rPr>
                <w:kern w:val="0"/>
                <w:sz w:val="22"/>
                <w:szCs w:val="22"/>
                <w:lang w:eastAsia="en-US" w:bidi="ar-SA"/>
              </w:rPr>
              <w:t>al</w:t>
            </w:r>
            <w:r>
              <w:rPr>
                <w:spacing w:val="-6"/>
                <w:kern w:val="0"/>
                <w:sz w:val="22"/>
                <w:szCs w:val="22"/>
                <w:lang w:eastAsia="en-US" w:bidi="ar-SA"/>
              </w:rPr>
              <w:t xml:space="preserve"> </w:t>
            </w:r>
            <w:r>
              <w:rPr>
                <w:kern w:val="0"/>
                <w:sz w:val="22"/>
                <w:szCs w:val="22"/>
                <w:lang w:eastAsia="en-US" w:bidi="ar-SA"/>
              </w:rPr>
              <w:t>Ayuntamiento</w:t>
            </w:r>
            <w:r>
              <w:rPr>
                <w:spacing w:val="-5"/>
                <w:kern w:val="0"/>
                <w:sz w:val="22"/>
                <w:szCs w:val="22"/>
                <w:lang w:eastAsia="en-US" w:bidi="ar-SA"/>
              </w:rPr>
              <w:t xml:space="preserve"> </w:t>
            </w:r>
            <w:r>
              <w:rPr>
                <w:kern w:val="0"/>
                <w:sz w:val="22"/>
                <w:szCs w:val="22"/>
                <w:lang w:eastAsia="en-US" w:bidi="ar-SA"/>
              </w:rPr>
              <w:t>de</w:t>
            </w:r>
            <w:r>
              <w:rPr>
                <w:spacing w:val="-4"/>
                <w:kern w:val="0"/>
                <w:sz w:val="22"/>
                <w:szCs w:val="22"/>
                <w:lang w:eastAsia="en-US" w:bidi="ar-SA"/>
              </w:rPr>
              <w:t xml:space="preserve"> </w:t>
            </w:r>
            <w:r>
              <w:rPr>
                <w:kern w:val="0"/>
                <w:sz w:val="22"/>
                <w:szCs w:val="22"/>
                <w:lang w:eastAsia="en-US" w:bidi="ar-SA"/>
              </w:rPr>
              <w:t xml:space="preserve">San </w:t>
            </w:r>
            <w:r>
              <w:rPr>
                <w:spacing w:val="-46"/>
                <w:kern w:val="0"/>
                <w:sz w:val="22"/>
                <w:szCs w:val="22"/>
                <w:lang w:eastAsia="en-US" w:bidi="ar-SA"/>
              </w:rPr>
              <w:t xml:space="preserve"> </w:t>
            </w:r>
            <w:r>
              <w:rPr>
                <w:kern w:val="0"/>
                <w:sz w:val="22"/>
                <w:szCs w:val="22"/>
                <w:lang w:eastAsia="en-US" w:bidi="ar-SA"/>
              </w:rPr>
              <w:t>Sadurniño</w:t>
            </w:r>
            <w:r>
              <w:rPr>
                <w:spacing w:val="-5"/>
                <w:kern w:val="0"/>
                <w:sz w:val="22"/>
                <w:szCs w:val="22"/>
                <w:lang w:eastAsia="en-US" w:bidi="ar-SA"/>
              </w:rPr>
              <w:t xml:space="preserve"> </w:t>
            </w:r>
            <w:r>
              <w:rPr>
                <w:kern w:val="0"/>
                <w:sz w:val="22"/>
                <w:szCs w:val="22"/>
                <w:lang w:eastAsia="en-US" w:bidi="ar-SA"/>
              </w:rPr>
              <w:t>a la obtención</w:t>
            </w:r>
            <w:r>
              <w:rPr>
                <w:spacing w:val="-4"/>
                <w:kern w:val="0"/>
                <w:sz w:val="22"/>
                <w:szCs w:val="22"/>
                <w:lang w:eastAsia="en-US" w:bidi="ar-SA"/>
              </w:rPr>
              <w:t xml:space="preserve"> </w:t>
            </w:r>
            <w:r>
              <w:rPr>
                <w:kern w:val="0"/>
                <w:sz w:val="22"/>
                <w:szCs w:val="22"/>
                <w:lang w:eastAsia="en-US" w:bidi="ar-SA"/>
              </w:rPr>
              <w:t>de</w:t>
            </w:r>
            <w:r>
              <w:rPr>
                <w:spacing w:val="-3"/>
                <w:kern w:val="0"/>
                <w:sz w:val="22"/>
                <w:szCs w:val="22"/>
                <w:lang w:eastAsia="en-US" w:bidi="ar-SA"/>
              </w:rPr>
              <w:t xml:space="preserve"> </w:t>
            </w:r>
            <w:r>
              <w:rPr>
                <w:kern w:val="0"/>
                <w:sz w:val="22"/>
                <w:szCs w:val="22"/>
                <w:lang w:eastAsia="en-US" w:bidi="ar-SA"/>
              </w:rPr>
              <w:t>dicha</w:t>
            </w:r>
            <w:r>
              <w:rPr>
                <w:spacing w:val="-4"/>
                <w:kern w:val="0"/>
                <w:sz w:val="22"/>
                <w:szCs w:val="22"/>
                <w:lang w:eastAsia="en-US" w:bidi="ar-SA"/>
              </w:rPr>
              <w:t xml:space="preserve"> </w:t>
            </w:r>
            <w:r>
              <w:rPr>
                <w:kern w:val="0"/>
                <w:sz w:val="22"/>
                <w:szCs w:val="22"/>
                <w:lang w:eastAsia="en-US" w:bidi="ar-SA"/>
              </w:rPr>
              <w:t>información</w:t>
            </w:r>
            <w:r>
              <w:rPr>
                <w:spacing w:val="-4"/>
                <w:kern w:val="0"/>
                <w:sz w:val="22"/>
                <w:szCs w:val="22"/>
                <w:lang w:eastAsia="en-US" w:bidi="ar-SA"/>
              </w:rPr>
              <w:t xml:space="preserve"> </w:t>
            </w:r>
            <w:r>
              <w:rPr>
                <w:kern w:val="0"/>
                <w:sz w:val="22"/>
                <w:szCs w:val="22"/>
                <w:lang w:eastAsia="en-US" w:bidi="ar-SA"/>
              </w:rPr>
              <w:t>de</w:t>
            </w:r>
            <w:r>
              <w:rPr>
                <w:spacing w:val="-4"/>
                <w:kern w:val="0"/>
                <w:sz w:val="22"/>
                <w:szCs w:val="22"/>
                <w:lang w:eastAsia="en-US" w:bidi="ar-SA"/>
              </w:rPr>
              <w:t xml:space="preserve"> </w:t>
            </w:r>
            <w:r>
              <w:rPr>
                <w:kern w:val="0"/>
                <w:sz w:val="22"/>
                <w:szCs w:val="22"/>
                <w:lang w:eastAsia="en-US" w:bidi="ar-SA"/>
              </w:rPr>
              <w:t>oficio.</w:t>
            </w:r>
            <w:r>
              <w:rPr>
                <w:rFonts w:ascii="Times New Roman" w:hAnsi="Times New Roman"/>
                <w:kern w:val="0"/>
                <w:sz w:val="22"/>
                <w:szCs w:val="22"/>
                <w:lang w:eastAsia="en-US" w:bidi="ar-SA"/>
              </w:rPr>
              <w:tab/>
            </w:r>
            <w:r>
              <w:rPr>
                <w:rFonts w:ascii="Lucida Sans Unicode" w:hAnsi="Lucida Sans Unicode"/>
                <w:kern w:val="0"/>
                <w:sz w:val="22"/>
                <w:szCs w:val="22"/>
                <w:lang w:eastAsia="en-US" w:bidi="ar-SA"/>
              </w:rPr>
              <w:t>□</w:t>
            </w:r>
          </w:p>
        </w:tc>
      </w:tr>
      <w:tr>
        <w:trPr>
          <w:trHeight w:val="1048" w:hRule="atLeast"/>
        </w:trPr>
        <w:tc>
          <w:tcPr>
            <w:tcW w:w="42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199" w:before="0" w:after="0"/>
              <w:ind w:right="93" w:hanging="0"/>
              <w:jc w:val="right"/>
              <w:rPr>
                <w:rFonts w:ascii="Arial" w:hAnsi="Arial"/>
                <w:b/>
              </w:rPr>
            </w:pPr>
            <w:r>
              <w:rPr>
                <w:rFonts w:ascii="Arial" w:hAnsi="Arial"/>
                <w:b/>
                <w:w w:val="149"/>
                <w:kern w:val="0"/>
                <w:sz w:val="22"/>
                <w:szCs w:val="22"/>
                <w:lang w:eastAsia="en-US" w:bidi="ar-SA"/>
              </w:rPr>
              <w:t>□</w:t>
            </w:r>
          </w:p>
        </w:tc>
        <w:tc>
          <w:tcPr>
            <w:tcW w:w="86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Certificado</w:t>
            </w:r>
            <w:r>
              <w:rPr>
                <w:spacing w:val="-7"/>
                <w:kern w:val="0"/>
                <w:sz w:val="22"/>
                <w:szCs w:val="22"/>
                <w:lang w:eastAsia="en-US" w:bidi="ar-SA"/>
              </w:rPr>
              <w:t xml:space="preserve"> </w:t>
            </w:r>
            <w:r>
              <w:rPr>
                <w:kern w:val="0"/>
                <w:sz w:val="22"/>
                <w:szCs w:val="22"/>
                <w:lang w:eastAsia="en-US" w:bidi="ar-SA"/>
              </w:rPr>
              <w:t>de</w:t>
            </w:r>
            <w:r>
              <w:rPr>
                <w:spacing w:val="-8"/>
                <w:kern w:val="0"/>
                <w:sz w:val="22"/>
                <w:szCs w:val="22"/>
                <w:lang w:eastAsia="en-US" w:bidi="ar-SA"/>
              </w:rPr>
              <w:t xml:space="preserve"> </w:t>
            </w:r>
            <w:r>
              <w:rPr>
                <w:kern w:val="0"/>
                <w:sz w:val="22"/>
                <w:szCs w:val="22"/>
                <w:lang w:eastAsia="en-US" w:bidi="ar-SA"/>
              </w:rPr>
              <w:t>cuenta</w:t>
            </w:r>
            <w:r>
              <w:rPr>
                <w:spacing w:val="-6"/>
                <w:kern w:val="0"/>
                <w:sz w:val="22"/>
                <w:szCs w:val="22"/>
                <w:lang w:eastAsia="en-US" w:bidi="ar-SA"/>
              </w:rPr>
              <w:t xml:space="preserve"> </w:t>
            </w:r>
            <w:r>
              <w:rPr>
                <w:kern w:val="0"/>
                <w:sz w:val="22"/>
                <w:szCs w:val="22"/>
                <w:lang w:eastAsia="en-US" w:bidi="ar-SA"/>
              </w:rPr>
              <w:t>bancaria</w:t>
            </w:r>
          </w:p>
          <w:p>
            <w:pPr>
              <w:pStyle w:val="TableParagraph"/>
              <w:widowControl w:val="false"/>
              <w:tabs>
                <w:tab w:val="clear" w:pos="720"/>
                <w:tab w:val="left" w:pos="4877" w:leader="dot"/>
              </w:tabs>
              <w:spacing w:lineRule="auto" w:line="228" w:before="186" w:after="0"/>
              <w:ind w:left="110" w:right="234" w:hanging="0"/>
              <w:jc w:val="left"/>
              <w:rPr>
                <w:rFonts w:ascii="Lucida Sans Unicode" w:hAnsi="Lucida Sans Unicode"/>
              </w:rPr>
            </w:pPr>
            <w:r>
              <w:rPr>
                <w:kern w:val="0"/>
                <w:sz w:val="22"/>
                <w:szCs w:val="22"/>
                <w:lang w:eastAsia="en-US" w:bidi="ar-SA"/>
              </w:rPr>
              <w:t>Para</w:t>
            </w:r>
            <w:r>
              <w:rPr>
                <w:spacing w:val="-5"/>
                <w:kern w:val="0"/>
                <w:sz w:val="22"/>
                <w:szCs w:val="22"/>
                <w:lang w:eastAsia="en-US" w:bidi="ar-SA"/>
              </w:rPr>
              <w:t xml:space="preserve"> </w:t>
            </w:r>
            <w:r>
              <w:rPr>
                <w:kern w:val="0"/>
                <w:sz w:val="22"/>
                <w:szCs w:val="22"/>
                <w:lang w:eastAsia="en-US" w:bidi="ar-SA"/>
              </w:rPr>
              <w:t>el</w:t>
            </w:r>
            <w:r>
              <w:rPr>
                <w:spacing w:val="-7"/>
                <w:kern w:val="0"/>
                <w:sz w:val="22"/>
                <w:szCs w:val="22"/>
                <w:lang w:eastAsia="en-US" w:bidi="ar-SA"/>
              </w:rPr>
              <w:t xml:space="preserve"> </w:t>
            </w:r>
            <w:r>
              <w:rPr>
                <w:kern w:val="0"/>
                <w:sz w:val="22"/>
                <w:szCs w:val="22"/>
                <w:lang w:eastAsia="en-US" w:bidi="ar-SA"/>
              </w:rPr>
              <w:t>caso</w:t>
            </w:r>
            <w:r>
              <w:rPr>
                <w:spacing w:val="-7"/>
                <w:kern w:val="0"/>
                <w:sz w:val="22"/>
                <w:szCs w:val="22"/>
                <w:lang w:eastAsia="en-US" w:bidi="ar-SA"/>
              </w:rPr>
              <w:t xml:space="preserve"> </w:t>
            </w:r>
            <w:r>
              <w:rPr>
                <w:kern w:val="0"/>
                <w:sz w:val="22"/>
                <w:szCs w:val="22"/>
                <w:lang w:eastAsia="en-US" w:bidi="ar-SA"/>
              </w:rPr>
              <w:t>de</w:t>
            </w:r>
            <w:r>
              <w:rPr>
                <w:spacing w:val="-5"/>
                <w:kern w:val="0"/>
                <w:sz w:val="22"/>
                <w:szCs w:val="22"/>
                <w:lang w:eastAsia="en-US" w:bidi="ar-SA"/>
              </w:rPr>
              <w:t xml:space="preserve"> </w:t>
            </w:r>
            <w:r>
              <w:rPr>
                <w:kern w:val="0"/>
                <w:sz w:val="22"/>
                <w:szCs w:val="22"/>
                <w:lang w:eastAsia="en-US" w:bidi="ar-SA"/>
              </w:rPr>
              <w:t>haber obtenido una beca</w:t>
            </w:r>
            <w:r>
              <w:rPr>
                <w:spacing w:val="-5"/>
                <w:kern w:val="0"/>
                <w:sz w:val="22"/>
                <w:szCs w:val="22"/>
                <w:lang w:eastAsia="en-US" w:bidi="ar-SA"/>
              </w:rPr>
              <w:t xml:space="preserve"> </w:t>
            </w:r>
            <w:r>
              <w:rPr>
                <w:kern w:val="0"/>
                <w:sz w:val="22"/>
                <w:szCs w:val="22"/>
                <w:lang w:eastAsia="en-US" w:bidi="ar-SA"/>
              </w:rPr>
              <w:t>en</w:t>
            </w:r>
            <w:r>
              <w:rPr>
                <w:spacing w:val="-5"/>
                <w:kern w:val="0"/>
                <w:sz w:val="22"/>
                <w:szCs w:val="22"/>
                <w:lang w:eastAsia="en-US" w:bidi="ar-SA"/>
              </w:rPr>
              <w:t xml:space="preserve"> </w:t>
            </w:r>
            <w:r>
              <w:rPr>
                <w:kern w:val="0"/>
                <w:sz w:val="22"/>
                <w:szCs w:val="22"/>
                <w:lang w:eastAsia="en-US" w:bidi="ar-SA"/>
              </w:rPr>
              <w:t>convocatorias</w:t>
            </w:r>
            <w:r>
              <w:rPr>
                <w:spacing w:val="-5"/>
                <w:kern w:val="0"/>
                <w:sz w:val="22"/>
                <w:szCs w:val="22"/>
                <w:lang w:eastAsia="en-US" w:bidi="ar-SA"/>
              </w:rPr>
              <w:t xml:space="preserve"> </w:t>
            </w:r>
            <w:r>
              <w:rPr>
                <w:kern w:val="0"/>
                <w:sz w:val="22"/>
                <w:szCs w:val="22"/>
                <w:lang w:eastAsia="en-US" w:bidi="ar-SA"/>
              </w:rPr>
              <w:t>anteriores,</w:t>
            </w:r>
            <w:r>
              <w:rPr>
                <w:spacing w:val="-6"/>
                <w:kern w:val="0"/>
                <w:sz w:val="22"/>
                <w:szCs w:val="22"/>
                <w:lang w:eastAsia="en-US" w:bidi="ar-SA"/>
              </w:rPr>
              <w:t xml:space="preserve"> </w:t>
            </w:r>
            <w:r>
              <w:rPr>
                <w:kern w:val="0"/>
                <w:sz w:val="22"/>
                <w:szCs w:val="22"/>
                <w:lang w:eastAsia="en-US" w:bidi="ar-SA"/>
              </w:rPr>
              <w:t>DECLARA</w:t>
            </w:r>
            <w:r>
              <w:rPr>
                <w:spacing w:val="-5"/>
                <w:kern w:val="0"/>
                <w:sz w:val="22"/>
                <w:szCs w:val="22"/>
                <w:lang w:eastAsia="en-US" w:bidi="ar-SA"/>
              </w:rPr>
              <w:t xml:space="preserve"> </w:t>
            </w:r>
            <w:r>
              <w:rPr>
                <w:kern w:val="0"/>
                <w:sz w:val="22"/>
                <w:szCs w:val="22"/>
                <w:lang w:eastAsia="en-US" w:bidi="ar-SA"/>
              </w:rPr>
              <w:t>que</w:t>
            </w:r>
            <w:r>
              <w:rPr>
                <w:spacing w:val="-5"/>
                <w:kern w:val="0"/>
                <w:sz w:val="22"/>
                <w:szCs w:val="22"/>
                <w:lang w:eastAsia="en-US" w:bidi="ar-SA"/>
              </w:rPr>
              <w:t xml:space="preserve"> </w:t>
            </w:r>
            <w:r>
              <w:rPr>
                <w:kern w:val="0"/>
                <w:sz w:val="22"/>
                <w:szCs w:val="22"/>
                <w:lang w:eastAsia="en-US" w:bidi="ar-SA"/>
              </w:rPr>
              <w:t>el</w:t>
            </w:r>
            <w:r>
              <w:rPr>
                <w:spacing w:val="-7"/>
                <w:kern w:val="0"/>
                <w:sz w:val="22"/>
                <w:szCs w:val="22"/>
                <w:lang w:eastAsia="en-US" w:bidi="ar-SA"/>
              </w:rPr>
              <w:t xml:space="preserve"> </w:t>
            </w:r>
            <w:r>
              <w:rPr>
                <w:kern w:val="0"/>
                <w:sz w:val="22"/>
                <w:szCs w:val="22"/>
                <w:lang w:eastAsia="en-US" w:bidi="ar-SA"/>
              </w:rPr>
              <w:t>número</w:t>
            </w:r>
            <w:r>
              <w:rPr>
                <w:spacing w:val="-6"/>
                <w:kern w:val="0"/>
                <w:sz w:val="22"/>
                <w:szCs w:val="22"/>
                <w:lang w:eastAsia="en-US" w:bidi="ar-SA"/>
              </w:rPr>
              <w:t xml:space="preserve"> </w:t>
            </w:r>
            <w:r>
              <w:rPr>
                <w:kern w:val="0"/>
                <w:sz w:val="22"/>
                <w:szCs w:val="22"/>
                <w:lang w:eastAsia="en-US" w:bidi="ar-SA"/>
              </w:rPr>
              <w:t>de</w:t>
            </w:r>
            <w:r>
              <w:rPr>
                <w:spacing w:val="-7"/>
                <w:kern w:val="0"/>
                <w:sz w:val="22"/>
                <w:szCs w:val="22"/>
                <w:lang w:eastAsia="en-US" w:bidi="ar-SA"/>
              </w:rPr>
              <w:t xml:space="preserve"> </w:t>
            </w:r>
            <w:r>
              <w:rPr>
                <w:kern w:val="0"/>
                <w:sz w:val="22"/>
                <w:szCs w:val="22"/>
                <w:lang w:eastAsia="en-US" w:bidi="ar-SA"/>
              </w:rPr>
              <w:t>cuenta</w:t>
            </w:r>
            <w:r>
              <w:rPr>
                <w:spacing w:val="-5"/>
                <w:kern w:val="0"/>
                <w:sz w:val="22"/>
                <w:szCs w:val="22"/>
                <w:lang w:eastAsia="en-US" w:bidi="ar-SA"/>
              </w:rPr>
              <w:t xml:space="preserve"> </w:t>
            </w:r>
            <w:r>
              <w:rPr>
                <w:kern w:val="0"/>
                <w:sz w:val="22"/>
                <w:szCs w:val="22"/>
                <w:lang w:eastAsia="en-US" w:bidi="ar-SA"/>
              </w:rPr>
              <w:t>es el mismo que el facilitado</w:t>
            </w:r>
            <w:r>
              <w:rPr>
                <w:spacing w:val="-4"/>
                <w:kern w:val="0"/>
                <w:sz w:val="22"/>
                <w:szCs w:val="22"/>
                <w:lang w:eastAsia="en-US" w:bidi="ar-SA"/>
              </w:rPr>
              <w:t xml:space="preserve"> </w:t>
            </w:r>
            <w:r>
              <w:rPr>
                <w:kern w:val="0"/>
                <w:sz w:val="22"/>
                <w:szCs w:val="22"/>
                <w:lang w:eastAsia="en-US" w:bidi="ar-SA"/>
              </w:rPr>
              <w:t>anteriormente</w:t>
            </w:r>
            <w:r>
              <w:rPr>
                <w:rFonts w:ascii="Times New Roman" w:hAnsi="Times New Roman"/>
                <w:kern w:val="0"/>
                <w:sz w:val="22"/>
                <w:szCs w:val="22"/>
                <w:lang w:eastAsia="en-US" w:bidi="ar-SA"/>
              </w:rPr>
              <w:tab/>
            </w:r>
            <w:r>
              <w:rPr>
                <w:rFonts w:ascii="Lucida Sans Unicode" w:hAnsi="Lucida Sans Unicode"/>
                <w:kern w:val="0"/>
                <w:sz w:val="22"/>
                <w:szCs w:val="22"/>
                <w:lang w:eastAsia="en-US" w:bidi="ar-SA"/>
              </w:rPr>
              <w:t>□</w:t>
            </w:r>
          </w:p>
        </w:tc>
      </w:tr>
    </w:tbl>
    <w:p>
      <w:pPr>
        <w:pStyle w:val="Cuerpodetexto"/>
        <w:rPr>
          <w:rFonts w:ascii="Times New Roman" w:hAnsi="Times New Roman"/>
          <w:sz w:val="26"/>
        </w:rPr>
      </w:pPr>
      <w:r>
        <w:rPr>
          <w:rFonts w:ascii="Times New Roman" w:hAnsi="Times New Roman"/>
          <w:sz w:val="26"/>
        </w:rPr>
      </w:r>
    </w:p>
    <w:p>
      <w:pPr>
        <w:pStyle w:val="Cuerpodetexto"/>
        <w:tabs>
          <w:tab w:val="clear" w:pos="720"/>
          <w:tab w:val="left" w:pos="2218" w:leader="none"/>
          <w:tab w:val="left" w:pos="4838" w:leader="none"/>
          <w:tab w:val="left" w:pos="5714" w:leader="none"/>
        </w:tabs>
        <w:spacing w:before="151" w:after="0"/>
        <w:ind w:left="240" w:hanging="0"/>
        <w:rPr>
          <w:rFonts w:ascii="Times New Roman" w:hAnsi="Times New Roman"/>
        </w:rPr>
      </w:pPr>
      <w:r>
        <w:rPr/>
        <w:t>San</w:t>
      </w:r>
      <w:r>
        <w:rPr>
          <w:spacing w:val="-3"/>
        </w:rPr>
        <w:t xml:space="preserve"> </w:t>
      </w:r>
      <w:r>
        <w:rPr/>
        <w:t>Sadurniño,</w:t>
      </w:r>
      <w:r>
        <w:rPr>
          <w:rFonts w:ascii="Times New Roman" w:hAnsi="Times New Roman"/>
          <w:u w:val="single"/>
        </w:rPr>
        <w:tab/>
      </w:r>
      <w:r>
        <w:rPr/>
        <w:t>de</w:t>
      </w:r>
      <w:r>
        <w:rPr>
          <w:rFonts w:ascii="Times New Roman" w:hAnsi="Times New Roman"/>
          <w:u w:val="single"/>
        </w:rPr>
        <w:tab/>
      </w:r>
      <w:r>
        <w:rPr/>
        <w:t>de</w:t>
      </w:r>
      <w:r>
        <w:rPr>
          <w:spacing w:val="-2"/>
        </w:rPr>
        <w:t xml:space="preserve"> </w:t>
      </w:r>
      <w:r>
        <w:rPr/>
        <w:t>202</w:t>
      </w:r>
      <w:r>
        <w:rPr>
          <w:rFonts w:ascii="Times New Roman" w:hAnsi="Times New Roman"/>
          <w:u w:val="single"/>
        </w:rPr>
        <w:t xml:space="preserve"> </w:t>
        <w:tab/>
      </w:r>
    </w:p>
    <w:p>
      <w:pPr>
        <w:pStyle w:val="Cuerpodetexto"/>
        <w:spacing w:before="9" w:after="0"/>
        <w:rPr>
          <w:rFonts w:ascii="Times New Roman" w:hAnsi="Times New Roman"/>
          <w:sz w:val="10"/>
        </w:rPr>
      </w:pPr>
      <w:r>
        <w:rPr>
          <w:rFonts w:ascii="Times New Roman" w:hAnsi="Times New Roman"/>
          <w:sz w:val="10"/>
        </w:rPr>
      </w:r>
    </w:p>
    <w:p>
      <w:pPr>
        <w:sectPr>
          <w:headerReference w:type="default" r:id="rId25"/>
          <w:headerReference w:type="first" r:id="rId26"/>
          <w:footerReference w:type="default" r:id="rId27"/>
          <w:footerReference w:type="first" r:id="rId28"/>
          <w:type w:val="nextPage"/>
          <w:pgSz w:w="11906" w:h="16838"/>
          <w:pgMar w:left="1180" w:right="1240" w:gutter="0" w:header="661" w:top="2080" w:footer="1080" w:bottom="1280"/>
          <w:pgNumType w:fmt="decimal"/>
          <w:formProt w:val="false"/>
          <w:textDirection w:val="lrTb"/>
          <w:docGrid w:type="default" w:linePitch="100" w:charSpace="4096"/>
        </w:sectPr>
        <w:pStyle w:val="Ttulo1"/>
        <w:spacing w:before="56" w:after="0"/>
        <w:rPr/>
      </w:pPr>
      <w:r>
        <w:rPr/>
        <w:t>Firmado:</w:t>
      </w:r>
      <w:r>
        <w:rPr>
          <w:spacing w:val="-10"/>
        </w:rPr>
        <w:t xml:space="preserve"> </w:t>
      </w:r>
      <w:r>
        <w:rPr/>
        <w:t>El/la solicitante</w:t>
      </w:r>
    </w:p>
    <w:p>
      <w:pPr>
        <w:pStyle w:val="Normal"/>
        <w:spacing w:lineRule="auto" w:line="254" w:before="180" w:after="0"/>
        <w:ind w:left="240" w:right="135" w:hanging="0"/>
        <w:rPr>
          <w:b/>
        </w:rPr>
      </w:pPr>
      <w:r>
        <w:rPr>
          <w:b/>
        </w:rPr>
        <w:t>AUTORIZACIÓN PARA QUE EL AYUNTAMIENTO DE SAN SADURNIÑO PUEDA SOLICITAR DATOS A LA AGENCIA</w:t>
      </w:r>
      <w:r>
        <w:rPr>
          <w:b/>
          <w:spacing w:val="1"/>
        </w:rPr>
        <w:t xml:space="preserve"> </w:t>
      </w:r>
      <w:r>
        <w:rPr>
          <w:b/>
        </w:rPr>
        <w:t>TRIBUTARIA</w:t>
      </w:r>
      <w:r>
        <w:rPr>
          <w:b/>
          <w:spacing w:val="-9"/>
        </w:rPr>
        <w:t xml:space="preserve"> </w:t>
      </w:r>
      <w:r>
        <w:rPr>
          <w:b/>
        </w:rPr>
        <w:t>RELATIVOS</w:t>
      </w:r>
      <w:r>
        <w:rPr>
          <w:b/>
          <w:spacing w:val="-9"/>
        </w:rPr>
        <w:t xml:space="preserve"> </w:t>
      </w:r>
      <w:r>
        <w:rPr>
          <w:b/>
        </w:rPr>
        <w:t>AL</w:t>
      </w:r>
      <w:r>
        <w:rPr>
          <w:b/>
          <w:spacing w:val="-10"/>
        </w:rPr>
        <w:t xml:space="preserve"> </w:t>
      </w:r>
      <w:r>
        <w:rPr>
          <w:b/>
        </w:rPr>
        <w:t>NIVEL</w:t>
      </w:r>
      <w:r>
        <w:rPr>
          <w:b/>
          <w:spacing w:val="-9"/>
        </w:rPr>
        <w:t xml:space="preserve"> </w:t>
      </w:r>
      <w:r>
        <w:rPr>
          <w:b/>
        </w:rPr>
        <w:t>DE LA RENTA</w:t>
      </w:r>
      <w:r>
        <w:rPr>
          <w:b/>
          <w:spacing w:val="-9"/>
        </w:rPr>
        <w:t xml:space="preserve"> </w:t>
      </w:r>
      <w:r>
        <w:rPr>
          <w:b/>
        </w:rPr>
        <w:t>(IRPF)</w:t>
      </w:r>
      <w:r>
        <w:rPr>
          <w:b/>
          <w:spacing w:val="-10"/>
        </w:rPr>
        <w:t xml:space="preserve"> Y AL CUMPLIMIENTO DE OBLIGACIONES</w:t>
      </w:r>
      <w:r>
        <w:rPr>
          <w:b/>
          <w:spacing w:val="-9"/>
        </w:rPr>
        <w:t xml:space="preserve"> </w:t>
      </w:r>
      <w:r>
        <w:rPr>
          <w:b/>
        </w:rPr>
        <w:t xml:space="preserve">TRIBUTARIAS </w:t>
      </w:r>
      <w:r>
        <w:rPr>
          <w:b/>
          <w:spacing w:val="-47"/>
        </w:rPr>
        <w:t xml:space="preserve">  </w:t>
      </w:r>
      <w:r>
        <w:rPr>
          <w:b/>
        </w:rPr>
        <w:t>Y</w:t>
      </w:r>
      <w:r>
        <w:rPr>
          <w:b/>
          <w:spacing w:val="-6"/>
        </w:rPr>
        <w:t xml:space="preserve"> </w:t>
      </w:r>
      <w:r>
        <w:rPr>
          <w:b/>
        </w:rPr>
        <w:t>DECLARACIÓN</w:t>
      </w:r>
      <w:r>
        <w:rPr>
          <w:b/>
          <w:spacing w:val="-4"/>
        </w:rPr>
        <w:t xml:space="preserve"> </w:t>
      </w:r>
      <w:r>
        <w:rPr>
          <w:b/>
        </w:rPr>
        <w:t>RESPONSABLE</w:t>
      </w:r>
      <w:r>
        <w:rPr>
          <w:b/>
          <w:spacing w:val="-4"/>
        </w:rPr>
        <w:t xml:space="preserve"> </w:t>
      </w:r>
      <w:r>
        <w:rPr>
          <w:b/>
        </w:rPr>
        <w:t>PARA</w:t>
      </w:r>
      <w:r>
        <w:rPr>
          <w:b/>
          <w:spacing w:val="-4"/>
        </w:rPr>
        <w:t xml:space="preserve"> L</w:t>
      </w:r>
      <w:r>
        <w:rPr>
          <w:b/>
        </w:rPr>
        <w:t>OS</w:t>
      </w:r>
      <w:r>
        <w:rPr>
          <w:b/>
          <w:spacing w:val="-5"/>
        </w:rPr>
        <w:t xml:space="preserve"> </w:t>
      </w:r>
      <w:r>
        <w:rPr>
          <w:b/>
        </w:rPr>
        <w:t>EFECTOS</w:t>
      </w:r>
      <w:r>
        <w:rPr>
          <w:b/>
          <w:spacing w:val="-3"/>
        </w:rPr>
        <w:t xml:space="preserve"> </w:t>
      </w:r>
      <w:r>
        <w:rPr>
          <w:b/>
        </w:rPr>
        <w:t>DE</w:t>
      </w:r>
      <w:r>
        <w:rPr>
          <w:b/>
          <w:spacing w:val="-4"/>
        </w:rPr>
        <w:t xml:space="preserve"> </w:t>
      </w:r>
      <w:r>
        <w:rPr>
          <w:b/>
        </w:rPr>
        <w:t>SOLICITAR</w:t>
      </w:r>
      <w:r>
        <w:rPr>
          <w:b/>
          <w:spacing w:val="-5"/>
        </w:rPr>
        <w:t xml:space="preserve"> L</w:t>
      </w:r>
      <w:r>
        <w:rPr>
          <w:b/>
        </w:rPr>
        <w:t>AS</w:t>
      </w:r>
      <w:r>
        <w:rPr>
          <w:b/>
          <w:spacing w:val="-4"/>
        </w:rPr>
        <w:t xml:space="preserve"> </w:t>
      </w:r>
      <w:r>
        <w:rPr>
          <w:b/>
        </w:rPr>
        <w:t>BECAS</w:t>
      </w:r>
      <w:r>
        <w:rPr>
          <w:b/>
          <w:spacing w:val="-5"/>
        </w:rPr>
        <w:t xml:space="preserve"> </w:t>
      </w:r>
      <w:r>
        <w:rPr>
          <w:b/>
        </w:rPr>
        <w:t>PARA</w:t>
      </w:r>
      <w:r>
        <w:rPr>
          <w:b/>
          <w:spacing w:val="-4"/>
        </w:rPr>
        <w:t xml:space="preserve"> </w:t>
      </w:r>
      <w:r>
        <w:rPr>
          <w:b/>
        </w:rPr>
        <w:t>EL</w:t>
      </w:r>
      <w:r>
        <w:rPr>
          <w:b/>
          <w:spacing w:val="-5"/>
        </w:rPr>
        <w:t xml:space="preserve"> </w:t>
      </w:r>
      <w:r>
        <w:rPr>
          <w:b/>
        </w:rPr>
        <w:t>ESTUDO</w:t>
      </w:r>
    </w:p>
    <w:p>
      <w:pPr>
        <w:pStyle w:val="Cuerpodetexto"/>
        <w:spacing w:lineRule="auto" w:line="254" w:before="158" w:after="0"/>
        <w:ind w:left="240" w:right="185" w:hanging="0"/>
        <w:jc w:val="both"/>
        <w:rPr/>
      </w:pPr>
      <w:r>
        <w:rPr/>
        <w:t>La/s persona/s abajo firmante/s AUTORIZA/N al Ayuntamiento de San Sadurniño a solicitar de la Agencia Estatal de Administración Tributaria información de naturaleza tributaria para el reconocimiento, seguimiento y control de la concesión de la convocatoria de BECAS PARA EL ESTUDIO.</w:t>
      </w:r>
    </w:p>
    <w:p>
      <w:pPr>
        <w:pStyle w:val="Cuerpodetexto"/>
        <w:spacing w:lineRule="auto" w:line="254" w:before="158" w:after="0"/>
        <w:ind w:left="240" w:right="185" w:hanging="0"/>
        <w:jc w:val="both"/>
        <w:rPr/>
      </w:pPr>
      <w:r>
        <w:rPr/>
        <w:t>La presente autorización se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pPr>
        <w:pStyle w:val="Cuerpodetexto"/>
        <w:spacing w:lineRule="auto" w:line="254" w:before="158" w:after="0"/>
        <w:ind w:left="240" w:right="185" w:hanging="0"/>
        <w:jc w:val="both"/>
        <w:rPr/>
      </w:pPr>
      <w:r>
        <w:rPr/>
        <w:t>INFORMACIÓN TRIBUTARIA ACTUALIZADA: datos que posea la Agencia Tributaria del impuesto sobre la renta de las personas físicas del ejercicio 2022 y del cumplimiento de sus obligaciones tributarias.</w:t>
      </w:r>
    </w:p>
    <w:p>
      <w:pPr>
        <w:pStyle w:val="Cuerpodetexto"/>
        <w:spacing w:before="165" w:after="0"/>
        <w:ind w:left="240" w:hanging="0"/>
        <w:rPr/>
      </w:pPr>
      <w:r>
        <w:rPr/>
        <w:t>Asimismo,</w:t>
      </w:r>
      <w:r>
        <w:rPr>
          <w:spacing w:val="-7"/>
        </w:rPr>
        <w:t xml:space="preserve"> </w:t>
      </w:r>
      <w:r>
        <w:rPr/>
        <w:t>DECLARA/N</w:t>
      </w:r>
      <w:r>
        <w:rPr>
          <w:spacing w:val="-5"/>
        </w:rPr>
        <w:t xml:space="preserve"> </w:t>
      </w:r>
      <w:r>
        <w:rPr/>
        <w:t>que:</w:t>
      </w:r>
    </w:p>
    <w:p>
      <w:pPr>
        <w:pStyle w:val="ListParagraph"/>
        <w:numPr>
          <w:ilvl w:val="0"/>
          <w:numId w:val="10"/>
        </w:numPr>
        <w:tabs>
          <w:tab w:val="clear" w:pos="720"/>
          <w:tab w:val="left" w:pos="600" w:leader="none"/>
        </w:tabs>
        <w:rPr/>
      </w:pPr>
      <w:r>
        <w:rPr/>
        <w:t>No se encuentra</w:t>
      </w:r>
      <w:r>
        <w:rPr>
          <w:spacing w:val="-6"/>
        </w:rPr>
        <w:t xml:space="preserve"> </w:t>
      </w:r>
      <w:r>
        <w:rPr/>
        <w:t>inhabilitado/a,</w:t>
      </w:r>
      <w:r>
        <w:rPr>
          <w:spacing w:val="-7"/>
        </w:rPr>
        <w:t xml:space="preserve"> </w:t>
      </w:r>
      <w:r>
        <w:rPr/>
        <w:t>ni</w:t>
      </w:r>
      <w:r>
        <w:rPr>
          <w:spacing w:val="-7"/>
        </w:rPr>
        <w:t xml:space="preserve"> </w:t>
      </w:r>
      <w:r>
        <w:rPr/>
        <w:t>está</w:t>
      </w:r>
      <w:r>
        <w:rPr>
          <w:spacing w:val="-6"/>
        </w:rPr>
        <w:t xml:space="preserve"> </w:t>
      </w:r>
      <w:r>
        <w:rPr/>
        <w:t>incurso/a</w:t>
      </w:r>
      <w:r>
        <w:rPr>
          <w:spacing w:val="-6"/>
        </w:rPr>
        <w:t xml:space="preserve"> </w:t>
      </w:r>
      <w:r>
        <w:rPr/>
        <w:t>en</w:t>
      </w:r>
      <w:r>
        <w:rPr>
          <w:spacing w:val="-6"/>
        </w:rPr>
        <w:t xml:space="preserve"> </w:t>
      </w:r>
      <w:r>
        <w:rPr/>
        <w:t>prohibiciones</w:t>
      </w:r>
      <w:r>
        <w:rPr>
          <w:spacing w:val="-8"/>
        </w:rPr>
        <w:t xml:space="preserve"> </w:t>
      </w:r>
      <w:r>
        <w:rPr/>
        <w:t>para</w:t>
      </w:r>
      <w:r>
        <w:rPr>
          <w:spacing w:val="-6"/>
        </w:rPr>
        <w:t xml:space="preserve"> </w:t>
      </w:r>
      <w:r>
        <w:rPr/>
        <w:t>percibir</w:t>
      </w:r>
      <w:r>
        <w:rPr>
          <w:spacing w:val="-7"/>
        </w:rPr>
        <w:t xml:space="preserve"> </w:t>
      </w:r>
      <w:r>
        <w:rPr/>
        <w:t>ayudas</w:t>
      </w:r>
      <w:r>
        <w:rPr>
          <w:spacing w:val="-7"/>
        </w:rPr>
        <w:t xml:space="preserve"> </w:t>
      </w:r>
      <w:r>
        <w:rPr/>
        <w:t>públicas.</w:t>
      </w:r>
    </w:p>
    <w:p>
      <w:pPr>
        <w:pStyle w:val="ListParagraph"/>
        <w:numPr>
          <w:ilvl w:val="0"/>
          <w:numId w:val="10"/>
        </w:numPr>
        <w:tabs>
          <w:tab w:val="clear" w:pos="720"/>
          <w:tab w:val="left" w:pos="600" w:leader="none"/>
        </w:tabs>
        <w:spacing w:before="179" w:after="0"/>
        <w:rPr/>
      </w:pPr>
      <w:r>
        <w:rPr/>
        <w:t>Está</w:t>
      </w:r>
      <w:r>
        <w:rPr>
          <w:spacing w:val="-7"/>
        </w:rPr>
        <w:t xml:space="preserve"> </w:t>
      </w:r>
      <w:r>
        <w:rPr/>
        <w:t>al</w:t>
      </w:r>
      <w:r>
        <w:rPr>
          <w:spacing w:val="-7"/>
        </w:rPr>
        <w:t xml:space="preserve"> </w:t>
      </w:r>
      <w:r>
        <w:rPr/>
        <w:t>corriente</w:t>
      </w:r>
      <w:r>
        <w:rPr>
          <w:spacing w:val="-7"/>
        </w:rPr>
        <w:t xml:space="preserve"> </w:t>
      </w:r>
      <w:r>
        <w:rPr/>
        <w:t>en el cumplimiento de las obligaciones</w:t>
      </w:r>
      <w:r>
        <w:rPr>
          <w:spacing w:val="-7"/>
        </w:rPr>
        <w:t xml:space="preserve"> </w:t>
      </w:r>
      <w:r>
        <w:rPr/>
        <w:t>por</w:t>
      </w:r>
      <w:r>
        <w:rPr>
          <w:spacing w:val="-5"/>
        </w:rPr>
        <w:t xml:space="preserve"> </w:t>
      </w:r>
      <w:r>
        <w:rPr/>
        <w:t>reintegro</w:t>
      </w:r>
      <w:r>
        <w:rPr>
          <w:spacing w:val="-7"/>
        </w:rPr>
        <w:t xml:space="preserve"> </w:t>
      </w:r>
      <w:r>
        <w:rPr/>
        <w:t>de</w:t>
      </w:r>
      <w:r>
        <w:rPr>
          <w:spacing w:val="-7"/>
        </w:rPr>
        <w:t xml:space="preserve"> </w:t>
      </w:r>
      <w:r>
        <w:rPr/>
        <w:t>subvenciones.</w:t>
      </w:r>
    </w:p>
    <w:p>
      <w:pPr>
        <w:pStyle w:val="ListParagraph"/>
        <w:numPr>
          <w:ilvl w:val="0"/>
          <w:numId w:val="10"/>
        </w:numPr>
        <w:tabs>
          <w:tab w:val="clear" w:pos="720"/>
          <w:tab w:val="left" w:pos="600" w:leader="none"/>
        </w:tabs>
        <w:spacing w:lineRule="auto" w:line="254" w:before="177" w:after="0"/>
        <w:ind w:left="600" w:right="240" w:hanging="360"/>
        <w:rPr/>
      </w:pPr>
      <w:r>
        <w:rPr/>
        <w:t>Está</w:t>
      </w:r>
      <w:r>
        <w:rPr>
          <w:spacing w:val="-6"/>
        </w:rPr>
        <w:t xml:space="preserve"> </w:t>
      </w:r>
      <w:r>
        <w:rPr/>
        <w:t>al corriente</w:t>
      </w:r>
      <w:r>
        <w:rPr>
          <w:spacing w:val="-7"/>
        </w:rPr>
        <w:t xml:space="preserve"> </w:t>
      </w:r>
      <w:r>
        <w:rPr/>
        <w:t>de sus obligaciones</w:t>
      </w:r>
      <w:r>
        <w:rPr>
          <w:spacing w:val="-6"/>
        </w:rPr>
        <w:t xml:space="preserve"> </w:t>
      </w:r>
      <w:r>
        <w:rPr/>
        <w:t>tributarias</w:t>
      </w:r>
      <w:r>
        <w:rPr>
          <w:spacing w:val="-6"/>
        </w:rPr>
        <w:t xml:space="preserve"> </w:t>
      </w:r>
      <w:r>
        <w:rPr/>
        <w:t>con el</w:t>
      </w:r>
      <w:r>
        <w:rPr>
          <w:spacing w:val="-7"/>
        </w:rPr>
        <w:t xml:space="preserve"> </w:t>
      </w:r>
      <w:r>
        <w:rPr/>
        <w:t>Estado,</w:t>
      </w:r>
      <w:r>
        <w:rPr>
          <w:spacing w:val="-6"/>
        </w:rPr>
        <w:t xml:space="preserve"> </w:t>
      </w:r>
      <w:r>
        <w:rPr/>
        <w:t>con la</w:t>
      </w:r>
      <w:r>
        <w:rPr>
          <w:spacing w:val="-6"/>
        </w:rPr>
        <w:t xml:space="preserve"> </w:t>
      </w:r>
      <w:r>
        <w:rPr/>
        <w:t>Comunidad</w:t>
      </w:r>
      <w:r>
        <w:rPr>
          <w:spacing w:val="-5"/>
        </w:rPr>
        <w:t xml:space="preserve"> </w:t>
      </w:r>
      <w:r>
        <w:rPr/>
        <w:t>Autónoma</w:t>
      </w:r>
      <w:r>
        <w:rPr>
          <w:spacing w:val="-5"/>
        </w:rPr>
        <w:t xml:space="preserve"> </w:t>
      </w:r>
      <w:r>
        <w:rPr/>
        <w:t>y con el</w:t>
      </w:r>
      <w:r>
        <w:rPr>
          <w:spacing w:val="-6"/>
        </w:rPr>
        <w:t xml:space="preserve"> </w:t>
      </w:r>
      <w:r>
        <w:rPr/>
        <w:t xml:space="preserve">Ayuntamiento </w:t>
      </w:r>
      <w:r>
        <w:rPr>
          <w:spacing w:val="-47"/>
        </w:rPr>
        <w:t xml:space="preserve"> </w:t>
      </w:r>
      <w:r>
        <w:rPr/>
        <w:t>de</w:t>
      </w:r>
      <w:r>
        <w:rPr>
          <w:spacing w:val="-1"/>
        </w:rPr>
        <w:t xml:space="preserve"> </w:t>
      </w:r>
      <w:r>
        <w:rPr/>
        <w:t>San Sadurniño</w:t>
      </w:r>
      <w:r>
        <w:rPr>
          <w:spacing w:val="-2"/>
        </w:rPr>
        <w:t xml:space="preserve"> </w:t>
      </w:r>
      <w:r>
        <w:rPr/>
        <w:t>y de sus obligaciones</w:t>
      </w:r>
      <w:r>
        <w:rPr>
          <w:spacing w:val="-1"/>
        </w:rPr>
        <w:t xml:space="preserve"> </w:t>
      </w:r>
      <w:r>
        <w:rPr/>
        <w:t>con la</w:t>
      </w:r>
      <w:r>
        <w:rPr>
          <w:spacing w:val="-1"/>
        </w:rPr>
        <w:t xml:space="preserve"> </w:t>
      </w:r>
      <w:r>
        <w:rPr/>
        <w:t>Seguridad Social.</w:t>
      </w:r>
    </w:p>
    <w:p>
      <w:pPr>
        <w:pStyle w:val="Cuerpodetexto"/>
        <w:spacing w:before="9" w:after="0"/>
        <w:rPr>
          <w:sz w:val="27"/>
        </w:rPr>
      </w:pPr>
      <w:r>
        <w:rPr>
          <w:sz w:val="27"/>
        </w:rPr>
      </w:r>
    </w:p>
    <w:p>
      <w:pPr>
        <w:pStyle w:val="Ttulo1"/>
        <w:spacing w:lineRule="auto" w:line="252" w:before="1" w:after="0"/>
        <w:rPr/>
      </w:pPr>
      <w:r>
        <w:rPr/>
        <w:t>MIEMBROS</w:t>
      </w:r>
      <w:r>
        <w:rPr>
          <w:spacing w:val="-11"/>
        </w:rPr>
        <w:t xml:space="preserve"> </w:t>
      </w:r>
      <w:r>
        <w:rPr/>
        <w:t>DE LA</w:t>
      </w:r>
      <w:r>
        <w:rPr>
          <w:spacing w:val="-12"/>
        </w:rPr>
        <w:t xml:space="preserve"> </w:t>
      </w:r>
      <w:r>
        <w:rPr/>
        <w:t>UNIDAD</w:t>
      </w:r>
      <w:r>
        <w:rPr>
          <w:spacing w:val="-11"/>
        </w:rPr>
        <w:t xml:space="preserve"> </w:t>
      </w:r>
      <w:r>
        <w:rPr/>
        <w:t>FAMILIAR</w:t>
      </w:r>
      <w:r>
        <w:rPr>
          <w:spacing w:val="-12"/>
        </w:rPr>
        <w:t xml:space="preserve"> </w:t>
      </w:r>
      <w:r>
        <w:rPr/>
        <w:t>DE LA</w:t>
      </w:r>
      <w:r>
        <w:rPr>
          <w:spacing w:val="-12"/>
        </w:rPr>
        <w:t xml:space="preserve"> </w:t>
      </w:r>
      <w:r>
        <w:rPr/>
        <w:t>PERSONA</w:t>
      </w:r>
      <w:r>
        <w:rPr>
          <w:spacing w:val="-11"/>
        </w:rPr>
        <w:t xml:space="preserve"> </w:t>
      </w:r>
      <w:r>
        <w:rPr/>
        <w:t>SOLICITANTE</w:t>
      </w:r>
      <w:r>
        <w:rPr>
          <w:spacing w:val="-11"/>
        </w:rPr>
        <w:t xml:space="preserve"> </w:t>
      </w:r>
      <w:r>
        <w:rPr/>
        <w:t>CUYOS</w:t>
      </w:r>
      <w:r>
        <w:rPr>
          <w:spacing w:val="-13"/>
        </w:rPr>
        <w:t xml:space="preserve"> </w:t>
      </w:r>
      <w:r>
        <w:rPr/>
        <w:t>INGRESOS</w:t>
      </w:r>
      <w:r>
        <w:rPr>
          <w:spacing w:val="-10"/>
        </w:rPr>
        <w:t xml:space="preserve"> </w:t>
      </w:r>
      <w:r>
        <w:rPr/>
        <w:t>SON</w:t>
      </w:r>
      <w:r>
        <w:rPr>
          <w:spacing w:val="-12"/>
        </w:rPr>
        <w:t xml:space="preserve"> </w:t>
      </w:r>
      <w:r>
        <w:rPr/>
        <w:t>COMPUTABLES</w:t>
      </w:r>
      <w:r>
        <w:rPr>
          <w:spacing w:val="-47"/>
        </w:rPr>
        <w:t xml:space="preserve"> </w:t>
      </w:r>
      <w:r>
        <w:rPr/>
        <w:t>PARA</w:t>
      </w:r>
      <w:r>
        <w:rPr>
          <w:spacing w:val="-8"/>
        </w:rPr>
        <w:t xml:space="preserve"> </w:t>
      </w:r>
      <w:r>
        <w:rPr/>
        <w:t>EL</w:t>
      </w:r>
      <w:r>
        <w:rPr>
          <w:spacing w:val="-9"/>
        </w:rPr>
        <w:t xml:space="preserve"> </w:t>
      </w:r>
      <w:r>
        <w:rPr/>
        <w:t>RECONOCIMIENTO,</w:t>
      </w:r>
      <w:r>
        <w:rPr>
          <w:spacing w:val="-9"/>
        </w:rPr>
        <w:t xml:space="preserve"> </w:t>
      </w:r>
      <w:r>
        <w:rPr/>
        <w:t>SEGUIMIENTO</w:t>
      </w:r>
      <w:r>
        <w:rPr>
          <w:spacing w:val="-7"/>
        </w:rPr>
        <w:t xml:space="preserve"> </w:t>
      </w:r>
      <w:r>
        <w:rPr/>
        <w:t>O</w:t>
      </w:r>
      <w:r>
        <w:rPr>
          <w:spacing w:val="-7"/>
        </w:rPr>
        <w:t xml:space="preserve"> </w:t>
      </w:r>
      <w:r>
        <w:rPr/>
        <w:t>CONTROL</w:t>
      </w:r>
      <w:r>
        <w:rPr>
          <w:spacing w:val="-8"/>
        </w:rPr>
        <w:t xml:space="preserve"> </w:t>
      </w:r>
      <w:r>
        <w:rPr/>
        <w:t>DE LA</w:t>
      </w:r>
      <w:r>
        <w:rPr>
          <w:spacing w:val="-10"/>
        </w:rPr>
        <w:t xml:space="preserve"> </w:t>
      </w:r>
      <w:r>
        <w:rPr/>
        <w:t>BECA/AYUDA</w:t>
      </w:r>
      <w:r>
        <w:rPr>
          <w:spacing w:val="-7"/>
        </w:rPr>
        <w:t xml:space="preserve"> </w:t>
      </w:r>
      <w:r>
        <w:rPr/>
        <w:t>(solo</w:t>
      </w:r>
      <w:r>
        <w:rPr>
          <w:spacing w:val="-9"/>
        </w:rPr>
        <w:t xml:space="preserve"> </w:t>
      </w:r>
      <w:r>
        <w:rPr/>
        <w:t>mayores</w:t>
      </w:r>
      <w:r>
        <w:rPr>
          <w:spacing w:val="-8"/>
        </w:rPr>
        <w:t xml:space="preserve"> </w:t>
      </w:r>
      <w:r>
        <w:rPr/>
        <w:t>de</w:t>
      </w:r>
      <w:r>
        <w:rPr>
          <w:spacing w:val="-9"/>
        </w:rPr>
        <w:t xml:space="preserve"> </w:t>
      </w:r>
      <w:r>
        <w:rPr/>
        <w:t>18</w:t>
      </w:r>
      <w:r>
        <w:rPr>
          <w:spacing w:val="-7"/>
        </w:rPr>
        <w:t xml:space="preserve"> </w:t>
      </w:r>
      <w:r>
        <w:rPr/>
        <w:t>años)</w:t>
      </w:r>
    </w:p>
    <w:p>
      <w:pPr>
        <w:pStyle w:val="Cuerpodetexto"/>
        <w:spacing w:before="1" w:after="0"/>
        <w:rPr>
          <w:b/>
          <w:sz w:val="13"/>
        </w:rPr>
      </w:pPr>
      <w:r>
        <w:rPr>
          <w:b/>
          <w:sz w:val="13"/>
        </w:rPr>
      </w:r>
    </w:p>
    <w:tbl>
      <w:tblPr>
        <w:tblStyle w:val="TableNormal"/>
        <w:tblW w:w="9082" w:type="dxa"/>
        <w:jc w:val="left"/>
        <w:tblInd w:w="242" w:type="dxa"/>
        <w:tblLayout w:type="fixed"/>
        <w:tblCellMar>
          <w:top w:w="0" w:type="dxa"/>
          <w:left w:w="5" w:type="dxa"/>
          <w:bottom w:w="0" w:type="dxa"/>
          <w:right w:w="5" w:type="dxa"/>
        </w:tblCellMar>
        <w:tblLook w:firstRow="1" w:noVBand="0" w:lastRow="1" w:firstColumn="1" w:lastColumn="1" w:noHBand="0" w:val="01e0"/>
      </w:tblPr>
      <w:tblGrid>
        <w:gridCol w:w="1984"/>
        <w:gridCol w:w="3827"/>
        <w:gridCol w:w="1700"/>
        <w:gridCol w:w="1570"/>
      </w:tblGrid>
      <w:tr>
        <w:trPr>
          <w:trHeight w:val="681" w:hRule="atLeast"/>
        </w:trPr>
        <w:tc>
          <w:tcPr>
            <w:tcW w:w="198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lineRule="auto" w:line="252" w:before="4" w:after="0"/>
              <w:ind w:left="110" w:right="587" w:hanging="0"/>
              <w:jc w:val="left"/>
              <w:rPr>
                <w:b/>
              </w:rPr>
            </w:pPr>
            <w:r>
              <w:rPr>
                <w:b/>
                <w:spacing w:val="-1"/>
                <w:kern w:val="0"/>
                <w:sz w:val="22"/>
                <w:szCs w:val="22"/>
                <w:lang w:eastAsia="en-US" w:bidi="ar-SA"/>
              </w:rPr>
              <w:t>Parentesco</w:t>
            </w:r>
            <w:r>
              <w:rPr>
                <w:b/>
                <w:spacing w:val="-11"/>
                <w:kern w:val="0"/>
                <w:sz w:val="22"/>
                <w:szCs w:val="22"/>
                <w:lang w:eastAsia="en-US" w:bidi="ar-SA"/>
              </w:rPr>
              <w:t xml:space="preserve"> </w:t>
            </w:r>
            <w:r>
              <w:rPr>
                <w:b/>
                <w:kern w:val="0"/>
                <w:sz w:val="22"/>
                <w:szCs w:val="22"/>
                <w:lang w:eastAsia="en-US" w:bidi="ar-SA"/>
              </w:rPr>
              <w:t>con la persona beneficiaria</w:t>
            </w:r>
          </w:p>
        </w:tc>
        <w:tc>
          <w:tcPr>
            <w:tcW w:w="382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09" w:hanging="0"/>
              <w:jc w:val="left"/>
              <w:rPr>
                <w:b/>
              </w:rPr>
            </w:pPr>
            <w:r>
              <w:rPr>
                <w:b/>
                <w:kern w:val="0"/>
                <w:sz w:val="22"/>
                <w:szCs w:val="22"/>
                <w:lang w:eastAsia="en-US" w:bidi="ar-SA"/>
              </w:rPr>
              <w:t>Apellidos y nombre</w:t>
            </w:r>
          </w:p>
        </w:tc>
        <w:tc>
          <w:tcPr>
            <w:tcW w:w="170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10" w:hanging="0"/>
              <w:jc w:val="left"/>
              <w:rPr>
                <w:b/>
              </w:rPr>
            </w:pPr>
            <w:r>
              <w:rPr>
                <w:b/>
                <w:kern w:val="0"/>
                <w:sz w:val="22"/>
                <w:szCs w:val="22"/>
                <w:lang w:eastAsia="en-US" w:bidi="ar-SA"/>
              </w:rPr>
              <w:t>DNI</w:t>
            </w:r>
          </w:p>
        </w:tc>
        <w:tc>
          <w:tcPr>
            <w:tcW w:w="157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10" w:hanging="0"/>
              <w:jc w:val="left"/>
              <w:rPr>
                <w:b/>
              </w:rPr>
            </w:pPr>
            <w:r>
              <w:rPr>
                <w:b/>
                <w:kern w:val="0"/>
                <w:sz w:val="22"/>
                <w:szCs w:val="22"/>
                <w:lang w:eastAsia="en-US" w:bidi="ar-SA"/>
              </w:rPr>
              <w:t>Firma</w:t>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Cuerpodetexto"/>
        <w:rPr>
          <w:b/>
        </w:rPr>
      </w:pPr>
      <w:r>
        <w:rPr>
          <w:b/>
        </w:rPr>
      </w:r>
    </w:p>
    <w:p>
      <w:pPr>
        <w:pStyle w:val="Cuerpodetexto"/>
        <w:rPr>
          <w:b/>
        </w:rPr>
      </w:pPr>
      <w:r>
        <w:rPr>
          <w:b/>
        </w:rPr>
      </w:r>
    </w:p>
    <w:p>
      <w:pPr>
        <w:pStyle w:val="Cuerpodetexto"/>
        <w:spacing w:before="7" w:after="0"/>
        <w:rPr>
          <w:b/>
          <w:sz w:val="29"/>
        </w:rPr>
      </w:pPr>
      <w:r>
        <w:rPr>
          <w:b/>
          <w:sz w:val="29"/>
        </w:rPr>
      </w:r>
    </w:p>
    <w:p>
      <w:pPr>
        <w:pStyle w:val="Normal"/>
        <w:ind w:left="240" w:hanging="0"/>
        <w:rPr>
          <w:b/>
        </w:rPr>
      </w:pPr>
      <w:r>
        <w:rPr>
          <w:b/>
        </w:rPr>
        <w:t>ALCALDE-PRESIDENTE DEL AYUNTAMIENTO DE</w:t>
      </w:r>
      <w:r>
        <w:rPr>
          <w:b/>
          <w:spacing w:val="-6"/>
        </w:rPr>
        <w:t xml:space="preserve"> </w:t>
      </w:r>
      <w:r>
        <w:rPr>
          <w:b/>
        </w:rPr>
        <w:t>SAN</w:t>
      </w:r>
      <w:r>
        <w:rPr>
          <w:b/>
          <w:spacing w:val="-7"/>
        </w:rPr>
        <w:t xml:space="preserve"> </w:t>
      </w:r>
      <w:r>
        <w:rPr>
          <w:b/>
        </w:rPr>
        <w:t>SADURNIÑO</w:t>
      </w:r>
    </w:p>
    <w:p>
      <w:pPr>
        <w:pStyle w:val="Normal"/>
        <w:ind w:left="240" w:hanging="0"/>
        <w:rPr>
          <w:sz w:val="20"/>
          <w:szCs w:val="20"/>
        </w:rPr>
      </w:pPr>
      <w:r>
        <w:rPr>
          <w:sz w:val="20"/>
          <w:szCs w:val="20"/>
        </w:rPr>
      </w:r>
    </w:p>
    <w:p>
      <w:pPr>
        <w:sectPr>
          <w:headerReference w:type="default" r:id="rId30"/>
          <w:headerReference w:type="first" r:id="rId31"/>
          <w:footerReference w:type="default" r:id="rId32"/>
          <w:footerReference w:type="first" r:id="rId33"/>
          <w:type w:val="nextPage"/>
          <w:pgSz w:w="11906" w:h="16838"/>
          <w:pgMar w:left="1180" w:right="1240" w:gutter="0" w:header="661" w:top="2410" w:footer="1080" w:bottom="1560"/>
          <w:pgNumType w:fmt="decimal"/>
          <w:formProt w:val="false"/>
          <w:textDirection w:val="lrTb"/>
          <w:docGrid w:type="default" w:linePitch="100" w:charSpace="4096"/>
        </w:sectPr>
        <w:pStyle w:val="Normal"/>
        <w:ind w:left="240" w:hanging="0"/>
        <w:jc w:val="both"/>
        <w:rPr>
          <w:sz w:val="20"/>
          <w:szCs w:val="20"/>
        </w:rPr>
      </w:pPr>
      <w:r>
        <w:rPr>
          <w:sz w:val="20"/>
          <w:szCs w:val="20"/>
        </w:rPr>
        <w:t xml:space="preserve">De acuerdo con lo establecido por la normativa vigente en materia de protección de datos, le informamos de que el Responsable de Tratamiento de sus datos personales es el AYUNTAMIENTO DE SAN SADURNIÑO, con dirección en O Casal, 16, 15560 San Sadurniño; </w:t>
      </w:r>
      <w:hyperlink r:id="rId29">
        <w:r>
          <w:rPr>
            <w:rStyle w:val="EnlacedeInternet"/>
            <w:sz w:val="20"/>
            <w:szCs w:val="20"/>
          </w:rPr>
          <w:t xml:space="preserve">correo@sansadurnino.gal. </w:t>
        </w:r>
      </w:hyperlink>
      <w:r>
        <w:rPr>
          <w:sz w:val="20"/>
          <w:szCs w:val="20"/>
        </w:rPr>
        <w:t>FINALIDAD DEL TRATAMENTO: Os datos serán utilizados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pPr>
        <w:pStyle w:val="Ttulo1"/>
        <w:spacing w:before="56" w:after="0"/>
        <w:ind w:left="0" w:hanging="0"/>
        <w:jc w:val="center"/>
        <w:rPr/>
      </w:pPr>
      <w:r>
        <w:rPr/>
        <w:t>ANEXO</w:t>
      </w:r>
      <w:r>
        <w:rPr>
          <w:spacing w:val="-10"/>
        </w:rPr>
        <w:t xml:space="preserve"> </w:t>
      </w:r>
      <w:r>
        <w:rPr/>
        <w:t>III:</w:t>
      </w:r>
      <w:r>
        <w:rPr>
          <w:spacing w:val="-9"/>
        </w:rPr>
        <w:t xml:space="preserve"> </w:t>
      </w:r>
      <w:r>
        <w:rPr/>
        <w:t>SOLICITUD DE BECAS</w:t>
      </w:r>
      <w:r>
        <w:rPr>
          <w:spacing w:val="-9"/>
        </w:rPr>
        <w:t xml:space="preserve"> </w:t>
      </w:r>
      <w:r>
        <w:rPr/>
        <w:t>PARA</w:t>
      </w:r>
      <w:r>
        <w:rPr>
          <w:spacing w:val="-9"/>
        </w:rPr>
        <w:t xml:space="preserve"> </w:t>
      </w:r>
      <w:r>
        <w:rPr/>
        <w:t>EL</w:t>
      </w:r>
      <w:r>
        <w:rPr>
          <w:spacing w:val="-9"/>
        </w:rPr>
        <w:t xml:space="preserve"> </w:t>
      </w:r>
      <w:r>
        <w:rPr/>
        <w:t>ESTUDIO</w:t>
      </w:r>
      <w:r>
        <w:rPr>
          <w:spacing w:val="-8"/>
        </w:rPr>
        <w:t xml:space="preserve"> </w:t>
      </w:r>
      <w:r>
        <w:rPr/>
        <w:t>(ESTUDIOS POSTOBLIGATORIOS)</w:t>
      </w:r>
    </w:p>
    <w:p>
      <w:pPr>
        <w:pStyle w:val="ListParagraph"/>
        <w:numPr>
          <w:ilvl w:val="0"/>
          <w:numId w:val="11"/>
        </w:numPr>
        <w:tabs>
          <w:tab w:val="clear" w:pos="720"/>
          <w:tab w:val="left" w:pos="948" w:leader="none"/>
        </w:tabs>
        <w:spacing w:before="177" w:after="0"/>
        <w:rPr>
          <w:b/>
        </w:rPr>
      </w:pPr>
      <w:r>
        <w:rPr>
          <w:b/>
        </w:rPr>
        <w:t>DATOS</w:t>
      </w:r>
      <w:r>
        <w:rPr>
          <w:b/>
          <w:spacing w:val="-9"/>
        </w:rPr>
        <w:t xml:space="preserve"> </w:t>
      </w:r>
      <w:r>
        <w:rPr>
          <w:b/>
        </w:rPr>
        <w:t>DE LA</w:t>
      </w:r>
      <w:r>
        <w:rPr>
          <w:b/>
          <w:spacing w:val="-8"/>
        </w:rPr>
        <w:t xml:space="preserve"> </w:t>
      </w:r>
      <w:r>
        <w:rPr>
          <w:b/>
        </w:rPr>
        <w:t>PERSONA</w:t>
      </w:r>
      <w:r>
        <w:rPr>
          <w:b/>
          <w:spacing w:val="-8"/>
        </w:rPr>
        <w:t xml:space="preserve"> </w:t>
      </w:r>
      <w:r>
        <w:rPr>
          <w:b/>
        </w:rPr>
        <w:t>SOLICITANTE</w:t>
      </w:r>
      <w:r>
        <w:rPr>
          <w:b/>
          <w:spacing w:val="-8"/>
        </w:rPr>
        <w:t xml:space="preserve"> </w:t>
      </w:r>
      <w:r>
        <w:rPr>
          <w:b/>
        </w:rPr>
        <w:t>(siempre</w:t>
      </w:r>
      <w:r>
        <w:rPr>
          <w:b/>
          <w:spacing w:val="-9"/>
        </w:rPr>
        <w:t xml:space="preserve"> </w:t>
      </w:r>
      <w:r>
        <w:rPr>
          <w:b/>
        </w:rPr>
        <w:t>mayor</w:t>
      </w:r>
      <w:r>
        <w:rPr>
          <w:b/>
          <w:spacing w:val="-9"/>
        </w:rPr>
        <w:t xml:space="preserve"> </w:t>
      </w:r>
      <w:r>
        <w:rPr>
          <w:b/>
        </w:rPr>
        <w:t>de</w:t>
      </w:r>
      <w:r>
        <w:rPr>
          <w:b/>
          <w:spacing w:val="-9"/>
        </w:rPr>
        <w:t xml:space="preserve"> </w:t>
      </w:r>
      <w:r>
        <w:rPr>
          <w:b/>
        </w:rPr>
        <w:t>edad,</w:t>
      </w:r>
      <w:r>
        <w:rPr>
          <w:b/>
          <w:spacing w:val="-9"/>
        </w:rPr>
        <w:t xml:space="preserve"> </w:t>
      </w:r>
      <w:r>
        <w:rPr>
          <w:b/>
        </w:rPr>
        <w:t>padre,</w:t>
      </w:r>
      <w:r>
        <w:rPr>
          <w:b/>
          <w:spacing w:val="-7"/>
        </w:rPr>
        <w:t xml:space="preserve"> </w:t>
      </w:r>
      <w:r>
        <w:rPr>
          <w:b/>
        </w:rPr>
        <w:t>madre</w:t>
      </w:r>
      <w:r>
        <w:rPr>
          <w:b/>
          <w:spacing w:val="-9"/>
        </w:rPr>
        <w:t xml:space="preserve"> </w:t>
      </w:r>
      <w:r>
        <w:rPr>
          <w:b/>
        </w:rPr>
        <w:t>o</w:t>
      </w:r>
      <w:r>
        <w:rPr>
          <w:b/>
          <w:spacing w:val="-9"/>
        </w:rPr>
        <w:t xml:space="preserve"> </w:t>
      </w:r>
      <w:r>
        <w:rPr>
          <w:b/>
        </w:rPr>
        <w:t>tutor/a)</w:t>
      </w:r>
    </w:p>
    <w:p>
      <w:pPr>
        <w:pStyle w:val="Cuerpodetexto"/>
        <w:spacing w:before="4" w:after="0"/>
        <w:rPr>
          <w:b/>
          <w:sz w:val="14"/>
        </w:rPr>
      </w:pPr>
      <w:r>
        <w:rPr>
          <w:b/>
          <w:sz w:val="14"/>
        </w:rPr>
      </w:r>
    </w:p>
    <w:tbl>
      <w:tblPr>
        <w:tblStyle w:val="TableNormal"/>
        <w:tblW w:w="9064" w:type="dxa"/>
        <w:jc w:val="left"/>
        <w:tblInd w:w="247" w:type="dxa"/>
        <w:tblLayout w:type="fixed"/>
        <w:tblCellMar>
          <w:top w:w="0" w:type="dxa"/>
          <w:left w:w="5" w:type="dxa"/>
          <w:bottom w:w="0" w:type="dxa"/>
          <w:right w:w="5" w:type="dxa"/>
        </w:tblCellMar>
        <w:tblLook w:firstRow="1" w:noVBand="0" w:lastRow="1" w:firstColumn="1" w:lastColumn="1" w:noHBand="0" w:val="01e0"/>
      </w:tblPr>
      <w:tblGrid>
        <w:gridCol w:w="2315"/>
        <w:gridCol w:w="6748"/>
      </w:tblGrid>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Apellidos y nombre</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DNI</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Dirección completa</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Teléfono</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231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Correo</w:t>
            </w:r>
            <w:r>
              <w:rPr>
                <w:spacing w:val="-8"/>
                <w:kern w:val="0"/>
                <w:sz w:val="22"/>
                <w:szCs w:val="22"/>
                <w:lang w:eastAsia="en-US" w:bidi="ar-SA"/>
              </w:rPr>
              <w:t xml:space="preserve"> </w:t>
            </w:r>
            <w:r>
              <w:rPr>
                <w:kern w:val="0"/>
                <w:sz w:val="22"/>
                <w:szCs w:val="22"/>
                <w:lang w:eastAsia="en-US" w:bidi="ar-SA"/>
              </w:rPr>
              <w:t>electrónico</w:t>
            </w:r>
          </w:p>
        </w:tc>
        <w:tc>
          <w:tcPr>
            <w:tcW w:w="67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Ttulo1"/>
        <w:tabs>
          <w:tab w:val="clear" w:pos="720"/>
          <w:tab w:val="left" w:pos="948" w:leader="none"/>
        </w:tabs>
        <w:spacing w:before="4" w:after="0"/>
        <w:ind w:left="1080" w:hanging="0"/>
        <w:rPr/>
      </w:pPr>
      <w:r>
        <w:rPr/>
      </w:r>
    </w:p>
    <w:p>
      <w:pPr>
        <w:pStyle w:val="Ttulo1"/>
        <w:numPr>
          <w:ilvl w:val="0"/>
          <w:numId w:val="11"/>
        </w:numPr>
        <w:tabs>
          <w:tab w:val="clear" w:pos="720"/>
          <w:tab w:val="left" w:pos="948" w:leader="none"/>
        </w:tabs>
        <w:spacing w:before="4" w:after="0"/>
        <w:rPr/>
      </w:pPr>
      <w:r>
        <w:rPr>
          <w:spacing w:val="-2"/>
        </w:rPr>
        <w:t>DATOS</w:t>
      </w:r>
      <w:r>
        <w:rPr>
          <w:spacing w:val="-11"/>
        </w:rPr>
        <w:t xml:space="preserve"> </w:t>
      </w:r>
      <w:r>
        <w:rPr>
          <w:spacing w:val="-2"/>
        </w:rPr>
        <w:t>DEL/A</w:t>
      </w:r>
      <w:r>
        <w:rPr>
          <w:spacing w:val="-10"/>
        </w:rPr>
        <w:t xml:space="preserve"> </w:t>
      </w:r>
      <w:r>
        <w:rPr>
          <w:spacing w:val="-1"/>
        </w:rPr>
        <w:t>ALUMNO/A</w:t>
      </w:r>
    </w:p>
    <w:p>
      <w:pPr>
        <w:pStyle w:val="Cuerpodetexto"/>
        <w:spacing w:before="2" w:after="0"/>
        <w:rPr>
          <w:b/>
          <w:sz w:val="14"/>
        </w:rPr>
      </w:pPr>
      <w:r>
        <w:rPr>
          <w:b/>
          <w:sz w:val="14"/>
        </w:rPr>
      </w:r>
    </w:p>
    <w:tbl>
      <w:tblPr>
        <w:tblStyle w:val="TableNormal"/>
        <w:tblW w:w="9072" w:type="dxa"/>
        <w:jc w:val="left"/>
        <w:tblInd w:w="242" w:type="dxa"/>
        <w:tblLayout w:type="fixed"/>
        <w:tblCellMar>
          <w:top w:w="0" w:type="dxa"/>
          <w:left w:w="5" w:type="dxa"/>
          <w:bottom w:w="0" w:type="dxa"/>
          <w:right w:w="5" w:type="dxa"/>
        </w:tblCellMar>
        <w:tblLook w:firstRow="1" w:noVBand="0" w:lastRow="1" w:firstColumn="1" w:lastColumn="1" w:noHBand="0" w:val="01e0"/>
      </w:tblPr>
      <w:tblGrid>
        <w:gridCol w:w="3265"/>
        <w:gridCol w:w="5806"/>
      </w:tblGrid>
      <w:tr>
        <w:trPr>
          <w:trHeight w:val="330" w:hRule="atLeast"/>
        </w:trPr>
        <w:tc>
          <w:tcPr>
            <w:tcW w:w="326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Apellidos y nombre</w:t>
            </w:r>
          </w:p>
        </w:tc>
        <w:tc>
          <w:tcPr>
            <w:tcW w:w="58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326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DNI</w:t>
            </w:r>
          </w:p>
        </w:tc>
        <w:tc>
          <w:tcPr>
            <w:tcW w:w="58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29" w:hRule="atLeast"/>
        </w:trPr>
        <w:tc>
          <w:tcPr>
            <w:tcW w:w="326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Estudios</w:t>
            </w:r>
            <w:r>
              <w:rPr>
                <w:spacing w:val="-5"/>
                <w:kern w:val="0"/>
                <w:sz w:val="22"/>
                <w:szCs w:val="22"/>
                <w:lang w:eastAsia="en-US" w:bidi="ar-SA"/>
              </w:rPr>
              <w:t xml:space="preserve"> </w:t>
            </w:r>
            <w:r>
              <w:rPr>
                <w:kern w:val="0"/>
                <w:sz w:val="22"/>
                <w:szCs w:val="22"/>
                <w:lang w:eastAsia="en-US" w:bidi="ar-SA"/>
              </w:rPr>
              <w:t>que</w:t>
            </w:r>
            <w:r>
              <w:rPr>
                <w:spacing w:val="-4"/>
                <w:kern w:val="0"/>
                <w:sz w:val="22"/>
                <w:szCs w:val="22"/>
                <w:lang w:eastAsia="en-US" w:bidi="ar-SA"/>
              </w:rPr>
              <w:t xml:space="preserve"> </w:t>
            </w:r>
            <w:r>
              <w:rPr>
                <w:kern w:val="0"/>
                <w:sz w:val="22"/>
                <w:szCs w:val="22"/>
                <w:lang w:eastAsia="en-US" w:bidi="ar-SA"/>
              </w:rPr>
              <w:t>cursa</w:t>
            </w:r>
            <w:r>
              <w:rPr>
                <w:spacing w:val="-3"/>
                <w:kern w:val="0"/>
                <w:sz w:val="22"/>
                <w:szCs w:val="22"/>
                <w:lang w:eastAsia="en-US" w:bidi="ar-SA"/>
              </w:rPr>
              <w:t xml:space="preserve"> </w:t>
            </w:r>
            <w:r>
              <w:rPr>
                <w:kern w:val="0"/>
                <w:sz w:val="22"/>
                <w:szCs w:val="22"/>
                <w:lang w:eastAsia="en-US" w:bidi="ar-SA"/>
              </w:rPr>
              <w:t>en el 2024/2025</w:t>
            </w:r>
          </w:p>
        </w:tc>
        <w:tc>
          <w:tcPr>
            <w:tcW w:w="58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590" w:hRule="atLeast"/>
        </w:trPr>
        <w:tc>
          <w:tcPr>
            <w:tcW w:w="326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76" w:after="0"/>
              <w:ind w:left="110" w:hanging="0"/>
              <w:jc w:val="left"/>
              <w:rPr>
                <w:kern w:val="0"/>
                <w:sz w:val="22"/>
                <w:szCs w:val="22"/>
                <w:lang w:eastAsia="en-US" w:bidi="ar-SA"/>
              </w:rPr>
            </w:pPr>
            <w:r>
              <w:rPr>
                <w:kern w:val="0"/>
                <w:sz w:val="22"/>
                <w:szCs w:val="22"/>
                <w:lang w:eastAsia="en-US" w:bidi="ar-SA"/>
              </w:rPr>
              <w:t>Centro</w:t>
            </w:r>
            <w:r>
              <w:rPr>
                <w:spacing w:val="-7"/>
                <w:kern w:val="0"/>
                <w:sz w:val="22"/>
                <w:szCs w:val="22"/>
                <w:lang w:eastAsia="en-US" w:bidi="ar-SA"/>
              </w:rPr>
              <w:t xml:space="preserve"> </w:t>
            </w:r>
            <w:r>
              <w:rPr>
                <w:kern w:val="0"/>
                <w:sz w:val="22"/>
                <w:szCs w:val="22"/>
                <w:lang w:eastAsia="en-US" w:bidi="ar-SA"/>
              </w:rPr>
              <w:t>en el que</w:t>
            </w:r>
            <w:r>
              <w:rPr>
                <w:spacing w:val="-6"/>
                <w:kern w:val="0"/>
                <w:sz w:val="22"/>
                <w:szCs w:val="22"/>
                <w:lang w:eastAsia="en-US" w:bidi="ar-SA"/>
              </w:rPr>
              <w:t xml:space="preserve"> </w:t>
            </w:r>
            <w:r>
              <w:rPr>
                <w:kern w:val="0"/>
                <w:sz w:val="22"/>
                <w:szCs w:val="22"/>
                <w:lang w:eastAsia="en-US" w:bidi="ar-SA"/>
              </w:rPr>
              <w:t>está</w:t>
            </w:r>
            <w:r>
              <w:rPr>
                <w:spacing w:val="-5"/>
                <w:kern w:val="0"/>
                <w:sz w:val="22"/>
                <w:szCs w:val="22"/>
                <w:lang w:eastAsia="en-US" w:bidi="ar-SA"/>
              </w:rPr>
              <w:t xml:space="preserve"> </w:t>
            </w:r>
            <w:r>
              <w:rPr>
                <w:kern w:val="0"/>
                <w:sz w:val="22"/>
                <w:szCs w:val="22"/>
                <w:lang w:eastAsia="en-US" w:bidi="ar-SA"/>
              </w:rPr>
              <w:t>matriculado/a</w:t>
            </w:r>
          </w:p>
        </w:tc>
        <w:tc>
          <w:tcPr>
            <w:tcW w:w="58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ListParagraph"/>
        <w:tabs>
          <w:tab w:val="clear" w:pos="720"/>
          <w:tab w:val="left" w:pos="948" w:leader="none"/>
        </w:tabs>
        <w:spacing w:before="4" w:after="0"/>
        <w:ind w:left="1080" w:hanging="0"/>
        <w:rPr>
          <w:b/>
        </w:rPr>
      </w:pPr>
      <w:r>
        <w:rPr>
          <w:b/>
        </w:rPr>
      </w:r>
    </w:p>
    <w:p>
      <w:pPr>
        <w:pStyle w:val="ListParagraph"/>
        <w:numPr>
          <w:ilvl w:val="0"/>
          <w:numId w:val="11"/>
        </w:numPr>
        <w:tabs>
          <w:tab w:val="clear" w:pos="720"/>
          <w:tab w:val="left" w:pos="948" w:leader="none"/>
        </w:tabs>
        <w:spacing w:before="4" w:after="0"/>
        <w:rPr>
          <w:b/>
        </w:rPr>
      </w:pPr>
      <w:r>
        <w:rPr>
          <w:b/>
        </w:rPr>
        <w:t>PERSONAS</w:t>
      </w:r>
      <w:r>
        <w:rPr>
          <w:b/>
          <w:spacing w:val="-7"/>
        </w:rPr>
        <w:t xml:space="preserve"> </w:t>
      </w:r>
      <w:r>
        <w:rPr>
          <w:b/>
        </w:rPr>
        <w:t>QUE</w:t>
      </w:r>
      <w:r>
        <w:rPr>
          <w:b/>
          <w:spacing w:val="-5"/>
        </w:rPr>
        <w:t xml:space="preserve"> </w:t>
      </w:r>
      <w:r>
        <w:rPr>
          <w:b/>
        </w:rPr>
        <w:t>COMPONEN</w:t>
      </w:r>
      <w:r>
        <w:rPr>
          <w:b/>
          <w:spacing w:val="-7"/>
        </w:rPr>
        <w:t xml:space="preserve"> L</w:t>
      </w:r>
      <w:r>
        <w:rPr>
          <w:b/>
        </w:rPr>
        <w:t>A</w:t>
      </w:r>
      <w:r>
        <w:rPr>
          <w:b/>
          <w:spacing w:val="-5"/>
        </w:rPr>
        <w:t xml:space="preserve"> </w:t>
      </w:r>
      <w:r>
        <w:rPr>
          <w:b/>
        </w:rPr>
        <w:t>UNIDAD</w:t>
      </w:r>
      <w:r>
        <w:rPr>
          <w:b/>
          <w:spacing w:val="-6"/>
        </w:rPr>
        <w:t xml:space="preserve"> </w:t>
      </w:r>
      <w:r>
        <w:rPr>
          <w:b/>
        </w:rPr>
        <w:t>FAMILIAR</w:t>
      </w:r>
      <w:r>
        <w:rPr>
          <w:b/>
          <w:spacing w:val="-7"/>
        </w:rPr>
        <w:t xml:space="preserve"> </w:t>
      </w:r>
      <w:r>
        <w:rPr>
          <w:b/>
        </w:rPr>
        <w:t>(según el</w:t>
      </w:r>
      <w:r>
        <w:rPr>
          <w:b/>
          <w:spacing w:val="-6"/>
        </w:rPr>
        <w:t xml:space="preserve"> </w:t>
      </w:r>
      <w:r>
        <w:rPr>
          <w:b/>
        </w:rPr>
        <w:t>art.</w:t>
      </w:r>
      <w:r>
        <w:rPr>
          <w:b/>
          <w:spacing w:val="-6"/>
        </w:rPr>
        <w:t xml:space="preserve"> </w:t>
      </w:r>
      <w:r>
        <w:rPr>
          <w:b/>
        </w:rPr>
        <w:t>7</w:t>
      </w:r>
      <w:r>
        <w:rPr>
          <w:b/>
          <w:spacing w:val="-6"/>
        </w:rPr>
        <w:t xml:space="preserve"> </w:t>
      </w:r>
      <w:r>
        <w:rPr>
          <w:b/>
        </w:rPr>
        <w:t>de la</w:t>
      </w:r>
      <w:r>
        <w:rPr>
          <w:b/>
          <w:spacing w:val="-6"/>
        </w:rPr>
        <w:t xml:space="preserve"> </w:t>
      </w:r>
      <w:r>
        <w:rPr>
          <w:b/>
        </w:rPr>
        <w:t>convocatoria)</w:t>
      </w:r>
    </w:p>
    <w:p>
      <w:pPr>
        <w:pStyle w:val="Cuerpodetexto"/>
        <w:spacing w:before="2" w:after="0"/>
        <w:rPr>
          <w:b/>
          <w:sz w:val="14"/>
        </w:rPr>
      </w:pPr>
      <w:r>
        <w:rPr>
          <w:b/>
          <w:sz w:val="14"/>
        </w:rPr>
      </w:r>
    </w:p>
    <w:tbl>
      <w:tblPr>
        <w:tblStyle w:val="TableNormal"/>
        <w:tblW w:w="9082" w:type="dxa"/>
        <w:jc w:val="left"/>
        <w:tblInd w:w="237" w:type="dxa"/>
        <w:tblLayout w:type="fixed"/>
        <w:tblCellMar>
          <w:top w:w="0" w:type="dxa"/>
          <w:left w:w="5" w:type="dxa"/>
          <w:bottom w:w="0" w:type="dxa"/>
          <w:right w:w="5" w:type="dxa"/>
        </w:tblCellMar>
        <w:tblLook w:firstRow="1" w:noVBand="0" w:lastRow="1" w:firstColumn="1" w:lastColumn="1" w:noHBand="0" w:val="01e0"/>
      </w:tblPr>
      <w:tblGrid>
        <w:gridCol w:w="4393"/>
        <w:gridCol w:w="1702"/>
        <w:gridCol w:w="2043"/>
        <w:gridCol w:w="943"/>
      </w:tblGrid>
      <w:tr>
        <w:trPr>
          <w:trHeight w:val="733" w:hRule="atLeast"/>
        </w:trPr>
        <w:tc>
          <w:tcPr>
            <w:tcW w:w="439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Apellidos y nombre</w:t>
            </w:r>
          </w:p>
        </w:tc>
        <w:tc>
          <w:tcPr>
            <w:tcW w:w="170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DNI</w:t>
            </w:r>
          </w:p>
        </w:tc>
        <w:tc>
          <w:tcPr>
            <w:tcW w:w="204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lineRule="auto" w:line="254" w:before="4" w:after="0"/>
              <w:ind w:left="110" w:right="302" w:hanging="0"/>
              <w:jc w:val="left"/>
              <w:rPr>
                <w:b/>
              </w:rPr>
            </w:pPr>
            <w:r>
              <w:rPr>
                <w:b/>
                <w:kern w:val="0"/>
                <w:sz w:val="22"/>
                <w:szCs w:val="22"/>
                <w:lang w:eastAsia="en-US" w:bidi="ar-SA"/>
              </w:rPr>
              <w:t xml:space="preserve">Parentesco con la </w:t>
            </w:r>
            <w:r>
              <w:rPr>
                <w:b/>
                <w:spacing w:val="-1"/>
                <w:kern w:val="0"/>
                <w:sz w:val="22"/>
                <w:szCs w:val="22"/>
                <w:lang w:eastAsia="en-US" w:bidi="ar-SA"/>
              </w:rPr>
              <w:t>persona</w:t>
            </w:r>
            <w:r>
              <w:rPr>
                <w:b/>
                <w:spacing w:val="-5"/>
                <w:kern w:val="0"/>
                <w:sz w:val="22"/>
                <w:szCs w:val="22"/>
                <w:lang w:eastAsia="en-US" w:bidi="ar-SA"/>
              </w:rPr>
              <w:t xml:space="preserve"> </w:t>
            </w:r>
            <w:r>
              <w:rPr>
                <w:b/>
                <w:spacing w:val="-1"/>
                <w:kern w:val="0"/>
                <w:sz w:val="22"/>
                <w:szCs w:val="22"/>
                <w:lang w:eastAsia="en-US" w:bidi="ar-SA"/>
              </w:rPr>
              <w:t>solicitante</w:t>
            </w:r>
          </w:p>
        </w:tc>
        <w:tc>
          <w:tcPr>
            <w:tcW w:w="94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48" w:after="0"/>
              <w:ind w:left="110" w:hanging="0"/>
              <w:jc w:val="left"/>
              <w:rPr>
                <w:b/>
              </w:rPr>
            </w:pPr>
            <w:r>
              <w:rPr>
                <w:b/>
                <w:kern w:val="0"/>
                <w:sz w:val="22"/>
                <w:szCs w:val="22"/>
                <w:lang w:eastAsia="en-US" w:bidi="ar-SA"/>
              </w:rPr>
              <w:t>Edad</w:t>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43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20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94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Normal"/>
        <w:tabs>
          <w:tab w:val="clear" w:pos="720"/>
          <w:tab w:val="left" w:pos="948" w:leader="none"/>
        </w:tabs>
        <w:rPr>
          <w:rFonts w:ascii="Calibri" w:hAnsi="Calibri" w:cs="Calibri" w:asciiTheme="minorHAnsi" w:cstheme="minorHAnsi" w:hAnsiTheme="minorHAnsi"/>
          <w:b/>
          <w:bCs/>
        </w:rPr>
      </w:pPr>
      <w:r>
        <w:rPr>
          <w:rFonts w:cs="Calibri" w:cstheme="minorHAnsi"/>
          <w:b/>
          <w:bCs/>
        </w:rPr>
      </w:r>
    </w:p>
    <w:p>
      <w:pPr>
        <w:pStyle w:val="ListParagraph"/>
        <w:numPr>
          <w:ilvl w:val="0"/>
          <w:numId w:val="11"/>
        </w:numPr>
        <w:tabs>
          <w:tab w:val="clear" w:pos="720"/>
          <w:tab w:val="left" w:pos="948" w:leader="none"/>
        </w:tabs>
        <w:rPr>
          <w:rFonts w:ascii="Calibri" w:hAnsi="Calibri" w:cs="Calibri" w:asciiTheme="minorHAnsi" w:cstheme="minorHAnsi" w:hAnsiTheme="minorHAnsi"/>
          <w:b/>
          <w:bCs/>
        </w:rPr>
      </w:pPr>
      <w:r>
        <w:rPr>
          <w:rFonts w:cs="Calibri" w:cstheme="minorHAnsi"/>
          <w:b/>
          <w:bCs/>
        </w:rPr>
        <w:t>DOCUMENTACIÓN</w:t>
      </w:r>
      <w:r>
        <w:rPr>
          <w:rFonts w:cs="Calibri" w:cstheme="minorHAnsi"/>
          <w:b/>
          <w:bCs/>
          <w:spacing w:val="-3"/>
        </w:rPr>
        <w:t xml:space="preserve"> </w:t>
      </w:r>
      <w:r>
        <w:rPr>
          <w:rFonts w:cs="Calibri" w:cstheme="minorHAnsi"/>
          <w:b/>
          <w:bCs/>
        </w:rPr>
        <w:t>QUE</w:t>
      </w:r>
      <w:r>
        <w:rPr>
          <w:rFonts w:cs="Calibri" w:cstheme="minorHAnsi"/>
          <w:b/>
          <w:bCs/>
          <w:spacing w:val="-3"/>
        </w:rPr>
        <w:t xml:space="preserve"> </w:t>
      </w:r>
      <w:r>
        <w:rPr>
          <w:rFonts w:cs="Calibri" w:cstheme="minorHAnsi"/>
          <w:b/>
          <w:bCs/>
        </w:rPr>
        <w:t>SE</w:t>
      </w:r>
      <w:r>
        <w:rPr>
          <w:rFonts w:cs="Calibri" w:cstheme="minorHAnsi"/>
          <w:b/>
          <w:bCs/>
          <w:spacing w:val="-4"/>
        </w:rPr>
        <w:t xml:space="preserve"> </w:t>
      </w:r>
      <w:r>
        <w:rPr>
          <w:rFonts w:cs="Calibri" w:cstheme="minorHAnsi"/>
          <w:b/>
          <w:bCs/>
        </w:rPr>
        <w:t>ACOMPAÑA</w:t>
      </w:r>
    </w:p>
    <w:p>
      <w:pPr>
        <w:pStyle w:val="Normal"/>
        <w:tabs>
          <w:tab w:val="clear" w:pos="720"/>
          <w:tab w:val="left" w:pos="948" w:leader="none"/>
        </w:tabs>
        <w:ind w:left="720" w:hanging="0"/>
        <w:rPr>
          <w:rFonts w:ascii="Calibri" w:hAnsi="Calibri" w:cs="Calibri" w:asciiTheme="minorHAnsi" w:cstheme="minorHAnsi" w:hAnsiTheme="minorHAnsi"/>
          <w:b/>
          <w:bCs/>
        </w:rPr>
      </w:pPr>
      <w:r>
        <w:rPr>
          <w:rFonts w:cs="Calibri" w:cstheme="minorHAnsi"/>
          <w:b/>
          <w:bCs/>
        </w:rPr>
      </w:r>
    </w:p>
    <w:tbl>
      <w:tblPr>
        <w:tblStyle w:val="TableNormal"/>
        <w:tblW w:w="9083" w:type="dxa"/>
        <w:jc w:val="left"/>
        <w:tblInd w:w="289" w:type="dxa"/>
        <w:tblLayout w:type="fixed"/>
        <w:tblCellMar>
          <w:top w:w="0" w:type="dxa"/>
          <w:left w:w="5" w:type="dxa"/>
          <w:bottom w:w="0" w:type="dxa"/>
          <w:right w:w="5" w:type="dxa"/>
        </w:tblCellMar>
        <w:tblLook w:firstRow="1" w:noVBand="0" w:lastRow="1" w:firstColumn="1" w:lastColumn="1" w:noHBand="0" w:val="01e0"/>
      </w:tblPr>
      <w:tblGrid>
        <w:gridCol w:w="425"/>
        <w:gridCol w:w="8657"/>
      </w:tblGrid>
      <w:tr>
        <w:trPr>
          <w:trHeight w:val="731" w:hRule="atLeast"/>
        </w:trPr>
        <w:tc>
          <w:tcPr>
            <w:tcW w:w="42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199" w:before="0" w:after="0"/>
              <w:ind w:right="93" w:hanging="0"/>
              <w:jc w:val="right"/>
              <w:rPr>
                <w:rFonts w:ascii="Arial" w:hAnsi="Arial"/>
                <w:b/>
              </w:rPr>
            </w:pPr>
            <w:r>
              <w:rPr>
                <w:rFonts w:ascii="Arial" w:hAnsi="Arial"/>
                <w:b/>
                <w:w w:val="149"/>
                <w:kern w:val="0"/>
                <w:sz w:val="22"/>
                <w:szCs w:val="22"/>
                <w:lang w:eastAsia="en-US" w:bidi="ar-SA"/>
              </w:rPr>
              <w:t>□</w:t>
            </w:r>
          </w:p>
        </w:tc>
        <w:tc>
          <w:tcPr>
            <w:tcW w:w="865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2" w:before="4" w:after="0"/>
              <w:ind w:left="110" w:hanging="0"/>
              <w:jc w:val="left"/>
              <w:rPr>
                <w:kern w:val="0"/>
                <w:sz w:val="22"/>
                <w:szCs w:val="22"/>
                <w:lang w:eastAsia="en-US" w:bidi="ar-SA"/>
              </w:rPr>
            </w:pPr>
            <w:r>
              <w:rPr>
                <w:kern w:val="0"/>
                <w:sz w:val="22"/>
                <w:szCs w:val="22"/>
                <w:lang w:eastAsia="en-US" w:bidi="ar-SA"/>
              </w:rPr>
              <w:t>Documento</w:t>
            </w:r>
            <w:r>
              <w:rPr>
                <w:spacing w:val="-9"/>
                <w:kern w:val="0"/>
                <w:sz w:val="22"/>
                <w:szCs w:val="22"/>
                <w:lang w:eastAsia="en-US" w:bidi="ar-SA"/>
              </w:rPr>
              <w:t xml:space="preserve"> </w:t>
            </w:r>
            <w:r>
              <w:rPr>
                <w:kern w:val="0"/>
                <w:sz w:val="22"/>
                <w:szCs w:val="22"/>
                <w:lang w:eastAsia="en-US" w:bidi="ar-SA"/>
              </w:rPr>
              <w:t>acreditativo</w:t>
            </w:r>
            <w:r>
              <w:rPr>
                <w:spacing w:val="-9"/>
                <w:kern w:val="0"/>
                <w:sz w:val="22"/>
                <w:szCs w:val="22"/>
                <w:lang w:eastAsia="en-US" w:bidi="ar-SA"/>
              </w:rPr>
              <w:t xml:space="preserve"> </w:t>
            </w:r>
            <w:r>
              <w:rPr>
                <w:kern w:val="0"/>
                <w:sz w:val="22"/>
                <w:szCs w:val="22"/>
                <w:lang w:eastAsia="en-US" w:bidi="ar-SA"/>
              </w:rPr>
              <w:t>de la</w:t>
            </w:r>
            <w:r>
              <w:rPr>
                <w:spacing w:val="-7"/>
                <w:kern w:val="0"/>
                <w:sz w:val="22"/>
                <w:szCs w:val="22"/>
                <w:lang w:eastAsia="en-US" w:bidi="ar-SA"/>
              </w:rPr>
              <w:t xml:space="preserve"> </w:t>
            </w:r>
            <w:r>
              <w:rPr>
                <w:kern w:val="0"/>
                <w:sz w:val="22"/>
                <w:szCs w:val="22"/>
                <w:lang w:eastAsia="en-US" w:bidi="ar-SA"/>
              </w:rPr>
              <w:t>matrícula</w:t>
            </w:r>
            <w:r>
              <w:rPr>
                <w:spacing w:val="-8"/>
                <w:kern w:val="0"/>
                <w:sz w:val="22"/>
                <w:szCs w:val="22"/>
                <w:lang w:eastAsia="en-US" w:bidi="ar-SA"/>
              </w:rPr>
              <w:t xml:space="preserve"> </w:t>
            </w:r>
            <w:r>
              <w:rPr>
                <w:kern w:val="0"/>
                <w:sz w:val="22"/>
                <w:szCs w:val="22"/>
                <w:lang w:eastAsia="en-US" w:bidi="ar-SA"/>
              </w:rPr>
              <w:t>en</w:t>
            </w:r>
            <w:r>
              <w:rPr>
                <w:spacing w:val="-8"/>
                <w:kern w:val="0"/>
                <w:sz w:val="22"/>
                <w:szCs w:val="22"/>
                <w:lang w:eastAsia="en-US" w:bidi="ar-SA"/>
              </w:rPr>
              <w:t xml:space="preserve"> </w:t>
            </w:r>
            <w:r>
              <w:rPr>
                <w:kern w:val="0"/>
                <w:sz w:val="22"/>
                <w:szCs w:val="22"/>
                <w:lang w:eastAsia="en-US" w:bidi="ar-SA"/>
              </w:rPr>
              <w:t>estudios</w:t>
            </w:r>
            <w:r>
              <w:rPr>
                <w:spacing w:val="-9"/>
                <w:kern w:val="0"/>
                <w:sz w:val="22"/>
                <w:szCs w:val="22"/>
                <w:lang w:eastAsia="en-US" w:bidi="ar-SA"/>
              </w:rPr>
              <w:t xml:space="preserve"> </w:t>
            </w:r>
            <w:r>
              <w:rPr>
                <w:kern w:val="0"/>
                <w:sz w:val="22"/>
                <w:szCs w:val="22"/>
                <w:lang w:eastAsia="en-US" w:bidi="ar-SA"/>
              </w:rPr>
              <w:t>postobrigatorios,</w:t>
            </w:r>
            <w:r>
              <w:rPr>
                <w:spacing w:val="-8"/>
                <w:kern w:val="0"/>
                <w:sz w:val="22"/>
                <w:szCs w:val="22"/>
                <w:lang w:eastAsia="en-US" w:bidi="ar-SA"/>
              </w:rPr>
              <w:t xml:space="preserve"> </w:t>
            </w:r>
            <w:r>
              <w:rPr>
                <w:kern w:val="0"/>
                <w:sz w:val="22"/>
                <w:szCs w:val="22"/>
                <w:lang w:eastAsia="en-US" w:bidi="ar-SA"/>
              </w:rPr>
              <w:t>que</w:t>
            </w:r>
            <w:r>
              <w:rPr>
                <w:spacing w:val="-8"/>
                <w:kern w:val="0"/>
                <w:sz w:val="22"/>
                <w:szCs w:val="22"/>
                <w:lang w:eastAsia="en-US" w:bidi="ar-SA"/>
              </w:rPr>
              <w:t xml:space="preserve"> </w:t>
            </w:r>
            <w:r>
              <w:rPr>
                <w:kern w:val="0"/>
                <w:sz w:val="22"/>
                <w:szCs w:val="22"/>
                <w:lang w:eastAsia="en-US" w:bidi="ar-SA"/>
              </w:rPr>
              <w:t>comprenda</w:t>
            </w:r>
            <w:r>
              <w:rPr>
                <w:spacing w:val="-8"/>
                <w:kern w:val="0"/>
                <w:sz w:val="22"/>
                <w:szCs w:val="22"/>
                <w:lang w:eastAsia="en-US" w:bidi="ar-SA"/>
              </w:rPr>
              <w:t xml:space="preserve"> </w:t>
            </w:r>
            <w:r>
              <w:rPr>
                <w:kern w:val="0"/>
                <w:sz w:val="22"/>
                <w:szCs w:val="22"/>
                <w:lang w:eastAsia="en-US" w:bidi="ar-SA"/>
              </w:rPr>
              <w:t>el</w:t>
            </w:r>
            <w:r>
              <w:rPr>
                <w:spacing w:val="-8"/>
                <w:kern w:val="0"/>
                <w:sz w:val="22"/>
                <w:szCs w:val="22"/>
                <w:lang w:eastAsia="en-US" w:bidi="ar-SA"/>
              </w:rPr>
              <w:t xml:space="preserve"> </w:t>
            </w:r>
            <w:r>
              <w:rPr>
                <w:kern w:val="0"/>
                <w:sz w:val="22"/>
                <w:szCs w:val="22"/>
                <w:lang w:eastAsia="en-US" w:bidi="ar-SA"/>
              </w:rPr>
              <w:t>curso</w:t>
            </w:r>
            <w:r>
              <w:rPr>
                <w:spacing w:val="-47"/>
                <w:kern w:val="0"/>
                <w:sz w:val="22"/>
                <w:szCs w:val="22"/>
                <w:lang w:eastAsia="en-US" w:bidi="ar-SA"/>
              </w:rPr>
              <w:t xml:space="preserve"> </w:t>
            </w:r>
            <w:r>
              <w:rPr>
                <w:kern w:val="0"/>
                <w:sz w:val="22"/>
                <w:szCs w:val="22"/>
                <w:lang w:eastAsia="en-US" w:bidi="ar-SA"/>
              </w:rPr>
              <w:t>completo</w:t>
            </w:r>
            <w:r>
              <w:rPr>
                <w:spacing w:val="-2"/>
                <w:kern w:val="0"/>
                <w:sz w:val="22"/>
                <w:szCs w:val="22"/>
                <w:lang w:eastAsia="en-US" w:bidi="ar-SA"/>
              </w:rPr>
              <w:t xml:space="preserve"> </w:t>
            </w:r>
            <w:r>
              <w:rPr>
                <w:kern w:val="0"/>
                <w:sz w:val="22"/>
                <w:szCs w:val="22"/>
                <w:lang w:eastAsia="en-US" w:bidi="ar-SA"/>
              </w:rPr>
              <w:t>o,</w:t>
            </w:r>
            <w:r>
              <w:rPr>
                <w:spacing w:val="-2"/>
                <w:kern w:val="0"/>
                <w:sz w:val="22"/>
                <w:szCs w:val="22"/>
                <w:lang w:eastAsia="en-US" w:bidi="ar-SA"/>
              </w:rPr>
              <w:t xml:space="preserve"> </w:t>
            </w:r>
            <w:r>
              <w:rPr>
                <w:kern w:val="0"/>
                <w:sz w:val="22"/>
                <w:szCs w:val="22"/>
                <w:lang w:eastAsia="en-US" w:bidi="ar-SA"/>
              </w:rPr>
              <w:t>por lo</w:t>
            </w:r>
            <w:r>
              <w:rPr>
                <w:spacing w:val="-2"/>
                <w:kern w:val="0"/>
                <w:sz w:val="22"/>
                <w:szCs w:val="22"/>
                <w:lang w:eastAsia="en-US" w:bidi="ar-SA"/>
              </w:rPr>
              <w:t xml:space="preserve"> </w:t>
            </w:r>
            <w:r>
              <w:rPr>
                <w:kern w:val="0"/>
                <w:sz w:val="22"/>
                <w:szCs w:val="22"/>
                <w:lang w:eastAsia="en-US" w:bidi="ar-SA"/>
              </w:rPr>
              <w:t>menos, el</w:t>
            </w:r>
            <w:r>
              <w:rPr>
                <w:spacing w:val="-2"/>
                <w:kern w:val="0"/>
                <w:sz w:val="22"/>
                <w:szCs w:val="22"/>
                <w:lang w:eastAsia="en-US" w:bidi="ar-SA"/>
              </w:rPr>
              <w:t xml:space="preserve"> </w:t>
            </w:r>
            <w:r>
              <w:rPr>
                <w:kern w:val="0"/>
                <w:sz w:val="22"/>
                <w:szCs w:val="22"/>
                <w:lang w:eastAsia="en-US" w:bidi="ar-SA"/>
              </w:rPr>
              <w:t>50%</w:t>
            </w:r>
            <w:r>
              <w:rPr>
                <w:spacing w:val="-3"/>
                <w:kern w:val="0"/>
                <w:sz w:val="22"/>
                <w:szCs w:val="22"/>
                <w:lang w:eastAsia="en-US" w:bidi="ar-SA"/>
              </w:rPr>
              <w:t xml:space="preserve"> </w:t>
            </w:r>
            <w:r>
              <w:rPr>
                <w:kern w:val="0"/>
                <w:sz w:val="22"/>
                <w:szCs w:val="22"/>
                <w:lang w:eastAsia="en-US" w:bidi="ar-SA"/>
              </w:rPr>
              <w:t>de los</w:t>
            </w:r>
            <w:r>
              <w:rPr>
                <w:spacing w:val="-2"/>
                <w:kern w:val="0"/>
                <w:sz w:val="22"/>
                <w:szCs w:val="22"/>
                <w:lang w:eastAsia="en-US" w:bidi="ar-SA"/>
              </w:rPr>
              <w:t xml:space="preserve"> </w:t>
            </w:r>
            <w:r>
              <w:rPr>
                <w:kern w:val="0"/>
                <w:sz w:val="22"/>
                <w:szCs w:val="22"/>
                <w:lang w:eastAsia="en-US" w:bidi="ar-SA"/>
              </w:rPr>
              <w:t>créditos</w:t>
            </w:r>
            <w:r>
              <w:rPr>
                <w:spacing w:val="-1"/>
                <w:kern w:val="0"/>
                <w:sz w:val="22"/>
                <w:szCs w:val="22"/>
                <w:lang w:eastAsia="en-US" w:bidi="ar-SA"/>
              </w:rPr>
              <w:t xml:space="preserve"> </w:t>
            </w:r>
            <w:r>
              <w:rPr>
                <w:kern w:val="0"/>
                <w:sz w:val="22"/>
                <w:szCs w:val="22"/>
                <w:lang w:eastAsia="en-US" w:bidi="ar-SA"/>
              </w:rPr>
              <w:t>correspondientes.</w:t>
            </w:r>
          </w:p>
        </w:tc>
      </w:tr>
      <w:tr>
        <w:trPr>
          <w:trHeight w:val="1180" w:hRule="atLeast"/>
        </w:trPr>
        <w:tc>
          <w:tcPr>
            <w:tcW w:w="42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1" w:before="0" w:after="0"/>
              <w:ind w:right="93" w:hanging="0"/>
              <w:jc w:val="right"/>
              <w:rPr>
                <w:rFonts w:ascii="Arial" w:hAnsi="Arial"/>
                <w:b/>
              </w:rPr>
            </w:pPr>
            <w:r>
              <w:rPr>
                <w:rFonts w:ascii="Arial" w:hAnsi="Arial"/>
                <w:b/>
                <w:w w:val="149"/>
                <w:kern w:val="0"/>
                <w:sz w:val="22"/>
                <w:szCs w:val="22"/>
                <w:lang w:eastAsia="en-US" w:bidi="ar-SA"/>
              </w:rPr>
              <w:t>□</w:t>
            </w:r>
          </w:p>
        </w:tc>
        <w:tc>
          <w:tcPr>
            <w:tcW w:w="865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Certificado</w:t>
            </w:r>
            <w:r>
              <w:rPr>
                <w:spacing w:val="-7"/>
                <w:kern w:val="0"/>
                <w:sz w:val="22"/>
                <w:szCs w:val="22"/>
                <w:lang w:eastAsia="en-US" w:bidi="ar-SA"/>
              </w:rPr>
              <w:t xml:space="preserve"> </w:t>
            </w:r>
            <w:r>
              <w:rPr>
                <w:kern w:val="0"/>
                <w:sz w:val="22"/>
                <w:szCs w:val="22"/>
                <w:lang w:eastAsia="en-US" w:bidi="ar-SA"/>
              </w:rPr>
              <w:t>de</w:t>
            </w:r>
            <w:r>
              <w:rPr>
                <w:spacing w:val="-8"/>
                <w:kern w:val="0"/>
                <w:sz w:val="22"/>
                <w:szCs w:val="22"/>
                <w:lang w:eastAsia="en-US" w:bidi="ar-SA"/>
              </w:rPr>
              <w:t xml:space="preserve"> </w:t>
            </w:r>
            <w:r>
              <w:rPr>
                <w:kern w:val="0"/>
                <w:sz w:val="22"/>
                <w:szCs w:val="22"/>
                <w:lang w:eastAsia="en-US" w:bidi="ar-SA"/>
              </w:rPr>
              <w:t>cuenta</w:t>
            </w:r>
            <w:r>
              <w:rPr>
                <w:spacing w:val="-6"/>
                <w:kern w:val="0"/>
                <w:sz w:val="22"/>
                <w:szCs w:val="22"/>
                <w:lang w:eastAsia="en-US" w:bidi="ar-SA"/>
              </w:rPr>
              <w:t xml:space="preserve"> </w:t>
            </w:r>
            <w:r>
              <w:rPr>
                <w:kern w:val="0"/>
                <w:sz w:val="22"/>
                <w:szCs w:val="22"/>
                <w:lang w:eastAsia="en-US" w:bidi="ar-SA"/>
              </w:rPr>
              <w:t>bancaria</w:t>
            </w:r>
          </w:p>
          <w:p>
            <w:pPr>
              <w:pStyle w:val="TableParagraph"/>
              <w:widowControl w:val="false"/>
              <w:tabs>
                <w:tab w:val="clear" w:pos="720"/>
                <w:tab w:val="left" w:pos="4877" w:leader="dot"/>
              </w:tabs>
              <w:spacing w:lineRule="auto" w:line="228" w:before="190" w:after="0"/>
              <w:ind w:left="110" w:right="234" w:hanging="0"/>
              <w:jc w:val="left"/>
              <w:rPr>
                <w:rFonts w:ascii="Lucida Sans Unicode" w:hAnsi="Lucida Sans Unicode"/>
              </w:rPr>
            </w:pPr>
            <w:r>
              <w:rPr>
                <w:kern w:val="0"/>
                <w:sz w:val="22"/>
                <w:szCs w:val="22"/>
                <w:lang w:eastAsia="en-US" w:bidi="ar-SA"/>
              </w:rPr>
              <w:t>Para</w:t>
            </w:r>
            <w:r>
              <w:rPr>
                <w:spacing w:val="-5"/>
                <w:kern w:val="0"/>
                <w:sz w:val="22"/>
                <w:szCs w:val="22"/>
                <w:lang w:eastAsia="en-US" w:bidi="ar-SA"/>
              </w:rPr>
              <w:t xml:space="preserve"> </w:t>
            </w:r>
            <w:r>
              <w:rPr>
                <w:kern w:val="0"/>
                <w:sz w:val="22"/>
                <w:szCs w:val="22"/>
                <w:lang w:eastAsia="en-US" w:bidi="ar-SA"/>
              </w:rPr>
              <w:t>el caso</w:t>
            </w:r>
            <w:r>
              <w:rPr>
                <w:spacing w:val="-7"/>
                <w:kern w:val="0"/>
                <w:sz w:val="22"/>
                <w:szCs w:val="22"/>
                <w:lang w:eastAsia="en-US" w:bidi="ar-SA"/>
              </w:rPr>
              <w:t xml:space="preserve"> </w:t>
            </w:r>
            <w:r>
              <w:rPr>
                <w:kern w:val="0"/>
                <w:sz w:val="22"/>
                <w:szCs w:val="22"/>
                <w:lang w:eastAsia="en-US" w:bidi="ar-SA"/>
              </w:rPr>
              <w:t>de</w:t>
            </w:r>
            <w:r>
              <w:rPr>
                <w:spacing w:val="-5"/>
                <w:kern w:val="0"/>
                <w:sz w:val="22"/>
                <w:szCs w:val="22"/>
                <w:lang w:eastAsia="en-US" w:bidi="ar-SA"/>
              </w:rPr>
              <w:t xml:space="preserve"> </w:t>
            </w:r>
            <w:r>
              <w:rPr>
                <w:kern w:val="0"/>
                <w:sz w:val="22"/>
                <w:szCs w:val="22"/>
                <w:lang w:eastAsia="en-US" w:bidi="ar-SA"/>
              </w:rPr>
              <w:t>haber</w:t>
            </w:r>
            <w:r>
              <w:rPr>
                <w:spacing w:val="-6"/>
                <w:kern w:val="0"/>
                <w:sz w:val="22"/>
                <w:szCs w:val="22"/>
                <w:lang w:eastAsia="en-US" w:bidi="ar-SA"/>
              </w:rPr>
              <w:t xml:space="preserve"> </w:t>
            </w:r>
            <w:r>
              <w:rPr>
                <w:kern w:val="0"/>
                <w:sz w:val="22"/>
                <w:szCs w:val="22"/>
                <w:lang w:eastAsia="en-US" w:bidi="ar-SA"/>
              </w:rPr>
              <w:t>obtenido</w:t>
            </w:r>
            <w:r>
              <w:rPr>
                <w:spacing w:val="-6"/>
                <w:kern w:val="0"/>
                <w:sz w:val="22"/>
                <w:szCs w:val="22"/>
                <w:lang w:eastAsia="en-US" w:bidi="ar-SA"/>
              </w:rPr>
              <w:t xml:space="preserve"> </w:t>
            </w:r>
            <w:r>
              <w:rPr>
                <w:kern w:val="0"/>
                <w:sz w:val="22"/>
                <w:szCs w:val="22"/>
                <w:lang w:eastAsia="en-US" w:bidi="ar-SA"/>
              </w:rPr>
              <w:t>beca</w:t>
            </w:r>
            <w:r>
              <w:rPr>
                <w:spacing w:val="-5"/>
                <w:kern w:val="0"/>
                <w:sz w:val="22"/>
                <w:szCs w:val="22"/>
                <w:lang w:eastAsia="en-US" w:bidi="ar-SA"/>
              </w:rPr>
              <w:t xml:space="preserve"> </w:t>
            </w:r>
            <w:r>
              <w:rPr>
                <w:kern w:val="0"/>
                <w:sz w:val="22"/>
                <w:szCs w:val="22"/>
                <w:lang w:eastAsia="en-US" w:bidi="ar-SA"/>
              </w:rPr>
              <w:t>en</w:t>
            </w:r>
            <w:r>
              <w:rPr>
                <w:spacing w:val="-5"/>
                <w:kern w:val="0"/>
                <w:sz w:val="22"/>
                <w:szCs w:val="22"/>
                <w:lang w:eastAsia="en-US" w:bidi="ar-SA"/>
              </w:rPr>
              <w:t xml:space="preserve"> </w:t>
            </w:r>
            <w:r>
              <w:rPr>
                <w:kern w:val="0"/>
                <w:sz w:val="22"/>
                <w:szCs w:val="22"/>
                <w:lang w:eastAsia="en-US" w:bidi="ar-SA"/>
              </w:rPr>
              <w:t>convocatorias</w:t>
            </w:r>
            <w:r>
              <w:rPr>
                <w:spacing w:val="-5"/>
                <w:kern w:val="0"/>
                <w:sz w:val="22"/>
                <w:szCs w:val="22"/>
                <w:lang w:eastAsia="en-US" w:bidi="ar-SA"/>
              </w:rPr>
              <w:t xml:space="preserve"> </w:t>
            </w:r>
            <w:r>
              <w:rPr>
                <w:kern w:val="0"/>
                <w:sz w:val="22"/>
                <w:szCs w:val="22"/>
                <w:lang w:eastAsia="en-US" w:bidi="ar-SA"/>
              </w:rPr>
              <w:t>anteriores,</w:t>
            </w:r>
            <w:r>
              <w:rPr>
                <w:spacing w:val="-6"/>
                <w:kern w:val="0"/>
                <w:sz w:val="22"/>
                <w:szCs w:val="22"/>
                <w:lang w:eastAsia="en-US" w:bidi="ar-SA"/>
              </w:rPr>
              <w:t xml:space="preserve"> </w:t>
            </w:r>
            <w:r>
              <w:rPr>
                <w:kern w:val="0"/>
                <w:sz w:val="22"/>
                <w:szCs w:val="22"/>
                <w:lang w:eastAsia="en-US" w:bidi="ar-SA"/>
              </w:rPr>
              <w:t>DECLARA</w:t>
            </w:r>
            <w:r>
              <w:rPr>
                <w:spacing w:val="-5"/>
                <w:kern w:val="0"/>
                <w:sz w:val="22"/>
                <w:szCs w:val="22"/>
                <w:lang w:eastAsia="en-US" w:bidi="ar-SA"/>
              </w:rPr>
              <w:t xml:space="preserve"> </w:t>
            </w:r>
            <w:r>
              <w:rPr>
                <w:kern w:val="0"/>
                <w:sz w:val="22"/>
                <w:szCs w:val="22"/>
                <w:lang w:eastAsia="en-US" w:bidi="ar-SA"/>
              </w:rPr>
              <w:t>que</w:t>
            </w:r>
            <w:r>
              <w:rPr>
                <w:spacing w:val="-5"/>
                <w:kern w:val="0"/>
                <w:sz w:val="22"/>
                <w:szCs w:val="22"/>
                <w:lang w:eastAsia="en-US" w:bidi="ar-SA"/>
              </w:rPr>
              <w:t xml:space="preserve"> </w:t>
            </w:r>
            <w:r>
              <w:rPr>
                <w:kern w:val="0"/>
                <w:sz w:val="22"/>
                <w:szCs w:val="22"/>
                <w:lang w:eastAsia="en-US" w:bidi="ar-SA"/>
              </w:rPr>
              <w:t>el</w:t>
            </w:r>
            <w:r>
              <w:rPr>
                <w:spacing w:val="-7"/>
                <w:kern w:val="0"/>
                <w:sz w:val="22"/>
                <w:szCs w:val="22"/>
                <w:lang w:eastAsia="en-US" w:bidi="ar-SA"/>
              </w:rPr>
              <w:t xml:space="preserve"> </w:t>
            </w:r>
            <w:r>
              <w:rPr>
                <w:kern w:val="0"/>
                <w:sz w:val="22"/>
                <w:szCs w:val="22"/>
                <w:lang w:eastAsia="en-US" w:bidi="ar-SA"/>
              </w:rPr>
              <w:t>número</w:t>
            </w:r>
            <w:r>
              <w:rPr>
                <w:spacing w:val="-6"/>
                <w:kern w:val="0"/>
                <w:sz w:val="22"/>
                <w:szCs w:val="22"/>
                <w:lang w:eastAsia="en-US" w:bidi="ar-SA"/>
              </w:rPr>
              <w:t xml:space="preserve"> </w:t>
            </w:r>
            <w:r>
              <w:rPr>
                <w:kern w:val="0"/>
                <w:sz w:val="22"/>
                <w:szCs w:val="22"/>
                <w:lang w:eastAsia="en-US" w:bidi="ar-SA"/>
              </w:rPr>
              <w:t>de</w:t>
            </w:r>
            <w:r>
              <w:rPr>
                <w:spacing w:val="-7"/>
                <w:kern w:val="0"/>
                <w:sz w:val="22"/>
                <w:szCs w:val="22"/>
                <w:lang w:eastAsia="en-US" w:bidi="ar-SA"/>
              </w:rPr>
              <w:t xml:space="preserve"> </w:t>
            </w:r>
            <w:r>
              <w:rPr>
                <w:kern w:val="0"/>
                <w:sz w:val="22"/>
                <w:szCs w:val="22"/>
                <w:lang w:eastAsia="en-US" w:bidi="ar-SA"/>
              </w:rPr>
              <w:t>cuenta es el mismo que el</w:t>
            </w:r>
            <w:r>
              <w:rPr>
                <w:spacing w:val="-5"/>
                <w:kern w:val="0"/>
                <w:sz w:val="22"/>
                <w:szCs w:val="22"/>
                <w:lang w:eastAsia="en-US" w:bidi="ar-SA"/>
              </w:rPr>
              <w:t xml:space="preserve"> </w:t>
            </w:r>
            <w:r>
              <w:rPr>
                <w:kern w:val="0"/>
                <w:sz w:val="22"/>
                <w:szCs w:val="22"/>
                <w:lang w:eastAsia="en-US" w:bidi="ar-SA"/>
              </w:rPr>
              <w:t>facilitado</w:t>
            </w:r>
            <w:r>
              <w:rPr>
                <w:spacing w:val="-4"/>
                <w:kern w:val="0"/>
                <w:sz w:val="22"/>
                <w:szCs w:val="22"/>
                <w:lang w:eastAsia="en-US" w:bidi="ar-SA"/>
              </w:rPr>
              <w:t xml:space="preserve"> </w:t>
            </w:r>
            <w:r>
              <w:rPr>
                <w:kern w:val="0"/>
                <w:sz w:val="22"/>
                <w:szCs w:val="22"/>
                <w:lang w:eastAsia="en-US" w:bidi="ar-SA"/>
              </w:rPr>
              <w:t>anteriormente</w:t>
            </w:r>
            <w:r>
              <w:rPr>
                <w:rFonts w:ascii="Times New Roman" w:hAnsi="Times New Roman"/>
                <w:kern w:val="0"/>
                <w:sz w:val="22"/>
                <w:szCs w:val="22"/>
                <w:lang w:eastAsia="en-US" w:bidi="ar-SA"/>
              </w:rPr>
              <w:tab/>
            </w:r>
            <w:r>
              <w:rPr>
                <w:rFonts w:ascii="Lucida Sans Unicode" w:hAnsi="Lucida Sans Unicode"/>
                <w:kern w:val="0"/>
                <w:sz w:val="22"/>
                <w:szCs w:val="22"/>
                <w:lang w:eastAsia="en-US" w:bidi="ar-SA"/>
              </w:rPr>
              <w:t>□</w:t>
            </w:r>
          </w:p>
        </w:tc>
      </w:tr>
      <w:tr>
        <w:trPr>
          <w:trHeight w:val="1180" w:hRule="atLeast"/>
        </w:trPr>
        <w:tc>
          <w:tcPr>
            <w:tcW w:w="42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1" w:before="0" w:after="0"/>
              <w:ind w:right="93" w:hanging="0"/>
              <w:jc w:val="right"/>
              <w:rPr>
                <w:rFonts w:ascii="Arial" w:hAnsi="Arial"/>
                <w:b/>
              </w:rPr>
            </w:pPr>
            <w:r>
              <w:rPr>
                <w:rFonts w:ascii="Arial" w:hAnsi="Arial"/>
                <w:b/>
                <w:w w:val="149"/>
                <w:kern w:val="0"/>
                <w:sz w:val="22"/>
                <w:szCs w:val="22"/>
                <w:lang w:eastAsia="en-US" w:bidi="ar-SA"/>
              </w:rPr>
              <w:t>□</w:t>
            </w:r>
          </w:p>
        </w:tc>
        <w:tc>
          <w:tcPr>
            <w:tcW w:w="865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Fotocopia</w:t>
            </w:r>
            <w:r>
              <w:rPr>
                <w:spacing w:val="-5"/>
                <w:kern w:val="0"/>
                <w:sz w:val="22"/>
                <w:szCs w:val="22"/>
                <w:lang w:eastAsia="en-US" w:bidi="ar-SA"/>
              </w:rPr>
              <w:t xml:space="preserve"> </w:t>
            </w:r>
            <w:r>
              <w:rPr>
                <w:kern w:val="0"/>
                <w:sz w:val="22"/>
                <w:szCs w:val="22"/>
                <w:lang w:eastAsia="en-US" w:bidi="ar-SA"/>
              </w:rPr>
              <w:t>del libro</w:t>
            </w:r>
            <w:r>
              <w:rPr>
                <w:spacing w:val="-5"/>
                <w:kern w:val="0"/>
                <w:sz w:val="22"/>
                <w:szCs w:val="22"/>
                <w:lang w:eastAsia="en-US" w:bidi="ar-SA"/>
              </w:rPr>
              <w:t xml:space="preserve"> </w:t>
            </w:r>
            <w:r>
              <w:rPr>
                <w:kern w:val="0"/>
                <w:sz w:val="22"/>
                <w:szCs w:val="22"/>
                <w:lang w:eastAsia="en-US" w:bidi="ar-SA"/>
              </w:rPr>
              <w:t>de</w:t>
            </w:r>
            <w:r>
              <w:rPr>
                <w:spacing w:val="-5"/>
                <w:kern w:val="0"/>
                <w:sz w:val="22"/>
                <w:szCs w:val="22"/>
                <w:lang w:eastAsia="en-US" w:bidi="ar-SA"/>
              </w:rPr>
              <w:t xml:space="preserve"> </w:t>
            </w:r>
            <w:r>
              <w:rPr>
                <w:kern w:val="0"/>
                <w:sz w:val="22"/>
                <w:szCs w:val="22"/>
                <w:lang w:eastAsia="en-US" w:bidi="ar-SA"/>
              </w:rPr>
              <w:t>familia</w:t>
            </w:r>
            <w:r>
              <w:rPr>
                <w:spacing w:val="-4"/>
                <w:kern w:val="0"/>
                <w:sz w:val="22"/>
                <w:szCs w:val="22"/>
                <w:lang w:eastAsia="en-US" w:bidi="ar-SA"/>
              </w:rPr>
              <w:t xml:space="preserve"> </w:t>
            </w:r>
            <w:r>
              <w:rPr>
                <w:kern w:val="0"/>
                <w:sz w:val="22"/>
                <w:szCs w:val="22"/>
                <w:lang w:eastAsia="en-US" w:bidi="ar-SA"/>
              </w:rPr>
              <w:t>en el que figuren los miembros de la unidad</w:t>
            </w:r>
            <w:r>
              <w:rPr>
                <w:spacing w:val="-6"/>
                <w:kern w:val="0"/>
                <w:sz w:val="22"/>
                <w:szCs w:val="22"/>
                <w:lang w:eastAsia="en-US" w:bidi="ar-SA"/>
              </w:rPr>
              <w:t xml:space="preserve"> </w:t>
            </w:r>
            <w:r>
              <w:rPr>
                <w:kern w:val="0"/>
                <w:sz w:val="22"/>
                <w:szCs w:val="22"/>
                <w:lang w:eastAsia="en-US" w:bidi="ar-SA"/>
              </w:rPr>
              <w:t>familiar</w:t>
            </w:r>
          </w:p>
          <w:p>
            <w:pPr>
              <w:pStyle w:val="TableParagraph"/>
              <w:widowControl w:val="false"/>
              <w:tabs>
                <w:tab w:val="clear" w:pos="720"/>
                <w:tab w:val="left" w:pos="7472" w:leader="none"/>
              </w:tabs>
              <w:spacing w:lineRule="auto" w:line="228" w:before="190" w:after="0"/>
              <w:ind w:left="110" w:right="188" w:hanging="0"/>
              <w:jc w:val="left"/>
              <w:rPr>
                <w:rFonts w:ascii="Lucida Sans Unicode" w:hAnsi="Lucida Sans Unicode"/>
              </w:rPr>
            </w:pPr>
            <w:r>
              <w:rPr>
                <w:kern w:val="0"/>
                <w:sz w:val="22"/>
                <w:szCs w:val="22"/>
                <w:lang w:eastAsia="en-US" w:bidi="ar-SA"/>
              </w:rPr>
              <w:t>DECLARA</w:t>
            </w:r>
            <w:r>
              <w:rPr>
                <w:spacing w:val="-6"/>
                <w:kern w:val="0"/>
                <w:sz w:val="22"/>
                <w:szCs w:val="22"/>
                <w:lang w:eastAsia="en-US" w:bidi="ar-SA"/>
              </w:rPr>
              <w:t xml:space="preserve"> </w:t>
            </w:r>
            <w:r>
              <w:rPr>
                <w:kern w:val="0"/>
                <w:sz w:val="22"/>
                <w:szCs w:val="22"/>
                <w:lang w:eastAsia="en-US" w:bidi="ar-SA"/>
              </w:rPr>
              <w:t>que</w:t>
            </w:r>
            <w:r>
              <w:rPr>
                <w:spacing w:val="-6"/>
                <w:kern w:val="0"/>
                <w:sz w:val="22"/>
                <w:szCs w:val="22"/>
                <w:lang w:eastAsia="en-US" w:bidi="ar-SA"/>
              </w:rPr>
              <w:t xml:space="preserve"> </w:t>
            </w:r>
            <w:r>
              <w:rPr>
                <w:kern w:val="0"/>
                <w:sz w:val="22"/>
                <w:szCs w:val="22"/>
                <w:lang w:eastAsia="en-US" w:bidi="ar-SA"/>
              </w:rPr>
              <w:t>no</w:t>
            </w:r>
            <w:r>
              <w:rPr>
                <w:spacing w:val="-8"/>
                <w:kern w:val="0"/>
                <w:sz w:val="22"/>
                <w:szCs w:val="22"/>
                <w:lang w:eastAsia="en-US" w:bidi="ar-SA"/>
              </w:rPr>
              <w:t xml:space="preserve"> </w:t>
            </w:r>
            <w:r>
              <w:rPr>
                <w:kern w:val="0"/>
                <w:sz w:val="22"/>
                <w:szCs w:val="22"/>
                <w:lang w:eastAsia="en-US" w:bidi="ar-SA"/>
              </w:rPr>
              <w:t>existen</w:t>
            </w:r>
            <w:r>
              <w:rPr>
                <w:spacing w:val="-6"/>
                <w:kern w:val="0"/>
                <w:sz w:val="22"/>
                <w:szCs w:val="22"/>
                <w:lang w:eastAsia="en-US" w:bidi="ar-SA"/>
              </w:rPr>
              <w:t xml:space="preserve"> </w:t>
            </w:r>
            <w:r>
              <w:rPr>
                <w:kern w:val="0"/>
                <w:sz w:val="22"/>
                <w:szCs w:val="22"/>
                <w:lang w:eastAsia="en-US" w:bidi="ar-SA"/>
              </w:rPr>
              <w:t>cambios</w:t>
            </w:r>
            <w:r>
              <w:rPr>
                <w:spacing w:val="-6"/>
                <w:kern w:val="0"/>
                <w:sz w:val="22"/>
                <w:szCs w:val="22"/>
                <w:lang w:eastAsia="en-US" w:bidi="ar-SA"/>
              </w:rPr>
              <w:t xml:space="preserve"> </w:t>
            </w:r>
            <w:r>
              <w:rPr>
                <w:kern w:val="0"/>
                <w:sz w:val="22"/>
                <w:szCs w:val="22"/>
                <w:lang w:eastAsia="en-US" w:bidi="ar-SA"/>
              </w:rPr>
              <w:t>respecto</w:t>
            </w:r>
            <w:r>
              <w:rPr>
                <w:spacing w:val="-7"/>
                <w:kern w:val="0"/>
                <w:sz w:val="22"/>
                <w:szCs w:val="22"/>
                <w:lang w:eastAsia="en-US" w:bidi="ar-SA"/>
              </w:rPr>
              <w:t xml:space="preserve"> </w:t>
            </w:r>
            <w:r>
              <w:rPr>
                <w:kern w:val="0"/>
                <w:sz w:val="22"/>
                <w:szCs w:val="22"/>
                <w:lang w:eastAsia="en-US" w:bidi="ar-SA"/>
              </w:rPr>
              <w:t>de la</w:t>
            </w:r>
            <w:r>
              <w:rPr>
                <w:spacing w:val="-6"/>
                <w:kern w:val="0"/>
                <w:sz w:val="22"/>
                <w:szCs w:val="22"/>
                <w:lang w:eastAsia="en-US" w:bidi="ar-SA"/>
              </w:rPr>
              <w:t xml:space="preserve"> </w:t>
            </w:r>
            <w:r>
              <w:rPr>
                <w:kern w:val="0"/>
                <w:sz w:val="22"/>
                <w:szCs w:val="22"/>
                <w:lang w:eastAsia="en-US" w:bidi="ar-SA"/>
              </w:rPr>
              <w:t>última</w:t>
            </w:r>
            <w:r>
              <w:rPr>
                <w:spacing w:val="-6"/>
                <w:kern w:val="0"/>
                <w:sz w:val="22"/>
                <w:szCs w:val="22"/>
                <w:lang w:eastAsia="en-US" w:bidi="ar-SA"/>
              </w:rPr>
              <w:t xml:space="preserve"> </w:t>
            </w:r>
            <w:r>
              <w:rPr>
                <w:kern w:val="0"/>
                <w:sz w:val="22"/>
                <w:szCs w:val="22"/>
                <w:lang w:eastAsia="en-US" w:bidi="ar-SA"/>
              </w:rPr>
              <w:t>entrega</w:t>
            </w:r>
            <w:r>
              <w:rPr>
                <w:spacing w:val="-6"/>
                <w:kern w:val="0"/>
                <w:sz w:val="22"/>
                <w:szCs w:val="22"/>
                <w:lang w:eastAsia="en-US" w:bidi="ar-SA"/>
              </w:rPr>
              <w:t xml:space="preserve"> </w:t>
            </w:r>
            <w:r>
              <w:rPr>
                <w:kern w:val="0"/>
                <w:sz w:val="22"/>
                <w:szCs w:val="22"/>
                <w:lang w:eastAsia="en-US" w:bidi="ar-SA"/>
              </w:rPr>
              <w:t>de este</w:t>
            </w:r>
            <w:r>
              <w:rPr>
                <w:spacing w:val="-7"/>
                <w:kern w:val="0"/>
                <w:sz w:val="22"/>
                <w:szCs w:val="22"/>
                <w:lang w:eastAsia="en-US" w:bidi="ar-SA"/>
              </w:rPr>
              <w:t xml:space="preserve"> </w:t>
            </w:r>
            <w:r>
              <w:rPr>
                <w:kern w:val="0"/>
                <w:sz w:val="22"/>
                <w:szCs w:val="22"/>
                <w:lang w:eastAsia="en-US" w:bidi="ar-SA"/>
              </w:rPr>
              <w:t>documento</w:t>
            </w:r>
            <w:r>
              <w:rPr>
                <w:spacing w:val="-7"/>
                <w:kern w:val="0"/>
                <w:sz w:val="22"/>
                <w:szCs w:val="22"/>
                <w:lang w:eastAsia="en-US" w:bidi="ar-SA"/>
              </w:rPr>
              <w:t xml:space="preserve"> </w:t>
            </w:r>
            <w:r>
              <w:rPr>
                <w:kern w:val="0"/>
                <w:sz w:val="22"/>
                <w:szCs w:val="22"/>
                <w:lang w:eastAsia="en-US" w:bidi="ar-SA"/>
              </w:rPr>
              <w:t>con</w:t>
            </w:r>
            <w:r>
              <w:rPr>
                <w:spacing w:val="-6"/>
                <w:kern w:val="0"/>
                <w:sz w:val="22"/>
                <w:szCs w:val="22"/>
                <w:lang w:eastAsia="en-US" w:bidi="ar-SA"/>
              </w:rPr>
              <w:t xml:space="preserve"> </w:t>
            </w:r>
            <w:r>
              <w:rPr>
                <w:kern w:val="0"/>
                <w:sz w:val="22"/>
                <w:szCs w:val="22"/>
                <w:lang w:eastAsia="en-US" w:bidi="ar-SA"/>
              </w:rPr>
              <w:t>ocasión</w:t>
            </w:r>
            <w:r>
              <w:rPr>
                <w:spacing w:val="-6"/>
                <w:kern w:val="0"/>
                <w:sz w:val="22"/>
                <w:szCs w:val="22"/>
                <w:lang w:eastAsia="en-US" w:bidi="ar-SA"/>
              </w:rPr>
              <w:t xml:space="preserve"> </w:t>
            </w:r>
            <w:r>
              <w:rPr>
                <w:kern w:val="0"/>
                <w:sz w:val="22"/>
                <w:szCs w:val="22"/>
                <w:lang w:eastAsia="en-US" w:bidi="ar-SA"/>
              </w:rPr>
              <w:t xml:space="preserve">del </w:t>
            </w:r>
            <w:r>
              <w:rPr>
                <w:spacing w:val="-47"/>
                <w:kern w:val="0"/>
                <w:sz w:val="22"/>
                <w:szCs w:val="22"/>
                <w:lang w:eastAsia="en-US" w:bidi="ar-SA"/>
              </w:rPr>
              <w:t xml:space="preserve"> </w:t>
            </w:r>
            <w:r>
              <w:rPr>
                <w:kern w:val="0"/>
                <w:sz w:val="22"/>
                <w:szCs w:val="22"/>
                <w:lang w:eastAsia="en-US" w:bidi="ar-SA"/>
              </w:rPr>
              <w:t>trámite</w:t>
            </w:r>
            <w:r>
              <w:rPr>
                <w:spacing w:val="-4"/>
                <w:kern w:val="0"/>
                <w:sz w:val="22"/>
                <w:szCs w:val="22"/>
                <w:lang w:eastAsia="en-US" w:bidi="ar-SA"/>
              </w:rPr>
              <w:t xml:space="preserve"> </w:t>
            </w:r>
            <w:r>
              <w:rPr>
                <w:kern w:val="0"/>
                <w:sz w:val="22"/>
                <w:szCs w:val="22"/>
                <w:lang w:eastAsia="en-US" w:bidi="ar-SA"/>
              </w:rPr>
              <w:t>municipal</w:t>
            </w:r>
            <w:r>
              <w:rPr>
                <w:rFonts w:ascii="Times New Roman" w:hAnsi="Times New Roman"/>
                <w:kern w:val="0"/>
                <w:sz w:val="22"/>
                <w:szCs w:val="22"/>
                <w:u w:val="single"/>
                <w:lang w:eastAsia="en-US" w:bidi="ar-SA"/>
              </w:rPr>
              <w:tab/>
            </w:r>
            <w:r>
              <w:rPr>
                <w:rFonts w:ascii="Lucida Sans Unicode" w:hAnsi="Lucida Sans Unicode"/>
                <w:kern w:val="0"/>
                <w:sz w:val="22"/>
                <w:szCs w:val="22"/>
                <w:lang w:eastAsia="en-US" w:bidi="ar-SA"/>
              </w:rPr>
              <w:t>□</w:t>
            </w:r>
          </w:p>
        </w:tc>
      </w:tr>
      <w:tr>
        <w:trPr>
          <w:trHeight w:val="734" w:hRule="atLeast"/>
        </w:trPr>
        <w:tc>
          <w:tcPr>
            <w:tcW w:w="42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1" w:before="0" w:after="0"/>
              <w:ind w:right="93" w:hanging="0"/>
              <w:jc w:val="right"/>
              <w:rPr>
                <w:rFonts w:ascii="Arial" w:hAnsi="Arial"/>
                <w:b/>
              </w:rPr>
            </w:pPr>
            <w:r>
              <w:rPr>
                <w:rFonts w:ascii="Arial" w:hAnsi="Arial"/>
                <w:b/>
                <w:w w:val="149"/>
                <w:kern w:val="0"/>
                <w:sz w:val="22"/>
                <w:szCs w:val="22"/>
                <w:lang w:eastAsia="en-US" w:bidi="ar-SA"/>
              </w:rPr>
              <w:t>□</w:t>
            </w:r>
          </w:p>
        </w:tc>
        <w:tc>
          <w:tcPr>
            <w:tcW w:w="865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4" w:before="4" w:after="0"/>
              <w:ind w:left="110" w:right="524" w:hanging="0"/>
              <w:jc w:val="left"/>
              <w:rPr>
                <w:kern w:val="0"/>
                <w:sz w:val="22"/>
                <w:szCs w:val="22"/>
                <w:lang w:eastAsia="en-US" w:bidi="ar-SA"/>
              </w:rPr>
            </w:pPr>
            <w:r>
              <w:rPr>
                <w:kern w:val="0"/>
                <w:sz w:val="22"/>
                <w:szCs w:val="22"/>
                <w:lang w:eastAsia="en-US" w:bidi="ar-SA"/>
              </w:rPr>
              <w:t>Fotocopia</w:t>
            </w:r>
            <w:r>
              <w:rPr>
                <w:spacing w:val="-7"/>
                <w:kern w:val="0"/>
                <w:sz w:val="22"/>
                <w:szCs w:val="22"/>
                <w:lang w:eastAsia="en-US" w:bidi="ar-SA"/>
              </w:rPr>
              <w:t xml:space="preserve"> </w:t>
            </w:r>
            <w:r>
              <w:rPr>
                <w:kern w:val="0"/>
                <w:sz w:val="22"/>
                <w:szCs w:val="22"/>
                <w:lang w:eastAsia="en-US" w:bidi="ar-SA"/>
              </w:rPr>
              <w:t>de la</w:t>
            </w:r>
            <w:r>
              <w:rPr>
                <w:spacing w:val="-6"/>
                <w:kern w:val="0"/>
                <w:sz w:val="22"/>
                <w:szCs w:val="22"/>
                <w:lang w:eastAsia="en-US" w:bidi="ar-SA"/>
              </w:rPr>
              <w:t xml:space="preserve"> </w:t>
            </w:r>
            <w:r>
              <w:rPr>
                <w:kern w:val="0"/>
                <w:sz w:val="22"/>
                <w:szCs w:val="22"/>
                <w:lang w:eastAsia="en-US" w:bidi="ar-SA"/>
              </w:rPr>
              <w:t>declaración</w:t>
            </w:r>
            <w:r>
              <w:rPr>
                <w:spacing w:val="-6"/>
                <w:kern w:val="0"/>
                <w:sz w:val="22"/>
                <w:szCs w:val="22"/>
                <w:lang w:eastAsia="en-US" w:bidi="ar-SA"/>
              </w:rPr>
              <w:t xml:space="preserve"> </w:t>
            </w:r>
            <w:r>
              <w:rPr>
                <w:kern w:val="0"/>
                <w:sz w:val="22"/>
                <w:szCs w:val="22"/>
                <w:lang w:eastAsia="en-US" w:bidi="ar-SA"/>
              </w:rPr>
              <w:t>de la renta del ejercicio 2023</w:t>
            </w:r>
            <w:r>
              <w:rPr>
                <w:spacing w:val="-6"/>
                <w:kern w:val="0"/>
                <w:sz w:val="22"/>
                <w:szCs w:val="22"/>
                <w:lang w:eastAsia="en-US" w:bidi="ar-SA"/>
              </w:rPr>
              <w:t xml:space="preserve"> </w:t>
            </w:r>
            <w:r>
              <w:rPr>
                <w:kern w:val="0"/>
                <w:sz w:val="22"/>
                <w:szCs w:val="22"/>
                <w:lang w:eastAsia="en-US" w:bidi="ar-SA"/>
              </w:rPr>
              <w:t>de</w:t>
            </w:r>
            <w:r>
              <w:rPr>
                <w:spacing w:val="-7"/>
                <w:kern w:val="0"/>
                <w:sz w:val="22"/>
                <w:szCs w:val="22"/>
                <w:lang w:eastAsia="en-US" w:bidi="ar-SA"/>
              </w:rPr>
              <w:t xml:space="preserve"> </w:t>
            </w:r>
            <w:r>
              <w:rPr>
                <w:kern w:val="0"/>
                <w:sz w:val="22"/>
                <w:szCs w:val="22"/>
                <w:lang w:eastAsia="en-US" w:bidi="ar-SA"/>
              </w:rPr>
              <w:t>todos los miembros</w:t>
            </w:r>
            <w:r>
              <w:rPr>
                <w:spacing w:val="-7"/>
                <w:kern w:val="0"/>
                <w:sz w:val="22"/>
                <w:szCs w:val="22"/>
                <w:lang w:eastAsia="en-US" w:bidi="ar-SA"/>
              </w:rPr>
              <w:t xml:space="preserve"> </w:t>
            </w:r>
            <w:r>
              <w:rPr>
                <w:kern w:val="0"/>
                <w:sz w:val="22"/>
                <w:szCs w:val="22"/>
                <w:lang w:eastAsia="en-US" w:bidi="ar-SA"/>
              </w:rPr>
              <w:t>computables</w:t>
            </w:r>
            <w:r>
              <w:rPr>
                <w:spacing w:val="-7"/>
                <w:kern w:val="0"/>
                <w:sz w:val="22"/>
                <w:szCs w:val="22"/>
                <w:lang w:eastAsia="en-US" w:bidi="ar-SA"/>
              </w:rPr>
              <w:t xml:space="preserve"> </w:t>
            </w:r>
            <w:r>
              <w:rPr>
                <w:kern w:val="0"/>
                <w:sz w:val="22"/>
                <w:szCs w:val="22"/>
                <w:lang w:eastAsia="en-US" w:bidi="ar-SA"/>
              </w:rPr>
              <w:t>de la unidad</w:t>
            </w:r>
            <w:r>
              <w:rPr>
                <w:spacing w:val="-1"/>
                <w:kern w:val="0"/>
                <w:sz w:val="22"/>
                <w:szCs w:val="22"/>
                <w:lang w:eastAsia="en-US" w:bidi="ar-SA"/>
              </w:rPr>
              <w:t xml:space="preserve"> </w:t>
            </w:r>
            <w:r>
              <w:rPr>
                <w:kern w:val="0"/>
                <w:sz w:val="22"/>
                <w:szCs w:val="22"/>
                <w:lang w:eastAsia="en-US" w:bidi="ar-SA"/>
              </w:rPr>
              <w:t>familiar</w:t>
            </w:r>
          </w:p>
        </w:tc>
      </w:tr>
      <w:tr>
        <w:trPr>
          <w:trHeight w:val="445" w:hRule="atLeast"/>
        </w:trPr>
        <w:tc>
          <w:tcPr>
            <w:tcW w:w="42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199" w:before="0" w:after="0"/>
              <w:ind w:right="93" w:hanging="0"/>
              <w:jc w:val="right"/>
              <w:rPr>
                <w:rFonts w:ascii="Arial" w:hAnsi="Arial"/>
                <w:b/>
              </w:rPr>
            </w:pPr>
            <w:r>
              <w:rPr>
                <w:rFonts w:ascii="Arial" w:hAnsi="Arial"/>
                <w:b/>
                <w:w w:val="149"/>
                <w:kern w:val="0"/>
                <w:sz w:val="22"/>
                <w:szCs w:val="22"/>
                <w:lang w:eastAsia="en-US" w:bidi="ar-SA"/>
              </w:rPr>
              <w:t>□</w:t>
            </w:r>
          </w:p>
        </w:tc>
        <w:tc>
          <w:tcPr>
            <w:tcW w:w="865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110" w:hanging="0"/>
              <w:jc w:val="left"/>
              <w:rPr>
                <w:kern w:val="0"/>
                <w:sz w:val="22"/>
                <w:szCs w:val="22"/>
                <w:lang w:eastAsia="en-US" w:bidi="ar-SA"/>
              </w:rPr>
            </w:pPr>
            <w:r>
              <w:rPr>
                <w:kern w:val="0"/>
                <w:sz w:val="22"/>
                <w:szCs w:val="22"/>
                <w:lang w:eastAsia="en-US" w:bidi="ar-SA"/>
              </w:rPr>
              <w:t>Certificado</w:t>
            </w:r>
            <w:r>
              <w:rPr>
                <w:spacing w:val="-7"/>
                <w:kern w:val="0"/>
                <w:sz w:val="22"/>
                <w:szCs w:val="22"/>
                <w:lang w:eastAsia="en-US" w:bidi="ar-SA"/>
              </w:rPr>
              <w:t xml:space="preserve"> </w:t>
            </w:r>
            <w:r>
              <w:rPr>
                <w:kern w:val="0"/>
                <w:sz w:val="22"/>
                <w:szCs w:val="22"/>
                <w:lang w:eastAsia="en-US" w:bidi="ar-SA"/>
              </w:rPr>
              <w:t>de</w:t>
            </w:r>
            <w:r>
              <w:rPr>
                <w:spacing w:val="-8"/>
                <w:kern w:val="0"/>
                <w:sz w:val="22"/>
                <w:szCs w:val="22"/>
                <w:lang w:eastAsia="en-US" w:bidi="ar-SA"/>
              </w:rPr>
              <w:t xml:space="preserve"> </w:t>
            </w:r>
            <w:r>
              <w:rPr>
                <w:kern w:val="0"/>
                <w:sz w:val="22"/>
                <w:szCs w:val="22"/>
                <w:lang w:eastAsia="en-US" w:bidi="ar-SA"/>
              </w:rPr>
              <w:t>cualificaciones del</w:t>
            </w:r>
            <w:r>
              <w:rPr>
                <w:spacing w:val="-7"/>
                <w:kern w:val="0"/>
                <w:sz w:val="22"/>
                <w:szCs w:val="22"/>
                <w:lang w:eastAsia="en-US" w:bidi="ar-SA"/>
              </w:rPr>
              <w:t xml:space="preserve"> </w:t>
            </w:r>
            <w:r>
              <w:rPr>
                <w:kern w:val="0"/>
                <w:sz w:val="22"/>
                <w:szCs w:val="22"/>
                <w:lang w:eastAsia="en-US" w:bidi="ar-SA"/>
              </w:rPr>
              <w:t>curso</w:t>
            </w:r>
            <w:r>
              <w:rPr>
                <w:spacing w:val="-7"/>
                <w:kern w:val="0"/>
                <w:sz w:val="22"/>
                <w:szCs w:val="22"/>
                <w:lang w:eastAsia="en-US" w:bidi="ar-SA"/>
              </w:rPr>
              <w:t xml:space="preserve"> </w:t>
            </w:r>
            <w:r>
              <w:rPr>
                <w:kern w:val="0"/>
                <w:sz w:val="22"/>
                <w:szCs w:val="22"/>
                <w:lang w:eastAsia="en-US" w:bidi="ar-SA"/>
              </w:rPr>
              <w:t>anterior</w:t>
            </w:r>
          </w:p>
        </w:tc>
      </w:tr>
    </w:tbl>
    <w:p>
      <w:pPr>
        <w:pStyle w:val="ListParagraph"/>
        <w:tabs>
          <w:tab w:val="clear" w:pos="720"/>
          <w:tab w:val="left" w:pos="948" w:leader="none"/>
        </w:tabs>
        <w:ind w:left="1080" w:hanging="0"/>
        <w:rPr>
          <w:rFonts w:ascii="Calibri" w:hAnsi="Calibri" w:cs="Calibri" w:asciiTheme="minorHAnsi" w:cstheme="minorHAnsi" w:hAnsiTheme="minorHAnsi"/>
          <w:b/>
          <w:bCs/>
        </w:rPr>
      </w:pPr>
      <w:r>
        <w:rPr>
          <w:rFonts w:cs="Calibri" w:cstheme="minorHAnsi"/>
          <w:b/>
          <w:bCs/>
        </w:rPr>
      </w:r>
    </w:p>
    <w:p>
      <w:pPr>
        <w:pStyle w:val="Cuerpodetexto"/>
        <w:tabs>
          <w:tab w:val="clear" w:pos="720"/>
          <w:tab w:val="left" w:pos="2218" w:leader="none"/>
          <w:tab w:val="left" w:pos="4838" w:leader="none"/>
          <w:tab w:val="left" w:pos="5714" w:leader="none"/>
        </w:tabs>
        <w:spacing w:before="86" w:after="0"/>
        <w:ind w:left="240" w:hanging="0"/>
        <w:rPr>
          <w:rFonts w:ascii="Times New Roman" w:hAnsi="Times New Roman"/>
        </w:rPr>
      </w:pPr>
      <w:r>
        <w:rPr/>
        <w:t>San</w:t>
      </w:r>
      <w:r>
        <w:rPr>
          <w:spacing w:val="-3"/>
        </w:rPr>
        <w:t xml:space="preserve"> </w:t>
      </w:r>
      <w:r>
        <w:rPr/>
        <w:t>Sadurniño,</w:t>
      </w:r>
      <w:r>
        <w:rPr>
          <w:rFonts w:ascii="Times New Roman" w:hAnsi="Times New Roman"/>
          <w:u w:val="single"/>
        </w:rPr>
        <w:tab/>
      </w:r>
      <w:r>
        <w:rPr/>
        <w:t>de</w:t>
      </w:r>
      <w:r>
        <w:rPr>
          <w:rFonts w:ascii="Times New Roman" w:hAnsi="Times New Roman"/>
          <w:u w:val="single"/>
        </w:rPr>
        <w:tab/>
      </w:r>
      <w:r>
        <w:rPr/>
        <w:t>de</w:t>
      </w:r>
      <w:r>
        <w:rPr>
          <w:spacing w:val="-2"/>
        </w:rPr>
        <w:t xml:space="preserve"> </w:t>
      </w:r>
      <w:r>
        <w:rPr/>
        <w:t>202</w:t>
      </w:r>
      <w:r>
        <w:rPr>
          <w:rFonts w:ascii="Times New Roman" w:hAnsi="Times New Roman"/>
          <w:u w:val="single"/>
        </w:rPr>
        <w:t xml:space="preserve"> </w:t>
        <w:tab/>
      </w:r>
    </w:p>
    <w:p>
      <w:pPr>
        <w:pStyle w:val="Cuerpodetexto"/>
        <w:spacing w:before="7" w:after="0"/>
        <w:rPr>
          <w:rFonts w:ascii="Times New Roman" w:hAnsi="Times New Roman"/>
          <w:sz w:val="10"/>
        </w:rPr>
      </w:pPr>
      <w:r>
        <w:rPr>
          <w:rFonts w:ascii="Times New Roman" w:hAnsi="Times New Roman"/>
          <w:sz w:val="10"/>
        </w:rPr>
      </w:r>
    </w:p>
    <w:p>
      <w:pPr>
        <w:sectPr>
          <w:headerReference w:type="default" r:id="rId34"/>
          <w:headerReference w:type="first" r:id="rId35"/>
          <w:footerReference w:type="default" r:id="rId36"/>
          <w:footerReference w:type="first" r:id="rId37"/>
          <w:type w:val="nextPage"/>
          <w:pgSz w:w="11906" w:h="16838"/>
          <w:pgMar w:left="1180" w:right="1240" w:gutter="0" w:header="661" w:top="2552" w:footer="1080" w:bottom="1280"/>
          <w:pgNumType w:fmt="decimal"/>
          <w:formProt w:val="false"/>
          <w:textDirection w:val="lrTb"/>
          <w:docGrid w:type="default" w:linePitch="100" w:charSpace="4096"/>
        </w:sectPr>
        <w:pStyle w:val="Ttulo1"/>
        <w:spacing w:before="56" w:after="0"/>
        <w:rPr/>
      </w:pPr>
      <w:r>
        <w:rPr/>
        <w:t>Firmado: El/La</w:t>
      </w:r>
      <w:r>
        <w:rPr>
          <w:spacing w:val="-9"/>
        </w:rPr>
        <w:t xml:space="preserve"> </w:t>
      </w:r>
      <w:r>
        <w:rPr/>
        <w:t>solicitante</w:t>
      </w:r>
    </w:p>
    <w:p>
      <w:pPr>
        <w:pStyle w:val="Normal"/>
        <w:spacing w:lineRule="auto" w:line="254" w:before="180" w:after="0"/>
        <w:ind w:left="240" w:right="135" w:hanging="0"/>
        <w:rPr>
          <w:b/>
        </w:rPr>
      </w:pPr>
      <w:r>
        <w:rPr>
          <w:b/>
        </w:rPr>
        <w:t>AUTORIZACIÓN PARA QUE EL AYUNTAMIENTO DE SAN SADURNIÑO PUEDA SOLICITAR DATOS A LA AGENCIA</w:t>
      </w:r>
      <w:r>
        <w:rPr>
          <w:b/>
          <w:spacing w:val="1"/>
        </w:rPr>
        <w:t xml:space="preserve"> </w:t>
      </w:r>
      <w:r>
        <w:rPr>
          <w:b/>
        </w:rPr>
        <w:t>TRIBUTARIA</w:t>
      </w:r>
      <w:r>
        <w:rPr>
          <w:b/>
          <w:spacing w:val="-9"/>
        </w:rPr>
        <w:t xml:space="preserve"> </w:t>
      </w:r>
      <w:r>
        <w:rPr>
          <w:b/>
        </w:rPr>
        <w:t>RELATIVOS</w:t>
      </w:r>
      <w:r>
        <w:rPr>
          <w:b/>
          <w:spacing w:val="-9"/>
        </w:rPr>
        <w:t xml:space="preserve"> </w:t>
      </w:r>
      <w:r>
        <w:rPr>
          <w:b/>
        </w:rPr>
        <w:t>AL</w:t>
      </w:r>
      <w:r>
        <w:rPr>
          <w:b/>
          <w:spacing w:val="-10"/>
        </w:rPr>
        <w:t xml:space="preserve"> </w:t>
      </w:r>
      <w:r>
        <w:rPr>
          <w:b/>
        </w:rPr>
        <w:t>NIVEL</w:t>
      </w:r>
      <w:r>
        <w:rPr>
          <w:b/>
          <w:spacing w:val="-9"/>
        </w:rPr>
        <w:t xml:space="preserve"> </w:t>
      </w:r>
      <w:r>
        <w:rPr>
          <w:b/>
        </w:rPr>
        <w:t>DE LA RENTA</w:t>
      </w:r>
      <w:r>
        <w:rPr>
          <w:b/>
          <w:spacing w:val="-9"/>
        </w:rPr>
        <w:t xml:space="preserve"> </w:t>
      </w:r>
      <w:r>
        <w:rPr>
          <w:b/>
        </w:rPr>
        <w:t>(IRPF)</w:t>
      </w:r>
      <w:r>
        <w:rPr>
          <w:b/>
          <w:spacing w:val="-10"/>
        </w:rPr>
        <w:t xml:space="preserve"> Y AL CUMPLIMIENTO DE OBLIGACIONES</w:t>
      </w:r>
      <w:r>
        <w:rPr>
          <w:b/>
          <w:spacing w:val="-9"/>
        </w:rPr>
        <w:t xml:space="preserve"> </w:t>
      </w:r>
      <w:r>
        <w:rPr>
          <w:b/>
        </w:rPr>
        <w:t xml:space="preserve">TRIBUTARIAS </w:t>
      </w:r>
      <w:r>
        <w:rPr>
          <w:b/>
          <w:spacing w:val="-47"/>
        </w:rPr>
        <w:t xml:space="preserve">  </w:t>
      </w:r>
      <w:r>
        <w:rPr>
          <w:b/>
        </w:rPr>
        <w:t>Y</w:t>
      </w:r>
      <w:r>
        <w:rPr>
          <w:b/>
          <w:spacing w:val="-6"/>
        </w:rPr>
        <w:t xml:space="preserve"> </w:t>
      </w:r>
      <w:r>
        <w:rPr>
          <w:b/>
        </w:rPr>
        <w:t>DECLARACIÓN</w:t>
      </w:r>
      <w:r>
        <w:rPr>
          <w:b/>
          <w:spacing w:val="-4"/>
        </w:rPr>
        <w:t xml:space="preserve"> </w:t>
      </w:r>
      <w:r>
        <w:rPr>
          <w:b/>
        </w:rPr>
        <w:t>RESPONSABLE</w:t>
      </w:r>
      <w:r>
        <w:rPr>
          <w:b/>
          <w:spacing w:val="-4"/>
        </w:rPr>
        <w:t xml:space="preserve"> </w:t>
      </w:r>
      <w:r>
        <w:rPr>
          <w:b/>
        </w:rPr>
        <w:t>PARA</w:t>
      </w:r>
      <w:r>
        <w:rPr>
          <w:b/>
          <w:spacing w:val="-4"/>
        </w:rPr>
        <w:t xml:space="preserve"> L</w:t>
      </w:r>
      <w:r>
        <w:rPr>
          <w:b/>
        </w:rPr>
        <w:t>OS</w:t>
      </w:r>
      <w:r>
        <w:rPr>
          <w:b/>
          <w:spacing w:val="-5"/>
        </w:rPr>
        <w:t xml:space="preserve"> </w:t>
      </w:r>
      <w:r>
        <w:rPr>
          <w:b/>
        </w:rPr>
        <w:t>EFECTOS</w:t>
      </w:r>
      <w:r>
        <w:rPr>
          <w:b/>
          <w:spacing w:val="-3"/>
        </w:rPr>
        <w:t xml:space="preserve"> </w:t>
      </w:r>
      <w:r>
        <w:rPr>
          <w:b/>
        </w:rPr>
        <w:t>DE</w:t>
      </w:r>
      <w:r>
        <w:rPr>
          <w:b/>
          <w:spacing w:val="-4"/>
        </w:rPr>
        <w:t xml:space="preserve"> </w:t>
      </w:r>
      <w:r>
        <w:rPr>
          <w:b/>
        </w:rPr>
        <w:t>SOLICITAR</w:t>
      </w:r>
      <w:r>
        <w:rPr>
          <w:b/>
          <w:spacing w:val="-5"/>
        </w:rPr>
        <w:t xml:space="preserve"> L</w:t>
      </w:r>
      <w:r>
        <w:rPr>
          <w:b/>
        </w:rPr>
        <w:t>AS</w:t>
      </w:r>
      <w:r>
        <w:rPr>
          <w:b/>
          <w:spacing w:val="-4"/>
        </w:rPr>
        <w:t xml:space="preserve"> </w:t>
      </w:r>
      <w:r>
        <w:rPr>
          <w:b/>
        </w:rPr>
        <w:t>BECAS</w:t>
      </w:r>
      <w:r>
        <w:rPr>
          <w:b/>
          <w:spacing w:val="-5"/>
        </w:rPr>
        <w:t xml:space="preserve"> </w:t>
      </w:r>
      <w:r>
        <w:rPr>
          <w:b/>
        </w:rPr>
        <w:t>PARA</w:t>
      </w:r>
      <w:r>
        <w:rPr>
          <w:b/>
          <w:spacing w:val="-4"/>
        </w:rPr>
        <w:t xml:space="preserve"> </w:t>
      </w:r>
      <w:r>
        <w:rPr>
          <w:b/>
        </w:rPr>
        <w:t>EL</w:t>
      </w:r>
      <w:r>
        <w:rPr>
          <w:b/>
          <w:spacing w:val="-5"/>
        </w:rPr>
        <w:t xml:space="preserve"> </w:t>
      </w:r>
      <w:r>
        <w:rPr>
          <w:b/>
        </w:rPr>
        <w:t>ESTUDO</w:t>
      </w:r>
    </w:p>
    <w:p>
      <w:pPr>
        <w:pStyle w:val="Cuerpodetexto"/>
        <w:spacing w:lineRule="auto" w:line="254" w:before="158" w:after="0"/>
        <w:ind w:left="240" w:right="185" w:hanging="0"/>
        <w:jc w:val="both"/>
        <w:rPr/>
      </w:pPr>
      <w:r>
        <w:rPr/>
        <w:t>La/s persona/s abajo firmante/s AUTORIZA/N al Ayuntamiento de San Sadurniño a solicitar de la Agencia Estatal de Administración Tributaria información de naturaleza tributaria para el reconocimiento, seguimiento y control de la concesión de la convocatoria de BECAS PARA EL ESTUDIO.</w:t>
      </w:r>
    </w:p>
    <w:p>
      <w:pPr>
        <w:pStyle w:val="Cuerpodetexto"/>
        <w:spacing w:lineRule="auto" w:line="254" w:before="158" w:after="0"/>
        <w:ind w:left="240" w:right="185" w:hanging="0"/>
        <w:jc w:val="both"/>
        <w:rPr/>
      </w:pPr>
      <w:r>
        <w:rPr/>
        <w:t>La presente autorización se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pPr>
        <w:pStyle w:val="Cuerpodetexto"/>
        <w:spacing w:lineRule="auto" w:line="254" w:before="158" w:after="0"/>
        <w:ind w:left="240" w:right="185" w:hanging="0"/>
        <w:jc w:val="both"/>
        <w:rPr/>
      </w:pPr>
      <w:r>
        <w:rPr/>
        <w:t>INFORMACIÓN TRIBUTARIA ACTUALIZADA: datos que posea la Agencia Tributaria del impuesto sobre la renta de las personas físicas del ejercicio 2022 y del cumplimiento de sus obligaciones tributarias.</w:t>
      </w:r>
    </w:p>
    <w:p>
      <w:pPr>
        <w:pStyle w:val="Cuerpodetexto"/>
        <w:spacing w:before="165" w:after="0"/>
        <w:ind w:left="240" w:hanging="0"/>
        <w:rPr/>
      </w:pPr>
      <w:r>
        <w:rPr/>
        <w:t>Asimismo,</w:t>
      </w:r>
      <w:r>
        <w:rPr>
          <w:spacing w:val="-7"/>
        </w:rPr>
        <w:t xml:space="preserve"> </w:t>
      </w:r>
      <w:r>
        <w:rPr/>
        <w:t>DECLARA/N</w:t>
      </w:r>
      <w:r>
        <w:rPr>
          <w:spacing w:val="-5"/>
        </w:rPr>
        <w:t xml:space="preserve"> </w:t>
      </w:r>
      <w:r>
        <w:rPr/>
        <w:t>que:</w:t>
      </w:r>
    </w:p>
    <w:p>
      <w:pPr>
        <w:pStyle w:val="ListParagraph"/>
        <w:numPr>
          <w:ilvl w:val="0"/>
          <w:numId w:val="12"/>
        </w:numPr>
        <w:tabs>
          <w:tab w:val="clear" w:pos="720"/>
          <w:tab w:val="left" w:pos="600" w:leader="none"/>
        </w:tabs>
        <w:rPr/>
      </w:pPr>
      <w:r>
        <w:rPr/>
        <w:t>No se encuentra</w:t>
      </w:r>
      <w:r>
        <w:rPr>
          <w:spacing w:val="-6"/>
        </w:rPr>
        <w:t xml:space="preserve"> </w:t>
      </w:r>
      <w:r>
        <w:rPr/>
        <w:t>inhabilitado/a,</w:t>
      </w:r>
      <w:r>
        <w:rPr>
          <w:spacing w:val="-7"/>
        </w:rPr>
        <w:t xml:space="preserve"> </w:t>
      </w:r>
      <w:r>
        <w:rPr/>
        <w:t>ni</w:t>
      </w:r>
      <w:r>
        <w:rPr>
          <w:spacing w:val="-7"/>
        </w:rPr>
        <w:t xml:space="preserve"> </w:t>
      </w:r>
      <w:r>
        <w:rPr/>
        <w:t>está</w:t>
      </w:r>
      <w:r>
        <w:rPr>
          <w:spacing w:val="-6"/>
        </w:rPr>
        <w:t xml:space="preserve"> </w:t>
      </w:r>
      <w:r>
        <w:rPr/>
        <w:t>incurso/a</w:t>
      </w:r>
      <w:r>
        <w:rPr>
          <w:spacing w:val="-6"/>
        </w:rPr>
        <w:t xml:space="preserve"> </w:t>
      </w:r>
      <w:r>
        <w:rPr/>
        <w:t>en</w:t>
      </w:r>
      <w:r>
        <w:rPr>
          <w:spacing w:val="-6"/>
        </w:rPr>
        <w:t xml:space="preserve"> </w:t>
      </w:r>
      <w:r>
        <w:rPr/>
        <w:t>prohibiciones</w:t>
      </w:r>
      <w:r>
        <w:rPr>
          <w:spacing w:val="-8"/>
        </w:rPr>
        <w:t xml:space="preserve"> </w:t>
      </w:r>
      <w:r>
        <w:rPr/>
        <w:t>para</w:t>
      </w:r>
      <w:r>
        <w:rPr>
          <w:spacing w:val="-6"/>
        </w:rPr>
        <w:t xml:space="preserve"> </w:t>
      </w:r>
      <w:r>
        <w:rPr/>
        <w:t>percibir</w:t>
      </w:r>
      <w:r>
        <w:rPr>
          <w:spacing w:val="-7"/>
        </w:rPr>
        <w:t xml:space="preserve"> </w:t>
      </w:r>
      <w:r>
        <w:rPr/>
        <w:t>ayudas</w:t>
      </w:r>
      <w:r>
        <w:rPr>
          <w:spacing w:val="-7"/>
        </w:rPr>
        <w:t xml:space="preserve"> </w:t>
      </w:r>
      <w:r>
        <w:rPr/>
        <w:t>públicas.</w:t>
      </w:r>
    </w:p>
    <w:p>
      <w:pPr>
        <w:pStyle w:val="ListParagraph"/>
        <w:numPr>
          <w:ilvl w:val="0"/>
          <w:numId w:val="12"/>
        </w:numPr>
        <w:tabs>
          <w:tab w:val="clear" w:pos="720"/>
          <w:tab w:val="left" w:pos="600" w:leader="none"/>
        </w:tabs>
        <w:spacing w:before="179" w:after="0"/>
        <w:rPr/>
      </w:pPr>
      <w:r>
        <w:rPr/>
        <w:t>Está</w:t>
      </w:r>
      <w:r>
        <w:rPr>
          <w:spacing w:val="-7"/>
        </w:rPr>
        <w:t xml:space="preserve"> </w:t>
      </w:r>
      <w:r>
        <w:rPr/>
        <w:t>al</w:t>
      </w:r>
      <w:r>
        <w:rPr>
          <w:spacing w:val="-7"/>
        </w:rPr>
        <w:t xml:space="preserve"> </w:t>
      </w:r>
      <w:r>
        <w:rPr/>
        <w:t>corriente</w:t>
      </w:r>
      <w:r>
        <w:rPr>
          <w:spacing w:val="-7"/>
        </w:rPr>
        <w:t xml:space="preserve"> </w:t>
      </w:r>
      <w:r>
        <w:rPr/>
        <w:t>en el cumplimiento de las obligaciones</w:t>
      </w:r>
      <w:r>
        <w:rPr>
          <w:spacing w:val="-7"/>
        </w:rPr>
        <w:t xml:space="preserve"> </w:t>
      </w:r>
      <w:r>
        <w:rPr/>
        <w:t>por</w:t>
      </w:r>
      <w:r>
        <w:rPr>
          <w:spacing w:val="-5"/>
        </w:rPr>
        <w:t xml:space="preserve"> </w:t>
      </w:r>
      <w:r>
        <w:rPr/>
        <w:t>reintegro</w:t>
      </w:r>
      <w:r>
        <w:rPr>
          <w:spacing w:val="-7"/>
        </w:rPr>
        <w:t xml:space="preserve"> </w:t>
      </w:r>
      <w:r>
        <w:rPr/>
        <w:t>de</w:t>
      </w:r>
      <w:r>
        <w:rPr>
          <w:spacing w:val="-7"/>
        </w:rPr>
        <w:t xml:space="preserve"> </w:t>
      </w:r>
      <w:r>
        <w:rPr/>
        <w:t>subvenciones.</w:t>
      </w:r>
    </w:p>
    <w:p>
      <w:pPr>
        <w:pStyle w:val="ListParagraph"/>
        <w:numPr>
          <w:ilvl w:val="0"/>
          <w:numId w:val="12"/>
        </w:numPr>
        <w:tabs>
          <w:tab w:val="clear" w:pos="720"/>
          <w:tab w:val="left" w:pos="600" w:leader="none"/>
        </w:tabs>
        <w:spacing w:lineRule="auto" w:line="254" w:before="177" w:after="0"/>
        <w:ind w:left="720" w:right="240" w:hanging="360"/>
        <w:rPr/>
      </w:pPr>
      <w:r>
        <w:rPr/>
        <w:t>Está</w:t>
      </w:r>
      <w:r>
        <w:rPr>
          <w:spacing w:val="-6"/>
        </w:rPr>
        <w:t xml:space="preserve"> </w:t>
      </w:r>
      <w:r>
        <w:rPr/>
        <w:t>al corriente</w:t>
      </w:r>
      <w:r>
        <w:rPr>
          <w:spacing w:val="-7"/>
        </w:rPr>
        <w:t xml:space="preserve"> </w:t>
      </w:r>
      <w:r>
        <w:rPr/>
        <w:t>de sus obligaciones</w:t>
      </w:r>
      <w:r>
        <w:rPr>
          <w:spacing w:val="-6"/>
        </w:rPr>
        <w:t xml:space="preserve"> </w:t>
      </w:r>
      <w:r>
        <w:rPr/>
        <w:t>tributarias</w:t>
      </w:r>
      <w:r>
        <w:rPr>
          <w:spacing w:val="-6"/>
        </w:rPr>
        <w:t xml:space="preserve"> </w:t>
      </w:r>
      <w:r>
        <w:rPr/>
        <w:t>con el</w:t>
      </w:r>
      <w:r>
        <w:rPr>
          <w:spacing w:val="-7"/>
        </w:rPr>
        <w:t xml:space="preserve"> </w:t>
      </w:r>
      <w:r>
        <w:rPr/>
        <w:t>Estado,</w:t>
      </w:r>
      <w:r>
        <w:rPr>
          <w:spacing w:val="-6"/>
        </w:rPr>
        <w:t xml:space="preserve"> </w:t>
      </w:r>
      <w:r>
        <w:rPr/>
        <w:t>con la</w:t>
      </w:r>
      <w:r>
        <w:rPr>
          <w:spacing w:val="-6"/>
        </w:rPr>
        <w:t xml:space="preserve"> </w:t>
      </w:r>
      <w:r>
        <w:rPr/>
        <w:t>Comunidad</w:t>
      </w:r>
      <w:r>
        <w:rPr>
          <w:spacing w:val="-5"/>
        </w:rPr>
        <w:t xml:space="preserve"> </w:t>
      </w:r>
      <w:r>
        <w:rPr/>
        <w:t>Autónoma</w:t>
      </w:r>
      <w:r>
        <w:rPr>
          <w:spacing w:val="-5"/>
        </w:rPr>
        <w:t xml:space="preserve"> </w:t>
      </w:r>
      <w:r>
        <w:rPr/>
        <w:t>y con el</w:t>
      </w:r>
      <w:r>
        <w:rPr>
          <w:spacing w:val="-6"/>
        </w:rPr>
        <w:t xml:space="preserve"> </w:t>
      </w:r>
      <w:r>
        <w:rPr/>
        <w:t xml:space="preserve">Ayuntamiento </w:t>
      </w:r>
      <w:r>
        <w:rPr>
          <w:spacing w:val="-47"/>
        </w:rPr>
        <w:t xml:space="preserve"> </w:t>
      </w:r>
      <w:r>
        <w:rPr/>
        <w:t>de</w:t>
      </w:r>
      <w:r>
        <w:rPr>
          <w:spacing w:val="-1"/>
        </w:rPr>
        <w:t xml:space="preserve"> </w:t>
      </w:r>
      <w:r>
        <w:rPr/>
        <w:t>San Sadurniño</w:t>
      </w:r>
      <w:r>
        <w:rPr>
          <w:spacing w:val="-2"/>
        </w:rPr>
        <w:t xml:space="preserve"> </w:t>
      </w:r>
      <w:r>
        <w:rPr/>
        <w:t>y de sus obligaciones</w:t>
      </w:r>
      <w:r>
        <w:rPr>
          <w:spacing w:val="-1"/>
        </w:rPr>
        <w:t xml:space="preserve"> </w:t>
      </w:r>
      <w:r>
        <w:rPr/>
        <w:t>con la</w:t>
      </w:r>
      <w:r>
        <w:rPr>
          <w:spacing w:val="-1"/>
        </w:rPr>
        <w:t xml:space="preserve"> </w:t>
      </w:r>
      <w:r>
        <w:rPr/>
        <w:t>Seguridad Social.</w:t>
      </w:r>
    </w:p>
    <w:p>
      <w:pPr>
        <w:pStyle w:val="Cuerpodetexto"/>
        <w:spacing w:before="9" w:after="0"/>
        <w:rPr>
          <w:sz w:val="27"/>
        </w:rPr>
      </w:pPr>
      <w:r>
        <w:rPr>
          <w:sz w:val="27"/>
        </w:rPr>
      </w:r>
    </w:p>
    <w:p>
      <w:pPr>
        <w:pStyle w:val="Ttulo1"/>
        <w:spacing w:lineRule="auto" w:line="252" w:before="1" w:after="0"/>
        <w:rPr/>
      </w:pPr>
      <w:r>
        <w:rPr/>
        <w:t>MIEMBROS</w:t>
      </w:r>
      <w:r>
        <w:rPr>
          <w:spacing w:val="-11"/>
        </w:rPr>
        <w:t xml:space="preserve"> </w:t>
      </w:r>
      <w:r>
        <w:rPr/>
        <w:t>DE LA</w:t>
      </w:r>
      <w:r>
        <w:rPr>
          <w:spacing w:val="-12"/>
        </w:rPr>
        <w:t xml:space="preserve"> </w:t>
      </w:r>
      <w:r>
        <w:rPr/>
        <w:t>UNIDAD</w:t>
      </w:r>
      <w:r>
        <w:rPr>
          <w:spacing w:val="-11"/>
        </w:rPr>
        <w:t xml:space="preserve"> </w:t>
      </w:r>
      <w:r>
        <w:rPr/>
        <w:t>FAMILIAR</w:t>
      </w:r>
      <w:r>
        <w:rPr>
          <w:spacing w:val="-12"/>
        </w:rPr>
        <w:t xml:space="preserve"> </w:t>
      </w:r>
      <w:r>
        <w:rPr/>
        <w:t>DE LA</w:t>
      </w:r>
      <w:r>
        <w:rPr>
          <w:spacing w:val="-12"/>
        </w:rPr>
        <w:t xml:space="preserve"> </w:t>
      </w:r>
      <w:r>
        <w:rPr/>
        <w:t>PERSONA</w:t>
      </w:r>
      <w:r>
        <w:rPr>
          <w:spacing w:val="-11"/>
        </w:rPr>
        <w:t xml:space="preserve"> </w:t>
      </w:r>
      <w:r>
        <w:rPr/>
        <w:t>SOLICITANTE</w:t>
      </w:r>
      <w:r>
        <w:rPr>
          <w:spacing w:val="-11"/>
        </w:rPr>
        <w:t xml:space="preserve"> </w:t>
      </w:r>
      <w:r>
        <w:rPr/>
        <w:t>CUYOS</w:t>
      </w:r>
      <w:r>
        <w:rPr>
          <w:spacing w:val="-13"/>
        </w:rPr>
        <w:t xml:space="preserve"> </w:t>
      </w:r>
      <w:r>
        <w:rPr/>
        <w:t>INGRESOS</w:t>
      </w:r>
      <w:r>
        <w:rPr>
          <w:spacing w:val="-10"/>
        </w:rPr>
        <w:t xml:space="preserve"> </w:t>
      </w:r>
      <w:r>
        <w:rPr/>
        <w:t>SON</w:t>
      </w:r>
      <w:r>
        <w:rPr>
          <w:spacing w:val="-12"/>
        </w:rPr>
        <w:t xml:space="preserve"> </w:t>
      </w:r>
      <w:r>
        <w:rPr/>
        <w:t>COMPUTABLES</w:t>
      </w:r>
      <w:r>
        <w:rPr>
          <w:spacing w:val="-47"/>
        </w:rPr>
        <w:t xml:space="preserve"> </w:t>
      </w:r>
      <w:r>
        <w:rPr/>
        <w:t>PARA</w:t>
      </w:r>
      <w:r>
        <w:rPr>
          <w:spacing w:val="-8"/>
        </w:rPr>
        <w:t xml:space="preserve"> </w:t>
      </w:r>
      <w:r>
        <w:rPr/>
        <w:t>EL</w:t>
      </w:r>
      <w:r>
        <w:rPr>
          <w:spacing w:val="-9"/>
        </w:rPr>
        <w:t xml:space="preserve"> </w:t>
      </w:r>
      <w:r>
        <w:rPr/>
        <w:t>RECONOCIMIENTO,</w:t>
      </w:r>
      <w:r>
        <w:rPr>
          <w:spacing w:val="-9"/>
        </w:rPr>
        <w:t xml:space="preserve"> </w:t>
      </w:r>
      <w:r>
        <w:rPr/>
        <w:t>SEGUIMIENTO</w:t>
      </w:r>
      <w:r>
        <w:rPr>
          <w:spacing w:val="-7"/>
        </w:rPr>
        <w:t xml:space="preserve"> </w:t>
      </w:r>
      <w:r>
        <w:rPr/>
        <w:t>O</w:t>
      </w:r>
      <w:r>
        <w:rPr>
          <w:spacing w:val="-7"/>
        </w:rPr>
        <w:t xml:space="preserve"> </w:t>
      </w:r>
      <w:r>
        <w:rPr/>
        <w:t>CONTROL</w:t>
      </w:r>
      <w:r>
        <w:rPr>
          <w:spacing w:val="-8"/>
        </w:rPr>
        <w:t xml:space="preserve"> </w:t>
      </w:r>
      <w:r>
        <w:rPr/>
        <w:t>DE LA</w:t>
      </w:r>
      <w:r>
        <w:rPr>
          <w:spacing w:val="-10"/>
        </w:rPr>
        <w:t xml:space="preserve"> </w:t>
      </w:r>
      <w:r>
        <w:rPr/>
        <w:t>BECA/AYUDA</w:t>
      </w:r>
      <w:r>
        <w:rPr>
          <w:spacing w:val="-7"/>
        </w:rPr>
        <w:t xml:space="preserve"> </w:t>
      </w:r>
      <w:r>
        <w:rPr/>
        <w:t>(solo</w:t>
      </w:r>
      <w:r>
        <w:rPr>
          <w:spacing w:val="-9"/>
        </w:rPr>
        <w:t xml:space="preserve"> </w:t>
      </w:r>
      <w:r>
        <w:rPr/>
        <w:t>mayores</w:t>
      </w:r>
      <w:r>
        <w:rPr>
          <w:spacing w:val="-8"/>
        </w:rPr>
        <w:t xml:space="preserve"> </w:t>
      </w:r>
      <w:r>
        <w:rPr/>
        <w:t>de</w:t>
      </w:r>
      <w:r>
        <w:rPr>
          <w:spacing w:val="-9"/>
        </w:rPr>
        <w:t xml:space="preserve"> </w:t>
      </w:r>
      <w:r>
        <w:rPr/>
        <w:t>18</w:t>
      </w:r>
      <w:r>
        <w:rPr>
          <w:spacing w:val="-7"/>
        </w:rPr>
        <w:t xml:space="preserve"> </w:t>
      </w:r>
      <w:r>
        <w:rPr/>
        <w:t>años)</w:t>
      </w:r>
    </w:p>
    <w:p>
      <w:pPr>
        <w:pStyle w:val="Cuerpodetexto"/>
        <w:spacing w:before="1" w:after="0"/>
        <w:rPr>
          <w:b/>
          <w:sz w:val="13"/>
        </w:rPr>
      </w:pPr>
      <w:r>
        <w:rPr>
          <w:b/>
          <w:sz w:val="13"/>
        </w:rPr>
      </w:r>
    </w:p>
    <w:tbl>
      <w:tblPr>
        <w:tblStyle w:val="TableNormal"/>
        <w:tblW w:w="9082" w:type="dxa"/>
        <w:jc w:val="left"/>
        <w:tblInd w:w="242" w:type="dxa"/>
        <w:tblLayout w:type="fixed"/>
        <w:tblCellMar>
          <w:top w:w="0" w:type="dxa"/>
          <w:left w:w="5" w:type="dxa"/>
          <w:bottom w:w="0" w:type="dxa"/>
          <w:right w:w="5" w:type="dxa"/>
        </w:tblCellMar>
        <w:tblLook w:firstRow="1" w:noVBand="0" w:lastRow="1" w:firstColumn="1" w:lastColumn="1" w:noHBand="0" w:val="01e0"/>
      </w:tblPr>
      <w:tblGrid>
        <w:gridCol w:w="1984"/>
        <w:gridCol w:w="3827"/>
        <w:gridCol w:w="1700"/>
        <w:gridCol w:w="1570"/>
      </w:tblGrid>
      <w:tr>
        <w:trPr>
          <w:trHeight w:val="681" w:hRule="atLeast"/>
        </w:trPr>
        <w:tc>
          <w:tcPr>
            <w:tcW w:w="198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lineRule="auto" w:line="252" w:before="4" w:after="0"/>
              <w:ind w:left="110" w:right="587" w:hanging="0"/>
              <w:jc w:val="left"/>
              <w:rPr>
                <w:b/>
              </w:rPr>
            </w:pPr>
            <w:r>
              <w:rPr>
                <w:b/>
                <w:spacing w:val="-1"/>
                <w:kern w:val="0"/>
                <w:sz w:val="22"/>
                <w:szCs w:val="22"/>
                <w:lang w:eastAsia="en-US" w:bidi="ar-SA"/>
              </w:rPr>
              <w:t>Parentesco</w:t>
            </w:r>
            <w:r>
              <w:rPr>
                <w:b/>
                <w:spacing w:val="-11"/>
                <w:kern w:val="0"/>
                <w:sz w:val="22"/>
                <w:szCs w:val="22"/>
                <w:lang w:eastAsia="en-US" w:bidi="ar-SA"/>
              </w:rPr>
              <w:t xml:space="preserve"> </w:t>
            </w:r>
            <w:r>
              <w:rPr>
                <w:b/>
                <w:kern w:val="0"/>
                <w:sz w:val="22"/>
                <w:szCs w:val="22"/>
                <w:lang w:eastAsia="en-US" w:bidi="ar-SA"/>
              </w:rPr>
              <w:t>con la persona beneficiaria</w:t>
            </w:r>
          </w:p>
        </w:tc>
        <w:tc>
          <w:tcPr>
            <w:tcW w:w="382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09" w:hanging="0"/>
              <w:jc w:val="left"/>
              <w:rPr>
                <w:b/>
              </w:rPr>
            </w:pPr>
            <w:r>
              <w:rPr>
                <w:b/>
                <w:kern w:val="0"/>
                <w:sz w:val="22"/>
                <w:szCs w:val="22"/>
                <w:lang w:eastAsia="en-US" w:bidi="ar-SA"/>
              </w:rPr>
              <w:t>Apellidos y nombre</w:t>
            </w:r>
          </w:p>
        </w:tc>
        <w:tc>
          <w:tcPr>
            <w:tcW w:w="170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10" w:hanging="0"/>
              <w:jc w:val="left"/>
              <w:rPr>
                <w:b/>
              </w:rPr>
            </w:pPr>
            <w:r>
              <w:rPr>
                <w:b/>
                <w:kern w:val="0"/>
                <w:sz w:val="22"/>
                <w:szCs w:val="22"/>
                <w:lang w:eastAsia="en-US" w:bidi="ar-SA"/>
              </w:rPr>
              <w:t>DNI</w:t>
            </w:r>
          </w:p>
        </w:tc>
        <w:tc>
          <w:tcPr>
            <w:tcW w:w="157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TableParagraph"/>
              <w:widowControl w:val="false"/>
              <w:spacing w:before="122" w:after="0"/>
              <w:ind w:left="110" w:hanging="0"/>
              <w:jc w:val="left"/>
              <w:rPr>
                <w:b/>
              </w:rPr>
            </w:pPr>
            <w:r>
              <w:rPr>
                <w:b/>
                <w:kern w:val="0"/>
                <w:sz w:val="22"/>
                <w:szCs w:val="22"/>
                <w:lang w:eastAsia="en-US" w:bidi="ar-SA"/>
              </w:rPr>
              <w:t>Firma</w:t>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r>
        <w:trPr>
          <w:trHeight w:val="330" w:hRule="atLeast"/>
        </w:trPr>
        <w:tc>
          <w:tcPr>
            <w:tcW w:w="198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382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c>
          <w:tcPr>
            <w:tcW w:w="15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rFonts w:ascii="Times New Roman" w:hAnsi="Times New Roman"/>
                <w:sz w:val="20"/>
              </w:rPr>
            </w:pPr>
            <w:r>
              <w:rPr>
                <w:rFonts w:ascii="Times New Roman" w:hAnsi="Times New Roman"/>
                <w:kern w:val="0"/>
                <w:sz w:val="20"/>
                <w:szCs w:val="22"/>
                <w:lang w:eastAsia="en-US" w:bidi="ar-SA"/>
              </w:rPr>
            </w:r>
          </w:p>
        </w:tc>
      </w:tr>
    </w:tbl>
    <w:p>
      <w:pPr>
        <w:pStyle w:val="Cuerpodetexto"/>
        <w:rPr>
          <w:b/>
        </w:rPr>
      </w:pPr>
      <w:r>
        <w:rPr>
          <w:b/>
        </w:rPr>
      </w:r>
    </w:p>
    <w:p>
      <w:pPr>
        <w:pStyle w:val="Cuerpodetexto"/>
        <w:rPr>
          <w:b/>
        </w:rPr>
      </w:pPr>
      <w:r>
        <w:rPr>
          <w:b/>
        </w:rPr>
      </w:r>
    </w:p>
    <w:p>
      <w:pPr>
        <w:pStyle w:val="Cuerpodetexto"/>
        <w:spacing w:before="7" w:after="0"/>
        <w:rPr>
          <w:b/>
          <w:sz w:val="29"/>
        </w:rPr>
      </w:pPr>
      <w:r>
        <w:rPr>
          <w:b/>
          <w:sz w:val="29"/>
        </w:rPr>
      </w:r>
    </w:p>
    <w:p>
      <w:pPr>
        <w:pStyle w:val="Normal"/>
        <w:ind w:left="240" w:hanging="0"/>
        <w:rPr>
          <w:b/>
        </w:rPr>
      </w:pPr>
      <w:r>
        <w:rPr>
          <w:b/>
        </w:rPr>
        <w:t>ALCALDE-PRESIDENTE DEL AYUNTAMIENTO DE</w:t>
      </w:r>
      <w:r>
        <w:rPr>
          <w:b/>
          <w:spacing w:val="-6"/>
        </w:rPr>
        <w:t xml:space="preserve"> </w:t>
      </w:r>
      <w:r>
        <w:rPr>
          <w:b/>
        </w:rPr>
        <w:t>SAN</w:t>
      </w:r>
      <w:r>
        <w:rPr>
          <w:b/>
          <w:spacing w:val="-7"/>
        </w:rPr>
        <w:t xml:space="preserve"> </w:t>
      </w:r>
      <w:r>
        <w:rPr>
          <w:b/>
        </w:rPr>
        <w:t>SADURNIÑO</w:t>
      </w:r>
    </w:p>
    <w:p>
      <w:pPr>
        <w:pStyle w:val="Normal"/>
        <w:ind w:left="240" w:hanging="0"/>
        <w:rPr>
          <w:sz w:val="20"/>
          <w:szCs w:val="20"/>
        </w:rPr>
      </w:pPr>
      <w:r>
        <w:rPr>
          <w:sz w:val="20"/>
          <w:szCs w:val="20"/>
        </w:rPr>
      </w:r>
    </w:p>
    <w:p>
      <w:pPr>
        <w:pStyle w:val="Normal"/>
        <w:ind w:left="240" w:hanging="0"/>
        <w:jc w:val="both"/>
        <w:rPr>
          <w:sz w:val="20"/>
          <w:szCs w:val="20"/>
        </w:rPr>
      </w:pPr>
      <w:r>
        <w:rPr>
          <w:sz w:val="20"/>
          <w:szCs w:val="20"/>
        </w:rPr>
        <w:t xml:space="preserve">De acuerdo con lo establecido por la normativa vigente en materia de protección de datos, le informamos de que el Responsable de Tratamiento de sus datos personales es el AYUNTAMIENTO DE SAN SADURNIÑO, con dirección en O Casal, 16, 15560 San Sadurniño; </w:t>
      </w:r>
      <w:hyperlink r:id="rId38">
        <w:r>
          <w:rPr>
            <w:rStyle w:val="EnlacedeInternet"/>
            <w:sz w:val="20"/>
            <w:szCs w:val="20"/>
          </w:rPr>
          <w:t xml:space="preserve">correo@sansadurnino.gal. </w:t>
        </w:r>
      </w:hyperlink>
      <w:r>
        <w:rPr>
          <w:sz w:val="20"/>
          <w:szCs w:val="20"/>
        </w:rPr>
        <w:t>FINALIDAD DEL TRATAMENTO: Os datos serán utilizados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pPr>
        <w:pStyle w:val="Normal"/>
        <w:ind w:left="240" w:hanging="0"/>
        <w:rPr>
          <w:sz w:val="20"/>
          <w:szCs w:val="20"/>
        </w:rPr>
      </w:pPr>
      <w:r>
        <w:rPr>
          <w:sz w:val="20"/>
          <w:szCs w:val="20"/>
        </w:rPr>
      </w:r>
    </w:p>
    <w:p>
      <w:pPr>
        <w:pStyle w:val="Ttulo1"/>
        <w:spacing w:before="56" w:after="0"/>
        <w:jc w:val="both"/>
        <w:rPr/>
      </w:pPr>
      <w:r>
        <w:rPr/>
      </w:r>
    </w:p>
    <w:sectPr>
      <w:headerReference w:type="default" r:id="rId39"/>
      <w:headerReference w:type="first" r:id="rId40"/>
      <w:footerReference w:type="default" r:id="rId41"/>
      <w:footerReference w:type="first" r:id="rId42"/>
      <w:type w:val="nextPage"/>
      <w:pgSz w:w="11906" w:h="16838"/>
      <w:pgMar w:left="1180" w:right="1240" w:gutter="0" w:header="661" w:top="2410" w:footer="1080" w:bottom="156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Myriad Pro">
    <w:charset w:val="00"/>
    <w:family w:val="roman"/>
    <w:pitch w:val="variable"/>
  </w:font>
  <w:font w:name="Trebuchet MS">
    <w:charset w:val="00"/>
    <w:family w:val="roman"/>
    <w:pitch w:val="variable"/>
  </w:font>
  <w:font w:name="Arial">
    <w:charset w:val="00"/>
    <w:family w:val="roman"/>
    <w:pitch w:val="variable"/>
  </w:font>
  <w:font w:name="Lucida Sans Unicode">
    <w:charset w:val="00"/>
    <w:family w:val="roman"/>
    <w:pitch w:val="variable"/>
  </w:font>
  <w:font w:name="Symbol">
    <w:charset w:val="02"/>
    <w:family w:val="auto"/>
    <w:pitch w:val="default"/>
  </w:font>
  <w:font w:name="Lucida Sans Unicode">
    <w:charset w:val="01"/>
    <w:family w:val="swiss"/>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4">
              <wp:simplePos x="0" y="0"/>
              <wp:positionH relativeFrom="page">
                <wp:posOffset>900430</wp:posOffset>
              </wp:positionH>
              <wp:positionV relativeFrom="page">
                <wp:posOffset>9940925</wp:posOffset>
              </wp:positionV>
              <wp:extent cx="5760085" cy="0"/>
              <wp:effectExtent l="3175" t="3175" r="3175" b="3175"/>
              <wp:wrapNone/>
              <wp:docPr id="3"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5">
              <wp:simplePos x="0" y="0"/>
              <wp:positionH relativeFrom="page">
                <wp:posOffset>2212340</wp:posOffset>
              </wp:positionH>
              <wp:positionV relativeFrom="page">
                <wp:posOffset>10076180</wp:posOffset>
              </wp:positionV>
              <wp:extent cx="3136900" cy="269875"/>
              <wp:effectExtent l="0" t="0" r="0" b="0"/>
              <wp:wrapNone/>
              <wp:docPr id="4" name="Marco2"/>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23">
              <wp:simplePos x="0" y="0"/>
              <wp:positionH relativeFrom="page">
                <wp:posOffset>900430</wp:posOffset>
              </wp:positionH>
              <wp:positionV relativeFrom="page">
                <wp:posOffset>9940925</wp:posOffset>
              </wp:positionV>
              <wp:extent cx="5760085" cy="0"/>
              <wp:effectExtent l="3175" t="3175" r="3175" b="3175"/>
              <wp:wrapNone/>
              <wp:docPr id="7"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29">
              <wp:simplePos x="0" y="0"/>
              <wp:positionH relativeFrom="page">
                <wp:posOffset>2212340</wp:posOffset>
              </wp:positionH>
              <wp:positionV relativeFrom="page">
                <wp:posOffset>10076180</wp:posOffset>
              </wp:positionV>
              <wp:extent cx="3136900" cy="269875"/>
              <wp:effectExtent l="0" t="0" r="0" b="0"/>
              <wp:wrapNone/>
              <wp:docPr id="8" name="Marco4"/>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32">
              <wp:simplePos x="0" y="0"/>
              <wp:positionH relativeFrom="page">
                <wp:posOffset>900430</wp:posOffset>
              </wp:positionH>
              <wp:positionV relativeFrom="page">
                <wp:posOffset>9940925</wp:posOffset>
              </wp:positionV>
              <wp:extent cx="5760085" cy="0"/>
              <wp:effectExtent l="3175" t="3175" r="3175" b="3175"/>
              <wp:wrapNone/>
              <wp:docPr id="11"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33">
              <wp:simplePos x="0" y="0"/>
              <wp:positionH relativeFrom="page">
                <wp:posOffset>2212340</wp:posOffset>
              </wp:positionH>
              <wp:positionV relativeFrom="page">
                <wp:posOffset>10076180</wp:posOffset>
              </wp:positionV>
              <wp:extent cx="3136900" cy="269875"/>
              <wp:effectExtent l="0" t="0" r="0" b="0"/>
              <wp:wrapNone/>
              <wp:docPr id="12" name="Marco6"/>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42">
              <wp:simplePos x="0" y="0"/>
              <wp:positionH relativeFrom="page">
                <wp:posOffset>900430</wp:posOffset>
              </wp:positionH>
              <wp:positionV relativeFrom="page">
                <wp:posOffset>9940925</wp:posOffset>
              </wp:positionV>
              <wp:extent cx="5760085" cy="0"/>
              <wp:effectExtent l="3175" t="3175" r="3175" b="3175"/>
              <wp:wrapNone/>
              <wp:docPr id="15"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45">
              <wp:simplePos x="0" y="0"/>
              <wp:positionH relativeFrom="page">
                <wp:posOffset>2212340</wp:posOffset>
              </wp:positionH>
              <wp:positionV relativeFrom="page">
                <wp:posOffset>10076180</wp:posOffset>
              </wp:positionV>
              <wp:extent cx="3136900" cy="269875"/>
              <wp:effectExtent l="0" t="0" r="0" b="0"/>
              <wp:wrapNone/>
              <wp:docPr id="16" name="Marco8"/>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51">
              <wp:simplePos x="0" y="0"/>
              <wp:positionH relativeFrom="page">
                <wp:posOffset>900430</wp:posOffset>
              </wp:positionH>
              <wp:positionV relativeFrom="page">
                <wp:posOffset>9940925</wp:posOffset>
              </wp:positionV>
              <wp:extent cx="5760085" cy="0"/>
              <wp:effectExtent l="3175" t="3175" r="3175" b="3175"/>
              <wp:wrapNone/>
              <wp:docPr id="19"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53">
              <wp:simplePos x="0" y="0"/>
              <wp:positionH relativeFrom="page">
                <wp:posOffset>2212340</wp:posOffset>
              </wp:positionH>
              <wp:positionV relativeFrom="page">
                <wp:posOffset>10076180</wp:posOffset>
              </wp:positionV>
              <wp:extent cx="3136900" cy="269875"/>
              <wp:effectExtent l="0" t="0" r="0" b="0"/>
              <wp:wrapNone/>
              <wp:docPr id="20" name="Marco10"/>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59">
              <wp:simplePos x="0" y="0"/>
              <wp:positionH relativeFrom="page">
                <wp:posOffset>900430</wp:posOffset>
              </wp:positionH>
              <wp:positionV relativeFrom="page">
                <wp:posOffset>9940925</wp:posOffset>
              </wp:positionV>
              <wp:extent cx="5760085" cy="0"/>
              <wp:effectExtent l="3175" t="3175" r="3175" b="3175"/>
              <wp:wrapNone/>
              <wp:docPr id="23"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61">
              <wp:simplePos x="0" y="0"/>
              <wp:positionH relativeFrom="page">
                <wp:posOffset>2212340</wp:posOffset>
              </wp:positionH>
              <wp:positionV relativeFrom="page">
                <wp:posOffset>10076180</wp:posOffset>
              </wp:positionV>
              <wp:extent cx="3136900" cy="269875"/>
              <wp:effectExtent l="0" t="0" r="0" b="0"/>
              <wp:wrapNone/>
              <wp:docPr id="24" name="Marco12"/>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70">
              <wp:simplePos x="0" y="0"/>
              <wp:positionH relativeFrom="page">
                <wp:posOffset>900430</wp:posOffset>
              </wp:positionH>
              <wp:positionV relativeFrom="page">
                <wp:posOffset>9940925</wp:posOffset>
              </wp:positionV>
              <wp:extent cx="5760085" cy="0"/>
              <wp:effectExtent l="3175" t="3175" r="3175" b="3175"/>
              <wp:wrapNone/>
              <wp:docPr id="27"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71">
              <wp:simplePos x="0" y="0"/>
              <wp:positionH relativeFrom="page">
                <wp:posOffset>2212340</wp:posOffset>
              </wp:positionH>
              <wp:positionV relativeFrom="page">
                <wp:posOffset>10076180</wp:posOffset>
              </wp:positionV>
              <wp:extent cx="3136900" cy="269875"/>
              <wp:effectExtent l="0" t="0" r="0" b="0"/>
              <wp:wrapNone/>
              <wp:docPr id="28" name="Marco14"/>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73">
              <wp:simplePos x="0" y="0"/>
              <wp:positionH relativeFrom="page">
                <wp:posOffset>900430</wp:posOffset>
              </wp:positionH>
              <wp:positionV relativeFrom="page">
                <wp:posOffset>9940925</wp:posOffset>
              </wp:positionV>
              <wp:extent cx="5760085" cy="0"/>
              <wp:effectExtent l="3175" t="3175" r="3175" b="3175"/>
              <wp:wrapNone/>
              <wp:docPr id="31"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69">
              <wp:simplePos x="0" y="0"/>
              <wp:positionH relativeFrom="page">
                <wp:posOffset>2212340</wp:posOffset>
              </wp:positionH>
              <wp:positionV relativeFrom="page">
                <wp:posOffset>10076180</wp:posOffset>
              </wp:positionV>
              <wp:extent cx="3136900" cy="269875"/>
              <wp:effectExtent l="0" t="0" r="0" b="0"/>
              <wp:wrapNone/>
              <wp:docPr id="32" name="Marco16"/>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79">
              <wp:simplePos x="0" y="0"/>
              <wp:positionH relativeFrom="page">
                <wp:posOffset>900430</wp:posOffset>
              </wp:positionH>
              <wp:positionV relativeFrom="page">
                <wp:posOffset>9940925</wp:posOffset>
              </wp:positionV>
              <wp:extent cx="5760085" cy="0"/>
              <wp:effectExtent l="3175" t="3175" r="3175" b="3175"/>
              <wp:wrapNone/>
              <wp:docPr id="35"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81">
              <wp:simplePos x="0" y="0"/>
              <wp:positionH relativeFrom="page">
                <wp:posOffset>2212340</wp:posOffset>
              </wp:positionH>
              <wp:positionV relativeFrom="page">
                <wp:posOffset>10076180</wp:posOffset>
              </wp:positionV>
              <wp:extent cx="3136900" cy="269875"/>
              <wp:effectExtent l="0" t="0" r="0" b="0"/>
              <wp:wrapNone/>
              <wp:docPr id="36" name="Marco18"/>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mc:AlternateContent>
        <mc:Choice Requires="wps">
          <w:drawing>
            <wp:anchor behindDoc="1" distT="0" distB="0" distL="114300" distR="114300" simplePos="0" locked="0" layoutInCell="0" allowOverlap="1" relativeHeight="87">
              <wp:simplePos x="0" y="0"/>
              <wp:positionH relativeFrom="page">
                <wp:posOffset>900430</wp:posOffset>
              </wp:positionH>
              <wp:positionV relativeFrom="page">
                <wp:posOffset>9940925</wp:posOffset>
              </wp:positionV>
              <wp:extent cx="5760085" cy="0"/>
              <wp:effectExtent l="3175" t="3175" r="3175" b="3175"/>
              <wp:wrapNone/>
              <wp:docPr id="39" name=""/>
              <a:graphic xmlns:a="http://schemas.openxmlformats.org/drawingml/2006/main">
                <a:graphicData uri="http://schemas.microsoft.com/office/word/2010/wordprocessingShape">
                  <wps:wsp>
                    <wps:cNvSpPr/>
                    <wps:spPr>
                      <a:xfrm>
                        <a:off x="0" y="0"/>
                        <a:ext cx="576000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70.9pt,782.75pt" to="524.4pt,782.75pt" stroked="t" o:allowincell="f" style="position:absolute;mso-position-horizontal-relative:page;mso-position-vertical-relative:page">
              <v:stroke color="black" weight="6480" joinstyle="round" endcap="flat"/>
              <v:fill o:detectmouseclick="t" on="false"/>
              <w10:wrap type="none"/>
            </v:line>
          </w:pict>
        </mc:Fallback>
      </mc:AlternateContent>
    </w:r>
    <w:r>
      <mc:AlternateContent>
        <mc:Choice Requires="wps">
          <w:drawing>
            <wp:anchor behindDoc="1" distT="0" distB="0" distL="114300" distR="114300" simplePos="0" locked="0" layoutInCell="0" allowOverlap="1" relativeHeight="89">
              <wp:simplePos x="0" y="0"/>
              <wp:positionH relativeFrom="page">
                <wp:posOffset>2212340</wp:posOffset>
              </wp:positionH>
              <wp:positionV relativeFrom="page">
                <wp:posOffset>10076180</wp:posOffset>
              </wp:positionV>
              <wp:extent cx="3136900" cy="269875"/>
              <wp:effectExtent l="0" t="0" r="0" b="0"/>
              <wp:wrapNone/>
              <wp:docPr id="40" name="Marco20"/>
              <a:graphic xmlns:a="http://schemas.openxmlformats.org/drawingml/2006/main">
                <a:graphicData uri="http://schemas.microsoft.com/office/word/2010/wordprocessingShape">
                  <wps:wsp>
                    <wps:cNvSpPr txBox="1"/>
                    <wps:spPr>
                      <a:xfrm>
                        <a:off x="0" y="0"/>
                        <a:ext cx="3136900" cy="269875"/>
                      </a:xfrm>
                      <a:prstGeom prst="rect"/>
                      <a:solidFill>
                        <a:srgbClr val="FFFFFF">
                          <a:alpha val="0"/>
                        </a:srgbClr>
                      </a:solidFill>
                    </wps:spPr>
                    <wps:txbx>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anchor="t" lIns="0" tIns="0" rIns="0" bIns="0">
                      <a:noAutofit/>
                    </wps:bodyPr>
                  </wps:wsp>
                </a:graphicData>
              </a:graphic>
            </wp:anchor>
          </w:drawing>
        </mc:Choice>
        <mc:Fallback>
          <w:pict>
            <v:rect stroked="f" strokeweight="0pt" style="position:absolute;rotation:-0;width:247pt;height:21.25pt;mso-wrap-distance-left:9pt;mso-wrap-distance-right:9pt;mso-wrap-distance-top:0pt;mso-wrap-distance-bottom:0pt;margin-top:793.4pt;mso-position-vertical-relative:page;margin-left:174.2pt;mso-position-horizontal-relative:page">
              <v:textbox inset="0in,0in,0in,0in">
                <w:txbxContent>
                  <w:p>
                    <w:pPr>
                      <w:pStyle w:val="Contenidodelmarco"/>
                      <w:spacing w:before="12" w:after="0"/>
                      <w:ind w:left="5" w:right="4" w:hanging="0"/>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pPr>
                      <w:pStyle w:val="Contenidodelmarco"/>
                      <w:spacing w:before="2" w:after="0"/>
                      <w:ind w:left="5" w:right="5" w:hanging="0"/>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type="none"/>
            </v:rect>
          </w:pict>
        </mc:Fallback>
      </mc:AlternateContent>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2">
          <wp:simplePos x="0" y="0"/>
          <wp:positionH relativeFrom="page">
            <wp:posOffset>900430</wp:posOffset>
          </wp:positionH>
          <wp:positionV relativeFrom="page">
            <wp:posOffset>419735</wp:posOffset>
          </wp:positionV>
          <wp:extent cx="1198880" cy="581025"/>
          <wp:effectExtent l="0" t="0" r="0" b="0"/>
          <wp:wrapNone/>
          <wp:docPr id="1" name="Imagen 110615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3">
              <wp:simplePos x="0" y="0"/>
              <wp:positionH relativeFrom="page">
                <wp:posOffset>2739390</wp:posOffset>
              </wp:positionH>
              <wp:positionV relativeFrom="page">
                <wp:posOffset>1053465</wp:posOffset>
              </wp:positionV>
              <wp:extent cx="2084705" cy="222885"/>
              <wp:effectExtent l="0" t="0" r="0" b="0"/>
              <wp:wrapNone/>
              <wp:docPr id="2" name="Marco1"/>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11">
          <wp:simplePos x="0" y="0"/>
          <wp:positionH relativeFrom="page">
            <wp:posOffset>900430</wp:posOffset>
          </wp:positionH>
          <wp:positionV relativeFrom="page">
            <wp:posOffset>419735</wp:posOffset>
          </wp:positionV>
          <wp:extent cx="1198880" cy="581025"/>
          <wp:effectExtent l="0" t="0" r="0" b="0"/>
          <wp:wrapNone/>
          <wp:docPr id="5" name="Imagen 110615600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10615600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17">
              <wp:simplePos x="0" y="0"/>
              <wp:positionH relativeFrom="page">
                <wp:posOffset>2739390</wp:posOffset>
              </wp:positionH>
              <wp:positionV relativeFrom="page">
                <wp:posOffset>1053465</wp:posOffset>
              </wp:positionV>
              <wp:extent cx="2084705" cy="222885"/>
              <wp:effectExtent l="0" t="0" r="0" b="0"/>
              <wp:wrapNone/>
              <wp:docPr id="6" name="Marco3"/>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30">
          <wp:simplePos x="0" y="0"/>
          <wp:positionH relativeFrom="page">
            <wp:posOffset>900430</wp:posOffset>
          </wp:positionH>
          <wp:positionV relativeFrom="page">
            <wp:posOffset>419735</wp:posOffset>
          </wp:positionV>
          <wp:extent cx="1198880" cy="581025"/>
          <wp:effectExtent l="0" t="0" r="0" b="0"/>
          <wp:wrapNone/>
          <wp:docPr id="9" name="Imagen 110615600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10615600 Copy 1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31">
              <wp:simplePos x="0" y="0"/>
              <wp:positionH relativeFrom="page">
                <wp:posOffset>2739390</wp:posOffset>
              </wp:positionH>
              <wp:positionV relativeFrom="page">
                <wp:posOffset>1053465</wp:posOffset>
              </wp:positionV>
              <wp:extent cx="2084705" cy="222885"/>
              <wp:effectExtent l="0" t="0" r="0" b="0"/>
              <wp:wrapNone/>
              <wp:docPr id="10" name="Marco5"/>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36">
          <wp:simplePos x="0" y="0"/>
          <wp:positionH relativeFrom="page">
            <wp:posOffset>900430</wp:posOffset>
          </wp:positionH>
          <wp:positionV relativeFrom="page">
            <wp:posOffset>419735</wp:posOffset>
          </wp:positionV>
          <wp:extent cx="1198880" cy="581025"/>
          <wp:effectExtent l="0" t="0" r="0" b="0"/>
          <wp:wrapNone/>
          <wp:docPr id="13" name="Imagen 110615600 Copy 1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10615600 Copy 1 Copy 1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39">
              <wp:simplePos x="0" y="0"/>
              <wp:positionH relativeFrom="page">
                <wp:posOffset>2739390</wp:posOffset>
              </wp:positionH>
              <wp:positionV relativeFrom="page">
                <wp:posOffset>1053465</wp:posOffset>
              </wp:positionV>
              <wp:extent cx="2084705" cy="222885"/>
              <wp:effectExtent l="0" t="0" r="0" b="0"/>
              <wp:wrapNone/>
              <wp:docPr id="14" name="Marco7"/>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47">
          <wp:simplePos x="0" y="0"/>
          <wp:positionH relativeFrom="page">
            <wp:posOffset>900430</wp:posOffset>
          </wp:positionH>
          <wp:positionV relativeFrom="page">
            <wp:posOffset>419735</wp:posOffset>
          </wp:positionV>
          <wp:extent cx="1198880" cy="581025"/>
          <wp:effectExtent l="0" t="0" r="0" b="0"/>
          <wp:wrapNone/>
          <wp:docPr id="17" name="Imagen 110615600 Copy 1 Copy 1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10615600 Copy 1 Copy 1 Copy 1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49">
              <wp:simplePos x="0" y="0"/>
              <wp:positionH relativeFrom="page">
                <wp:posOffset>2739390</wp:posOffset>
              </wp:positionH>
              <wp:positionV relativeFrom="page">
                <wp:posOffset>1053465</wp:posOffset>
              </wp:positionV>
              <wp:extent cx="2084705" cy="222885"/>
              <wp:effectExtent l="0" t="0" r="0" b="0"/>
              <wp:wrapNone/>
              <wp:docPr id="18" name="Marco9"/>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55">
          <wp:simplePos x="0" y="0"/>
          <wp:positionH relativeFrom="page">
            <wp:posOffset>900430</wp:posOffset>
          </wp:positionH>
          <wp:positionV relativeFrom="page">
            <wp:posOffset>419735</wp:posOffset>
          </wp:positionV>
          <wp:extent cx="1198880" cy="581025"/>
          <wp:effectExtent l="0" t="0" r="0" b="0"/>
          <wp:wrapNone/>
          <wp:docPr id="21" name="Imagen 110615600 Copy 1 Copy 1 Copy 1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110615600 Copy 1 Copy 1 Copy 1 Copy 1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57">
              <wp:simplePos x="0" y="0"/>
              <wp:positionH relativeFrom="page">
                <wp:posOffset>2739390</wp:posOffset>
              </wp:positionH>
              <wp:positionV relativeFrom="page">
                <wp:posOffset>1053465</wp:posOffset>
              </wp:positionV>
              <wp:extent cx="2084705" cy="222885"/>
              <wp:effectExtent l="0" t="0" r="0" b="0"/>
              <wp:wrapNone/>
              <wp:docPr id="22" name="Marco11"/>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62">
          <wp:simplePos x="0" y="0"/>
          <wp:positionH relativeFrom="page">
            <wp:posOffset>900430</wp:posOffset>
          </wp:positionH>
          <wp:positionV relativeFrom="page">
            <wp:posOffset>419735</wp:posOffset>
          </wp:positionV>
          <wp:extent cx="1198880" cy="581025"/>
          <wp:effectExtent l="0" t="0" r="0" b="0"/>
          <wp:wrapNone/>
          <wp:docPr id="25" name="Imagen 110615600 Copy 1 Copy 1 Copy 1 Copy 1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110615600 Copy 1 Copy 1 Copy 1 Copy 1 Copy 1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63">
              <wp:simplePos x="0" y="0"/>
              <wp:positionH relativeFrom="page">
                <wp:posOffset>2739390</wp:posOffset>
              </wp:positionH>
              <wp:positionV relativeFrom="page">
                <wp:posOffset>1053465</wp:posOffset>
              </wp:positionV>
              <wp:extent cx="2084705" cy="222885"/>
              <wp:effectExtent l="0" t="0" r="0" b="0"/>
              <wp:wrapNone/>
              <wp:docPr id="26" name="Marco13"/>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67">
          <wp:simplePos x="0" y="0"/>
          <wp:positionH relativeFrom="page">
            <wp:posOffset>900430</wp:posOffset>
          </wp:positionH>
          <wp:positionV relativeFrom="page">
            <wp:posOffset>419735</wp:posOffset>
          </wp:positionV>
          <wp:extent cx="1198880" cy="581025"/>
          <wp:effectExtent l="0" t="0" r="0" b="0"/>
          <wp:wrapNone/>
          <wp:docPr id="29" name="Imagen 110615600 Copy 1 Copy 1 Copy 1 Copy 1 Copy 1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110615600 Copy 1 Copy 1 Copy 1 Copy 1 Copy 1 Copy 1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65">
              <wp:simplePos x="0" y="0"/>
              <wp:positionH relativeFrom="page">
                <wp:posOffset>2739390</wp:posOffset>
              </wp:positionH>
              <wp:positionV relativeFrom="page">
                <wp:posOffset>1053465</wp:posOffset>
              </wp:positionV>
              <wp:extent cx="2084705" cy="222885"/>
              <wp:effectExtent l="0" t="0" r="0" b="0"/>
              <wp:wrapNone/>
              <wp:docPr id="30" name="Marco15"/>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75">
          <wp:simplePos x="0" y="0"/>
          <wp:positionH relativeFrom="page">
            <wp:posOffset>900430</wp:posOffset>
          </wp:positionH>
          <wp:positionV relativeFrom="page">
            <wp:posOffset>419735</wp:posOffset>
          </wp:positionV>
          <wp:extent cx="1198880" cy="581025"/>
          <wp:effectExtent l="0" t="0" r="0" b="0"/>
          <wp:wrapNone/>
          <wp:docPr id="33" name="Imagen 110615600 Copy 1 Copy 1 Copy 1 Copy 1 Copy 1 Copy 1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110615600 Copy 1 Copy 1 Copy 1 Copy 1 Copy 1 Copy 1 Copy 1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77">
              <wp:simplePos x="0" y="0"/>
              <wp:positionH relativeFrom="page">
                <wp:posOffset>2739390</wp:posOffset>
              </wp:positionH>
              <wp:positionV relativeFrom="page">
                <wp:posOffset>1053465</wp:posOffset>
              </wp:positionV>
              <wp:extent cx="2084705" cy="222885"/>
              <wp:effectExtent l="0" t="0" r="0" b="0"/>
              <wp:wrapNone/>
              <wp:docPr id="34" name="Marco17"/>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sz w:val="20"/>
      </w:rPr>
    </w:pPr>
    <w:r>
      <w:rPr>
        <w:sz w:val="20"/>
      </w:rPr>
      <w:drawing>
        <wp:anchor behindDoc="1" distT="0" distB="0" distL="0" distR="0" simplePos="0" locked="0" layoutInCell="0" allowOverlap="1" relativeHeight="83">
          <wp:simplePos x="0" y="0"/>
          <wp:positionH relativeFrom="page">
            <wp:posOffset>900430</wp:posOffset>
          </wp:positionH>
          <wp:positionV relativeFrom="page">
            <wp:posOffset>419735</wp:posOffset>
          </wp:positionV>
          <wp:extent cx="1198880" cy="581025"/>
          <wp:effectExtent l="0" t="0" r="0" b="0"/>
          <wp:wrapNone/>
          <wp:docPr id="37" name="Imagen 110615600 Copy 1 Copy 1 Copy 1 Copy 1 Copy 1 Copy 1 Copy 1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110615600 Copy 1 Copy 1 Copy 1 Copy 1 Copy 1 Copy 1 Copy 1 Copy 1 Copy 1" descr=""/>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mc:AlternateContent>
        <mc:Choice Requires="wps">
          <w:drawing>
            <wp:anchor behindDoc="1" distT="0" distB="0" distL="114300" distR="114300" simplePos="0" locked="0" layoutInCell="0" allowOverlap="1" relativeHeight="85">
              <wp:simplePos x="0" y="0"/>
              <wp:positionH relativeFrom="page">
                <wp:posOffset>2739390</wp:posOffset>
              </wp:positionH>
              <wp:positionV relativeFrom="page">
                <wp:posOffset>1053465</wp:posOffset>
              </wp:positionV>
              <wp:extent cx="2084705" cy="222885"/>
              <wp:effectExtent l="0" t="0" r="0" b="0"/>
              <wp:wrapNone/>
              <wp:docPr id="38" name="Marco19"/>
              <a:graphic xmlns:a="http://schemas.openxmlformats.org/drawingml/2006/main">
                <a:graphicData uri="http://schemas.microsoft.com/office/word/2010/wordprocessingShape">
                  <wps:wsp>
                    <wps:cNvSpPr txBox="1"/>
                    <wps:spPr>
                      <a:xfrm>
                        <a:off x="0" y="0"/>
                        <a:ext cx="2084705" cy="222885"/>
                      </a:xfrm>
                      <a:prstGeom prst="rect"/>
                      <a:solidFill>
                        <a:srgbClr val="FFFFFF">
                          <a:alpha val="0"/>
                        </a:srgbClr>
                      </a:solidFill>
                    </wps:spPr>
                    <wps:txbx>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anchor="t" lIns="0" tIns="0" rIns="0" bIns="0">
                      <a:noAutofit/>
                    </wps:bodyPr>
                  </wps:wsp>
                </a:graphicData>
              </a:graphic>
            </wp:anchor>
          </w:drawing>
        </mc:Choice>
        <mc:Fallback>
          <w:pict>
            <v:rect stroked="f" strokeweight="0pt" style="position:absolute;rotation:-0;width:164.15pt;height:17.55pt;mso-wrap-distance-left:9pt;mso-wrap-distance-right:9pt;mso-wrap-distance-top:0pt;mso-wrap-distance-bottom:0pt;margin-top:82.95pt;mso-position-vertical-relative:page;margin-left:215.7pt;mso-position-horizontal-relative:page">
              <v:textbox inset="0in,0in,0in,0in">
                <w:txbxContent>
                  <w:p>
                    <w:pPr>
                      <w:pStyle w:val="Contenidodelmarco"/>
                      <w:spacing w:before="8" w:after="0"/>
                      <w:ind w:left="20" w:hanging="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type="none"/>
            </v:rect>
          </w:pict>
        </mc:Fallback>
      </mc:AlternateContent>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00" w:hanging="360"/>
      </w:pPr>
      <w:rPr>
        <w:sz w:val="22"/>
        <w:spacing w:val="-2"/>
        <w:szCs w:val="22"/>
        <w:w w:val="100"/>
        <w:rFonts w:ascii="Calibri" w:hAnsi="Calibri" w:eastAsia="Calibri" w:cs="Calibri"/>
        <w:lang w:val="es-ES" w:eastAsia="en-US" w:bidi="ar-SA"/>
      </w:rPr>
    </w:lvl>
    <w:lvl w:ilvl="1">
      <w:start w:val="1"/>
      <w:numFmt w:val="upperLetter"/>
      <w:lvlText w:val="%2)"/>
      <w:lvlJc w:val="left"/>
      <w:pPr>
        <w:tabs>
          <w:tab w:val="num" w:pos="0"/>
        </w:tabs>
        <w:ind w:left="948" w:hanging="348"/>
      </w:pPr>
      <w:rPr>
        <w:sz w:val="22"/>
        <w:spacing w:val="-1"/>
        <w:b/>
        <w:szCs w:val="22"/>
        <w:bCs/>
        <w:w w:val="116"/>
        <w:rFonts w:ascii="Arial" w:hAnsi="Arial" w:eastAsia="Arial" w:cs="Arial"/>
        <w:lang w:val="es-ES" w:eastAsia="en-US" w:bidi="ar-SA"/>
      </w:rPr>
    </w:lvl>
    <w:lvl w:ilvl="2">
      <w:start w:val="0"/>
      <w:numFmt w:val="bullet"/>
      <w:lvlText w:val=""/>
      <w:lvlJc w:val="left"/>
      <w:pPr>
        <w:tabs>
          <w:tab w:val="num" w:pos="0"/>
        </w:tabs>
        <w:ind w:left="1889" w:hanging="348"/>
      </w:pPr>
      <w:rPr>
        <w:rFonts w:ascii="Symbol" w:hAnsi="Symbol" w:cs="Symbol" w:hint="default"/>
        <w:lang w:val="es-ES" w:eastAsia="en-US" w:bidi="ar-SA"/>
      </w:rPr>
    </w:lvl>
    <w:lvl w:ilvl="3">
      <w:start w:val="0"/>
      <w:numFmt w:val="bullet"/>
      <w:lvlText w:val=""/>
      <w:lvlJc w:val="left"/>
      <w:pPr>
        <w:tabs>
          <w:tab w:val="num" w:pos="0"/>
        </w:tabs>
        <w:ind w:left="2839" w:hanging="348"/>
      </w:pPr>
      <w:rPr>
        <w:rFonts w:ascii="Symbol" w:hAnsi="Symbol" w:cs="Symbol" w:hint="default"/>
        <w:lang w:val="es-ES" w:eastAsia="en-US" w:bidi="ar-SA"/>
      </w:rPr>
    </w:lvl>
    <w:lvl w:ilvl="4">
      <w:start w:val="0"/>
      <w:numFmt w:val="bullet"/>
      <w:lvlText w:val=""/>
      <w:lvlJc w:val="left"/>
      <w:pPr>
        <w:tabs>
          <w:tab w:val="num" w:pos="0"/>
        </w:tabs>
        <w:ind w:left="3788" w:hanging="348"/>
      </w:pPr>
      <w:rPr>
        <w:rFonts w:ascii="Symbol" w:hAnsi="Symbol" w:cs="Symbol" w:hint="default"/>
        <w:lang w:val="es-ES" w:eastAsia="en-US" w:bidi="ar-SA"/>
      </w:rPr>
    </w:lvl>
    <w:lvl w:ilvl="5">
      <w:start w:val="0"/>
      <w:numFmt w:val="bullet"/>
      <w:lvlText w:val=""/>
      <w:lvlJc w:val="left"/>
      <w:pPr>
        <w:tabs>
          <w:tab w:val="num" w:pos="0"/>
        </w:tabs>
        <w:ind w:left="4738" w:hanging="348"/>
      </w:pPr>
      <w:rPr>
        <w:rFonts w:ascii="Symbol" w:hAnsi="Symbol" w:cs="Symbol" w:hint="default"/>
        <w:lang w:val="es-ES" w:eastAsia="en-US" w:bidi="ar-SA"/>
      </w:rPr>
    </w:lvl>
    <w:lvl w:ilvl="6">
      <w:start w:val="0"/>
      <w:numFmt w:val="bullet"/>
      <w:lvlText w:val=""/>
      <w:lvlJc w:val="left"/>
      <w:pPr>
        <w:tabs>
          <w:tab w:val="num" w:pos="0"/>
        </w:tabs>
        <w:ind w:left="5687" w:hanging="348"/>
      </w:pPr>
      <w:rPr>
        <w:rFonts w:ascii="Symbol" w:hAnsi="Symbol" w:cs="Symbol" w:hint="default"/>
        <w:lang w:val="es-ES" w:eastAsia="en-US" w:bidi="ar-SA"/>
      </w:rPr>
    </w:lvl>
    <w:lvl w:ilvl="7">
      <w:start w:val="0"/>
      <w:numFmt w:val="bullet"/>
      <w:lvlText w:val=""/>
      <w:lvlJc w:val="left"/>
      <w:pPr>
        <w:tabs>
          <w:tab w:val="num" w:pos="0"/>
        </w:tabs>
        <w:ind w:left="6637" w:hanging="348"/>
      </w:pPr>
      <w:rPr>
        <w:rFonts w:ascii="Symbol" w:hAnsi="Symbol" w:cs="Symbol" w:hint="default"/>
        <w:lang w:val="es-ES" w:eastAsia="en-US" w:bidi="ar-SA"/>
      </w:rPr>
    </w:lvl>
    <w:lvl w:ilvl="8">
      <w:start w:val="0"/>
      <w:numFmt w:val="bullet"/>
      <w:lvlText w:val=""/>
      <w:lvlJc w:val="left"/>
      <w:pPr>
        <w:tabs>
          <w:tab w:val="num" w:pos="0"/>
        </w:tabs>
        <w:ind w:left="7586" w:hanging="348"/>
      </w:pPr>
      <w:rPr>
        <w:rFonts w:ascii="Symbol" w:hAnsi="Symbol" w:cs="Symbol" w:hint="default"/>
        <w:lang w:val="es-ES" w:eastAsia="en-US" w:bidi="ar-SA"/>
      </w:rPr>
    </w:lvl>
  </w:abstractNum>
  <w:abstractNum w:abstractNumId="2">
    <w:lvl w:ilvl="0">
      <w:start w:val="1"/>
      <w:numFmt w:val="upperLetter"/>
      <w:lvlText w:val="%1)"/>
      <w:lvlJc w:val="left"/>
      <w:pPr>
        <w:tabs>
          <w:tab w:val="num" w:pos="0"/>
        </w:tabs>
        <w:ind w:left="948" w:hanging="348"/>
      </w:pPr>
      <w:rPr>
        <w:sz w:val="22"/>
        <w:spacing w:val="-1"/>
        <w:b/>
        <w:szCs w:val="22"/>
        <w:bCs/>
        <w:w w:val="116"/>
        <w:rFonts w:ascii="Arial" w:hAnsi="Arial" w:eastAsia="Arial" w:cs="Arial"/>
        <w:lang w:val="es-ES" w:eastAsia="en-US" w:bidi="ar-SA"/>
      </w:rPr>
    </w:lvl>
    <w:lvl w:ilvl="1">
      <w:start w:val="0"/>
      <w:numFmt w:val="bullet"/>
      <w:lvlText w:val=""/>
      <w:lvlJc w:val="left"/>
      <w:pPr>
        <w:tabs>
          <w:tab w:val="num" w:pos="0"/>
        </w:tabs>
        <w:ind w:left="1794" w:hanging="348"/>
      </w:pPr>
      <w:rPr>
        <w:rFonts w:ascii="Symbol" w:hAnsi="Symbol" w:cs="Symbol" w:hint="default"/>
        <w:lang w:val="es-ES" w:eastAsia="en-US" w:bidi="ar-SA"/>
      </w:rPr>
    </w:lvl>
    <w:lvl w:ilvl="2">
      <w:start w:val="0"/>
      <w:numFmt w:val="bullet"/>
      <w:lvlText w:val=""/>
      <w:lvlJc w:val="left"/>
      <w:pPr>
        <w:tabs>
          <w:tab w:val="num" w:pos="0"/>
        </w:tabs>
        <w:ind w:left="2649" w:hanging="348"/>
      </w:pPr>
      <w:rPr>
        <w:rFonts w:ascii="Symbol" w:hAnsi="Symbol" w:cs="Symbol" w:hint="default"/>
        <w:lang w:val="es-ES" w:eastAsia="en-US" w:bidi="ar-SA"/>
      </w:rPr>
    </w:lvl>
    <w:lvl w:ilvl="3">
      <w:start w:val="0"/>
      <w:numFmt w:val="bullet"/>
      <w:lvlText w:val=""/>
      <w:lvlJc w:val="left"/>
      <w:pPr>
        <w:tabs>
          <w:tab w:val="num" w:pos="0"/>
        </w:tabs>
        <w:ind w:left="3503" w:hanging="348"/>
      </w:pPr>
      <w:rPr>
        <w:rFonts w:ascii="Symbol" w:hAnsi="Symbol" w:cs="Symbol" w:hint="default"/>
        <w:lang w:val="es-ES" w:eastAsia="en-US" w:bidi="ar-SA"/>
      </w:rPr>
    </w:lvl>
    <w:lvl w:ilvl="4">
      <w:start w:val="0"/>
      <w:numFmt w:val="bullet"/>
      <w:lvlText w:val=""/>
      <w:lvlJc w:val="left"/>
      <w:pPr>
        <w:tabs>
          <w:tab w:val="num" w:pos="0"/>
        </w:tabs>
        <w:ind w:left="4358" w:hanging="348"/>
      </w:pPr>
      <w:rPr>
        <w:rFonts w:ascii="Symbol" w:hAnsi="Symbol" w:cs="Symbol" w:hint="default"/>
        <w:lang w:val="es-ES" w:eastAsia="en-US" w:bidi="ar-SA"/>
      </w:rPr>
    </w:lvl>
    <w:lvl w:ilvl="5">
      <w:start w:val="0"/>
      <w:numFmt w:val="bullet"/>
      <w:lvlText w:val=""/>
      <w:lvlJc w:val="left"/>
      <w:pPr>
        <w:tabs>
          <w:tab w:val="num" w:pos="0"/>
        </w:tabs>
        <w:ind w:left="5213" w:hanging="348"/>
      </w:pPr>
      <w:rPr>
        <w:rFonts w:ascii="Symbol" w:hAnsi="Symbol" w:cs="Symbol" w:hint="default"/>
        <w:lang w:val="es-ES" w:eastAsia="en-US" w:bidi="ar-SA"/>
      </w:rPr>
    </w:lvl>
    <w:lvl w:ilvl="6">
      <w:start w:val="0"/>
      <w:numFmt w:val="bullet"/>
      <w:lvlText w:val=""/>
      <w:lvlJc w:val="left"/>
      <w:pPr>
        <w:tabs>
          <w:tab w:val="num" w:pos="0"/>
        </w:tabs>
        <w:ind w:left="6067" w:hanging="348"/>
      </w:pPr>
      <w:rPr>
        <w:rFonts w:ascii="Symbol" w:hAnsi="Symbol" w:cs="Symbol" w:hint="default"/>
        <w:lang w:val="es-ES" w:eastAsia="en-US" w:bidi="ar-SA"/>
      </w:rPr>
    </w:lvl>
    <w:lvl w:ilvl="7">
      <w:start w:val="0"/>
      <w:numFmt w:val="bullet"/>
      <w:lvlText w:val=""/>
      <w:lvlJc w:val="left"/>
      <w:pPr>
        <w:tabs>
          <w:tab w:val="num" w:pos="0"/>
        </w:tabs>
        <w:ind w:left="6922" w:hanging="348"/>
      </w:pPr>
      <w:rPr>
        <w:rFonts w:ascii="Symbol" w:hAnsi="Symbol" w:cs="Symbol" w:hint="default"/>
        <w:lang w:val="es-ES" w:eastAsia="en-US" w:bidi="ar-SA"/>
      </w:rPr>
    </w:lvl>
    <w:lvl w:ilvl="8">
      <w:start w:val="0"/>
      <w:numFmt w:val="bullet"/>
      <w:lvlText w:val=""/>
      <w:lvlJc w:val="left"/>
      <w:pPr>
        <w:tabs>
          <w:tab w:val="num" w:pos="0"/>
        </w:tabs>
        <w:ind w:left="7776" w:hanging="348"/>
      </w:pPr>
      <w:rPr>
        <w:rFonts w:ascii="Symbol" w:hAnsi="Symbol" w:cs="Symbol" w:hint="default"/>
        <w:lang w:val="es-ES" w:eastAsia="en-US" w:bidi="ar-SA"/>
      </w:rPr>
    </w:lvl>
  </w:abstractNum>
  <w:abstractNum w:abstractNumId="3">
    <w:lvl w:ilvl="0">
      <w:numFmt w:val="bullet"/>
      <w:lvlText w:val="•"/>
      <w:lvlJc w:val="left"/>
      <w:pPr>
        <w:tabs>
          <w:tab w:val="num" w:pos="0"/>
        </w:tabs>
        <w:ind w:left="960" w:hanging="360"/>
      </w:pPr>
      <w:rPr>
        <w:rFonts w:ascii="Lucida Sans Unicode" w:hAnsi="Lucida Sans Unicode" w:cs="Lucida Sans Unicode" w:hint="default"/>
        <w:sz w:val="22"/>
        <w:szCs w:val="22"/>
        <w:w w:val="65"/>
        <w:lang w:val="es-ES" w:eastAsia="en-US" w:bidi="ar-SA"/>
      </w:rPr>
    </w:lvl>
    <w:lvl w:ilvl="1">
      <w:start w:val="0"/>
      <w:numFmt w:val="bullet"/>
      <w:lvlText w:val=""/>
      <w:lvlJc w:val="left"/>
      <w:pPr>
        <w:tabs>
          <w:tab w:val="num" w:pos="0"/>
        </w:tabs>
        <w:ind w:left="1812" w:hanging="360"/>
      </w:pPr>
      <w:rPr>
        <w:rFonts w:ascii="Symbol" w:hAnsi="Symbol" w:cs="Symbol" w:hint="default"/>
        <w:lang w:val="es-ES" w:eastAsia="en-US" w:bidi="ar-SA"/>
      </w:rPr>
    </w:lvl>
    <w:lvl w:ilvl="2">
      <w:start w:val="0"/>
      <w:numFmt w:val="bullet"/>
      <w:lvlText w:val=""/>
      <w:lvlJc w:val="left"/>
      <w:pPr>
        <w:tabs>
          <w:tab w:val="num" w:pos="0"/>
        </w:tabs>
        <w:ind w:left="2665" w:hanging="360"/>
      </w:pPr>
      <w:rPr>
        <w:rFonts w:ascii="Symbol" w:hAnsi="Symbol" w:cs="Symbol" w:hint="default"/>
        <w:lang w:val="es-ES" w:eastAsia="en-US" w:bidi="ar-SA"/>
      </w:rPr>
    </w:lvl>
    <w:lvl w:ilvl="3">
      <w:start w:val="0"/>
      <w:numFmt w:val="bullet"/>
      <w:lvlText w:val=""/>
      <w:lvlJc w:val="left"/>
      <w:pPr>
        <w:tabs>
          <w:tab w:val="num" w:pos="0"/>
        </w:tabs>
        <w:ind w:left="3517" w:hanging="360"/>
      </w:pPr>
      <w:rPr>
        <w:rFonts w:ascii="Symbol" w:hAnsi="Symbol" w:cs="Symbol" w:hint="default"/>
        <w:lang w:val="es-ES" w:eastAsia="en-US" w:bidi="ar-SA"/>
      </w:rPr>
    </w:lvl>
    <w:lvl w:ilvl="4">
      <w:start w:val="0"/>
      <w:numFmt w:val="bullet"/>
      <w:lvlText w:val=""/>
      <w:lvlJc w:val="left"/>
      <w:pPr>
        <w:tabs>
          <w:tab w:val="num" w:pos="0"/>
        </w:tabs>
        <w:ind w:left="4370" w:hanging="360"/>
      </w:pPr>
      <w:rPr>
        <w:rFonts w:ascii="Symbol" w:hAnsi="Symbol" w:cs="Symbol" w:hint="default"/>
        <w:lang w:val="es-ES" w:eastAsia="en-US" w:bidi="ar-SA"/>
      </w:rPr>
    </w:lvl>
    <w:lvl w:ilvl="5">
      <w:start w:val="0"/>
      <w:numFmt w:val="bullet"/>
      <w:lvlText w:val=""/>
      <w:lvlJc w:val="left"/>
      <w:pPr>
        <w:tabs>
          <w:tab w:val="num" w:pos="0"/>
        </w:tabs>
        <w:ind w:left="5223" w:hanging="360"/>
      </w:pPr>
      <w:rPr>
        <w:rFonts w:ascii="Symbol" w:hAnsi="Symbol" w:cs="Symbol" w:hint="default"/>
        <w:lang w:val="es-ES" w:eastAsia="en-US" w:bidi="ar-SA"/>
      </w:rPr>
    </w:lvl>
    <w:lvl w:ilvl="6">
      <w:start w:val="0"/>
      <w:numFmt w:val="bullet"/>
      <w:lvlText w:val=""/>
      <w:lvlJc w:val="left"/>
      <w:pPr>
        <w:tabs>
          <w:tab w:val="num" w:pos="0"/>
        </w:tabs>
        <w:ind w:left="6075" w:hanging="360"/>
      </w:pPr>
      <w:rPr>
        <w:rFonts w:ascii="Symbol" w:hAnsi="Symbol" w:cs="Symbol" w:hint="default"/>
        <w:lang w:val="es-ES" w:eastAsia="en-US" w:bidi="ar-SA"/>
      </w:rPr>
    </w:lvl>
    <w:lvl w:ilvl="7">
      <w:start w:val="0"/>
      <w:numFmt w:val="bullet"/>
      <w:lvlText w:val=""/>
      <w:lvlJc w:val="left"/>
      <w:pPr>
        <w:tabs>
          <w:tab w:val="num" w:pos="0"/>
        </w:tabs>
        <w:ind w:left="6928" w:hanging="360"/>
      </w:pPr>
      <w:rPr>
        <w:rFonts w:ascii="Symbol" w:hAnsi="Symbol" w:cs="Symbol" w:hint="default"/>
        <w:lang w:val="es-ES" w:eastAsia="en-US" w:bidi="ar-SA"/>
      </w:rPr>
    </w:lvl>
    <w:lvl w:ilvl="8">
      <w:start w:val="0"/>
      <w:numFmt w:val="bullet"/>
      <w:lvlText w:val=""/>
      <w:lvlJc w:val="left"/>
      <w:pPr>
        <w:tabs>
          <w:tab w:val="num" w:pos="0"/>
        </w:tabs>
        <w:ind w:left="7780" w:hanging="360"/>
      </w:pPr>
      <w:rPr>
        <w:rFonts w:ascii="Symbol" w:hAnsi="Symbol" w:cs="Symbol" w:hint="default"/>
        <w:lang w:val="es-ES" w:eastAsia="en-US" w:bidi="ar-SA"/>
      </w:rPr>
    </w:lvl>
  </w:abstractNum>
  <w:abstractNum w:abstractNumId="4">
    <w:lvl w:ilvl="0">
      <w:start w:val="1"/>
      <w:numFmt w:val="lowerLetter"/>
      <w:lvlText w:val="%1)"/>
      <w:lvlJc w:val="left"/>
      <w:pPr>
        <w:tabs>
          <w:tab w:val="num" w:pos="0"/>
        </w:tabs>
        <w:ind w:left="614" w:hanging="374"/>
      </w:pPr>
      <w:rPr>
        <w:sz w:val="20"/>
        <w:spacing w:val="-2"/>
        <w:szCs w:val="20"/>
        <w:w w:val="106"/>
        <w:rFonts w:ascii="Calibri" w:hAnsi="Calibri" w:eastAsia="Trebuchet MS" w:cs="Calibri" w:asciiTheme="minorHAnsi" w:cstheme="minorHAnsi" w:hAnsiTheme="minorHAnsi"/>
        <w:lang w:val="es-ES" w:eastAsia="en-US" w:bidi="ar-SA"/>
      </w:rPr>
    </w:lvl>
    <w:lvl w:ilvl="1">
      <w:start w:val="1"/>
      <w:numFmt w:val="lowerLetter"/>
      <w:lvlText w:val="%2)"/>
      <w:lvlJc w:val="left"/>
      <w:pPr>
        <w:tabs>
          <w:tab w:val="num" w:pos="0"/>
        </w:tabs>
        <w:ind w:left="948" w:hanging="348"/>
      </w:pPr>
      <w:rPr>
        <w:sz w:val="22"/>
        <w:szCs w:val="22"/>
        <w:w w:val="100"/>
        <w:rFonts w:ascii="Calibri" w:hAnsi="Calibri" w:eastAsia="Calibri" w:cs="Calibri"/>
        <w:lang w:val="es-ES" w:eastAsia="en-US" w:bidi="ar-SA"/>
      </w:rPr>
    </w:lvl>
    <w:lvl w:ilvl="2">
      <w:start w:val="1"/>
      <w:numFmt w:val="lowerLetter"/>
      <w:lvlText w:val="%3)"/>
      <w:lvlJc w:val="left"/>
      <w:pPr>
        <w:tabs>
          <w:tab w:val="num" w:pos="0"/>
        </w:tabs>
        <w:ind w:left="1320" w:hanging="360"/>
      </w:pPr>
      <w:rPr>
        <w:sz w:val="22"/>
        <w:szCs w:val="22"/>
        <w:w w:val="100"/>
        <w:rFonts w:ascii="Calibri" w:hAnsi="Calibri" w:eastAsia="Calibri" w:cs="Calibri"/>
        <w:lang w:val="es-ES" w:eastAsia="en-US" w:bidi="ar-SA"/>
      </w:rPr>
    </w:lvl>
    <w:lvl w:ilvl="3">
      <w:start w:val="0"/>
      <w:numFmt w:val="bullet"/>
      <w:lvlText w:val=""/>
      <w:lvlJc w:val="left"/>
      <w:pPr>
        <w:tabs>
          <w:tab w:val="num" w:pos="0"/>
        </w:tabs>
        <w:ind w:left="2340" w:hanging="360"/>
      </w:pPr>
      <w:rPr>
        <w:rFonts w:ascii="Symbol" w:hAnsi="Symbol" w:cs="Symbol" w:hint="default"/>
        <w:lang w:val="es-ES" w:eastAsia="en-US" w:bidi="ar-SA"/>
      </w:rPr>
    </w:lvl>
    <w:lvl w:ilvl="4">
      <w:start w:val="0"/>
      <w:numFmt w:val="bullet"/>
      <w:lvlText w:val=""/>
      <w:lvlJc w:val="left"/>
      <w:pPr>
        <w:tabs>
          <w:tab w:val="num" w:pos="0"/>
        </w:tabs>
        <w:ind w:left="3361" w:hanging="360"/>
      </w:pPr>
      <w:rPr>
        <w:rFonts w:ascii="Symbol" w:hAnsi="Symbol" w:cs="Symbol" w:hint="default"/>
        <w:lang w:val="es-ES" w:eastAsia="en-US" w:bidi="ar-SA"/>
      </w:rPr>
    </w:lvl>
    <w:lvl w:ilvl="5">
      <w:start w:val="0"/>
      <w:numFmt w:val="bullet"/>
      <w:lvlText w:val=""/>
      <w:lvlJc w:val="left"/>
      <w:pPr>
        <w:tabs>
          <w:tab w:val="num" w:pos="0"/>
        </w:tabs>
        <w:ind w:left="4382" w:hanging="360"/>
      </w:pPr>
      <w:rPr>
        <w:rFonts w:ascii="Symbol" w:hAnsi="Symbol" w:cs="Symbol" w:hint="default"/>
        <w:lang w:val="es-ES" w:eastAsia="en-US" w:bidi="ar-SA"/>
      </w:rPr>
    </w:lvl>
    <w:lvl w:ilvl="6">
      <w:start w:val="0"/>
      <w:numFmt w:val="bullet"/>
      <w:lvlText w:val=""/>
      <w:lvlJc w:val="left"/>
      <w:pPr>
        <w:tabs>
          <w:tab w:val="num" w:pos="0"/>
        </w:tabs>
        <w:ind w:left="5403" w:hanging="360"/>
      </w:pPr>
      <w:rPr>
        <w:rFonts w:ascii="Symbol" w:hAnsi="Symbol" w:cs="Symbol" w:hint="default"/>
        <w:lang w:val="es-ES" w:eastAsia="en-US" w:bidi="ar-SA"/>
      </w:rPr>
    </w:lvl>
    <w:lvl w:ilvl="7">
      <w:start w:val="0"/>
      <w:numFmt w:val="bullet"/>
      <w:lvlText w:val=""/>
      <w:lvlJc w:val="left"/>
      <w:pPr>
        <w:tabs>
          <w:tab w:val="num" w:pos="0"/>
        </w:tabs>
        <w:ind w:left="6423" w:hanging="360"/>
      </w:pPr>
      <w:rPr>
        <w:rFonts w:ascii="Symbol" w:hAnsi="Symbol" w:cs="Symbol" w:hint="default"/>
        <w:lang w:val="es-ES" w:eastAsia="en-US" w:bidi="ar-SA"/>
      </w:rPr>
    </w:lvl>
    <w:lvl w:ilvl="8">
      <w:start w:val="0"/>
      <w:numFmt w:val="bullet"/>
      <w:lvlText w:val=""/>
      <w:lvlJc w:val="left"/>
      <w:pPr>
        <w:tabs>
          <w:tab w:val="num" w:pos="0"/>
        </w:tabs>
        <w:ind w:left="7444" w:hanging="360"/>
      </w:pPr>
      <w:rPr>
        <w:rFonts w:ascii="Symbol" w:hAnsi="Symbol" w:cs="Symbol" w:hint="default"/>
        <w:lang w:val="es-ES" w:eastAsia="en-US" w:bidi="ar-SA"/>
      </w:rPr>
    </w:lvl>
  </w:abstractNum>
  <w:abstractNum w:abstractNumId="5">
    <w:lvl w:ilvl="0">
      <w:start w:val="1"/>
      <w:numFmt w:val="lowerLetter"/>
      <w:lvlText w:val="%1)"/>
      <w:lvlJc w:val="left"/>
      <w:pPr>
        <w:tabs>
          <w:tab w:val="num" w:pos="0"/>
        </w:tabs>
        <w:ind w:left="600" w:hanging="360"/>
      </w:pPr>
      <w:rPr>
        <w:sz w:val="22"/>
        <w:szCs w:val="22"/>
        <w:w w:val="100"/>
        <w:rFonts w:ascii="Calibri" w:hAnsi="Calibri" w:eastAsia="Calibri" w:cs="Calibri"/>
        <w:lang w:val="es-ES" w:eastAsia="en-US" w:bidi="ar-SA"/>
      </w:rPr>
    </w:lvl>
    <w:lvl w:ilvl="1">
      <w:start w:val="0"/>
      <w:numFmt w:val="bullet"/>
      <w:lvlText w:val=""/>
      <w:lvlJc w:val="left"/>
      <w:pPr>
        <w:tabs>
          <w:tab w:val="num" w:pos="0"/>
        </w:tabs>
        <w:ind w:left="1488" w:hanging="360"/>
      </w:pPr>
      <w:rPr>
        <w:rFonts w:ascii="Symbol" w:hAnsi="Symbol" w:cs="Symbol" w:hint="default"/>
        <w:lang w:val="es-ES" w:eastAsia="en-US" w:bidi="ar-SA"/>
      </w:rPr>
    </w:lvl>
    <w:lvl w:ilvl="2">
      <w:start w:val="0"/>
      <w:numFmt w:val="bullet"/>
      <w:lvlText w:val=""/>
      <w:lvlJc w:val="left"/>
      <w:pPr>
        <w:tabs>
          <w:tab w:val="num" w:pos="0"/>
        </w:tabs>
        <w:ind w:left="2377" w:hanging="360"/>
      </w:pPr>
      <w:rPr>
        <w:rFonts w:ascii="Symbol" w:hAnsi="Symbol" w:cs="Symbol" w:hint="default"/>
        <w:lang w:val="es-ES" w:eastAsia="en-US" w:bidi="ar-SA"/>
      </w:rPr>
    </w:lvl>
    <w:lvl w:ilvl="3">
      <w:start w:val="0"/>
      <w:numFmt w:val="bullet"/>
      <w:lvlText w:val=""/>
      <w:lvlJc w:val="left"/>
      <w:pPr>
        <w:tabs>
          <w:tab w:val="num" w:pos="0"/>
        </w:tabs>
        <w:ind w:left="3265" w:hanging="360"/>
      </w:pPr>
      <w:rPr>
        <w:rFonts w:ascii="Symbol" w:hAnsi="Symbol" w:cs="Symbol" w:hint="default"/>
        <w:lang w:val="es-ES" w:eastAsia="en-US" w:bidi="ar-SA"/>
      </w:rPr>
    </w:lvl>
    <w:lvl w:ilvl="4">
      <w:start w:val="0"/>
      <w:numFmt w:val="bullet"/>
      <w:lvlText w:val=""/>
      <w:lvlJc w:val="left"/>
      <w:pPr>
        <w:tabs>
          <w:tab w:val="num" w:pos="0"/>
        </w:tabs>
        <w:ind w:left="4154" w:hanging="360"/>
      </w:pPr>
      <w:rPr>
        <w:rFonts w:ascii="Symbol" w:hAnsi="Symbol" w:cs="Symbol" w:hint="default"/>
        <w:lang w:val="es-ES" w:eastAsia="en-US" w:bidi="ar-SA"/>
      </w:rPr>
    </w:lvl>
    <w:lvl w:ilvl="5">
      <w:start w:val="0"/>
      <w:numFmt w:val="bullet"/>
      <w:lvlText w:val=""/>
      <w:lvlJc w:val="left"/>
      <w:pPr>
        <w:tabs>
          <w:tab w:val="num" w:pos="0"/>
        </w:tabs>
        <w:ind w:left="5043" w:hanging="360"/>
      </w:pPr>
      <w:rPr>
        <w:rFonts w:ascii="Symbol" w:hAnsi="Symbol" w:cs="Symbol" w:hint="default"/>
        <w:lang w:val="es-ES" w:eastAsia="en-US" w:bidi="ar-SA"/>
      </w:rPr>
    </w:lvl>
    <w:lvl w:ilvl="6">
      <w:start w:val="0"/>
      <w:numFmt w:val="bullet"/>
      <w:lvlText w:val=""/>
      <w:lvlJc w:val="left"/>
      <w:pPr>
        <w:tabs>
          <w:tab w:val="num" w:pos="0"/>
        </w:tabs>
        <w:ind w:left="5931" w:hanging="360"/>
      </w:pPr>
      <w:rPr>
        <w:rFonts w:ascii="Symbol" w:hAnsi="Symbol" w:cs="Symbol" w:hint="default"/>
        <w:lang w:val="es-ES" w:eastAsia="en-US" w:bidi="ar-SA"/>
      </w:rPr>
    </w:lvl>
    <w:lvl w:ilvl="7">
      <w:start w:val="0"/>
      <w:numFmt w:val="bullet"/>
      <w:lvlText w:val=""/>
      <w:lvlJc w:val="left"/>
      <w:pPr>
        <w:tabs>
          <w:tab w:val="num" w:pos="0"/>
        </w:tabs>
        <w:ind w:left="6820" w:hanging="360"/>
      </w:pPr>
      <w:rPr>
        <w:rFonts w:ascii="Symbol" w:hAnsi="Symbol" w:cs="Symbol" w:hint="default"/>
        <w:lang w:val="es-ES" w:eastAsia="en-US" w:bidi="ar-SA"/>
      </w:rPr>
    </w:lvl>
    <w:lvl w:ilvl="8">
      <w:start w:val="0"/>
      <w:numFmt w:val="bullet"/>
      <w:lvlText w:val=""/>
      <w:lvlJc w:val="left"/>
      <w:pPr>
        <w:tabs>
          <w:tab w:val="num" w:pos="0"/>
        </w:tabs>
        <w:ind w:left="7708" w:hanging="360"/>
      </w:pPr>
      <w:rPr>
        <w:rFonts w:ascii="Symbol" w:hAnsi="Symbol" w:cs="Symbol" w:hint="default"/>
        <w:lang w:val="es-ES" w:eastAsia="en-US" w:bidi="ar-SA"/>
      </w:rPr>
    </w:lvl>
  </w:abstractNum>
  <w:abstractNum w:abstractNumId="6">
    <w:lvl w:ilvl="0">
      <w:start w:val="1"/>
      <w:numFmt w:val="lowerLetter"/>
      <w:lvlText w:val="%1)"/>
      <w:lvlJc w:val="left"/>
      <w:pPr>
        <w:tabs>
          <w:tab w:val="num" w:pos="0"/>
        </w:tabs>
        <w:ind w:left="600" w:hanging="360"/>
      </w:pPr>
      <w:rPr>
        <w:sz w:val="22"/>
        <w:szCs w:val="22"/>
        <w:w w:val="100"/>
        <w:rFonts w:ascii="Calibri" w:hAnsi="Calibri" w:eastAsia="Calibri" w:cs="Calibri"/>
        <w:lang w:val="es-ES" w:eastAsia="en-US" w:bidi="ar-SA"/>
      </w:rPr>
    </w:lvl>
    <w:lvl w:ilvl="1">
      <w:start w:val="0"/>
      <w:numFmt w:val="bullet"/>
      <w:lvlText w:val=""/>
      <w:lvlJc w:val="left"/>
      <w:pPr>
        <w:tabs>
          <w:tab w:val="num" w:pos="0"/>
        </w:tabs>
        <w:ind w:left="1488" w:hanging="360"/>
      </w:pPr>
      <w:rPr>
        <w:rFonts w:ascii="Symbol" w:hAnsi="Symbol" w:cs="Symbol" w:hint="default"/>
        <w:lang w:val="es-ES" w:eastAsia="en-US" w:bidi="ar-SA"/>
      </w:rPr>
    </w:lvl>
    <w:lvl w:ilvl="2">
      <w:start w:val="0"/>
      <w:numFmt w:val="bullet"/>
      <w:lvlText w:val=""/>
      <w:lvlJc w:val="left"/>
      <w:pPr>
        <w:tabs>
          <w:tab w:val="num" w:pos="0"/>
        </w:tabs>
        <w:ind w:left="2377" w:hanging="360"/>
      </w:pPr>
      <w:rPr>
        <w:rFonts w:ascii="Symbol" w:hAnsi="Symbol" w:cs="Symbol" w:hint="default"/>
        <w:lang w:val="es-ES" w:eastAsia="en-US" w:bidi="ar-SA"/>
      </w:rPr>
    </w:lvl>
    <w:lvl w:ilvl="3">
      <w:start w:val="0"/>
      <w:numFmt w:val="bullet"/>
      <w:lvlText w:val=""/>
      <w:lvlJc w:val="left"/>
      <w:pPr>
        <w:tabs>
          <w:tab w:val="num" w:pos="0"/>
        </w:tabs>
        <w:ind w:left="3265" w:hanging="360"/>
      </w:pPr>
      <w:rPr>
        <w:rFonts w:ascii="Symbol" w:hAnsi="Symbol" w:cs="Symbol" w:hint="default"/>
        <w:lang w:val="es-ES" w:eastAsia="en-US" w:bidi="ar-SA"/>
      </w:rPr>
    </w:lvl>
    <w:lvl w:ilvl="4">
      <w:start w:val="0"/>
      <w:numFmt w:val="bullet"/>
      <w:lvlText w:val=""/>
      <w:lvlJc w:val="left"/>
      <w:pPr>
        <w:tabs>
          <w:tab w:val="num" w:pos="0"/>
        </w:tabs>
        <w:ind w:left="4154" w:hanging="360"/>
      </w:pPr>
      <w:rPr>
        <w:rFonts w:ascii="Symbol" w:hAnsi="Symbol" w:cs="Symbol" w:hint="default"/>
        <w:lang w:val="es-ES" w:eastAsia="en-US" w:bidi="ar-SA"/>
      </w:rPr>
    </w:lvl>
    <w:lvl w:ilvl="5">
      <w:start w:val="0"/>
      <w:numFmt w:val="bullet"/>
      <w:lvlText w:val=""/>
      <w:lvlJc w:val="left"/>
      <w:pPr>
        <w:tabs>
          <w:tab w:val="num" w:pos="0"/>
        </w:tabs>
        <w:ind w:left="5043" w:hanging="360"/>
      </w:pPr>
      <w:rPr>
        <w:rFonts w:ascii="Symbol" w:hAnsi="Symbol" w:cs="Symbol" w:hint="default"/>
        <w:lang w:val="es-ES" w:eastAsia="en-US" w:bidi="ar-SA"/>
      </w:rPr>
    </w:lvl>
    <w:lvl w:ilvl="6">
      <w:start w:val="0"/>
      <w:numFmt w:val="bullet"/>
      <w:lvlText w:val=""/>
      <w:lvlJc w:val="left"/>
      <w:pPr>
        <w:tabs>
          <w:tab w:val="num" w:pos="0"/>
        </w:tabs>
        <w:ind w:left="5931" w:hanging="360"/>
      </w:pPr>
      <w:rPr>
        <w:rFonts w:ascii="Symbol" w:hAnsi="Symbol" w:cs="Symbol" w:hint="default"/>
        <w:lang w:val="es-ES" w:eastAsia="en-US" w:bidi="ar-SA"/>
      </w:rPr>
    </w:lvl>
    <w:lvl w:ilvl="7">
      <w:start w:val="0"/>
      <w:numFmt w:val="bullet"/>
      <w:lvlText w:val=""/>
      <w:lvlJc w:val="left"/>
      <w:pPr>
        <w:tabs>
          <w:tab w:val="num" w:pos="0"/>
        </w:tabs>
        <w:ind w:left="6820" w:hanging="360"/>
      </w:pPr>
      <w:rPr>
        <w:rFonts w:ascii="Symbol" w:hAnsi="Symbol" w:cs="Symbol" w:hint="default"/>
        <w:lang w:val="es-ES" w:eastAsia="en-US" w:bidi="ar-SA"/>
      </w:rPr>
    </w:lvl>
    <w:lvl w:ilvl="8">
      <w:start w:val="0"/>
      <w:numFmt w:val="bullet"/>
      <w:lvlText w:val=""/>
      <w:lvlJc w:val="left"/>
      <w:pPr>
        <w:tabs>
          <w:tab w:val="num" w:pos="0"/>
        </w:tabs>
        <w:ind w:left="7708" w:hanging="360"/>
      </w:pPr>
      <w:rPr>
        <w:rFonts w:ascii="Symbol" w:hAnsi="Symbol" w:cs="Symbol" w:hint="default"/>
        <w:lang w:val="es-ES" w:eastAsia="en-US" w:bidi="ar-SA"/>
      </w:rPr>
    </w:lvl>
  </w:abstractNum>
  <w:abstractNum w:abstractNumId="7">
    <w:lvl w:ilvl="0">
      <w:start w:val="1"/>
      <w:numFmt w:val="lowerLetter"/>
      <w:lvlText w:val="%1)"/>
      <w:lvlJc w:val="left"/>
      <w:pPr>
        <w:tabs>
          <w:tab w:val="num" w:pos="0"/>
        </w:tabs>
        <w:ind w:left="600" w:hanging="360"/>
      </w:pPr>
      <w:rPr>
        <w:sz w:val="22"/>
        <w:szCs w:val="22"/>
        <w:w w:val="100"/>
        <w:rFonts w:ascii="Calibri" w:hAnsi="Calibri" w:eastAsia="Calibri" w:cs="Calibri"/>
        <w:lang w:val="es-ES" w:eastAsia="en-US" w:bidi="ar-SA"/>
      </w:rPr>
    </w:lvl>
    <w:lvl w:ilvl="1">
      <w:start w:val="0"/>
      <w:numFmt w:val="bullet"/>
      <w:lvlText w:val=""/>
      <w:lvlJc w:val="left"/>
      <w:pPr>
        <w:tabs>
          <w:tab w:val="num" w:pos="0"/>
        </w:tabs>
        <w:ind w:left="1488" w:hanging="360"/>
      </w:pPr>
      <w:rPr>
        <w:rFonts w:ascii="Symbol" w:hAnsi="Symbol" w:cs="Symbol" w:hint="default"/>
        <w:lang w:val="es-ES" w:eastAsia="en-US" w:bidi="ar-SA"/>
      </w:rPr>
    </w:lvl>
    <w:lvl w:ilvl="2">
      <w:start w:val="0"/>
      <w:numFmt w:val="bullet"/>
      <w:lvlText w:val=""/>
      <w:lvlJc w:val="left"/>
      <w:pPr>
        <w:tabs>
          <w:tab w:val="num" w:pos="0"/>
        </w:tabs>
        <w:ind w:left="2377" w:hanging="360"/>
      </w:pPr>
      <w:rPr>
        <w:rFonts w:ascii="Symbol" w:hAnsi="Symbol" w:cs="Symbol" w:hint="default"/>
        <w:lang w:val="es-ES" w:eastAsia="en-US" w:bidi="ar-SA"/>
      </w:rPr>
    </w:lvl>
    <w:lvl w:ilvl="3">
      <w:start w:val="0"/>
      <w:numFmt w:val="bullet"/>
      <w:lvlText w:val=""/>
      <w:lvlJc w:val="left"/>
      <w:pPr>
        <w:tabs>
          <w:tab w:val="num" w:pos="0"/>
        </w:tabs>
        <w:ind w:left="3265" w:hanging="360"/>
      </w:pPr>
      <w:rPr>
        <w:rFonts w:ascii="Symbol" w:hAnsi="Symbol" w:cs="Symbol" w:hint="default"/>
        <w:lang w:val="es-ES" w:eastAsia="en-US" w:bidi="ar-SA"/>
      </w:rPr>
    </w:lvl>
    <w:lvl w:ilvl="4">
      <w:start w:val="0"/>
      <w:numFmt w:val="bullet"/>
      <w:lvlText w:val=""/>
      <w:lvlJc w:val="left"/>
      <w:pPr>
        <w:tabs>
          <w:tab w:val="num" w:pos="0"/>
        </w:tabs>
        <w:ind w:left="4154" w:hanging="360"/>
      </w:pPr>
      <w:rPr>
        <w:rFonts w:ascii="Symbol" w:hAnsi="Symbol" w:cs="Symbol" w:hint="default"/>
        <w:lang w:val="es-ES" w:eastAsia="en-US" w:bidi="ar-SA"/>
      </w:rPr>
    </w:lvl>
    <w:lvl w:ilvl="5">
      <w:start w:val="0"/>
      <w:numFmt w:val="bullet"/>
      <w:lvlText w:val=""/>
      <w:lvlJc w:val="left"/>
      <w:pPr>
        <w:tabs>
          <w:tab w:val="num" w:pos="0"/>
        </w:tabs>
        <w:ind w:left="5043" w:hanging="360"/>
      </w:pPr>
      <w:rPr>
        <w:rFonts w:ascii="Symbol" w:hAnsi="Symbol" w:cs="Symbol" w:hint="default"/>
        <w:lang w:val="es-ES" w:eastAsia="en-US" w:bidi="ar-SA"/>
      </w:rPr>
    </w:lvl>
    <w:lvl w:ilvl="6">
      <w:start w:val="0"/>
      <w:numFmt w:val="bullet"/>
      <w:lvlText w:val=""/>
      <w:lvlJc w:val="left"/>
      <w:pPr>
        <w:tabs>
          <w:tab w:val="num" w:pos="0"/>
        </w:tabs>
        <w:ind w:left="5931" w:hanging="360"/>
      </w:pPr>
      <w:rPr>
        <w:rFonts w:ascii="Symbol" w:hAnsi="Symbol" w:cs="Symbol" w:hint="default"/>
        <w:lang w:val="es-ES" w:eastAsia="en-US" w:bidi="ar-SA"/>
      </w:rPr>
    </w:lvl>
    <w:lvl w:ilvl="7">
      <w:start w:val="0"/>
      <w:numFmt w:val="bullet"/>
      <w:lvlText w:val=""/>
      <w:lvlJc w:val="left"/>
      <w:pPr>
        <w:tabs>
          <w:tab w:val="num" w:pos="0"/>
        </w:tabs>
        <w:ind w:left="6820" w:hanging="360"/>
      </w:pPr>
      <w:rPr>
        <w:rFonts w:ascii="Symbol" w:hAnsi="Symbol" w:cs="Symbol" w:hint="default"/>
        <w:lang w:val="es-ES" w:eastAsia="en-US" w:bidi="ar-SA"/>
      </w:rPr>
    </w:lvl>
    <w:lvl w:ilvl="8">
      <w:start w:val="0"/>
      <w:numFmt w:val="bullet"/>
      <w:lvlText w:val=""/>
      <w:lvlJc w:val="left"/>
      <w:pPr>
        <w:tabs>
          <w:tab w:val="num" w:pos="0"/>
        </w:tabs>
        <w:ind w:left="7708" w:hanging="360"/>
      </w:pPr>
      <w:rPr>
        <w:rFonts w:ascii="Symbol" w:hAnsi="Symbol" w:cs="Symbol" w:hint="default"/>
        <w:lang w:val="es-ES" w:eastAsia="en-US" w:bidi="ar-SA"/>
      </w:rPr>
    </w:lvl>
  </w:abstractNum>
  <w:abstractNum w:abstractNumId="8">
    <w:lvl w:ilvl="0">
      <w:start w:val="1"/>
      <w:numFmt w:val="lowerLetter"/>
      <w:lvlText w:val="%1)"/>
      <w:lvlJc w:val="left"/>
      <w:pPr>
        <w:tabs>
          <w:tab w:val="num" w:pos="0"/>
        </w:tabs>
        <w:ind w:left="600" w:hanging="360"/>
      </w:pPr>
      <w:rPr>
        <w:sz w:val="22"/>
        <w:szCs w:val="22"/>
        <w:w w:val="100"/>
        <w:rFonts w:ascii="Calibri" w:hAnsi="Calibri" w:eastAsia="Calibri" w:cs="Calibri"/>
        <w:lang w:val="es-ES" w:eastAsia="en-US" w:bidi="ar-SA"/>
      </w:rPr>
    </w:lvl>
    <w:lvl w:ilvl="1">
      <w:start w:val="0"/>
      <w:numFmt w:val="bullet"/>
      <w:lvlText w:val=""/>
      <w:lvlJc w:val="left"/>
      <w:pPr>
        <w:tabs>
          <w:tab w:val="num" w:pos="0"/>
        </w:tabs>
        <w:ind w:left="1488" w:hanging="360"/>
      </w:pPr>
      <w:rPr>
        <w:rFonts w:ascii="Symbol" w:hAnsi="Symbol" w:cs="Symbol" w:hint="default"/>
        <w:lang w:val="es-ES" w:eastAsia="en-US" w:bidi="ar-SA"/>
      </w:rPr>
    </w:lvl>
    <w:lvl w:ilvl="2">
      <w:start w:val="0"/>
      <w:numFmt w:val="bullet"/>
      <w:lvlText w:val=""/>
      <w:lvlJc w:val="left"/>
      <w:pPr>
        <w:tabs>
          <w:tab w:val="num" w:pos="0"/>
        </w:tabs>
        <w:ind w:left="2377" w:hanging="360"/>
      </w:pPr>
      <w:rPr>
        <w:rFonts w:ascii="Symbol" w:hAnsi="Symbol" w:cs="Symbol" w:hint="default"/>
        <w:lang w:val="es-ES" w:eastAsia="en-US" w:bidi="ar-SA"/>
      </w:rPr>
    </w:lvl>
    <w:lvl w:ilvl="3">
      <w:start w:val="0"/>
      <w:numFmt w:val="bullet"/>
      <w:lvlText w:val=""/>
      <w:lvlJc w:val="left"/>
      <w:pPr>
        <w:tabs>
          <w:tab w:val="num" w:pos="0"/>
        </w:tabs>
        <w:ind w:left="3265" w:hanging="360"/>
      </w:pPr>
      <w:rPr>
        <w:rFonts w:ascii="Symbol" w:hAnsi="Symbol" w:cs="Symbol" w:hint="default"/>
        <w:lang w:val="es-ES" w:eastAsia="en-US" w:bidi="ar-SA"/>
      </w:rPr>
    </w:lvl>
    <w:lvl w:ilvl="4">
      <w:start w:val="0"/>
      <w:numFmt w:val="bullet"/>
      <w:lvlText w:val=""/>
      <w:lvlJc w:val="left"/>
      <w:pPr>
        <w:tabs>
          <w:tab w:val="num" w:pos="0"/>
        </w:tabs>
        <w:ind w:left="4154" w:hanging="360"/>
      </w:pPr>
      <w:rPr>
        <w:rFonts w:ascii="Symbol" w:hAnsi="Symbol" w:cs="Symbol" w:hint="default"/>
        <w:lang w:val="es-ES" w:eastAsia="en-US" w:bidi="ar-SA"/>
      </w:rPr>
    </w:lvl>
    <w:lvl w:ilvl="5">
      <w:start w:val="0"/>
      <w:numFmt w:val="bullet"/>
      <w:lvlText w:val=""/>
      <w:lvlJc w:val="left"/>
      <w:pPr>
        <w:tabs>
          <w:tab w:val="num" w:pos="0"/>
        </w:tabs>
        <w:ind w:left="5043" w:hanging="360"/>
      </w:pPr>
      <w:rPr>
        <w:rFonts w:ascii="Symbol" w:hAnsi="Symbol" w:cs="Symbol" w:hint="default"/>
        <w:lang w:val="es-ES" w:eastAsia="en-US" w:bidi="ar-SA"/>
      </w:rPr>
    </w:lvl>
    <w:lvl w:ilvl="6">
      <w:start w:val="0"/>
      <w:numFmt w:val="bullet"/>
      <w:lvlText w:val=""/>
      <w:lvlJc w:val="left"/>
      <w:pPr>
        <w:tabs>
          <w:tab w:val="num" w:pos="0"/>
        </w:tabs>
        <w:ind w:left="5931" w:hanging="360"/>
      </w:pPr>
      <w:rPr>
        <w:rFonts w:ascii="Symbol" w:hAnsi="Symbol" w:cs="Symbol" w:hint="default"/>
        <w:lang w:val="es-ES" w:eastAsia="en-US" w:bidi="ar-SA"/>
      </w:rPr>
    </w:lvl>
    <w:lvl w:ilvl="7">
      <w:start w:val="0"/>
      <w:numFmt w:val="bullet"/>
      <w:lvlText w:val=""/>
      <w:lvlJc w:val="left"/>
      <w:pPr>
        <w:tabs>
          <w:tab w:val="num" w:pos="0"/>
        </w:tabs>
        <w:ind w:left="6820" w:hanging="360"/>
      </w:pPr>
      <w:rPr>
        <w:rFonts w:ascii="Symbol" w:hAnsi="Symbol" w:cs="Symbol" w:hint="default"/>
        <w:lang w:val="es-ES" w:eastAsia="en-US" w:bidi="ar-SA"/>
      </w:rPr>
    </w:lvl>
    <w:lvl w:ilvl="8">
      <w:start w:val="0"/>
      <w:numFmt w:val="bullet"/>
      <w:lvlText w:val=""/>
      <w:lvlJc w:val="left"/>
      <w:pPr>
        <w:tabs>
          <w:tab w:val="num" w:pos="0"/>
        </w:tabs>
        <w:ind w:left="7708" w:hanging="360"/>
      </w:pPr>
      <w:rPr>
        <w:rFonts w:ascii="Symbol" w:hAnsi="Symbol" w:cs="Symbol" w:hint="default"/>
        <w:lang w:val="es-ES" w:eastAsia="en-US" w:bidi="ar-SA"/>
      </w:rPr>
    </w:lvl>
  </w:abstractNum>
  <w:abstractNum w:abstractNumId="9">
    <w:lvl w:ilvl="0">
      <w:start w:val="25"/>
      <w:numFmt w:val="decimal"/>
      <w:lvlText w:val="%1"/>
      <w:lvlJc w:val="left"/>
      <w:pPr>
        <w:tabs>
          <w:tab w:val="num" w:pos="0"/>
        </w:tabs>
        <w:ind w:left="240" w:hanging="616"/>
      </w:pPr>
      <w:rPr>
        <w:lang w:val="es-ES" w:eastAsia="en-US" w:bidi="ar-SA"/>
      </w:rPr>
    </w:lvl>
    <w:lvl w:ilvl="1">
      <w:start w:val="0"/>
      <w:numFmt w:val="decimalZero"/>
      <w:lvlText w:val="%1.%2"/>
      <w:lvlJc w:val="left"/>
      <w:pPr>
        <w:tabs>
          <w:tab w:val="num" w:pos="0"/>
        </w:tabs>
        <w:ind w:left="240" w:hanging="616"/>
      </w:pPr>
      <w:rPr>
        <w:sz w:val="20"/>
        <w:spacing w:val="-2"/>
        <w:b/>
        <w:szCs w:val="20"/>
        <w:bCs/>
        <w:w w:val="100"/>
        <w:rFonts w:ascii="Calibri" w:hAnsi="Calibri" w:eastAsia="Calibri" w:cs="Calibri"/>
        <w:lang w:val="es-ES" w:eastAsia="en-US" w:bidi="ar-SA"/>
      </w:rPr>
    </w:lvl>
    <w:lvl w:ilvl="2">
      <w:start w:val="0"/>
      <w:numFmt w:val="bullet"/>
      <w:lvlText w:val="•"/>
      <w:lvlJc w:val="left"/>
      <w:pPr>
        <w:tabs>
          <w:tab w:val="num" w:pos="0"/>
        </w:tabs>
        <w:ind w:left="960" w:hanging="360"/>
      </w:pPr>
      <w:rPr>
        <w:rFonts w:ascii="Lucida Sans Unicode" w:hAnsi="Lucida Sans Unicode" w:cs="Lucida Sans Unicode" w:hint="default"/>
        <w:sz w:val="22"/>
        <w:szCs w:val="22"/>
        <w:w w:val="65"/>
        <w:lang w:val="es-ES" w:eastAsia="en-US" w:bidi="ar-SA"/>
      </w:rPr>
    </w:lvl>
    <w:lvl w:ilvl="3">
      <w:start w:val="0"/>
      <w:numFmt w:val="bullet"/>
      <w:lvlText w:val="o"/>
      <w:lvlJc w:val="left"/>
      <w:pPr>
        <w:tabs>
          <w:tab w:val="num" w:pos="0"/>
        </w:tabs>
        <w:ind w:left="1668" w:hanging="360"/>
      </w:pPr>
      <w:rPr>
        <w:rFonts w:ascii="Courier New" w:hAnsi="Courier New" w:cs="Courier New" w:hint="default"/>
        <w:sz w:val="22"/>
        <w:szCs w:val="22"/>
        <w:w w:val="100"/>
        <w:lang w:val="es-ES" w:eastAsia="en-US" w:bidi="ar-SA"/>
      </w:rPr>
    </w:lvl>
    <w:lvl w:ilvl="4">
      <w:start w:val="0"/>
      <w:numFmt w:val="bullet"/>
      <w:lvlText w:val=""/>
      <w:lvlJc w:val="left"/>
      <w:pPr>
        <w:tabs>
          <w:tab w:val="num" w:pos="0"/>
        </w:tabs>
        <w:ind w:left="3616" w:hanging="360"/>
      </w:pPr>
      <w:rPr>
        <w:rFonts w:ascii="Symbol" w:hAnsi="Symbol" w:cs="Symbol" w:hint="default"/>
        <w:lang w:val="es-ES" w:eastAsia="en-US" w:bidi="ar-SA"/>
      </w:rPr>
    </w:lvl>
    <w:lvl w:ilvl="5">
      <w:start w:val="0"/>
      <w:numFmt w:val="bullet"/>
      <w:lvlText w:val=""/>
      <w:lvlJc w:val="left"/>
      <w:pPr>
        <w:tabs>
          <w:tab w:val="num" w:pos="0"/>
        </w:tabs>
        <w:ind w:left="4594" w:hanging="360"/>
      </w:pPr>
      <w:rPr>
        <w:rFonts w:ascii="Symbol" w:hAnsi="Symbol" w:cs="Symbol" w:hint="default"/>
        <w:lang w:val="es-ES" w:eastAsia="en-US" w:bidi="ar-SA"/>
      </w:rPr>
    </w:lvl>
    <w:lvl w:ilvl="6">
      <w:start w:val="0"/>
      <w:numFmt w:val="bullet"/>
      <w:lvlText w:val=""/>
      <w:lvlJc w:val="left"/>
      <w:pPr>
        <w:tabs>
          <w:tab w:val="num" w:pos="0"/>
        </w:tabs>
        <w:ind w:left="5573" w:hanging="360"/>
      </w:pPr>
      <w:rPr>
        <w:rFonts w:ascii="Symbol" w:hAnsi="Symbol" w:cs="Symbol" w:hint="default"/>
        <w:lang w:val="es-ES" w:eastAsia="en-US" w:bidi="ar-SA"/>
      </w:rPr>
    </w:lvl>
    <w:lvl w:ilvl="7">
      <w:start w:val="0"/>
      <w:numFmt w:val="bullet"/>
      <w:lvlText w:val=""/>
      <w:lvlJc w:val="left"/>
      <w:pPr>
        <w:tabs>
          <w:tab w:val="num" w:pos="0"/>
        </w:tabs>
        <w:ind w:left="6551" w:hanging="360"/>
      </w:pPr>
      <w:rPr>
        <w:rFonts w:ascii="Symbol" w:hAnsi="Symbol" w:cs="Symbol" w:hint="default"/>
        <w:lang w:val="es-ES" w:eastAsia="en-US" w:bidi="ar-SA"/>
      </w:rPr>
    </w:lvl>
    <w:lvl w:ilvl="8">
      <w:start w:val="0"/>
      <w:numFmt w:val="bullet"/>
      <w:lvlText w:val=""/>
      <w:lvlJc w:val="left"/>
      <w:pPr>
        <w:tabs>
          <w:tab w:val="num" w:pos="0"/>
        </w:tabs>
        <w:ind w:left="7529" w:hanging="360"/>
      </w:pPr>
      <w:rPr>
        <w:rFonts w:ascii="Symbol" w:hAnsi="Symbol" w:cs="Symbol" w:hint="default"/>
        <w:lang w:val="es-ES" w:eastAsia="en-US" w:bidi="ar-SA"/>
      </w:rPr>
    </w:lvl>
  </w:abstractNum>
  <w:abstractNum w:abstractNumId="10">
    <w:lvl w:ilvl="0">
      <w:start w:val="1"/>
      <w:numFmt w:val="decimal"/>
      <w:lvlText w:val="%1."/>
      <w:lvlJc w:val="left"/>
      <w:pPr>
        <w:tabs>
          <w:tab w:val="num" w:pos="0"/>
        </w:tabs>
        <w:ind w:left="600" w:hanging="360"/>
      </w:pPr>
      <w:rPr/>
    </w:lvl>
    <w:lvl w:ilvl="1">
      <w:start w:val="1"/>
      <w:numFmt w:val="lowerLetter"/>
      <w:lvlText w:val="%2."/>
      <w:lvlJc w:val="left"/>
      <w:pPr>
        <w:tabs>
          <w:tab w:val="num" w:pos="0"/>
        </w:tabs>
        <w:ind w:left="1320" w:hanging="360"/>
      </w:pPr>
      <w:rPr/>
    </w:lvl>
    <w:lvl w:ilvl="2">
      <w:start w:val="1"/>
      <w:numFmt w:val="lowerRoman"/>
      <w:lvlText w:val="%3."/>
      <w:lvlJc w:val="right"/>
      <w:pPr>
        <w:tabs>
          <w:tab w:val="num" w:pos="0"/>
        </w:tabs>
        <w:ind w:left="2040" w:hanging="180"/>
      </w:pPr>
      <w:rPr/>
    </w:lvl>
    <w:lvl w:ilvl="3">
      <w:start w:val="1"/>
      <w:numFmt w:val="decimal"/>
      <w:lvlText w:val="%4."/>
      <w:lvlJc w:val="left"/>
      <w:pPr>
        <w:tabs>
          <w:tab w:val="num" w:pos="0"/>
        </w:tabs>
        <w:ind w:left="2760" w:hanging="360"/>
      </w:pPr>
      <w:rPr/>
    </w:lvl>
    <w:lvl w:ilvl="4">
      <w:start w:val="1"/>
      <w:numFmt w:val="lowerLetter"/>
      <w:lvlText w:val="%5."/>
      <w:lvlJc w:val="left"/>
      <w:pPr>
        <w:tabs>
          <w:tab w:val="num" w:pos="0"/>
        </w:tabs>
        <w:ind w:left="3480" w:hanging="360"/>
      </w:pPr>
      <w:rPr/>
    </w:lvl>
    <w:lvl w:ilvl="5">
      <w:start w:val="1"/>
      <w:numFmt w:val="lowerRoman"/>
      <w:lvlText w:val="%6."/>
      <w:lvlJc w:val="right"/>
      <w:pPr>
        <w:tabs>
          <w:tab w:val="num" w:pos="0"/>
        </w:tabs>
        <w:ind w:left="4200" w:hanging="180"/>
      </w:pPr>
      <w:rPr/>
    </w:lvl>
    <w:lvl w:ilvl="6">
      <w:start w:val="1"/>
      <w:numFmt w:val="decimal"/>
      <w:lvlText w:val="%7."/>
      <w:lvlJc w:val="left"/>
      <w:pPr>
        <w:tabs>
          <w:tab w:val="num" w:pos="0"/>
        </w:tabs>
        <w:ind w:left="4920" w:hanging="360"/>
      </w:pPr>
      <w:rPr/>
    </w:lvl>
    <w:lvl w:ilvl="7">
      <w:start w:val="1"/>
      <w:numFmt w:val="lowerLetter"/>
      <w:lvlText w:val="%8."/>
      <w:lvlJc w:val="left"/>
      <w:pPr>
        <w:tabs>
          <w:tab w:val="num" w:pos="0"/>
        </w:tabs>
        <w:ind w:left="5640" w:hanging="360"/>
      </w:pPr>
      <w:rPr/>
    </w:lvl>
    <w:lvl w:ilvl="8">
      <w:start w:val="1"/>
      <w:numFmt w:val="lowerRoman"/>
      <w:lvlText w:val="%9."/>
      <w:lvlJc w:val="right"/>
      <w:pPr>
        <w:tabs>
          <w:tab w:val="num" w:pos="0"/>
        </w:tabs>
        <w:ind w:left="6360" w:hanging="180"/>
      </w:pPr>
      <w:rPr/>
    </w:lvl>
  </w:abstractNum>
  <w:abstractNum w:abstractNumId="11">
    <w:lvl w:ilvl="0">
      <w:start w:val="1"/>
      <w:numFmt w:val="upperLetter"/>
      <w:lvlText w:val="%1)"/>
      <w:lvlJc w:val="left"/>
      <w:pPr>
        <w:tabs>
          <w:tab w:val="num" w:pos="0"/>
        </w:tabs>
        <w:ind w:left="1080" w:hanging="360"/>
      </w:pPr>
      <w:rPr>
        <w:rFonts w:ascii="Arial" w:hAnsi="Arial" w:cs="Arial"/>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left"/>
    </w:pPr>
    <w:rPr>
      <w:rFonts w:ascii="Calibri" w:hAnsi="Calibri" w:eastAsia="Calibri" w:cs="Calibri" w:asciiTheme="minorHAnsi" w:eastAsiaTheme="minorHAnsi" w:hAnsiTheme="minorHAnsi"/>
      <w:color w:val="auto"/>
      <w:kern w:val="0"/>
      <w:sz w:val="22"/>
      <w:szCs w:val="22"/>
      <w:lang w:val="es-ES" w:eastAsia="en-US" w:bidi="ar-SA"/>
    </w:rPr>
  </w:style>
  <w:style w:type="paragraph" w:styleId="Ttulo1">
    <w:name w:val="Heading 1"/>
    <w:basedOn w:val="Normal"/>
    <w:link w:val="Ttulo1Car"/>
    <w:uiPriority w:val="9"/>
    <w:qFormat/>
    <w:pPr>
      <w:ind w:left="240" w:hanging="0"/>
      <w:outlineLvl w:val="0"/>
    </w:pPr>
    <w:rPr>
      <w:b/>
      <w:bCs/>
    </w:rPr>
  </w:style>
  <w:style w:type="character" w:styleId="DefaultParagraphFont" w:default="1">
    <w:name w:val="Default Paragraph Font"/>
    <w:uiPriority w:val="1"/>
    <w:semiHidden/>
    <w:unhideWhenUsed/>
    <w:qFormat/>
    <w:rPr/>
  </w:style>
  <w:style w:type="character" w:styleId="EnlacedeInternet">
    <w:name w:val="Hyperlink"/>
    <w:basedOn w:val="DefaultParagraphFont"/>
    <w:uiPriority w:val="99"/>
    <w:unhideWhenUsed/>
    <w:rsid w:val="001a5df4"/>
    <w:rPr>
      <w:color w:val="0000FF" w:themeColor="hyperlink"/>
      <w:u w:val="single"/>
    </w:rPr>
  </w:style>
  <w:style w:type="character" w:styleId="Ttulo1Car" w:customStyle="1">
    <w:name w:val="Título 1 Car"/>
    <w:basedOn w:val="DefaultParagraphFont"/>
    <w:uiPriority w:val="9"/>
    <w:qFormat/>
    <w:rsid w:val="00181136"/>
    <w:rPr>
      <w:rFonts w:ascii="Calibri" w:hAnsi="Calibri" w:eastAsia="Calibri" w:cs="Calibri"/>
      <w:b/>
      <w:bCs/>
      <w:lang w:val="es-ES"/>
    </w:rPr>
  </w:style>
  <w:style w:type="character" w:styleId="TextoindependienteCar" w:customStyle="1">
    <w:name w:val="Texto independiente Car"/>
    <w:basedOn w:val="DefaultParagraphFont"/>
    <w:uiPriority w:val="1"/>
    <w:qFormat/>
    <w:rsid w:val="00181136"/>
    <w:rPr>
      <w:rFonts w:ascii="Calibri" w:hAnsi="Calibri" w:eastAsia="Calibri" w:cs="Calibri"/>
      <w:lang w:val="es-ES"/>
    </w:rPr>
  </w:style>
  <w:style w:type="character" w:styleId="EncabezadoCar" w:customStyle="1">
    <w:name w:val="Encabezado Car"/>
    <w:basedOn w:val="DefaultParagraphFont"/>
    <w:uiPriority w:val="99"/>
    <w:qFormat/>
    <w:rsid w:val="00a363fc"/>
    <w:rPr>
      <w:rFonts w:ascii="Calibri" w:hAnsi="Calibri" w:eastAsia="Calibri" w:cs="Calibri"/>
      <w:lang w:val="es-ES"/>
    </w:rPr>
  </w:style>
  <w:style w:type="character" w:styleId="PiedepginaCar" w:customStyle="1">
    <w:name w:val="Pie de página Car"/>
    <w:basedOn w:val="DefaultParagraphFont"/>
    <w:uiPriority w:val="99"/>
    <w:qFormat/>
    <w:rsid w:val="00a363fc"/>
    <w:rPr>
      <w:rFonts w:ascii="Calibri" w:hAnsi="Calibri" w:eastAsia="Calibri" w:cs="Calibri"/>
      <w:lang w:val="es-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1"/>
    <w:qFormat/>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general">
    <w:name w:val="Title"/>
    <w:basedOn w:val="Normal"/>
    <w:uiPriority w:val="10"/>
    <w:qFormat/>
    <w:pPr>
      <w:spacing w:before="8" w:after="0"/>
      <w:ind w:left="20" w:hanging="0"/>
    </w:pPr>
    <w:rPr>
      <w:rFonts w:ascii="Times New Roman" w:hAnsi="Times New Roman" w:eastAsia="Times New Roman" w:cs="Times New Roman"/>
      <w:b/>
      <w:bCs/>
      <w:sz w:val="28"/>
      <w:szCs w:val="28"/>
    </w:rPr>
  </w:style>
  <w:style w:type="paragraph" w:styleId="ListParagraph">
    <w:name w:val="List Paragraph"/>
    <w:basedOn w:val="Normal"/>
    <w:uiPriority w:val="1"/>
    <w:qFormat/>
    <w:pPr>
      <w:spacing w:before="178" w:after="0"/>
      <w:ind w:left="600" w:hanging="360"/>
    </w:pPr>
    <w:rPr/>
  </w:style>
  <w:style w:type="paragraph" w:styleId="TableParagraph" w:customStyle="1">
    <w:name w:val="Table Paragraph"/>
    <w:basedOn w:val="Normal"/>
    <w:uiPriority w:val="1"/>
    <w:qFormat/>
    <w:pPr/>
    <w:rPr/>
  </w:style>
  <w:style w:type="paragraph" w:styleId="Cabeceraypie">
    <w:name w:val="Cabecera y pie"/>
    <w:basedOn w:val="Normal"/>
    <w:qFormat/>
    <w:pPr/>
    <w:rPr/>
  </w:style>
  <w:style w:type="paragraph" w:styleId="Cabecera">
    <w:name w:val="Header"/>
    <w:basedOn w:val="Normal"/>
    <w:link w:val="EncabezadoCar"/>
    <w:uiPriority w:val="99"/>
    <w:unhideWhenUsed/>
    <w:rsid w:val="00a363fc"/>
    <w:pPr>
      <w:tabs>
        <w:tab w:val="clear" w:pos="720"/>
        <w:tab w:val="center" w:pos="4252" w:leader="none"/>
        <w:tab w:val="right" w:pos="8504" w:leader="none"/>
      </w:tabs>
    </w:pPr>
    <w:rPr/>
  </w:style>
  <w:style w:type="paragraph" w:styleId="Piedepgina">
    <w:name w:val="Footer"/>
    <w:basedOn w:val="Normal"/>
    <w:link w:val="PiedepginaCar"/>
    <w:uiPriority w:val="99"/>
    <w:unhideWhenUsed/>
    <w:rsid w:val="00a363fc"/>
    <w:pPr>
      <w:tabs>
        <w:tab w:val="clear" w:pos="720"/>
        <w:tab w:val="center" w:pos="4252" w:leader="none"/>
        <w:tab w:val="right" w:pos="8504" w:leader="none"/>
      </w:tabs>
    </w:pPr>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footer" Target="footer8.xml"/><Relationship Id="rId19" Type="http://schemas.openxmlformats.org/officeDocument/2006/relationships/footer" Target="footer9.xml"/><Relationship Id="rId20" Type="http://schemas.openxmlformats.org/officeDocument/2006/relationships/hyperlink" Target="mailto:correo@sansadurnino.gal" TargetMode="Externa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footer" Target="footer10.xml"/><Relationship Id="rId24" Type="http://schemas.openxmlformats.org/officeDocument/2006/relationships/footer" Target="footer11.xml"/><Relationship Id="rId25" Type="http://schemas.openxmlformats.org/officeDocument/2006/relationships/header" Target="header12.xml"/><Relationship Id="rId26" Type="http://schemas.openxmlformats.org/officeDocument/2006/relationships/header" Target="header13.xml"/><Relationship Id="rId27" Type="http://schemas.openxmlformats.org/officeDocument/2006/relationships/footer" Target="footer12.xml"/><Relationship Id="rId28" Type="http://schemas.openxmlformats.org/officeDocument/2006/relationships/footer" Target="footer13.xml"/><Relationship Id="rId29" Type="http://schemas.openxmlformats.org/officeDocument/2006/relationships/hyperlink" Target="mailto:correo@sansadurnino.gal" TargetMode="External"/><Relationship Id="rId30" Type="http://schemas.openxmlformats.org/officeDocument/2006/relationships/header" Target="header14.xml"/><Relationship Id="rId31" Type="http://schemas.openxmlformats.org/officeDocument/2006/relationships/header" Target="header15.xml"/><Relationship Id="rId32" Type="http://schemas.openxmlformats.org/officeDocument/2006/relationships/footer" Target="footer14.xml"/><Relationship Id="rId33" Type="http://schemas.openxmlformats.org/officeDocument/2006/relationships/footer" Target="footer15.xml"/><Relationship Id="rId34" Type="http://schemas.openxmlformats.org/officeDocument/2006/relationships/header" Target="header16.xml"/><Relationship Id="rId35" Type="http://schemas.openxmlformats.org/officeDocument/2006/relationships/header" Target="header17.xml"/><Relationship Id="rId36" Type="http://schemas.openxmlformats.org/officeDocument/2006/relationships/footer" Target="footer16.xml"/><Relationship Id="rId37" Type="http://schemas.openxmlformats.org/officeDocument/2006/relationships/footer" Target="footer17.xml"/><Relationship Id="rId38" Type="http://schemas.openxmlformats.org/officeDocument/2006/relationships/hyperlink" Target="mailto:correo@sansadurnino.gal" TargetMode="External"/><Relationship Id="rId39" Type="http://schemas.openxmlformats.org/officeDocument/2006/relationships/header" Target="header18.xml"/><Relationship Id="rId40" Type="http://schemas.openxmlformats.org/officeDocument/2006/relationships/header" Target="header19.xml"/><Relationship Id="rId41" Type="http://schemas.openxmlformats.org/officeDocument/2006/relationships/footer" Target="footer18.xml"/><Relationship Id="rId42" Type="http://schemas.openxmlformats.org/officeDocument/2006/relationships/footer" Target="footer19.xml"/><Relationship Id="rId43" Type="http://schemas.openxmlformats.org/officeDocument/2006/relationships/numbering" Target="numbering.xml"/><Relationship Id="rId44" Type="http://schemas.openxmlformats.org/officeDocument/2006/relationships/fontTable" Target="fontTable.xml"/><Relationship Id="rId45" Type="http://schemas.openxmlformats.org/officeDocument/2006/relationships/settings" Target="settings.xml"/><Relationship Id="rId46" Type="http://schemas.openxmlformats.org/officeDocument/2006/relationships/theme" Target="theme/theme1.xml"/><Relationship Id="rId4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4.xml.rels><?xml version="1.0" encoding="UTF-8"?>
<Relationships xmlns="http://schemas.openxmlformats.org/package/2006/relationships"><Relationship Id="rId1" Type="http://schemas.openxmlformats.org/officeDocument/2006/relationships/image" Target="media/image1.jpeg"/>
</Relationships>
</file>

<file path=word/_rels/header6.xml.rels><?xml version="1.0" encoding="UTF-8"?>
<Relationships xmlns="http://schemas.openxmlformats.org/package/2006/relationships"><Relationship Id="rId1" Type="http://schemas.openxmlformats.org/officeDocument/2006/relationships/image" Target="media/image1.jpeg"/>
</Relationships>
</file>

<file path=word/_rels/header8.xml.rels><?xml version="1.0" encoding="UTF-8"?>
<Relationships xmlns="http://schemas.openxmlformats.org/package/2006/relationships"><Relationship Id="rId1" Type="http://schemas.openxmlformats.org/officeDocument/2006/relationships/image" Target="media/image1.jpeg"/>
</Relationships>
</file>

<file path=word/_rels/header10.xml.rels><?xml version="1.0" encoding="UTF-8"?>
<Relationships xmlns="http://schemas.openxmlformats.org/package/2006/relationships"><Relationship Id="rId1" Type="http://schemas.openxmlformats.org/officeDocument/2006/relationships/image" Target="media/image1.jpeg"/>
</Relationships>
</file>

<file path=word/_rels/header12.xml.rels><?xml version="1.0" encoding="UTF-8"?>
<Relationships xmlns="http://schemas.openxmlformats.org/package/2006/relationships"><Relationship Id="rId1" Type="http://schemas.openxmlformats.org/officeDocument/2006/relationships/image" Target="media/image1.jpeg"/>
</Relationships>
</file>

<file path=word/_rels/header14.xml.rels><?xml version="1.0" encoding="UTF-8"?>
<Relationships xmlns="http://schemas.openxmlformats.org/package/2006/relationships"><Relationship Id="rId1" Type="http://schemas.openxmlformats.org/officeDocument/2006/relationships/image" Target="media/image1.jpeg"/>
</Relationships>
</file>

<file path=word/_rels/header16.xml.rels><?xml version="1.0" encoding="UTF-8"?>
<Relationships xmlns="http://schemas.openxmlformats.org/package/2006/relationships"><Relationship Id="rId1" Type="http://schemas.openxmlformats.org/officeDocument/2006/relationships/image" Target="media/image1.jpeg"/>
</Relationships>
</file>

<file path=word/_rels/header18.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A082D-C4C1-443D-9B9A-ADE0EEB15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LibreOffice/7.5.4.2$Windows_X86_64 LibreOffice_project/36ccfdc35048b057fd9854c757a8b67ec53977b6</Application>
  <AppVersion>15.0000</AppVersion>
  <Pages>22</Pages>
  <Words>5980</Words>
  <Characters>32065</Characters>
  <CharactersWithSpaces>37658</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2023-08-21T07:20:00Z</dcterms:created>
  <dc:creator/>
  <dc:description/>
  <dc:language>es-ES</dc:language>
  <cp:lastModifiedBy/>
  <dcterms:modified xsi:type="dcterms:W3CDTF">2024-08-12T14:23:49Z</dcterms:modified>
  <cp:revision>50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2023-08-21T00:00:00Z</vt:filetime>
  </property>
</Properties>
</file>