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B" w:rsidRPr="00177009" w:rsidRDefault="0002538B" w:rsidP="0002538B">
      <w:pPr>
        <w:jc w:val="center"/>
        <w:rPr>
          <w:rFonts w:ascii="Arial" w:hAnsi="Arial" w:cs="Arial"/>
          <w:sz w:val="20"/>
          <w:szCs w:val="20"/>
        </w:rPr>
      </w:pPr>
      <w:r w:rsidRPr="00177009">
        <w:rPr>
          <w:rFonts w:ascii="Arial" w:hAnsi="Arial" w:cs="Arial"/>
          <w:sz w:val="20"/>
          <w:szCs w:val="20"/>
        </w:rPr>
        <w:t>ANUNCI</w:t>
      </w:r>
    </w:p>
    <w:p w:rsidR="0002538B" w:rsidRPr="00177009" w:rsidRDefault="0002538B" w:rsidP="0002538B">
      <w:pPr>
        <w:jc w:val="both"/>
        <w:rPr>
          <w:rFonts w:ascii="Arial" w:hAnsi="Arial" w:cs="Arial"/>
          <w:sz w:val="20"/>
          <w:szCs w:val="20"/>
        </w:rPr>
      </w:pPr>
    </w:p>
    <w:p w:rsidR="008745B6" w:rsidRPr="008745B6" w:rsidRDefault="008745B6" w:rsidP="008745B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</w:rPr>
        <w:t>Aprovació de les Bases reguladores per l’atorgament d’ajuts per l’adquisició de llibres i material</w:t>
      </w:r>
    </w:p>
    <w:p w:rsidR="002F7201" w:rsidRPr="008745B6" w:rsidRDefault="008745B6" w:rsidP="008745B6">
      <w:pPr>
        <w:ind w:right="-1"/>
        <w:jc w:val="both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</w:rPr>
        <w:t>escolar pels cursos 2024-2025 i 2025-2026 i obertura de la convocatòria pel curs 2024-2025.</w:t>
      </w:r>
    </w:p>
    <w:p w:rsidR="002F7201" w:rsidRPr="008745B6" w:rsidRDefault="002F7201" w:rsidP="002F7201">
      <w:pPr>
        <w:jc w:val="both"/>
        <w:rPr>
          <w:rFonts w:ascii="Arial" w:hAnsi="Arial" w:cs="Arial"/>
          <w:sz w:val="20"/>
          <w:szCs w:val="20"/>
        </w:rPr>
      </w:pPr>
    </w:p>
    <w:p w:rsidR="002F7201" w:rsidRPr="008745B6" w:rsidRDefault="002F7201" w:rsidP="002F7201">
      <w:pPr>
        <w:jc w:val="both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</w:rPr>
        <w:t>L’Ajuntament de Sant Pere de Ribes ha aprovat per Junta de</w:t>
      </w:r>
      <w:r w:rsidR="008745B6" w:rsidRPr="008745B6">
        <w:rPr>
          <w:rFonts w:ascii="Arial" w:hAnsi="Arial" w:cs="Arial"/>
          <w:sz w:val="20"/>
          <w:szCs w:val="20"/>
        </w:rPr>
        <w:t xml:space="preserve"> Govern Local de data 11 de juny</w:t>
      </w:r>
      <w:r w:rsidRPr="008745B6">
        <w:rPr>
          <w:rFonts w:ascii="Arial" w:hAnsi="Arial" w:cs="Arial"/>
          <w:sz w:val="20"/>
          <w:szCs w:val="20"/>
        </w:rPr>
        <w:t xml:space="preserve"> de 2024, a reserva de l’aprovació de l’acta, els acords que a continuació es traslladen:</w:t>
      </w:r>
    </w:p>
    <w:p w:rsidR="002F7201" w:rsidRPr="008745B6" w:rsidRDefault="002F7201" w:rsidP="002F7201">
      <w:pPr>
        <w:jc w:val="both"/>
        <w:rPr>
          <w:rFonts w:ascii="Arial" w:hAnsi="Arial" w:cs="Arial"/>
          <w:sz w:val="20"/>
          <w:szCs w:val="20"/>
        </w:rPr>
      </w:pPr>
    </w:p>
    <w:p w:rsidR="008745B6" w:rsidRPr="008745B6" w:rsidRDefault="008745B6" w:rsidP="008745B6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8745B6">
        <w:rPr>
          <w:rFonts w:ascii="Arial" w:hAnsi="Arial" w:cs="Arial"/>
          <w:sz w:val="20"/>
          <w:szCs w:val="20"/>
          <w:lang w:eastAsia="es-ES"/>
        </w:rPr>
        <w:t>PRIMER.- Aprovar les bases reguladores dels ajuts a l’adquisició de llibres i material escolar pels cursos 2024-2025 i 2025-2026.</w:t>
      </w:r>
    </w:p>
    <w:p w:rsidR="008745B6" w:rsidRPr="008745B6" w:rsidRDefault="008745B6" w:rsidP="008745B6">
      <w:pPr>
        <w:rPr>
          <w:rFonts w:ascii="Arial" w:hAnsi="Arial" w:cs="Arial"/>
          <w:sz w:val="20"/>
          <w:szCs w:val="20"/>
          <w:lang w:eastAsia="es-ES"/>
        </w:rPr>
      </w:pPr>
    </w:p>
    <w:p w:rsidR="008745B6" w:rsidRPr="008745B6" w:rsidRDefault="008745B6" w:rsidP="008745B6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8745B6">
        <w:rPr>
          <w:rFonts w:ascii="Arial" w:hAnsi="Arial" w:cs="Arial"/>
          <w:sz w:val="20"/>
          <w:szCs w:val="20"/>
          <w:lang w:eastAsia="es-ES"/>
        </w:rPr>
        <w:t>SEGON.- Aprovar la obertura de la convocatòria de presentació de sol·licituds d’ajuts per al curs escolar 2024-2025, d’acord amb les Bases esmentades, que tindrà inici a partir de l’endemà de la publicació al BOPB i durant un període de 45 dies naturals.</w:t>
      </w:r>
    </w:p>
    <w:p w:rsidR="008745B6" w:rsidRDefault="008745B6" w:rsidP="008745B6">
      <w:pPr>
        <w:spacing w:after="7" w:line="251" w:lineRule="auto"/>
        <w:ind w:right="135"/>
        <w:rPr>
          <w:rFonts w:ascii="Arial" w:hAnsi="Arial" w:cs="Arial"/>
          <w:sz w:val="20"/>
          <w:szCs w:val="20"/>
          <w:lang w:eastAsia="es-ES"/>
        </w:rPr>
      </w:pPr>
    </w:p>
    <w:p w:rsidR="008745B6" w:rsidRPr="008745B6" w:rsidRDefault="008745B6" w:rsidP="008745B6">
      <w:pPr>
        <w:spacing w:after="7" w:line="251" w:lineRule="auto"/>
        <w:ind w:right="135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  <w:lang w:eastAsia="es-ES"/>
        </w:rPr>
        <w:t xml:space="preserve">TERCER.- </w:t>
      </w:r>
      <w:r w:rsidRPr="008745B6">
        <w:rPr>
          <w:rFonts w:ascii="Arial" w:hAnsi="Arial" w:cs="Arial"/>
          <w:sz w:val="20"/>
          <w:szCs w:val="20"/>
        </w:rPr>
        <w:t>Aprovar les operacions s</w:t>
      </w:r>
      <w:r>
        <w:rPr>
          <w:rFonts w:ascii="Arial" w:hAnsi="Arial" w:cs="Arial"/>
          <w:sz w:val="20"/>
          <w:szCs w:val="20"/>
        </w:rPr>
        <w:t>egüents per al curs escolar 2024-2025</w:t>
      </w:r>
      <w:r w:rsidRPr="008745B6">
        <w:rPr>
          <w:rFonts w:ascii="Arial" w:hAnsi="Arial" w:cs="Arial"/>
          <w:sz w:val="20"/>
          <w:szCs w:val="20"/>
        </w:rPr>
        <w:t>:</w:t>
      </w:r>
    </w:p>
    <w:p w:rsidR="008745B6" w:rsidRPr="008745B6" w:rsidRDefault="008745B6" w:rsidP="008745B6">
      <w:pPr>
        <w:spacing w:after="7" w:line="251" w:lineRule="auto"/>
        <w:ind w:right="135"/>
        <w:rPr>
          <w:rFonts w:ascii="Arial" w:hAnsi="Arial" w:cs="Arial"/>
          <w:sz w:val="20"/>
          <w:szCs w:val="20"/>
        </w:rPr>
      </w:pPr>
    </w:p>
    <w:tbl>
      <w:tblPr>
        <w:tblStyle w:val="TableGrid"/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2" w:type="dxa"/>
          <w:left w:w="70" w:type="dxa"/>
          <w:bottom w:w="5" w:type="dxa"/>
        </w:tblCellMar>
        <w:tblLook w:val="04A0" w:firstRow="1" w:lastRow="0" w:firstColumn="1" w:lastColumn="0" w:noHBand="0" w:noVBand="1"/>
      </w:tblPr>
      <w:tblGrid>
        <w:gridCol w:w="988"/>
        <w:gridCol w:w="1743"/>
        <w:gridCol w:w="959"/>
        <w:gridCol w:w="2122"/>
        <w:gridCol w:w="1559"/>
        <w:gridCol w:w="1418"/>
      </w:tblGrid>
      <w:tr w:rsidR="008745B6" w:rsidRPr="008745B6" w:rsidTr="008745B6">
        <w:trPr>
          <w:trHeight w:val="1055"/>
        </w:trPr>
        <w:tc>
          <w:tcPr>
            <w:tcW w:w="988" w:type="dxa"/>
            <w:vAlign w:val="center"/>
          </w:tcPr>
          <w:p w:rsidR="008745B6" w:rsidRPr="008745B6" w:rsidRDefault="008745B6" w:rsidP="004E32A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Tipus operació</w:t>
            </w:r>
          </w:p>
        </w:tc>
        <w:tc>
          <w:tcPr>
            <w:tcW w:w="1743" w:type="dxa"/>
            <w:vAlign w:val="center"/>
          </w:tcPr>
          <w:p w:rsidR="008745B6" w:rsidRPr="008745B6" w:rsidRDefault="008745B6" w:rsidP="004E32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Aplicació pressupostària</w:t>
            </w:r>
          </w:p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 xml:space="preserve">Codi </w:t>
            </w:r>
          </w:p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PAM</w:t>
            </w:r>
          </w:p>
        </w:tc>
        <w:tc>
          <w:tcPr>
            <w:tcW w:w="2122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Concepte</w:t>
            </w:r>
          </w:p>
        </w:tc>
        <w:tc>
          <w:tcPr>
            <w:tcW w:w="15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Referència del crèdit pressupostari      (document comptable)</w:t>
            </w:r>
          </w:p>
        </w:tc>
        <w:tc>
          <w:tcPr>
            <w:tcW w:w="141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Import</w:t>
            </w:r>
          </w:p>
        </w:tc>
      </w:tr>
      <w:tr w:rsidR="008745B6" w:rsidRPr="008745B6" w:rsidTr="008745B6">
        <w:trPr>
          <w:trHeight w:val="560"/>
        </w:trPr>
        <w:tc>
          <w:tcPr>
            <w:tcW w:w="98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8745B6" w:rsidRPr="008745B6" w:rsidRDefault="008745B6" w:rsidP="004E32A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14100 231 48000 2024_01_02</w:t>
            </w:r>
          </w:p>
        </w:tc>
        <w:tc>
          <w:tcPr>
            <w:tcW w:w="9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1.1.3.3</w:t>
            </w:r>
          </w:p>
        </w:tc>
        <w:tc>
          <w:tcPr>
            <w:tcW w:w="2122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745B6">
              <w:rPr>
                <w:rFonts w:ascii="Arial" w:hAnsi="Arial" w:cs="Arial"/>
                <w:sz w:val="20"/>
                <w:szCs w:val="20"/>
              </w:rPr>
              <w:t>Subv</w:t>
            </w:r>
            <w:proofErr w:type="spellEnd"/>
            <w:r w:rsidRPr="008745B6">
              <w:rPr>
                <w:rFonts w:ascii="Arial" w:hAnsi="Arial" w:cs="Arial"/>
                <w:sz w:val="20"/>
                <w:szCs w:val="20"/>
              </w:rPr>
              <w:t>. A famílies llibres i material escolar</w:t>
            </w:r>
          </w:p>
        </w:tc>
        <w:tc>
          <w:tcPr>
            <w:tcW w:w="15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12024000528</w:t>
            </w:r>
          </w:p>
        </w:tc>
        <w:tc>
          <w:tcPr>
            <w:tcW w:w="141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86.700,00€</w:t>
            </w:r>
          </w:p>
        </w:tc>
      </w:tr>
      <w:tr w:rsidR="008745B6" w:rsidRPr="008745B6" w:rsidTr="008745B6">
        <w:trPr>
          <w:trHeight w:val="819"/>
        </w:trPr>
        <w:tc>
          <w:tcPr>
            <w:tcW w:w="98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8745B6" w:rsidRPr="008745B6" w:rsidRDefault="008745B6" w:rsidP="004E32A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14100 231 78000 2024_01_02</w:t>
            </w:r>
          </w:p>
        </w:tc>
        <w:tc>
          <w:tcPr>
            <w:tcW w:w="9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1.1.3.3</w:t>
            </w:r>
          </w:p>
        </w:tc>
        <w:tc>
          <w:tcPr>
            <w:tcW w:w="2122" w:type="dxa"/>
            <w:vAlign w:val="center"/>
          </w:tcPr>
          <w:p w:rsidR="008745B6" w:rsidRPr="008745B6" w:rsidRDefault="008745B6" w:rsidP="004E32A7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745B6">
              <w:rPr>
                <w:rFonts w:ascii="Arial" w:hAnsi="Arial" w:cs="Arial"/>
                <w:sz w:val="20"/>
                <w:szCs w:val="20"/>
              </w:rPr>
              <w:t>Subv</w:t>
            </w:r>
            <w:proofErr w:type="spellEnd"/>
            <w:r w:rsidRPr="008745B6">
              <w:rPr>
                <w:rFonts w:ascii="Arial" w:hAnsi="Arial" w:cs="Arial"/>
                <w:sz w:val="20"/>
                <w:szCs w:val="20"/>
              </w:rPr>
              <w:t>. A famílies  material escolar inventariable</w:t>
            </w:r>
          </w:p>
        </w:tc>
        <w:tc>
          <w:tcPr>
            <w:tcW w:w="15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12024000528</w:t>
            </w:r>
          </w:p>
        </w:tc>
        <w:tc>
          <w:tcPr>
            <w:tcW w:w="141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3.000,00€</w:t>
            </w:r>
          </w:p>
        </w:tc>
      </w:tr>
      <w:tr w:rsidR="008745B6" w:rsidRPr="008745B6" w:rsidTr="008745B6">
        <w:trPr>
          <w:trHeight w:val="522"/>
        </w:trPr>
        <w:tc>
          <w:tcPr>
            <w:tcW w:w="988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8745B6" w:rsidRPr="008745B6" w:rsidRDefault="008745B6" w:rsidP="004E32A7">
            <w:pPr>
              <w:spacing w:line="259" w:lineRule="auto"/>
              <w:ind w:right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  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Totals</w:t>
            </w:r>
          </w:p>
        </w:tc>
        <w:tc>
          <w:tcPr>
            <w:tcW w:w="959" w:type="dxa"/>
            <w:vAlign w:val="center"/>
          </w:tcPr>
          <w:p w:rsidR="008745B6" w:rsidRPr="008745B6" w:rsidRDefault="008745B6" w:rsidP="004E32A7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vAlign w:val="center"/>
          </w:tcPr>
          <w:p w:rsidR="008745B6" w:rsidRPr="008745B6" w:rsidRDefault="008745B6" w:rsidP="004E32A7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8745B6" w:rsidRPr="008745B6" w:rsidRDefault="008745B6" w:rsidP="004E32A7">
            <w:pPr>
              <w:spacing w:line="259" w:lineRule="auto"/>
              <w:ind w:left="51" w:right="70"/>
              <w:jc w:val="right"/>
              <w:rPr>
                <w:rFonts w:ascii="Arial" w:eastAsia="Lucida Sans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745B6" w:rsidRPr="008745B6" w:rsidRDefault="008745B6" w:rsidP="004E32A7">
            <w:pPr>
              <w:spacing w:line="259" w:lineRule="auto"/>
              <w:ind w:left="51" w:right="7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b/>
                <w:sz w:val="20"/>
                <w:szCs w:val="20"/>
              </w:rPr>
              <w:t>89.700,00€</w:t>
            </w:r>
          </w:p>
        </w:tc>
      </w:tr>
    </w:tbl>
    <w:p w:rsidR="008745B6" w:rsidRPr="008745B6" w:rsidRDefault="008745B6" w:rsidP="008745B6">
      <w:pPr>
        <w:rPr>
          <w:rFonts w:ascii="Arial" w:hAnsi="Arial" w:cs="Arial"/>
          <w:sz w:val="20"/>
          <w:szCs w:val="20"/>
          <w:lang w:eastAsia="es-ES"/>
        </w:rPr>
      </w:pPr>
    </w:p>
    <w:p w:rsidR="008745B6" w:rsidRPr="008745B6" w:rsidRDefault="008745B6" w:rsidP="008745B6">
      <w:pPr>
        <w:spacing w:after="252"/>
        <w:ind w:left="10"/>
        <w:jc w:val="both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</w:rPr>
        <w:t>L’import d’aquestes operacions podrà ésser ampliat, previ acord de l’òrgan competent, en</w:t>
      </w:r>
      <w:r>
        <w:rPr>
          <w:rFonts w:ascii="Arial" w:hAnsi="Arial" w:cs="Arial"/>
          <w:sz w:val="20"/>
          <w:szCs w:val="20"/>
        </w:rPr>
        <w:t xml:space="preserve"> </w:t>
      </w:r>
      <w:r w:rsidRPr="008745B6">
        <w:rPr>
          <w:rFonts w:ascii="Arial" w:hAnsi="Arial" w:cs="Arial"/>
          <w:sz w:val="20"/>
          <w:szCs w:val="20"/>
        </w:rPr>
        <w:t>funció de les necessitats de la convocatòria.</w:t>
      </w:r>
    </w:p>
    <w:p w:rsidR="002F7201" w:rsidRPr="008745B6" w:rsidRDefault="008745B6" w:rsidP="008745B6">
      <w:pPr>
        <w:ind w:right="-1"/>
        <w:jc w:val="both"/>
        <w:rPr>
          <w:rFonts w:ascii="Arial" w:hAnsi="Arial" w:cs="Arial"/>
          <w:sz w:val="20"/>
          <w:szCs w:val="20"/>
        </w:rPr>
      </w:pPr>
      <w:r w:rsidRPr="008745B6">
        <w:rPr>
          <w:rFonts w:ascii="Arial" w:hAnsi="Arial" w:cs="Arial"/>
          <w:sz w:val="20"/>
          <w:szCs w:val="20"/>
        </w:rPr>
        <w:t>QUART.- Publicar les Bases a la Base de Dades Nacional de Subvencions (BDNS, art. 20 LGS), al Butlletí Oficial de la Província de Barcelona (BOPB), al E-Tauler i al web municipal, d’acord amb els criteris establerts a la normativa vigent.</w:t>
      </w:r>
    </w:p>
    <w:p w:rsidR="002F7201" w:rsidRDefault="002F7201" w:rsidP="00D11D1E">
      <w:pPr>
        <w:ind w:right="-1"/>
        <w:jc w:val="both"/>
        <w:rPr>
          <w:rFonts w:ascii="Arial" w:hAnsi="Arial" w:cs="Arial"/>
          <w:sz w:val="20"/>
          <w:szCs w:val="20"/>
        </w:rPr>
      </w:pPr>
    </w:p>
    <w:p w:rsidR="0002538B" w:rsidRPr="00ED0C66" w:rsidRDefault="0002538B" w:rsidP="00D11D1E">
      <w:pPr>
        <w:ind w:right="-1"/>
        <w:jc w:val="both"/>
        <w:rPr>
          <w:rFonts w:ascii="Arial" w:hAnsi="Arial" w:cs="Arial"/>
          <w:sz w:val="20"/>
          <w:szCs w:val="20"/>
        </w:rPr>
      </w:pPr>
      <w:r w:rsidRPr="00ED0C66">
        <w:rPr>
          <w:rFonts w:ascii="Arial" w:hAnsi="Arial" w:cs="Arial"/>
          <w:sz w:val="20"/>
          <w:szCs w:val="20"/>
        </w:rPr>
        <w:t xml:space="preserve">Les Bases es podran consultar a les Oficines d’Atenció Ciutadana de Ribes i les Roquetes, així com al web municipal: </w:t>
      </w:r>
      <w:hyperlink r:id="rId7" w:history="1">
        <w:r w:rsidRPr="00ED0C66">
          <w:rPr>
            <w:rStyle w:val="Enlla"/>
            <w:rFonts w:ascii="Arial" w:hAnsi="Arial" w:cs="Arial"/>
            <w:sz w:val="20"/>
            <w:szCs w:val="20"/>
          </w:rPr>
          <w:t>www.santperederibes.cat</w:t>
        </w:r>
      </w:hyperlink>
      <w:r w:rsidRPr="00ED0C66">
        <w:rPr>
          <w:rFonts w:ascii="Arial" w:hAnsi="Arial" w:cs="Arial"/>
          <w:sz w:val="20"/>
          <w:szCs w:val="20"/>
        </w:rPr>
        <w:t xml:space="preserve"> </w:t>
      </w:r>
    </w:p>
    <w:p w:rsidR="0002538B" w:rsidRPr="00ED0C66" w:rsidRDefault="0002538B" w:rsidP="0002538B">
      <w:pPr>
        <w:ind w:right="-316"/>
        <w:jc w:val="both"/>
        <w:rPr>
          <w:rFonts w:ascii="Arial" w:hAnsi="Arial" w:cs="Arial"/>
          <w:sz w:val="20"/>
          <w:szCs w:val="20"/>
        </w:rPr>
      </w:pPr>
    </w:p>
    <w:p w:rsidR="0002538B" w:rsidRDefault="0002538B" w:rsidP="00D11D1E">
      <w:pPr>
        <w:ind w:right="-1"/>
        <w:jc w:val="both"/>
        <w:rPr>
          <w:rFonts w:ascii="Arial" w:eastAsia="Arial" w:hAnsi="Arial" w:cs="Arial"/>
          <w:sz w:val="20"/>
        </w:rPr>
      </w:pPr>
      <w:r w:rsidRPr="00ED0C66">
        <w:rPr>
          <w:rFonts w:ascii="Arial" w:hAnsi="Arial" w:cs="Arial"/>
          <w:sz w:val="20"/>
          <w:szCs w:val="20"/>
        </w:rPr>
        <w:t>La presentació de sol·licituds es farà a través dels models norma</w:t>
      </w:r>
      <w:r w:rsidR="00ED0C66" w:rsidRPr="00ED0C66">
        <w:rPr>
          <w:rFonts w:ascii="Arial" w:hAnsi="Arial" w:cs="Arial"/>
          <w:sz w:val="20"/>
          <w:szCs w:val="20"/>
        </w:rPr>
        <w:t xml:space="preserve">litzats a les OAC del municipi  </w:t>
      </w:r>
      <w:r w:rsidR="00ED0C66" w:rsidRPr="00ED0C66">
        <w:rPr>
          <w:rFonts w:ascii="Arial" w:eastAsia="Arial" w:hAnsi="Arial" w:cs="Arial"/>
          <w:sz w:val="20"/>
        </w:rPr>
        <w:t xml:space="preserve">amb cita prèvia mitjançant l’enllaç </w:t>
      </w:r>
      <w:hyperlink r:id="rId8">
        <w:r w:rsidR="00ED0C66" w:rsidRPr="00ED0C66">
          <w:rPr>
            <w:rFonts w:ascii="Arial" w:eastAsia="Arial" w:hAnsi="Arial" w:cs="Arial"/>
            <w:color w:val="0000FF"/>
            <w:sz w:val="20"/>
            <w:u w:val="single" w:color="0000FF"/>
          </w:rPr>
          <w:t>citaprevia.santperederibes.cat</w:t>
        </w:r>
      </w:hyperlink>
      <w:r w:rsidR="00ED0C66" w:rsidRPr="00ED0C66">
        <w:rPr>
          <w:rFonts w:ascii="Arial" w:eastAsia="Arial" w:hAnsi="Arial" w:cs="Arial"/>
          <w:sz w:val="20"/>
        </w:rPr>
        <w:t xml:space="preserve"> o a través de la seu electrònica </w:t>
      </w:r>
      <w:hyperlink r:id="rId9">
        <w:r w:rsidR="00ED0C66" w:rsidRPr="00ED0C66">
          <w:rPr>
            <w:rFonts w:ascii="Arial" w:eastAsia="Arial" w:hAnsi="Arial" w:cs="Arial"/>
            <w:color w:val="009AE5"/>
            <w:sz w:val="20"/>
            <w:u w:val="single" w:color="009AE5"/>
          </w:rPr>
          <w:t>https://seuelectronica.santperederibes.cat/seuelectronica</w:t>
        </w:r>
      </w:hyperlink>
      <w:r w:rsidR="00ED0C66" w:rsidRPr="00ED0C66">
        <w:rPr>
          <w:rFonts w:ascii="Arial" w:eastAsia="Arial" w:hAnsi="Arial" w:cs="Arial"/>
          <w:sz w:val="20"/>
        </w:rPr>
        <w:t>.</w:t>
      </w:r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</w:p>
    <w:p w:rsidR="009A0586" w:rsidRDefault="00DF71D2" w:rsidP="00D11D1E">
      <w:pPr>
        <w:ind w:right="-1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Sant Pere de Ribes, 12</w:t>
      </w:r>
      <w:r w:rsidR="006D20B9">
        <w:rPr>
          <w:rFonts w:ascii="Arial" w:eastAsia="Arial" w:hAnsi="Arial" w:cs="Arial"/>
          <w:sz w:val="20"/>
        </w:rPr>
        <w:t xml:space="preserve"> de juny</w:t>
      </w:r>
      <w:r w:rsidR="009A0586">
        <w:rPr>
          <w:rFonts w:ascii="Arial" w:eastAsia="Arial" w:hAnsi="Arial" w:cs="Arial"/>
          <w:sz w:val="20"/>
        </w:rPr>
        <w:t xml:space="preserve"> de 2024</w:t>
      </w:r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La Alcaldes</w:t>
      </w:r>
      <w:r w:rsidR="006D20B9">
        <w:rPr>
          <w:rFonts w:ascii="Arial" w:eastAsia="Arial" w:hAnsi="Arial" w:cs="Arial"/>
          <w:sz w:val="20"/>
        </w:rPr>
        <w:t>s</w:t>
      </w:r>
      <w:r>
        <w:rPr>
          <w:rFonts w:ascii="Arial" w:eastAsia="Arial" w:hAnsi="Arial" w:cs="Arial"/>
          <w:sz w:val="20"/>
        </w:rPr>
        <w:t>a</w:t>
      </w:r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  <w:bookmarkStart w:id="0" w:name="_GoBack"/>
      <w:bookmarkEnd w:id="0"/>
    </w:p>
    <w:p w:rsidR="009A0586" w:rsidRDefault="009A0586" w:rsidP="00D11D1E">
      <w:pPr>
        <w:ind w:right="-1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Abigail Garrido Tinta</w:t>
      </w:r>
    </w:p>
    <w:sectPr w:rsidR="009A0586">
      <w:headerReference w:type="default" r:id="rId10"/>
      <w:footerReference w:type="default" r:id="rId11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38B" w:rsidRDefault="0002538B">
      <w:r>
        <w:separator/>
      </w:r>
    </w:p>
  </w:endnote>
  <w:endnote w:type="continuationSeparator" w:id="0">
    <w:p w:rsidR="0002538B" w:rsidRDefault="0002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18D" w:rsidRDefault="003A718D" w:rsidP="003A718D">
    <w:pPr>
      <w:pStyle w:val="Peu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 xml:space="preserve">Ajuntament Sant Pere de Ribes </w:t>
    </w:r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Plaça de la Vila, 1 - 08810 – Ribes / Plaça de la Vinya d’en Petaca, 1 – 08812 Les Roquetes</w:t>
    </w:r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 A/e: </w:t>
    </w:r>
    <w:hyperlink r:id="rId1" w:history="1">
      <w:hyperlink r:id="rId2" w:history="1">
        <w:r>
          <w:rPr>
            <w:rStyle w:val="Enlla"/>
            <w:rFonts w:cs="Arial"/>
            <w:color w:val="999999"/>
            <w:sz w:val="16"/>
            <w:u w:val="none"/>
          </w:rPr>
          <w:t>ajuntament@santperederibes.cat</w:t>
        </w:r>
      </w:hyperlink>
    </w:hyperlink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3A718D" w:rsidRDefault="003A718D" w:rsidP="003A718D">
    <w:pPr>
      <w:jc w:val="both"/>
      <w:rPr>
        <w:bCs/>
        <w:sz w:val="14"/>
      </w:rPr>
    </w:pPr>
  </w:p>
  <w:p w:rsidR="003A718D" w:rsidRDefault="003A718D" w:rsidP="003A718D">
    <w:pPr>
      <w:jc w:val="center"/>
      <w:rPr>
        <w:sz w:val="14"/>
      </w:rPr>
    </w:pPr>
    <w:r w:rsidRPr="00F1360A">
      <w:rPr>
        <w:sz w:val="14"/>
      </w:rPr>
      <w:t>L’Ajuntament de Sant Pere de Ribes compleix amb el que estableix el Reglament 2016/679 del Parlament Europeu i del Consell de 27 d’abril de 2016, i la Llei Orgànica 3/2018, de 5 de desembre, de Protecció de Dades Personals i garantia dels drets digitals.</w:t>
    </w:r>
    <w:r>
      <w:rPr>
        <w:sz w:val="14"/>
      </w:rPr>
      <w:t xml:space="preserve"> </w:t>
    </w:r>
  </w:p>
  <w:p w:rsidR="003A718D" w:rsidRDefault="003A718D" w:rsidP="003A718D">
    <w:pPr>
      <w:jc w:val="center"/>
      <w:rPr>
        <w:sz w:val="14"/>
      </w:rPr>
    </w:pPr>
    <w:r>
      <w:rPr>
        <w:sz w:val="14"/>
      </w:rPr>
      <w:t xml:space="preserve">Per a més informació adreceu-vos a </w:t>
    </w:r>
    <w:hyperlink r:id="rId3" w:history="1">
      <w:r>
        <w:rPr>
          <w:rStyle w:val="Enlla"/>
          <w:bCs/>
          <w:sz w:val="14"/>
        </w:rPr>
        <w:t>http://www.santperederibes.cat</w:t>
      </w:r>
    </w:hyperlink>
    <w:r>
      <w:rPr>
        <w:sz w:val="14"/>
      </w:rPr>
      <w:t xml:space="preserve"> o directament a l’Ajuntament.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38B" w:rsidRDefault="0002538B">
      <w:r>
        <w:separator/>
      </w:r>
    </w:p>
  </w:footnote>
  <w:footnote w:type="continuationSeparator" w:id="0">
    <w:p w:rsidR="0002538B" w:rsidRDefault="00025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02538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-20320</wp:posOffset>
              </wp:positionV>
              <wp:extent cx="5434330" cy="746760"/>
              <wp:effectExtent l="0" t="0" r="0" b="0"/>
              <wp:wrapNone/>
              <wp:docPr id="2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4330" cy="746760"/>
                        <a:chOff x="1662" y="6174"/>
                        <a:chExt cx="8558" cy="1176"/>
                      </a:xfrm>
                    </wpg:grpSpPr>
                    <wps:wsp>
                      <wps:cNvPr id="3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Pr="00C36495" w:rsidRDefault="007F41D9">
                            <w:pPr>
                              <w:pStyle w:val="Textindependent"/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</w:pPr>
                            <w:r w:rsidRPr="00C36495"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  <w:t>Ajuntament</w:t>
                            </w:r>
                          </w:p>
                          <w:p w:rsidR="007F41D9" w:rsidRPr="00C36495" w:rsidRDefault="007F41D9">
                            <w:pPr>
                              <w:pStyle w:val="Textindependent"/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</w:pPr>
                            <w:r w:rsidRPr="00C36495"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4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5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0;margin-top:-1.6pt;width:427.9pt;height:58.8pt;z-index:251657216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" stroked="f">
                <v:textbox inset="2mm,,.5mm,1mm">
                  <w:txbxContent>
                    <w:p w:rsidR="007F41D9" w:rsidRPr="00C36495" w:rsidRDefault="007F41D9">
                      <w:pPr>
                        <w:pStyle w:val="Textindependent"/>
                        <w:rPr>
                          <w:rFonts w:ascii="Arial" w:hAnsi="Arial"/>
                          <w:spacing w:val="10"/>
                          <w:lang w:val="ca-ES"/>
                        </w:rPr>
                      </w:pPr>
                      <w:r w:rsidRPr="00C36495">
                        <w:rPr>
                          <w:rFonts w:ascii="Arial" w:hAnsi="Arial"/>
                          <w:spacing w:val="10"/>
                          <w:lang w:val="ca-ES"/>
                        </w:rPr>
                        <w:t>Ajuntament</w:t>
                      </w:r>
                    </w:p>
                    <w:p w:rsidR="007F41D9" w:rsidRPr="00C36495" w:rsidRDefault="007F41D9">
                      <w:pPr>
                        <w:pStyle w:val="Textindependent"/>
                        <w:rPr>
                          <w:rFonts w:ascii="Arial" w:hAnsi="Arial"/>
                          <w:spacing w:val="10"/>
                          <w:lang w:val="ca-ES"/>
                        </w:rPr>
                      </w:pPr>
                      <w:r w:rsidRPr="00C36495">
                        <w:rPr>
                          <w:rFonts w:ascii="Arial" w:hAnsi="Arial"/>
                          <w:spacing w:val="10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28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9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fawwAAANoAAAAPAAAAZHJzL2Rvd25yZXYueG1sRI9Ba8JA&#10;FITvBf/D8gRvdaNg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pT+n2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1647825</wp:posOffset>
              </wp:positionH>
              <wp:positionV relativeFrom="paragraph">
                <wp:posOffset>688340</wp:posOffset>
              </wp:positionV>
              <wp:extent cx="3152775" cy="342900"/>
              <wp:effectExtent l="0" t="0" r="0" b="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27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Default="007F41D9" w:rsidP="000C3554">
                          <w:pPr>
                            <w:pStyle w:val="Tto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30" type="#_x0000_t202" style="position:absolute;margin-left:129.75pt;margin-top:54.2pt;width:248.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Oi6uQIAAME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" filled="f" stroked="f">
              <v:textbox>
                <w:txbxContent>
                  <w:p w:rsidR="007F41D9" w:rsidRDefault="007F41D9" w:rsidP="000C3554">
                    <w:pPr>
                      <w:pStyle w:val="Ttol1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51306"/>
    <w:multiLevelType w:val="hybridMultilevel"/>
    <w:tmpl w:val="E72AFCD0"/>
    <w:lvl w:ilvl="0" w:tplc="73982024">
      <w:start w:val="1"/>
      <w:numFmt w:val="bullet"/>
      <w:lvlText w:val="-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207172">
      <w:start w:val="1"/>
      <w:numFmt w:val="bullet"/>
      <w:lvlText w:val="o"/>
      <w:lvlJc w:val="left"/>
      <w:pPr>
        <w:ind w:left="1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5C132A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6CF028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A8072A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328293A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1A4D24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CAA902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48F00C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E018AB"/>
    <w:multiLevelType w:val="hybridMultilevel"/>
    <w:tmpl w:val="A54CC4FC"/>
    <w:lvl w:ilvl="0" w:tplc="729C4A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BC4E14"/>
    <w:multiLevelType w:val="hybridMultilevel"/>
    <w:tmpl w:val="49BAD5EE"/>
    <w:lvl w:ilvl="0" w:tplc="CAF24E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322EB"/>
    <w:multiLevelType w:val="hybridMultilevel"/>
    <w:tmpl w:val="9224F2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591847"/>
    <w:multiLevelType w:val="hybridMultilevel"/>
    <w:tmpl w:val="215404E2"/>
    <w:lvl w:ilvl="0" w:tplc="C788454C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8ADF7C">
      <w:start w:val="1"/>
      <w:numFmt w:val="lowerLetter"/>
      <w:lvlText w:val="%2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0E56CC">
      <w:start w:val="1"/>
      <w:numFmt w:val="lowerRoman"/>
      <w:lvlText w:val="%3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5042CE">
      <w:start w:val="1"/>
      <w:numFmt w:val="decimal"/>
      <w:lvlText w:val="%4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88976E">
      <w:start w:val="1"/>
      <w:numFmt w:val="lowerLetter"/>
      <w:lvlText w:val="%5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72681A">
      <w:start w:val="1"/>
      <w:numFmt w:val="lowerRoman"/>
      <w:lvlText w:val="%6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9C4C78">
      <w:start w:val="1"/>
      <w:numFmt w:val="decimal"/>
      <w:lvlText w:val="%7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022CA8">
      <w:start w:val="1"/>
      <w:numFmt w:val="lowerLetter"/>
      <w:lvlText w:val="%8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CE6A3C">
      <w:start w:val="1"/>
      <w:numFmt w:val="lowerRoman"/>
      <w:lvlText w:val="%9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8B"/>
    <w:rsid w:val="00003D1B"/>
    <w:rsid w:val="0002538B"/>
    <w:rsid w:val="0004475D"/>
    <w:rsid w:val="000620E6"/>
    <w:rsid w:val="0007096B"/>
    <w:rsid w:val="000716D7"/>
    <w:rsid w:val="00080363"/>
    <w:rsid w:val="00081DAC"/>
    <w:rsid w:val="000A1512"/>
    <w:rsid w:val="000A3193"/>
    <w:rsid w:val="000C3554"/>
    <w:rsid w:val="00116219"/>
    <w:rsid w:val="001500AA"/>
    <w:rsid w:val="00154310"/>
    <w:rsid w:val="0015747F"/>
    <w:rsid w:val="00163D22"/>
    <w:rsid w:val="0016737B"/>
    <w:rsid w:val="00177009"/>
    <w:rsid w:val="00182367"/>
    <w:rsid w:val="001A122C"/>
    <w:rsid w:val="001A2E1C"/>
    <w:rsid w:val="001E2AE3"/>
    <w:rsid w:val="001E31EB"/>
    <w:rsid w:val="00226784"/>
    <w:rsid w:val="0024023A"/>
    <w:rsid w:val="002F7201"/>
    <w:rsid w:val="002F7229"/>
    <w:rsid w:val="003550C1"/>
    <w:rsid w:val="00360A75"/>
    <w:rsid w:val="00373D66"/>
    <w:rsid w:val="003A718D"/>
    <w:rsid w:val="00412F71"/>
    <w:rsid w:val="00442922"/>
    <w:rsid w:val="00446C41"/>
    <w:rsid w:val="00451FDD"/>
    <w:rsid w:val="004C5478"/>
    <w:rsid w:val="004E2D0F"/>
    <w:rsid w:val="005104D2"/>
    <w:rsid w:val="00537A5B"/>
    <w:rsid w:val="0057702D"/>
    <w:rsid w:val="00582299"/>
    <w:rsid w:val="005B67B8"/>
    <w:rsid w:val="005C3279"/>
    <w:rsid w:val="005D3083"/>
    <w:rsid w:val="005F3CB9"/>
    <w:rsid w:val="006519FE"/>
    <w:rsid w:val="0067644C"/>
    <w:rsid w:val="00677537"/>
    <w:rsid w:val="00692991"/>
    <w:rsid w:val="006A0F50"/>
    <w:rsid w:val="006A2FD6"/>
    <w:rsid w:val="006D20B9"/>
    <w:rsid w:val="006F4CE5"/>
    <w:rsid w:val="007230F3"/>
    <w:rsid w:val="0074788C"/>
    <w:rsid w:val="00753EEB"/>
    <w:rsid w:val="007E5F60"/>
    <w:rsid w:val="007F41D9"/>
    <w:rsid w:val="00824D3E"/>
    <w:rsid w:val="00832A97"/>
    <w:rsid w:val="008566C9"/>
    <w:rsid w:val="008741C3"/>
    <w:rsid w:val="008745B6"/>
    <w:rsid w:val="008A00C2"/>
    <w:rsid w:val="008B0121"/>
    <w:rsid w:val="008C01EB"/>
    <w:rsid w:val="008C5F75"/>
    <w:rsid w:val="008D0AD5"/>
    <w:rsid w:val="009452FC"/>
    <w:rsid w:val="0095168C"/>
    <w:rsid w:val="00955203"/>
    <w:rsid w:val="0097675B"/>
    <w:rsid w:val="00996F13"/>
    <w:rsid w:val="009A0586"/>
    <w:rsid w:val="009D204E"/>
    <w:rsid w:val="009F417C"/>
    <w:rsid w:val="00A04B71"/>
    <w:rsid w:val="00A13553"/>
    <w:rsid w:val="00A153C1"/>
    <w:rsid w:val="00A42902"/>
    <w:rsid w:val="00A50BB7"/>
    <w:rsid w:val="00A53E96"/>
    <w:rsid w:val="00A63463"/>
    <w:rsid w:val="00A846CC"/>
    <w:rsid w:val="00A93B2B"/>
    <w:rsid w:val="00AE04D3"/>
    <w:rsid w:val="00B35B42"/>
    <w:rsid w:val="00B422C1"/>
    <w:rsid w:val="00B45B3E"/>
    <w:rsid w:val="00B5683C"/>
    <w:rsid w:val="00B60DEF"/>
    <w:rsid w:val="00BA3BA2"/>
    <w:rsid w:val="00C23596"/>
    <w:rsid w:val="00C3480E"/>
    <w:rsid w:val="00C36495"/>
    <w:rsid w:val="00C56E51"/>
    <w:rsid w:val="00C600F8"/>
    <w:rsid w:val="00C96226"/>
    <w:rsid w:val="00CC11E8"/>
    <w:rsid w:val="00CC2D7C"/>
    <w:rsid w:val="00D023A5"/>
    <w:rsid w:val="00D042B0"/>
    <w:rsid w:val="00D11D1E"/>
    <w:rsid w:val="00D16FD2"/>
    <w:rsid w:val="00D8136E"/>
    <w:rsid w:val="00D9381A"/>
    <w:rsid w:val="00DA702E"/>
    <w:rsid w:val="00DB12E9"/>
    <w:rsid w:val="00DF71D2"/>
    <w:rsid w:val="00E21B61"/>
    <w:rsid w:val="00E56D2B"/>
    <w:rsid w:val="00E76BF3"/>
    <w:rsid w:val="00EA7439"/>
    <w:rsid w:val="00EB3531"/>
    <w:rsid w:val="00EC4ED8"/>
    <w:rsid w:val="00ED0C66"/>
    <w:rsid w:val="00EF605B"/>
    <w:rsid w:val="00F13030"/>
    <w:rsid w:val="00F15EE3"/>
    <w:rsid w:val="00F41545"/>
    <w:rsid w:val="00F63F8A"/>
    <w:rsid w:val="00F951BA"/>
    <w:rsid w:val="00F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4120009"/>
  <w15:chartTrackingRefBased/>
  <w15:docId w15:val="{36433905-B55E-4BAF-AB6A-8B7E1C2E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38B"/>
    <w:rPr>
      <w:sz w:val="24"/>
      <w:szCs w:val="24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lang w:val="es-ES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jc w:val="both"/>
    </w:pPr>
  </w:style>
  <w:style w:type="paragraph" w:styleId="Pargrafdellista">
    <w:name w:val="List Paragraph"/>
    <w:basedOn w:val="Normal"/>
    <w:uiPriority w:val="34"/>
    <w:qFormat/>
    <w:rsid w:val="0008036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euCar">
    <w:name w:val="Peu Car"/>
    <w:link w:val="Peu"/>
    <w:rsid w:val="003A718D"/>
    <w:rPr>
      <w:rFonts w:ascii="Arial" w:hAnsi="Arial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2538B"/>
    <w:rPr>
      <w:color w:val="954F72" w:themeColor="followedHyperlink"/>
      <w:u w:val="single"/>
    </w:rPr>
  </w:style>
  <w:style w:type="table" w:customStyle="1" w:styleId="TableGrid">
    <w:name w:val="TableGrid"/>
    <w:rsid w:val="008745B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aprevia.santperederibes.ca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antperederibes.c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santperederibes.cat/seuelectronica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perederibes.cat/" TargetMode="External"/><Relationship Id="rId2" Type="http://schemas.openxmlformats.org/officeDocument/2006/relationships/hyperlink" Target="mailto:ajuntament@santperederibes.cat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lantilles\Plantilles%202019\Educaci&#243;.dot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Educació.dot</Template>
  <TotalTime>25</TotalTime>
  <Pages>1</Pages>
  <Words>303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2251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Mercè Carbonell Artigas</dc:creator>
  <cp:keywords/>
  <cp:lastModifiedBy>MARTÍ PAGÉS, Núria</cp:lastModifiedBy>
  <cp:revision>24</cp:revision>
  <cp:lastPrinted>1999-02-18T07:56:00Z</cp:lastPrinted>
  <dcterms:created xsi:type="dcterms:W3CDTF">2023-03-15T08:30:00Z</dcterms:created>
  <dcterms:modified xsi:type="dcterms:W3CDTF">2024-06-13T06:58:00Z</dcterms:modified>
</cp:coreProperties>
</file>