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1"/>
        <w:tblW w:w="87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7"/>
      </w:tblGrid>
      <w:tr w:rsidR="0081534D" w:rsidRPr="0004758B" w:rsidTr="0081534D">
        <w:trPr>
          <w:trHeight w:val="1027"/>
        </w:trPr>
        <w:tc>
          <w:tcPr>
            <w:tcW w:w="8757" w:type="dxa"/>
          </w:tcPr>
          <w:p w:rsidR="0081534D" w:rsidRPr="0004758B" w:rsidRDefault="0081534D" w:rsidP="008F1C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4758B">
              <w:rPr>
                <w:rFonts w:cs="Arial"/>
                <w:b/>
                <w:sz w:val="20"/>
                <w:szCs w:val="20"/>
              </w:rPr>
              <w:t>EBAZPENA</w:t>
            </w:r>
            <w:r>
              <w:rPr>
                <w:rFonts w:cs="Arial"/>
                <w:b/>
                <w:sz w:val="20"/>
                <w:szCs w:val="20"/>
              </w:rPr>
              <w:t xml:space="preserve"> 1082/2024</w:t>
            </w:r>
          </w:p>
        </w:tc>
      </w:tr>
      <w:tr w:rsidR="0081534D" w:rsidRPr="0004758B" w:rsidTr="0081534D">
        <w:trPr>
          <w:trHeight w:val="3134"/>
        </w:trPr>
        <w:tc>
          <w:tcPr>
            <w:tcW w:w="8757" w:type="dxa"/>
          </w:tcPr>
          <w:p w:rsidR="0081534D" w:rsidRPr="0004758B" w:rsidRDefault="0081534D" w:rsidP="008F1C4B">
            <w:pPr>
              <w:spacing w:line="360" w:lineRule="auto"/>
              <w:ind w:left="709" w:hanging="709"/>
              <w:jc w:val="center"/>
              <w:rPr>
                <w:rFonts w:eastAsia="Times New Roman" w:cs="Arial"/>
                <w:b/>
                <w:sz w:val="20"/>
                <w:szCs w:val="20"/>
                <w:lang w:val="eu-ES" w:eastAsia="es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lang w:val="eu-ES" w:eastAsia="es-ES"/>
              </w:rPr>
              <w:t>AURRERAKINAK</w:t>
            </w:r>
          </w:p>
          <w:p w:rsidR="0081534D" w:rsidRPr="0004758B" w:rsidRDefault="0081534D" w:rsidP="008F1C4B">
            <w:pPr>
              <w:spacing w:line="360" w:lineRule="auto"/>
              <w:ind w:left="709" w:hanging="709"/>
              <w:jc w:val="center"/>
              <w:rPr>
                <w:rFonts w:eastAsia="Times New Roman" w:cs="Arial"/>
                <w:b/>
                <w:sz w:val="20"/>
                <w:szCs w:val="20"/>
                <w:lang w:val="eu-ES" w:eastAsia="es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Times New Roman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Valle de </w:t>
            </w:r>
            <w:proofErr w:type="spellStart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>Trápaga-Trapagarango</w:t>
            </w:r>
            <w:proofErr w:type="spellEnd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Udalak, abuztuaren 28tik irailaren 1era ospatuko diren San Ramon </w:t>
            </w:r>
            <w:proofErr w:type="spellStart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>Jaiogabearen</w:t>
            </w:r>
            <w:proofErr w:type="spellEnd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omenezko herriko jaiak direla eta, </w:t>
            </w:r>
            <w:proofErr w:type="spellStart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>Kuadrillen</w:t>
            </w:r>
            <w:proofErr w:type="spellEnd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Ligaren  deialdia egiten du, </w:t>
            </w:r>
            <w:proofErr w:type="spellStart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>Lonjeroekin</w:t>
            </w:r>
            <w:proofErr w:type="spellEnd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batera. 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Times New Roman"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Times New Roman"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Times New Roman"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u-ES"/>
              </w:rPr>
            </w:pPr>
            <w:proofErr w:type="spellStart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>Kuadrillen</w:t>
            </w:r>
            <w:proofErr w:type="spellEnd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Liga lehiaketa bat da, zeinean Udalerriko hainbat koadrilek parte hartzen duten, herriko jaietan parte-hartze aktiboagoa izateko. Lehiaketa horren barruan zenbait proba sartuko dira, hala nola, </w:t>
            </w:r>
            <w:proofErr w:type="spellStart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>kuadrillen</w:t>
            </w:r>
            <w:proofErr w:type="spellEnd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jaitsiera, dardoak, herri kirolak eta tortilla-lehiaketa. 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center"/>
              <w:rPr>
                <w:rFonts w:eastAsia="Times New Roman" w:cs="Arial"/>
                <w:b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lang w:val="eu-ES"/>
              </w:rPr>
              <w:t>ZUZENBIDE OINARRIAK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 w:eastAsia="es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LEHENENGOA.-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Deialdiaren oinarri propioak,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>Dirulaguntzak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Ematea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>aurautzen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duen Udaleko Arautegi Orokorra, 2020ko urriaren 8ko Osoko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>Bilurarako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Akordioz onetsia, bere 3 artikuluko f puntuan adierazten duen bezala.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 w:eastAsia="es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 w:eastAsia="es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BIGARRENA.-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Azaroaren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17ko 38/2003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Diru-Laguntzei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buruzko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Lege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Orokorra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>.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HIRUGARRENA.-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887/2006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Errege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Dekretua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,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uztailaren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21ekoa,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Diru-laguntzei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buruzko</w:t>
            </w:r>
            <w:proofErr w:type="spellEnd"/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LAUGARRENA.-</w:t>
            </w:r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Beste edozein </w:t>
            </w:r>
            <w:proofErr w:type="spellStart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>auraetako</w:t>
            </w:r>
            <w:proofErr w:type="spellEnd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xedapen, haren izaeragatik aplikagarri izan daitekeena.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81534D" w:rsidRPr="00845362" w:rsidRDefault="0081534D" w:rsidP="008F1C4B">
            <w:pPr>
              <w:spacing w:line="360" w:lineRule="auto"/>
              <w:jc w:val="center"/>
              <w:rPr>
                <w:b/>
                <w:sz w:val="20"/>
                <w:szCs w:val="20"/>
                <w:lang w:val="eu-ES"/>
              </w:rPr>
            </w:pPr>
            <w:r w:rsidRPr="00845362">
              <w:rPr>
                <w:b/>
                <w:sz w:val="20"/>
                <w:szCs w:val="20"/>
                <w:lang w:val="eu-ES"/>
              </w:rPr>
              <w:t>EBAZPENA</w:t>
            </w:r>
          </w:p>
          <w:p w:rsidR="0081534D" w:rsidRPr="00845362" w:rsidRDefault="0081534D" w:rsidP="008F1C4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845362" w:rsidRDefault="0081534D" w:rsidP="008F1C4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  <w:r w:rsidRPr="00845362">
              <w:rPr>
                <w:sz w:val="20"/>
                <w:szCs w:val="20"/>
                <w:lang w:val="eu-ES"/>
              </w:rPr>
              <w:t xml:space="preserve">Ikusirik Animatzaile </w:t>
            </w:r>
            <w:proofErr w:type="spellStart"/>
            <w:r w:rsidRPr="00845362">
              <w:rPr>
                <w:sz w:val="20"/>
                <w:szCs w:val="20"/>
                <w:lang w:val="eu-ES"/>
              </w:rPr>
              <w:t>Sozio-kulturalak</w:t>
            </w:r>
            <w:proofErr w:type="spellEnd"/>
            <w:r w:rsidRPr="00845362">
              <w:rPr>
                <w:sz w:val="20"/>
                <w:szCs w:val="20"/>
                <w:lang w:val="eu-ES"/>
              </w:rPr>
              <w:t xml:space="preserve"> 2024ko </w:t>
            </w:r>
            <w:r>
              <w:rPr>
                <w:sz w:val="20"/>
                <w:szCs w:val="20"/>
                <w:lang w:val="eu-ES"/>
              </w:rPr>
              <w:t>abuztuaren</w:t>
            </w:r>
            <w:r w:rsidRPr="00845362">
              <w:rPr>
                <w:sz w:val="20"/>
                <w:szCs w:val="20"/>
                <w:lang w:val="eu-ES"/>
              </w:rPr>
              <w:t xml:space="preserve"> </w:t>
            </w:r>
            <w:r>
              <w:rPr>
                <w:sz w:val="20"/>
                <w:szCs w:val="20"/>
                <w:lang w:val="eu-ES"/>
              </w:rPr>
              <w:t>9</w:t>
            </w:r>
            <w:r w:rsidRPr="00845362">
              <w:rPr>
                <w:sz w:val="20"/>
                <w:szCs w:val="20"/>
                <w:lang w:val="eu-ES"/>
              </w:rPr>
              <w:t>an egindako ebazpen-proposamena</w:t>
            </w:r>
            <w:r>
              <w:rPr>
                <w:sz w:val="20"/>
                <w:szCs w:val="20"/>
                <w:lang w:val="eu-ES"/>
              </w:rPr>
              <w:t>ren aldaketa</w:t>
            </w:r>
            <w:r w:rsidRPr="00845362">
              <w:rPr>
                <w:sz w:val="20"/>
                <w:szCs w:val="20"/>
                <w:lang w:val="eu-ES"/>
              </w:rPr>
              <w:t xml:space="preserve">, Kontu Hartzaileak abuztuaren </w:t>
            </w:r>
            <w:r>
              <w:rPr>
                <w:sz w:val="20"/>
                <w:szCs w:val="20"/>
                <w:lang w:val="eu-ES"/>
              </w:rPr>
              <w:t>12</w:t>
            </w:r>
            <w:r w:rsidRPr="00845362">
              <w:rPr>
                <w:sz w:val="20"/>
                <w:szCs w:val="20"/>
                <w:lang w:val="eu-ES"/>
              </w:rPr>
              <w:t xml:space="preserve">an egindako fiskalizazio txostena eta Toki Araubidearen Oinarriak arautzen dituen 7/1985 Legearen 21.1 </w:t>
            </w:r>
            <w:r w:rsidRPr="00845362">
              <w:rPr>
                <w:sz w:val="20"/>
                <w:szCs w:val="20"/>
                <w:lang w:val="eu-ES"/>
              </w:rPr>
              <w:lastRenderedPageBreak/>
              <w:t>artikuluak ematen dizkidan eskumenak erabiliz, hau</w:t>
            </w:r>
          </w:p>
          <w:p w:rsidR="0081534D" w:rsidRPr="00845362" w:rsidRDefault="0081534D" w:rsidP="008F1C4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4758B">
              <w:rPr>
                <w:b/>
                <w:sz w:val="20"/>
                <w:szCs w:val="20"/>
              </w:rPr>
              <w:t>EBATZI DUT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LEHENENGOA.-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</w:t>
            </w:r>
            <w:r w:rsidRPr="0004758B">
              <w:rPr>
                <w:rFonts w:ascii="Times New Roman" w:eastAsia="Times New Roman" w:hAnsi="Times New Roman" w:cs="Times New Roman"/>
                <w:sz w:val="20"/>
                <w:szCs w:val="20"/>
                <w:lang w:val="eu-ES" w:eastAsia="es-ES"/>
              </w:rPr>
              <w:t xml:space="preserve"> 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2024ko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Kuadrillen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ligaren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inguruan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faboragarri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informatzea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eta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oinarriak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onartzea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>.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BIGARRENA.-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Deialdi honen xede den saria finantzatzeko gehieneko gastuaren aldaketa onestea, 450,00 eurokoa, 2024. urterako luzatutako aurrekontuaren 334-48102 partidaren kontura.</w:t>
            </w:r>
          </w:p>
          <w:p w:rsidR="0081534D" w:rsidRPr="0004758B" w:rsidRDefault="0081534D" w:rsidP="008F1C4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u-ES" w:eastAsia="es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HIRUGARRENA.-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Espedientea Kultura Sailera bidaltzea, jakinaren gainean egon dadin eta dagozkion ondorioak izan ditzan eta </w:t>
            </w:r>
            <w:r w:rsidRPr="0004758B">
              <w:rPr>
                <w:rFonts w:cs="Arial"/>
                <w:sz w:val="20"/>
                <w:szCs w:val="20"/>
                <w:lang w:val="eu-ES"/>
              </w:rPr>
              <w:t>Kontu Hartzaileari fiskaliza dezan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>.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LAUGARRENA.-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Erabaki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honen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berri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ematea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hurrengo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osoko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bilkuran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. 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BOSTGARRENA.-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Deialdia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Diru-laguntzen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Datu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Base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Nazionalera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igortzea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eta horren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bidez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laburpen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bat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argitaratzea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BAOn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>.</w:t>
            </w:r>
          </w:p>
          <w:p w:rsidR="0081534D" w:rsidRPr="0004758B" w:rsidRDefault="0081534D" w:rsidP="008F1C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81534D" w:rsidRPr="0004758B" w:rsidRDefault="0081534D" w:rsidP="0081534D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lastRenderedPageBreak/>
        <w:t xml:space="preserve">Kultura, Euskara,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Hezkuntza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Gazteria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, Kirola,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Herritarren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parte-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hartzea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>,</w:t>
      </w:r>
    </w:p>
    <w:p w:rsidR="0081534D" w:rsidRDefault="0081534D" w:rsidP="0081534D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Auzoak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eta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Hirigintza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Etxebizitza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eta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Ingurumeneko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zinegotzi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ordezkaria</w:t>
      </w:r>
      <w:proofErr w:type="spellEnd"/>
    </w:p>
    <w:p w:rsidR="0081534D" w:rsidRPr="0004758B" w:rsidRDefault="0081534D" w:rsidP="0081534D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81534D" w:rsidRDefault="0081534D" w:rsidP="0081534D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>(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Alkatetzaren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abuztuaren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4ko 602/2023ko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zk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.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Dekretuaren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bidez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>)</w:t>
      </w:r>
    </w:p>
    <w:p w:rsidR="0081534D" w:rsidRDefault="0081534D" w:rsidP="0081534D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81534D" w:rsidRPr="0004758B" w:rsidRDefault="0081534D" w:rsidP="0081534D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>(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Alkatetzaren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urriaren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6ko 791/2023ko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zk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.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Dekretuaren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bidez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>)</w:t>
      </w:r>
    </w:p>
    <w:p w:rsidR="0081534D" w:rsidRDefault="0081534D" w:rsidP="0081534D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81534D" w:rsidRPr="0004758B" w:rsidRDefault="0081534D" w:rsidP="0081534D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proofErr w:type="gram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(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Alkatetzaren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 xml:space="preserve"> 2024ko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uztailaren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 xml:space="preserve"> 24ko 962/2024ko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zk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.</w:t>
      </w:r>
      <w:proofErr w:type="gram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Dekretuaren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bidez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>)</w:t>
      </w:r>
    </w:p>
    <w:p w:rsidR="0081534D" w:rsidRPr="0004758B" w:rsidRDefault="0081534D" w:rsidP="0081534D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81534D" w:rsidRPr="0004758B" w:rsidRDefault="0081534D" w:rsidP="0081534D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tbl>
      <w:tblPr>
        <w:tblStyle w:val="Tablaconcuadrcula1"/>
        <w:tblW w:w="87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57"/>
      </w:tblGrid>
      <w:tr w:rsidR="0081534D" w:rsidRPr="0004758B" w:rsidTr="008F1C4B">
        <w:trPr>
          <w:trHeight w:val="3134"/>
        </w:trPr>
        <w:tc>
          <w:tcPr>
            <w:tcW w:w="4219" w:type="dxa"/>
            <w:tcBorders>
              <w:right w:val="single" w:sz="4" w:space="0" w:color="auto"/>
            </w:tcBorders>
          </w:tcPr>
          <w:p w:rsidR="0081534D" w:rsidRPr="0004758B" w:rsidRDefault="0081534D" w:rsidP="008F1C4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center"/>
              <w:rPr>
                <w:b/>
                <w:sz w:val="20"/>
                <w:szCs w:val="20"/>
                <w:lang w:val="eu-ES"/>
              </w:rPr>
            </w:pPr>
            <w:r w:rsidRPr="0004758B">
              <w:rPr>
                <w:b/>
                <w:sz w:val="20"/>
                <w:szCs w:val="20"/>
                <w:lang w:val="eu-ES"/>
              </w:rPr>
              <w:t>TRAPAGARANGO 2024KO JAIETAKO  KUADRILLEN LIGA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b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b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sz w:val="20"/>
                <w:szCs w:val="20"/>
                <w:lang w:val="eu-ES"/>
              </w:rPr>
              <w:t xml:space="preserve">Valle de </w:t>
            </w:r>
            <w:proofErr w:type="spellStart"/>
            <w:r w:rsidRPr="0004758B">
              <w:rPr>
                <w:sz w:val="20"/>
                <w:szCs w:val="20"/>
                <w:lang w:val="eu-ES"/>
              </w:rPr>
              <w:t>Trápaga-Trapagarango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Udalak, abuztuaren 28tik irailaren 1era ospatuko diren San Ramon </w:t>
            </w:r>
            <w:proofErr w:type="spellStart"/>
            <w:r w:rsidRPr="0004758B">
              <w:rPr>
                <w:sz w:val="20"/>
                <w:szCs w:val="20"/>
                <w:lang w:val="eu-ES"/>
              </w:rPr>
              <w:t>Jaiogabearen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omenezko herriko jaiak direla eta, </w:t>
            </w:r>
            <w:proofErr w:type="spellStart"/>
            <w:r w:rsidRPr="0004758B">
              <w:rPr>
                <w:sz w:val="20"/>
                <w:szCs w:val="20"/>
                <w:lang w:val="eu-ES"/>
              </w:rPr>
              <w:t>Kuadrillen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Ligaren  deialdia egiten du, </w:t>
            </w:r>
            <w:proofErr w:type="spellStart"/>
            <w:r w:rsidRPr="0004758B">
              <w:rPr>
                <w:sz w:val="20"/>
                <w:szCs w:val="20"/>
                <w:lang w:val="eu-ES"/>
              </w:rPr>
              <w:t>Lonjeroekin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batera. 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proofErr w:type="spellStart"/>
            <w:r w:rsidRPr="0004758B">
              <w:rPr>
                <w:sz w:val="20"/>
                <w:szCs w:val="20"/>
                <w:lang w:val="eu-ES"/>
              </w:rPr>
              <w:t>Kuadrillen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Liga lehiaketa bat da, zeinean Udalerriko hainbat koadrilek parte hartzen duten, herriko jaietan parte-hartze aktiboagoa izateko. Lehiaketa horren barruan zenbait proba sartuko dira, hala nola, </w:t>
            </w:r>
            <w:proofErr w:type="spellStart"/>
            <w:r w:rsidRPr="0004758B">
              <w:rPr>
                <w:sz w:val="20"/>
                <w:szCs w:val="20"/>
                <w:lang w:val="eu-ES"/>
              </w:rPr>
              <w:t>kuadrillen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jaitsiera, dardoak, herri kirolak eta tortilla-lehiaketa 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sz w:val="20"/>
                <w:szCs w:val="20"/>
                <w:lang w:val="eu-ES"/>
              </w:rPr>
              <w:t>Lehiaketa honen deialdia oinarri hauen arabera egiten da: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center"/>
              <w:rPr>
                <w:b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center"/>
              <w:rPr>
                <w:b/>
                <w:sz w:val="20"/>
                <w:szCs w:val="20"/>
                <w:lang w:val="eu-ES"/>
              </w:rPr>
            </w:pPr>
            <w:r w:rsidRPr="0004758B">
              <w:rPr>
                <w:b/>
                <w:sz w:val="20"/>
                <w:szCs w:val="20"/>
                <w:lang w:val="eu-ES"/>
              </w:rPr>
              <w:t>LEHIAKETAREN OINARRIAK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b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b/>
                <w:sz w:val="20"/>
                <w:szCs w:val="20"/>
                <w:lang w:val="eu-ES"/>
              </w:rPr>
            </w:pPr>
            <w:r w:rsidRPr="0004758B">
              <w:rPr>
                <w:b/>
                <w:sz w:val="20"/>
                <w:szCs w:val="20"/>
                <w:u w:val="single"/>
                <w:lang w:val="eu-ES"/>
              </w:rPr>
              <w:t>LEHENENGOA</w:t>
            </w:r>
            <w:r w:rsidRPr="0004758B">
              <w:rPr>
                <w:b/>
                <w:sz w:val="20"/>
                <w:szCs w:val="20"/>
                <w:lang w:val="eu-ES"/>
              </w:rPr>
              <w:t xml:space="preserve">.- </w:t>
            </w:r>
            <w:r w:rsidRPr="0004758B">
              <w:rPr>
                <w:sz w:val="20"/>
                <w:szCs w:val="20"/>
                <w:lang w:val="eu-ES"/>
              </w:rPr>
              <w:t>Xedea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Lehiaketa bat da, zeinean Valle de </w:t>
            </w:r>
            <w:proofErr w:type="spellStart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>Trápaga-Trapagarango</w:t>
            </w:r>
            <w:proofErr w:type="spellEnd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hainbat koadrilek parte hartzen duten froga ezberdinetan.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rFonts w:cs="Arial"/>
                <w:b/>
                <w:sz w:val="20"/>
                <w:szCs w:val="20"/>
                <w:u w:val="single"/>
                <w:lang w:val="eu-ES"/>
              </w:rPr>
              <w:t>BIGARRENA.</w:t>
            </w:r>
            <w:r w:rsidRPr="0004758B">
              <w:rPr>
                <w:rFonts w:eastAsiaTheme="minorEastAsia"/>
                <w:sz w:val="20"/>
                <w:szCs w:val="20"/>
                <w:lang w:val="eu-ES" w:eastAsia="es-ES"/>
              </w:rPr>
              <w:t xml:space="preserve">- </w:t>
            </w:r>
            <w:r w:rsidRPr="0004758B">
              <w:rPr>
                <w:sz w:val="20"/>
                <w:szCs w:val="20"/>
                <w:lang w:val="eu-ES"/>
              </w:rPr>
              <w:t>Parte hartzaileak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sz w:val="20"/>
                <w:szCs w:val="20"/>
                <w:lang w:val="eu-ES"/>
              </w:rPr>
              <w:t xml:space="preserve">Nahi duen </w:t>
            </w:r>
            <w:proofErr w:type="spellStart"/>
            <w:r w:rsidRPr="0004758B">
              <w:rPr>
                <w:sz w:val="20"/>
                <w:szCs w:val="20"/>
                <w:lang w:val="eu-ES"/>
              </w:rPr>
              <w:t>Trapagarango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  <w:lang w:val="eu-ES"/>
              </w:rPr>
              <w:t>Kuadrilla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orok har dezake  parte lehiaketan.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sz w:val="20"/>
                <w:szCs w:val="20"/>
                <w:lang w:val="eu-ES"/>
              </w:rPr>
              <w:t>Proba guztietan parte  hartu beharko dute.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sz w:val="20"/>
                <w:szCs w:val="20"/>
                <w:lang w:val="eu-ES" w:eastAsia="es-ES"/>
              </w:rPr>
            </w:pPr>
            <w:r w:rsidRPr="0004758B">
              <w:rPr>
                <w:b/>
                <w:sz w:val="20"/>
                <w:szCs w:val="20"/>
                <w:u w:val="single"/>
                <w:lang w:val="eu-ES"/>
              </w:rPr>
              <w:t>HIRUGARRENA.-</w:t>
            </w:r>
            <w:r w:rsidRPr="0004758B">
              <w:rPr>
                <w:sz w:val="20"/>
                <w:szCs w:val="20"/>
                <w:lang w:val="eu-ES"/>
              </w:rPr>
              <w:t xml:space="preserve"> </w:t>
            </w:r>
            <w:r w:rsidRPr="0004758B">
              <w:rPr>
                <w:rFonts w:eastAsiaTheme="minorEastAsia"/>
                <w:sz w:val="20"/>
                <w:szCs w:val="20"/>
                <w:lang w:val="eu-ES" w:eastAsia="es-ES"/>
              </w:rPr>
              <w:t>Izen-ematea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sz w:val="20"/>
                <w:szCs w:val="20"/>
                <w:lang w:val="eu-ES" w:eastAsia="es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sz w:val="20"/>
                <w:szCs w:val="20"/>
                <w:lang w:val="eu-ES" w:eastAsia="es-ES"/>
              </w:rPr>
            </w:pPr>
            <w:r w:rsidRPr="0004758B">
              <w:rPr>
                <w:rFonts w:eastAsiaTheme="minorEastAsia"/>
                <w:sz w:val="20"/>
                <w:szCs w:val="20"/>
                <w:lang w:val="eu-ES" w:eastAsia="es-ES"/>
              </w:rPr>
              <w:t xml:space="preserve">Izen-ematea doakoa da: 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sz w:val="20"/>
                <w:szCs w:val="20"/>
                <w:lang w:val="eu-ES" w:eastAsia="es-ES"/>
              </w:rPr>
            </w:pPr>
            <w:r w:rsidRPr="0004758B">
              <w:rPr>
                <w:rFonts w:eastAsiaTheme="minorEastAsia"/>
                <w:sz w:val="20"/>
                <w:szCs w:val="20"/>
                <w:lang w:val="eu-ES" w:eastAsia="es-ES"/>
              </w:rPr>
              <w:t xml:space="preserve">_ </w:t>
            </w:r>
            <w:proofErr w:type="spellStart"/>
            <w:r w:rsidRPr="0004758B">
              <w:rPr>
                <w:rFonts w:eastAsiaTheme="minorEastAsia"/>
                <w:sz w:val="20"/>
                <w:szCs w:val="20"/>
                <w:lang w:val="eu-ES" w:eastAsia="es-ES"/>
              </w:rPr>
              <w:t>Instagram</w:t>
            </w:r>
            <w:proofErr w:type="spellEnd"/>
            <w:r w:rsidRPr="0004758B">
              <w:rPr>
                <w:rFonts w:eastAsiaTheme="minorEastAsia"/>
                <w:sz w:val="20"/>
                <w:szCs w:val="20"/>
                <w:lang w:val="eu-ES" w:eastAsia="es-ES"/>
              </w:rPr>
              <w:t xml:space="preserve"> bidez egingo da: </w:t>
            </w:r>
          </w:p>
          <w:p w:rsidR="0081534D" w:rsidRPr="0004758B" w:rsidRDefault="0081534D" w:rsidP="0081534D">
            <w:pPr>
              <w:numPr>
                <w:ilvl w:val="0"/>
                <w:numId w:val="3"/>
              </w:numPr>
              <w:spacing w:line="360" w:lineRule="auto"/>
              <w:contextualSpacing/>
              <w:jc w:val="both"/>
              <w:rPr>
                <w:b/>
                <w:sz w:val="20"/>
                <w:szCs w:val="20"/>
                <w:u w:val="single"/>
                <w:lang w:val="eu-ES"/>
              </w:rPr>
            </w:pPr>
            <w:r w:rsidRPr="0004758B">
              <w:rPr>
                <w:b/>
                <w:sz w:val="20"/>
                <w:szCs w:val="20"/>
                <w:u w:val="single"/>
                <w:lang w:val="eu-ES"/>
              </w:rPr>
              <w:t>@</w:t>
            </w:r>
            <w:proofErr w:type="spellStart"/>
            <w:r w:rsidRPr="0004758B">
              <w:rPr>
                <w:b/>
                <w:sz w:val="20"/>
                <w:szCs w:val="20"/>
                <w:u w:val="single"/>
                <w:lang w:val="eu-ES"/>
              </w:rPr>
              <w:t>lonjeroak</w:t>
            </w:r>
            <w:proofErr w:type="spellEnd"/>
            <w:r w:rsidRPr="0004758B">
              <w:rPr>
                <w:b/>
                <w:sz w:val="20"/>
                <w:szCs w:val="20"/>
                <w:u w:val="single"/>
                <w:lang w:val="eu-ES"/>
              </w:rPr>
              <w:t xml:space="preserve"> (</w:t>
            </w:r>
            <w:hyperlink r:id="rId6" w:history="1">
              <w:r w:rsidRPr="0004758B">
                <w:rPr>
                  <w:rStyle w:val="Hipervnculo"/>
                  <w:b/>
                  <w:sz w:val="20"/>
                  <w:szCs w:val="20"/>
                  <w:lang w:val="eu-ES"/>
                </w:rPr>
                <w:t>www.instagram.com/lonjeroak/reels/?hl=am-et</w:t>
              </w:r>
            </w:hyperlink>
            <w:r w:rsidRPr="0004758B">
              <w:rPr>
                <w:b/>
                <w:sz w:val="20"/>
                <w:szCs w:val="20"/>
                <w:u w:val="single"/>
                <w:lang w:val="eu-ES"/>
              </w:rPr>
              <w:t>)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b/>
                <w:sz w:val="20"/>
                <w:szCs w:val="20"/>
                <w:u w:val="single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rFonts w:cs="Arial"/>
                <w:b/>
                <w:sz w:val="20"/>
                <w:szCs w:val="20"/>
                <w:u w:val="single"/>
              </w:rPr>
              <w:t>LAUGARRENA.-</w:t>
            </w:r>
            <w:r w:rsidRPr="0004758B">
              <w:rPr>
                <w:sz w:val="20"/>
                <w:szCs w:val="20"/>
              </w:rPr>
              <w:t xml:space="preserve"> </w:t>
            </w:r>
            <w:r w:rsidRPr="0004758B">
              <w:rPr>
                <w:sz w:val="20"/>
                <w:szCs w:val="20"/>
                <w:lang w:val="eu-ES"/>
              </w:rPr>
              <w:t>Ordutegia eta ibilbidea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1534D">
            <w:pPr>
              <w:pStyle w:val="Prrafodelista"/>
              <w:numPr>
                <w:ilvl w:val="0"/>
                <w:numId w:val="2"/>
              </w:numPr>
              <w:spacing w:line="360" w:lineRule="auto"/>
              <w:ind w:left="601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</w:rPr>
              <w:t>Kuadrillen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jaitsiera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>: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ind w:left="601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</w:rPr>
              <w:t>Asteazkena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abuztuak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28,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pregoria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amaitu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eta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gero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gutxi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gorabehera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19:15.ean.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ind w:left="601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</w:rPr>
              <w:t>Ibilbidea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hau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izango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da: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Lauaxeta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Plaza –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Funikular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kalea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–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Maiatzaren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Lehena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etorbidea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–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Axular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–San José –Navas de Tolosa –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Txosnagunea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>.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ind w:left="601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</w:rPr>
              <w:t>Kuadirllen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jaitsieraren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oinarriak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begiratu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.  </w:t>
            </w:r>
          </w:p>
          <w:p w:rsidR="0081534D" w:rsidRPr="0004758B" w:rsidRDefault="0081534D" w:rsidP="0081534D">
            <w:pPr>
              <w:pStyle w:val="Prrafodelista"/>
              <w:numPr>
                <w:ilvl w:val="0"/>
                <w:numId w:val="2"/>
              </w:numPr>
              <w:spacing w:line="360" w:lineRule="auto"/>
              <w:ind w:left="601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</w:rPr>
              <w:t>Dardoak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: 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ind w:left="601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</w:rPr>
              <w:t>Osteguna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abuztuak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29, 18:30ean, La Pinta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tabernan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. 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ind w:left="601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</w:rPr>
              <w:t>Kuadrilla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bakoitzeko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kide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batek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hartuko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parte eta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epaimahaiaren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jarraibideak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bete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beharko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ditu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. </w:t>
            </w:r>
          </w:p>
          <w:p w:rsidR="0081534D" w:rsidRPr="0004758B" w:rsidRDefault="0081534D" w:rsidP="0081534D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</w:rPr>
              <w:t>Herri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Kirolak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>: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</w:rPr>
              <w:t>Osteguna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abuztuak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29 19:00etan,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Arkotxan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. 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rFonts w:cs="Arial"/>
                <w:b/>
                <w:sz w:val="20"/>
                <w:szCs w:val="20"/>
                <w:lang w:val="en-US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  <w:lang w:val="en-US"/>
              </w:rPr>
              <w:t>Zenbait</w:t>
            </w:r>
            <w:proofErr w:type="spellEnd"/>
            <w:r w:rsidRPr="0004758B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  <w:lang w:val="en-US"/>
              </w:rPr>
              <w:t>proba</w:t>
            </w:r>
            <w:proofErr w:type="spellEnd"/>
            <w:r w:rsidRPr="0004758B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  <w:lang w:val="en-US"/>
              </w:rPr>
              <w:t>egin</w:t>
            </w:r>
            <w:proofErr w:type="spellEnd"/>
            <w:r w:rsidRPr="0004758B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  <w:lang w:val="en-US"/>
              </w:rPr>
              <w:t>beharko</w:t>
            </w:r>
            <w:proofErr w:type="spellEnd"/>
            <w:r w:rsidRPr="0004758B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  <w:lang w:val="en-US"/>
              </w:rPr>
              <w:t>dira</w:t>
            </w:r>
            <w:proofErr w:type="spellEnd"/>
            <w:r w:rsidRPr="0004758B">
              <w:rPr>
                <w:rFonts w:cs="Arial"/>
                <w:sz w:val="20"/>
                <w:szCs w:val="20"/>
                <w:lang w:val="en-US"/>
              </w:rPr>
              <w:t xml:space="preserve"> eta </w:t>
            </w:r>
            <w:proofErr w:type="spellStart"/>
            <w:r w:rsidRPr="0004758B">
              <w:rPr>
                <w:rFonts w:cs="Arial"/>
                <w:sz w:val="20"/>
                <w:szCs w:val="20"/>
                <w:lang w:val="en-US"/>
              </w:rPr>
              <w:t>epaileak</w:t>
            </w:r>
            <w:proofErr w:type="spellEnd"/>
            <w:r w:rsidRPr="0004758B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  <w:lang w:val="en-US"/>
              </w:rPr>
              <w:t>egongo</w:t>
            </w:r>
            <w:proofErr w:type="spellEnd"/>
            <w:r w:rsidRPr="0004758B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  <w:lang w:val="en-US"/>
              </w:rPr>
              <w:t>dira</w:t>
            </w:r>
            <w:proofErr w:type="spellEnd"/>
            <w:r w:rsidRPr="0004758B">
              <w:rPr>
                <w:rFonts w:cs="Arial"/>
                <w:sz w:val="20"/>
                <w:szCs w:val="20"/>
                <w:lang w:val="en-US"/>
              </w:rPr>
              <w:t xml:space="preserve">. </w:t>
            </w:r>
          </w:p>
          <w:p w:rsidR="0081534D" w:rsidRPr="0004758B" w:rsidRDefault="0081534D" w:rsidP="0081534D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04758B">
              <w:rPr>
                <w:rFonts w:cs="Arial"/>
                <w:sz w:val="20"/>
                <w:szCs w:val="20"/>
              </w:rPr>
              <w:t xml:space="preserve">Tortilla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lehiaketa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>: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</w:rPr>
              <w:t>Ostirala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abuztuak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30 18:00etatik 20:00etara,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Errotako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Estratan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.  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04758B">
              <w:rPr>
                <w:rFonts w:cs="Arial"/>
                <w:sz w:val="20"/>
                <w:szCs w:val="20"/>
              </w:rPr>
              <w:t>Toki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bat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utziko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da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mahiak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aulkiak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eta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abar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jartzeko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. 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rFonts w:cs="Arial"/>
                <w:b/>
                <w:sz w:val="20"/>
                <w:szCs w:val="20"/>
                <w:u w:val="single"/>
                <w:lang w:val="eu-ES"/>
              </w:rPr>
            </w:pPr>
            <w:r w:rsidRPr="0004758B">
              <w:rPr>
                <w:rFonts w:cs="Arial"/>
                <w:sz w:val="20"/>
                <w:szCs w:val="20"/>
              </w:rPr>
              <w:lastRenderedPageBreak/>
              <w:t xml:space="preserve">Tortilla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Lehiaketako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oinarriak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cs="Arial"/>
                <w:sz w:val="20"/>
                <w:szCs w:val="20"/>
              </w:rPr>
              <w:t>begiratu</w:t>
            </w:r>
            <w:proofErr w:type="spellEnd"/>
            <w:r w:rsidRPr="0004758B">
              <w:rPr>
                <w:rFonts w:cs="Arial"/>
                <w:sz w:val="20"/>
                <w:szCs w:val="20"/>
              </w:rPr>
              <w:t xml:space="preserve">. </w:t>
            </w:r>
          </w:p>
          <w:p w:rsidR="0081534D" w:rsidRPr="0004758B" w:rsidRDefault="0081534D" w:rsidP="008F1C4B">
            <w:pPr>
              <w:pStyle w:val="Prrafodelista"/>
              <w:spacing w:line="360" w:lineRule="auto"/>
              <w:jc w:val="both"/>
              <w:rPr>
                <w:rFonts w:cs="Arial"/>
                <w:b/>
                <w:sz w:val="20"/>
                <w:szCs w:val="20"/>
                <w:u w:val="single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cs="Arial"/>
                <w:b/>
                <w:sz w:val="20"/>
                <w:szCs w:val="20"/>
                <w:u w:val="single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cs="Arial"/>
                <w:b/>
                <w:sz w:val="20"/>
                <w:szCs w:val="20"/>
                <w:u w:val="single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rFonts w:cs="Arial"/>
                <w:b/>
                <w:sz w:val="20"/>
                <w:szCs w:val="20"/>
                <w:u w:val="single"/>
                <w:lang w:val="eu-ES"/>
              </w:rPr>
              <w:t>BOSGARRENA.</w:t>
            </w:r>
            <w:r w:rsidRPr="0004758B"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  <w:t xml:space="preserve">-  </w:t>
            </w:r>
            <w:r w:rsidRPr="0004758B">
              <w:rPr>
                <w:sz w:val="20"/>
                <w:szCs w:val="20"/>
                <w:lang w:val="eu-ES"/>
              </w:rPr>
              <w:t>Sailkapenak eta puntuazioak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1534D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  <w:proofErr w:type="spellStart"/>
            <w:r w:rsidRPr="0004758B">
              <w:rPr>
                <w:sz w:val="20"/>
                <w:szCs w:val="20"/>
                <w:lang w:val="eu-ES"/>
              </w:rPr>
              <w:t>Koadrillen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jaitsiera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 – 42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2 – 36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3 – 30 </w:t>
            </w:r>
            <w:proofErr w:type="spellStart"/>
            <w:r w:rsidRPr="0004758B">
              <w:rPr>
                <w:sz w:val="20"/>
                <w:szCs w:val="20"/>
              </w:rPr>
              <w:t>puntus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4 – 24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5 – 20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6 – 16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7 – 14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8 – 12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9 – 10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10 – 8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11 – 7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12 – 6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13 – 5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14 – 4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15 – 3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16 – 2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17 – 1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</w:p>
          <w:p w:rsidR="0081534D" w:rsidRPr="0004758B" w:rsidRDefault="0081534D" w:rsidP="0081534D">
            <w:pPr>
              <w:pStyle w:val="Prrafodelist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</w:rPr>
            </w:pPr>
            <w:proofErr w:type="spellStart"/>
            <w:r w:rsidRPr="0004758B">
              <w:rPr>
                <w:sz w:val="20"/>
                <w:szCs w:val="20"/>
              </w:rPr>
              <w:t>Dardoak</w:t>
            </w:r>
            <w:proofErr w:type="spellEnd"/>
            <w:r w:rsidRPr="0004758B">
              <w:rPr>
                <w:sz w:val="20"/>
                <w:szCs w:val="20"/>
              </w:rPr>
              <w:t xml:space="preserve">: 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 – 22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2 – 20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3 – 18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4 – 16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5 – 14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6 – 12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7 – 11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8 – 10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9 – 9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10 – 8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11 – 7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12 – 6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13 – 5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14 – 4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15 – 3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lastRenderedPageBreak/>
              <w:t xml:space="preserve">16 – 2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17 – 1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04758B">
              <w:rPr>
                <w:sz w:val="20"/>
                <w:szCs w:val="20"/>
              </w:rPr>
              <w:t>Herri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Kirolak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 – 20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2 – 15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3 – 10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Parte </w:t>
            </w:r>
            <w:proofErr w:type="spellStart"/>
            <w:r w:rsidRPr="0004758B">
              <w:rPr>
                <w:sz w:val="20"/>
                <w:szCs w:val="20"/>
              </w:rPr>
              <w:t>hartzen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duten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gainerako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kuadrillak</w:t>
            </w:r>
            <w:proofErr w:type="spellEnd"/>
            <w:r w:rsidRPr="0004758B">
              <w:rPr>
                <w:sz w:val="20"/>
                <w:szCs w:val="20"/>
              </w:rPr>
              <w:t xml:space="preserve"> – 5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Tortilla </w:t>
            </w:r>
            <w:proofErr w:type="spellStart"/>
            <w:r w:rsidRPr="0004758B">
              <w:rPr>
                <w:sz w:val="20"/>
                <w:szCs w:val="20"/>
              </w:rPr>
              <w:t>lehiaketa</w:t>
            </w:r>
            <w:proofErr w:type="spellEnd"/>
            <w:r w:rsidRPr="0004758B">
              <w:rPr>
                <w:sz w:val="20"/>
                <w:szCs w:val="20"/>
              </w:rPr>
              <w:t xml:space="preserve">: </w:t>
            </w:r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 – 34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2 – 32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3 – 28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4 – 24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5 – 20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6 – 16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7 – 14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8 – 12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9 – 10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10 – 8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11 – 7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12 – 6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13 – 5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14 – 4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15 – 3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16 – 2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1534D">
            <w:pPr>
              <w:pStyle w:val="Prrafodelista"/>
              <w:numPr>
                <w:ilvl w:val="1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17 – 1 </w:t>
            </w:r>
            <w:proofErr w:type="spellStart"/>
            <w:r w:rsidRPr="0004758B">
              <w:rPr>
                <w:sz w:val="20"/>
                <w:szCs w:val="20"/>
              </w:rPr>
              <w:t>puntu</w:t>
            </w:r>
            <w:proofErr w:type="spellEnd"/>
          </w:p>
          <w:p w:rsidR="0081534D" w:rsidRPr="0004758B" w:rsidRDefault="0081534D" w:rsidP="008F1C4B">
            <w:pPr>
              <w:pStyle w:val="Prrafodelista"/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</w:pPr>
            <w:r w:rsidRPr="0004758B">
              <w:rPr>
                <w:b/>
                <w:sz w:val="20"/>
                <w:szCs w:val="20"/>
                <w:u w:val="single"/>
                <w:lang w:val="eu-ES"/>
              </w:rPr>
              <w:t>SEIGARRENA.-</w:t>
            </w:r>
            <w:r w:rsidRPr="0004758B">
              <w:rPr>
                <w:sz w:val="20"/>
                <w:szCs w:val="20"/>
                <w:lang w:val="eu-ES"/>
              </w:rPr>
              <w:t xml:space="preserve"> </w:t>
            </w:r>
            <w:r w:rsidRPr="0004758B"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  <w:t>Sariak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</w:pPr>
            <w:r w:rsidRPr="0004758B"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  <w:t>Sari hauek emango dira: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</w:pPr>
          </w:p>
          <w:p w:rsidR="0081534D" w:rsidRPr="0004758B" w:rsidRDefault="0081534D" w:rsidP="0081534D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1. </w:t>
            </w:r>
            <w:proofErr w:type="spellStart"/>
            <w:r w:rsidRPr="0004758B">
              <w:rPr>
                <w:sz w:val="20"/>
                <w:szCs w:val="20"/>
              </w:rPr>
              <w:t>Saria</w:t>
            </w:r>
            <w:proofErr w:type="spellEnd"/>
            <w:r w:rsidRPr="0004758B">
              <w:rPr>
                <w:sz w:val="20"/>
                <w:szCs w:val="20"/>
              </w:rPr>
              <w:t>: 200,00€</w:t>
            </w:r>
          </w:p>
          <w:p w:rsidR="0081534D" w:rsidRPr="0004758B" w:rsidRDefault="0081534D" w:rsidP="0081534D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2. </w:t>
            </w:r>
            <w:proofErr w:type="spellStart"/>
            <w:r w:rsidRPr="0004758B">
              <w:rPr>
                <w:sz w:val="20"/>
                <w:szCs w:val="20"/>
              </w:rPr>
              <w:t>Saria</w:t>
            </w:r>
            <w:proofErr w:type="spellEnd"/>
            <w:r w:rsidRPr="0004758B">
              <w:rPr>
                <w:sz w:val="20"/>
                <w:szCs w:val="20"/>
              </w:rPr>
              <w:t>: 150,00€</w:t>
            </w:r>
          </w:p>
          <w:p w:rsidR="0081534D" w:rsidRPr="0004758B" w:rsidRDefault="0081534D" w:rsidP="0081534D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sz w:val="20"/>
                <w:szCs w:val="20"/>
              </w:rPr>
            </w:pPr>
            <w:r w:rsidRPr="0004758B">
              <w:rPr>
                <w:sz w:val="20"/>
                <w:szCs w:val="20"/>
              </w:rPr>
              <w:t xml:space="preserve">3. </w:t>
            </w:r>
            <w:proofErr w:type="spellStart"/>
            <w:r w:rsidRPr="0004758B">
              <w:rPr>
                <w:sz w:val="20"/>
                <w:szCs w:val="20"/>
              </w:rPr>
              <w:t>Saria</w:t>
            </w:r>
            <w:proofErr w:type="spellEnd"/>
            <w:r w:rsidRPr="0004758B">
              <w:rPr>
                <w:sz w:val="20"/>
                <w:szCs w:val="20"/>
              </w:rPr>
              <w:t>: 100,00€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color w:val="FF0000"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sz w:val="20"/>
                <w:szCs w:val="20"/>
                <w:lang w:val="eu-ES"/>
              </w:rPr>
              <w:t xml:space="preserve">Podiumeko edozein postutan berdinketarik egonez gero, proba batekoa edo sailkapen orokorrekoa izan, puntu eta sarien batuketa bidezko eran banatuko da parte hartzen duten alderdien artean. </w:t>
            </w:r>
            <w:proofErr w:type="spellStart"/>
            <w:r w:rsidRPr="0004758B">
              <w:rPr>
                <w:sz w:val="20"/>
                <w:szCs w:val="20"/>
              </w:rPr>
              <w:t>Sailkapen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nagusian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bi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kuadrilla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berdintzen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badira</w:t>
            </w:r>
            <w:proofErr w:type="spellEnd"/>
            <w:r w:rsidRPr="0004758B">
              <w:rPr>
                <w:sz w:val="20"/>
                <w:szCs w:val="20"/>
              </w:rPr>
              <w:t xml:space="preserve">, </w:t>
            </w:r>
            <w:proofErr w:type="spellStart"/>
            <w:r w:rsidRPr="0004758B">
              <w:rPr>
                <w:sz w:val="20"/>
                <w:szCs w:val="20"/>
              </w:rPr>
              <w:t>lehenengo</w:t>
            </w:r>
            <w:proofErr w:type="spellEnd"/>
            <w:r w:rsidRPr="0004758B">
              <w:rPr>
                <w:sz w:val="20"/>
                <w:szCs w:val="20"/>
              </w:rPr>
              <w:t xml:space="preserve"> eta </w:t>
            </w:r>
            <w:proofErr w:type="spellStart"/>
            <w:r w:rsidRPr="0004758B">
              <w:rPr>
                <w:sz w:val="20"/>
                <w:szCs w:val="20"/>
              </w:rPr>
              <w:t>bigarren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sarietan</w:t>
            </w:r>
            <w:proofErr w:type="spellEnd"/>
            <w:r w:rsidRPr="0004758B">
              <w:rPr>
                <w:sz w:val="20"/>
                <w:szCs w:val="20"/>
              </w:rPr>
              <w:t xml:space="preserve">, </w:t>
            </w:r>
            <w:proofErr w:type="spellStart"/>
            <w:r w:rsidRPr="0004758B">
              <w:rPr>
                <w:sz w:val="20"/>
                <w:szCs w:val="20"/>
              </w:rPr>
              <w:t>bi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sariak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batu</w:t>
            </w:r>
            <w:proofErr w:type="spellEnd"/>
            <w:r w:rsidRPr="0004758B">
              <w:rPr>
                <w:sz w:val="20"/>
                <w:szCs w:val="20"/>
              </w:rPr>
              <w:t xml:space="preserve"> eta </w:t>
            </w:r>
            <w:proofErr w:type="spellStart"/>
            <w:r w:rsidRPr="0004758B">
              <w:rPr>
                <w:sz w:val="20"/>
                <w:szCs w:val="20"/>
              </w:rPr>
              <w:t>zati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berdinetan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banatuko</w:t>
            </w:r>
            <w:proofErr w:type="spellEnd"/>
            <w:r w:rsidRPr="0004758B">
              <w:rPr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</w:rPr>
              <w:t>dira</w:t>
            </w:r>
            <w:proofErr w:type="spellEnd"/>
            <w:r w:rsidRPr="0004758B">
              <w:rPr>
                <w:sz w:val="20"/>
                <w:szCs w:val="20"/>
              </w:rPr>
              <w:t>.</w:t>
            </w:r>
          </w:p>
          <w:p w:rsidR="0081534D" w:rsidRDefault="0081534D" w:rsidP="008F1C4B">
            <w:pPr>
              <w:spacing w:line="360" w:lineRule="auto"/>
              <w:contextualSpacing/>
              <w:jc w:val="both"/>
              <w:rPr>
                <w:color w:val="FF0000"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color w:val="FF0000"/>
                <w:sz w:val="20"/>
                <w:szCs w:val="20"/>
                <w:lang w:val="eu-ES"/>
              </w:rPr>
            </w:pPr>
          </w:p>
          <w:p w:rsidR="0081534D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1F1A02">
              <w:rPr>
                <w:sz w:val="20"/>
                <w:szCs w:val="20"/>
                <w:lang w:val="eu-ES"/>
              </w:rPr>
              <w:lastRenderedPageBreak/>
              <w:t>Ordainketak banku-transferentzia bidez egingo dira. Horretarako, erantzukizunpeko adierazpena sinatuko da, eta irabazlearen izen-abizenak, NANa eta bankuko datuak emango dira.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color w:val="FF0000"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rFonts w:cs="Arial"/>
                <w:b/>
                <w:sz w:val="20"/>
                <w:szCs w:val="20"/>
                <w:u w:val="single"/>
                <w:lang w:val="eu-ES"/>
              </w:rPr>
              <w:t>ZAZPIGARRENA</w:t>
            </w:r>
            <w:r w:rsidRPr="0004758B">
              <w:rPr>
                <w:color w:val="000000" w:themeColor="text1"/>
                <w:sz w:val="20"/>
                <w:szCs w:val="20"/>
                <w:lang w:val="eu-ES"/>
              </w:rPr>
              <w:t xml:space="preserve">.- </w:t>
            </w:r>
            <w:r w:rsidRPr="0004758B">
              <w:rPr>
                <w:sz w:val="20"/>
                <w:szCs w:val="20"/>
                <w:lang w:val="eu-ES"/>
              </w:rPr>
              <w:t>Epaimahaiaren eraketa, puntuazioa eta epaia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</w:pPr>
            <w:proofErr w:type="spellStart"/>
            <w:r w:rsidRPr="0004758B"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  <w:t>Lonjeroak</w:t>
            </w:r>
            <w:proofErr w:type="spellEnd"/>
            <w:r w:rsidRPr="0004758B"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  <w:t xml:space="preserve"> </w:t>
            </w:r>
            <w:proofErr w:type="spellStart"/>
            <w:r w:rsidRPr="0004758B"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  <w:t>kuadrilla</w:t>
            </w:r>
            <w:proofErr w:type="spellEnd"/>
            <w:r w:rsidRPr="0004758B"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  <w:t xml:space="preserve"> arduratuko da proba desberdinetan lortutako puntuak </w:t>
            </w:r>
            <w:proofErr w:type="spellStart"/>
            <w:r w:rsidRPr="0004758B"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  <w:t>zenbattzeaz</w:t>
            </w:r>
            <w:proofErr w:type="spellEnd"/>
            <w:r w:rsidRPr="0004758B"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  <w:t>. Proba bakoitzak bere arauak eta  epaimahai izango du.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</w:pPr>
            <w:proofErr w:type="spellStart"/>
            <w:r w:rsidRPr="0004758B"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  <w:t>Kuadrilla</w:t>
            </w:r>
            <w:proofErr w:type="spellEnd"/>
            <w:r w:rsidRPr="0004758B"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  <w:t xml:space="preserve"> irabazlearen izena Lauaxeta Plazan emango da jakitera, irailaren 1ean, jaien amaierako traka hasi aurretik, gutxi gorabehera 19:30etan.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Theme="minorEastAsia"/>
                <w:color w:val="000000" w:themeColor="text1"/>
                <w:sz w:val="20"/>
                <w:szCs w:val="20"/>
                <w:lang w:val="eu-ES" w:eastAsia="es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b/>
                <w:sz w:val="20"/>
                <w:szCs w:val="20"/>
                <w:u w:val="single"/>
                <w:lang w:val="eu-ES"/>
              </w:rPr>
              <w:t>ZORTZIGARRENA</w:t>
            </w:r>
            <w:r w:rsidRPr="0004758B">
              <w:rPr>
                <w:b/>
                <w:sz w:val="20"/>
                <w:szCs w:val="20"/>
                <w:lang w:val="eu-ES"/>
              </w:rPr>
              <w:t xml:space="preserve">.- </w:t>
            </w:r>
            <w:r w:rsidRPr="0004758B">
              <w:rPr>
                <w:sz w:val="20"/>
                <w:szCs w:val="20"/>
                <w:lang w:val="eu-ES"/>
              </w:rPr>
              <w:t>Parte-hartzearen baldintzak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color w:val="000000" w:themeColor="text1"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sz w:val="20"/>
                <w:szCs w:val="20"/>
                <w:lang w:val="eu-ES"/>
              </w:rPr>
              <w:t>Lehiaketa honetan parte hartzeak esan nahi du oinarri hauek osorik onartzen direla. Oinarri hauetan aurreikusten ez diren kasuak antolatzaileen interpretazioaren arabera ebatziko dira.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sz w:val="20"/>
                <w:szCs w:val="20"/>
                <w:lang w:val="eu-ES"/>
              </w:rPr>
              <w:t>Era berean, baimena ematen zaio antolakuntzari argazkiak egin eta argitaratzeko.</w:t>
            </w:r>
          </w:p>
          <w:p w:rsidR="0081534D" w:rsidRPr="0004758B" w:rsidRDefault="0081534D" w:rsidP="008F1C4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jc w:val="both"/>
              <w:rPr>
                <w:color w:val="000000" w:themeColor="text1"/>
                <w:sz w:val="20"/>
                <w:szCs w:val="20"/>
                <w:lang w:val="eu-ES"/>
              </w:rPr>
            </w:pPr>
            <w:proofErr w:type="spellStart"/>
            <w:r w:rsidRPr="0004758B">
              <w:rPr>
                <w:color w:val="000000" w:themeColor="text1"/>
                <w:sz w:val="20"/>
                <w:szCs w:val="20"/>
                <w:lang w:val="eu-ES"/>
              </w:rPr>
              <w:t>Trapagarango</w:t>
            </w:r>
            <w:proofErr w:type="spellEnd"/>
            <w:r w:rsidRPr="0004758B">
              <w:rPr>
                <w:color w:val="000000" w:themeColor="text1"/>
                <w:sz w:val="20"/>
                <w:szCs w:val="20"/>
                <w:lang w:val="eu-ES"/>
              </w:rPr>
              <w:t xml:space="preserve"> Udalak ez du bere gain hartuko lehiaketak irauten duen bitartean parte-hartzaileei zein bertaratutakoei gerta dakiekeen edozein gorabehera edo istripuren erantzukizuna.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b/>
                <w:sz w:val="20"/>
                <w:szCs w:val="20"/>
                <w:u w:val="single"/>
                <w:lang w:val="eu-ES"/>
              </w:rPr>
              <w:t>BEDERATZIGARRENA.-</w:t>
            </w:r>
            <w:r w:rsidRPr="0004758B">
              <w:rPr>
                <w:sz w:val="20"/>
                <w:szCs w:val="20"/>
                <w:lang w:val="eu-ES"/>
              </w:rPr>
              <w:t xml:space="preserve"> Erregimen juridikoa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sz w:val="20"/>
                <w:szCs w:val="20"/>
                <w:lang w:val="eu-ES"/>
              </w:rPr>
              <w:t xml:space="preserve">Deialdi hau honako atal hauetan ezarritakoaren arabera arautzen da, 2020ko urriaren 8ko osoko bilkuran onetsitako Udal </w:t>
            </w:r>
            <w:proofErr w:type="spellStart"/>
            <w:r w:rsidRPr="0004758B">
              <w:rPr>
                <w:sz w:val="20"/>
                <w:szCs w:val="20"/>
                <w:lang w:val="eu-ES"/>
              </w:rPr>
              <w:t>Diru-Laguntzak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arautzen dituen Ordenantza Orokorraren 3. artikuluko f puntuan adierazten den bezala.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u-ES"/>
              </w:rPr>
            </w:pPr>
            <w:r w:rsidRPr="0004758B">
              <w:rPr>
                <w:sz w:val="20"/>
                <w:szCs w:val="20"/>
                <w:lang w:val="eu-ES"/>
              </w:rPr>
              <w:t xml:space="preserve">Ebazpen honetan aurreikusi gabeko alderdi guztietarako aplikagarriak izango dira azaroaren 17ko 38/2003 Legea, Diru Laguntzei buruzko Lege orokorra; 887/2006 Errege Dekretua, uztailaren 21ekoa, Diru-laguntzei buruzko azaroaren 17ko 38/2003 Lege Orokorraren Erregelamendua onartzen duena; urriaren 1eko 39/2015 Administrazio Publikoen Administrazio Prozedura Erkidearena, urriaren 1eko 40/2015 Legea, Sektore Publikoaren Araubide Juridikoarena eta beste edozein </w:t>
            </w:r>
            <w:proofErr w:type="spellStart"/>
            <w:r w:rsidRPr="0004758B">
              <w:rPr>
                <w:sz w:val="20"/>
                <w:szCs w:val="20"/>
                <w:lang w:val="eu-ES"/>
              </w:rPr>
              <w:t>auraetako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xedapen, haren izaeragatik aplikagarri izan daitekeena.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proofErr w:type="spellStart"/>
            <w:r w:rsidRPr="0004758B">
              <w:rPr>
                <w:sz w:val="20"/>
                <w:szCs w:val="20"/>
                <w:lang w:val="eu-ES"/>
              </w:rPr>
              <w:t>Lonjeroak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04758B">
              <w:rPr>
                <w:sz w:val="20"/>
                <w:szCs w:val="20"/>
                <w:lang w:val="eu-ES"/>
              </w:rPr>
              <w:t>koadrilla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izango da dardoen oinarriak ezartzeaz eta froga guztien puntuazioak zenbatzeaz arduratuko dena.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b/>
                <w:sz w:val="20"/>
                <w:szCs w:val="20"/>
                <w:u w:val="single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845362">
              <w:rPr>
                <w:rFonts w:cs="Calibri"/>
                <w:b/>
                <w:sz w:val="20"/>
                <w:szCs w:val="20"/>
                <w:u w:val="single"/>
                <w:lang w:val="eu-ES"/>
              </w:rPr>
              <w:lastRenderedPageBreak/>
              <w:t>HAMARGARRENA.-</w:t>
            </w:r>
            <w:r w:rsidRPr="00845362">
              <w:rPr>
                <w:rFonts w:cs="Calibri"/>
                <w:sz w:val="20"/>
                <w:szCs w:val="20"/>
                <w:lang w:val="eu-ES"/>
              </w:rPr>
              <w:t xml:space="preserve"> </w:t>
            </w:r>
            <w:r w:rsidRPr="0004758B">
              <w:rPr>
                <w:sz w:val="20"/>
                <w:szCs w:val="20"/>
                <w:lang w:val="eu-ES"/>
              </w:rPr>
              <w:t>Publizitatea</w:t>
            </w: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b/>
                <w:sz w:val="20"/>
                <w:szCs w:val="20"/>
                <w:lang w:val="eu-ES"/>
              </w:rPr>
            </w:pPr>
          </w:p>
          <w:p w:rsidR="0081534D" w:rsidRPr="0004758B" w:rsidRDefault="0081534D" w:rsidP="008F1C4B">
            <w:pPr>
              <w:spacing w:line="360" w:lineRule="auto"/>
              <w:contextualSpacing/>
              <w:jc w:val="both"/>
              <w:rPr>
                <w:sz w:val="20"/>
                <w:szCs w:val="20"/>
                <w:lang w:val="eu-ES"/>
              </w:rPr>
            </w:pPr>
            <w:r w:rsidRPr="0004758B">
              <w:rPr>
                <w:sz w:val="20"/>
                <w:szCs w:val="20"/>
                <w:lang w:val="eu-ES"/>
              </w:rPr>
              <w:t xml:space="preserve">Aipatutako oinarriak udalaren webgunean egongo dira eskuragarri, eta Bizkaiko Aldizkari Ofizialean argitaratuko dira </w:t>
            </w:r>
            <w:proofErr w:type="spellStart"/>
            <w:r w:rsidRPr="0004758B">
              <w:rPr>
                <w:sz w:val="20"/>
                <w:szCs w:val="20"/>
                <w:lang w:val="eu-ES"/>
              </w:rPr>
              <w:t>Dirulaguntzen</w:t>
            </w:r>
            <w:proofErr w:type="spellEnd"/>
            <w:r w:rsidRPr="0004758B">
              <w:rPr>
                <w:sz w:val="20"/>
                <w:szCs w:val="20"/>
                <w:lang w:val="eu-ES"/>
              </w:rPr>
              <w:t xml:space="preserve"> Datu Base Nazionalaren bidez.</w:t>
            </w:r>
          </w:p>
        </w:tc>
      </w:tr>
      <w:tr w:rsidR="0081534D" w:rsidRPr="0004758B" w:rsidTr="008F1C4B">
        <w:trPr>
          <w:trHeight w:val="69"/>
        </w:trPr>
        <w:tc>
          <w:tcPr>
            <w:tcW w:w="4219" w:type="dxa"/>
            <w:tcBorders>
              <w:right w:val="single" w:sz="4" w:space="0" w:color="auto"/>
            </w:tcBorders>
          </w:tcPr>
          <w:p w:rsidR="0081534D" w:rsidRPr="0004758B" w:rsidRDefault="0081534D" w:rsidP="008F1C4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</w:tc>
      </w:tr>
    </w:tbl>
    <w:p w:rsidR="00F951DB" w:rsidRPr="0081534D" w:rsidRDefault="00F951DB">
      <w:pPr>
        <w:rPr>
          <w:lang w:val="eu-ES"/>
        </w:rPr>
      </w:pPr>
      <w:bookmarkStart w:id="0" w:name="_GoBack"/>
      <w:bookmarkEnd w:id="0"/>
    </w:p>
    <w:sectPr w:rsidR="00F951DB" w:rsidRPr="0081534D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23E39"/>
    <w:multiLevelType w:val="hybridMultilevel"/>
    <w:tmpl w:val="6BB6891A"/>
    <w:lvl w:ilvl="0" w:tplc="7C5E8CC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E779B"/>
    <w:multiLevelType w:val="hybridMultilevel"/>
    <w:tmpl w:val="93464ADC"/>
    <w:lvl w:ilvl="0" w:tplc="6438391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0225F0"/>
    <w:multiLevelType w:val="hybridMultilevel"/>
    <w:tmpl w:val="401CECA6"/>
    <w:lvl w:ilvl="0" w:tplc="462C7CCC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4A8"/>
    <w:rsid w:val="004E6D87"/>
    <w:rsid w:val="0081534D"/>
    <w:rsid w:val="00925016"/>
    <w:rsid w:val="00B01A5A"/>
    <w:rsid w:val="00E844A8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34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1534D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815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1534D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1534D"/>
    <w:pPr>
      <w:ind w:left="720"/>
      <w:contextualSpacing/>
    </w:pPr>
    <w:rPr>
      <w:rFonts w:eastAsiaTheme="minorEastAsia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34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1534D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815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1534D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1534D"/>
    <w:pPr>
      <w:ind w:left="720"/>
      <w:contextualSpacing/>
    </w:pPr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agram.com/lonjeroak/reels/?hl=am-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1169</Words>
  <Characters>6433</Characters>
  <Application>Microsoft Office Word</Application>
  <DocSecurity>0</DocSecurity>
  <Lines>53</Lines>
  <Paragraphs>15</Paragraphs>
  <ScaleCrop>false</ScaleCrop>
  <Company/>
  <LinksUpToDate>false</LinksUpToDate>
  <CharactersWithSpaces>7587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2</cp:revision>
  <dcterms:created xsi:type="dcterms:W3CDTF">2024-08-19T07:18:00Z</dcterms:created>
  <dcterms:modified xsi:type="dcterms:W3CDTF">2024-08-19T07:19:00Z</dcterms:modified>
</cp:coreProperties>
</file>