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57"/>
      </w:tblGrid>
      <w:tr w:rsidR="00E47137" w:rsidRPr="0004758B" w:rsidTr="00E47137">
        <w:trPr>
          <w:trHeight w:val="1027"/>
        </w:trPr>
        <w:tc>
          <w:tcPr>
            <w:tcW w:w="8757" w:type="dxa"/>
          </w:tcPr>
          <w:p w:rsidR="00E47137" w:rsidRPr="0004758B" w:rsidRDefault="00E47137" w:rsidP="008F1C4B">
            <w:pPr>
              <w:spacing w:line="360" w:lineRule="auto"/>
              <w:ind w:left="189" w:hanging="6"/>
              <w:jc w:val="center"/>
              <w:rPr>
                <w:rFonts w:eastAsia="Calibri"/>
                <w:b/>
                <w:sz w:val="20"/>
                <w:szCs w:val="20"/>
              </w:rPr>
            </w:pPr>
            <w:r w:rsidRPr="0004758B">
              <w:rPr>
                <w:rFonts w:eastAsia="Calibri"/>
                <w:b/>
                <w:sz w:val="20"/>
                <w:szCs w:val="20"/>
              </w:rPr>
              <w:t xml:space="preserve">RESOLUCIÓN </w:t>
            </w:r>
            <w:r>
              <w:rPr>
                <w:rFonts w:eastAsia="Calibri"/>
                <w:b/>
                <w:sz w:val="20"/>
                <w:szCs w:val="20"/>
              </w:rPr>
              <w:t>1082/2024</w:t>
            </w:r>
          </w:p>
        </w:tc>
      </w:tr>
      <w:tr w:rsidR="00E47137" w:rsidRPr="0004758B" w:rsidTr="00E47137">
        <w:trPr>
          <w:trHeight w:val="3134"/>
        </w:trPr>
        <w:tc>
          <w:tcPr>
            <w:tcW w:w="8757" w:type="dxa"/>
          </w:tcPr>
          <w:p w:rsidR="00E47137" w:rsidRPr="0004758B" w:rsidRDefault="00E47137" w:rsidP="008F1C4B">
            <w:pPr>
              <w:spacing w:line="360" w:lineRule="auto"/>
              <w:jc w:val="center"/>
              <w:rPr>
                <w:rFonts w:eastAsia="Times New Roman" w:cs="Arial"/>
                <w:b/>
                <w:sz w:val="20"/>
                <w:szCs w:val="20"/>
              </w:rPr>
            </w:pPr>
            <w:r w:rsidRPr="0004758B">
              <w:rPr>
                <w:rFonts w:eastAsia="Times New Roman" w:cs="Arial"/>
                <w:b/>
                <w:sz w:val="20"/>
                <w:szCs w:val="20"/>
              </w:rPr>
              <w:t>ANTECEDENTES</w:t>
            </w:r>
          </w:p>
          <w:p w:rsidR="00E47137" w:rsidRPr="0004758B" w:rsidRDefault="00E47137" w:rsidP="008F1C4B">
            <w:pPr>
              <w:spacing w:line="360" w:lineRule="auto"/>
              <w:rPr>
                <w:rFonts w:eastAsia="Times New Roman" w:cs="Arial"/>
                <w:b/>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El Ayuntamiento del Valle de Trápaga-Trapagaran con motivo de las fiestas Locales en honor a San Ramón Nonato, que se celebrarán del 28 de agosto al 1 de septiembre, convoca la Liga de Cuadrillas, en colaboración con Lonjeroak, que se celebrará durante las fiestas. </w:t>
            </w:r>
          </w:p>
          <w:p w:rsidR="00E47137" w:rsidRPr="0004758B" w:rsidRDefault="00E47137" w:rsidP="008F1C4B">
            <w:pPr>
              <w:spacing w:line="360" w:lineRule="auto"/>
              <w:jc w:val="both"/>
              <w:rPr>
                <w:rFonts w:cs="Calibri"/>
                <w:sz w:val="20"/>
                <w:szCs w:val="20"/>
              </w:rPr>
            </w:pPr>
          </w:p>
          <w:p w:rsidR="00E47137" w:rsidRPr="0004758B" w:rsidRDefault="00E47137" w:rsidP="008F1C4B">
            <w:pPr>
              <w:pStyle w:val="Textoindependiente"/>
              <w:spacing w:line="360" w:lineRule="auto"/>
              <w:ind w:right="116"/>
              <w:jc w:val="both"/>
              <w:rPr>
                <w:rFonts w:ascii="Century Gothic" w:hAnsi="Century Gothic" w:cs="Calibri"/>
                <w:sz w:val="20"/>
                <w:szCs w:val="20"/>
              </w:rPr>
            </w:pPr>
            <w:r w:rsidRPr="0004758B">
              <w:rPr>
                <w:rFonts w:ascii="Century Gothic" w:hAnsi="Century Gothic" w:cs="Calibri"/>
                <w:sz w:val="20"/>
                <w:szCs w:val="20"/>
              </w:rPr>
              <w:t xml:space="preserve">La liga de cuadrillas es una competición en la que participan las diferentes cuadrillas de Valle de Trápaga-Trapagaran con la finalidad de que las mismas tengan una participación activa en las fiestas del municipio. Dicha competición constará de diversas pruebas tales como la bajada de cuadrillas, dardos, herri kirolak y un concurso de tortillas. </w:t>
            </w:r>
          </w:p>
          <w:p w:rsidR="00E47137" w:rsidRPr="0004758B" w:rsidRDefault="00E47137" w:rsidP="008F1C4B">
            <w:pPr>
              <w:spacing w:line="360" w:lineRule="auto"/>
              <w:rPr>
                <w:rFonts w:eastAsia="Times New Roman" w:cs="Arial"/>
                <w:b/>
                <w:sz w:val="20"/>
                <w:szCs w:val="20"/>
              </w:rPr>
            </w:pPr>
          </w:p>
          <w:p w:rsidR="00E47137" w:rsidRPr="0004758B" w:rsidRDefault="00E47137" w:rsidP="008F1C4B">
            <w:pPr>
              <w:spacing w:line="360" w:lineRule="auto"/>
              <w:jc w:val="center"/>
              <w:rPr>
                <w:rFonts w:eastAsia="Times New Roman" w:cs="Arial"/>
                <w:b/>
                <w:sz w:val="20"/>
                <w:szCs w:val="20"/>
              </w:rPr>
            </w:pPr>
            <w:r w:rsidRPr="0004758B">
              <w:rPr>
                <w:rFonts w:eastAsia="Times New Roman" w:cs="Arial"/>
                <w:b/>
                <w:sz w:val="20"/>
                <w:szCs w:val="20"/>
              </w:rPr>
              <w:t>FUNDAMENTOS DE DERECHO</w:t>
            </w:r>
          </w:p>
          <w:p w:rsidR="00E47137" w:rsidRPr="0004758B" w:rsidRDefault="00E47137" w:rsidP="008F1C4B">
            <w:pPr>
              <w:spacing w:line="360" w:lineRule="auto"/>
              <w:jc w:val="both"/>
              <w:rPr>
                <w:rFonts w:eastAsia="Times New Roman" w:cs="Arial"/>
                <w:b/>
                <w:sz w:val="20"/>
                <w:szCs w:val="20"/>
                <w:u w:val="single"/>
              </w:rPr>
            </w:pPr>
          </w:p>
          <w:p w:rsidR="00E47137" w:rsidRPr="0004758B" w:rsidRDefault="00E47137" w:rsidP="008F1C4B">
            <w:pPr>
              <w:spacing w:line="360" w:lineRule="auto"/>
              <w:jc w:val="both"/>
              <w:rPr>
                <w:sz w:val="20"/>
                <w:szCs w:val="20"/>
              </w:rPr>
            </w:pPr>
            <w:r w:rsidRPr="0004758B">
              <w:rPr>
                <w:rFonts w:eastAsia="Times New Roman" w:cs="Arial"/>
                <w:b/>
                <w:sz w:val="20"/>
                <w:szCs w:val="20"/>
                <w:u w:val="single"/>
              </w:rPr>
              <w:t>PRIMERO.-</w:t>
            </w:r>
            <w:r w:rsidRPr="0004758B">
              <w:rPr>
                <w:rFonts w:eastAsia="Times New Roman" w:cs="Arial"/>
                <w:b/>
                <w:sz w:val="20"/>
                <w:szCs w:val="20"/>
              </w:rPr>
              <w:t xml:space="preserve"> </w:t>
            </w:r>
            <w:r w:rsidRPr="0004758B">
              <w:rPr>
                <w:rFonts w:eastAsia="Times New Roman" w:cs="Arial"/>
                <w:sz w:val="20"/>
                <w:szCs w:val="20"/>
              </w:rPr>
              <w:t>Bases propias de la convocatoria, tal y como señala el punto f del Artículo 3 de la Ordenanza General Reguladora de la Concesión de Subvenciones Municipales aprobada por el Pleno de fecha de 8 de octubre de 2020.</w:t>
            </w:r>
          </w:p>
          <w:p w:rsidR="00E47137" w:rsidRPr="0004758B" w:rsidRDefault="00E47137" w:rsidP="008F1C4B">
            <w:pPr>
              <w:spacing w:line="360" w:lineRule="auto"/>
              <w:jc w:val="both"/>
              <w:rPr>
                <w:sz w:val="20"/>
                <w:szCs w:val="20"/>
              </w:rPr>
            </w:pPr>
          </w:p>
          <w:p w:rsidR="00E47137" w:rsidRPr="0004758B" w:rsidRDefault="00E47137" w:rsidP="008F1C4B">
            <w:pPr>
              <w:spacing w:line="360" w:lineRule="auto"/>
              <w:jc w:val="both"/>
              <w:rPr>
                <w:rFonts w:eastAsia="Times New Roman" w:cs="Arial"/>
                <w:sz w:val="20"/>
                <w:szCs w:val="20"/>
              </w:rPr>
            </w:pPr>
            <w:r w:rsidRPr="0004758B">
              <w:rPr>
                <w:rFonts w:eastAsia="Times New Roman" w:cs="Arial"/>
                <w:b/>
                <w:sz w:val="20"/>
                <w:szCs w:val="20"/>
                <w:u w:val="single"/>
              </w:rPr>
              <w:t>SEGUNDO.-</w:t>
            </w:r>
            <w:r w:rsidRPr="0004758B">
              <w:rPr>
                <w:rFonts w:eastAsia="Times New Roman" w:cs="Arial"/>
                <w:sz w:val="20"/>
                <w:szCs w:val="20"/>
              </w:rPr>
              <w:t xml:space="preserve"> Ley 38/2003 de 17 de noviembre, General de Subvenciones.</w:t>
            </w:r>
          </w:p>
          <w:p w:rsidR="00E47137" w:rsidRPr="0004758B" w:rsidRDefault="00E47137" w:rsidP="008F1C4B">
            <w:pPr>
              <w:spacing w:line="360" w:lineRule="auto"/>
              <w:jc w:val="both"/>
              <w:rPr>
                <w:rFonts w:eastAsia="Times New Roman" w:cs="Arial"/>
                <w:sz w:val="20"/>
                <w:szCs w:val="20"/>
              </w:rPr>
            </w:pPr>
          </w:p>
          <w:p w:rsidR="00E47137" w:rsidRPr="0004758B" w:rsidRDefault="00E47137" w:rsidP="008F1C4B">
            <w:pPr>
              <w:spacing w:line="360" w:lineRule="auto"/>
              <w:jc w:val="both"/>
              <w:rPr>
                <w:rFonts w:eastAsia="Times New Roman" w:cs="Arial"/>
                <w:sz w:val="20"/>
                <w:szCs w:val="20"/>
              </w:rPr>
            </w:pPr>
            <w:r w:rsidRPr="0004758B">
              <w:rPr>
                <w:rFonts w:eastAsia="Times New Roman" w:cs="Arial"/>
                <w:b/>
                <w:sz w:val="20"/>
                <w:szCs w:val="20"/>
                <w:u w:val="single"/>
              </w:rPr>
              <w:t>TERCERO.-</w:t>
            </w:r>
            <w:r w:rsidRPr="0004758B">
              <w:rPr>
                <w:rFonts w:eastAsia="Times New Roman" w:cs="Arial"/>
                <w:b/>
                <w:sz w:val="20"/>
                <w:szCs w:val="20"/>
              </w:rPr>
              <w:t xml:space="preserve"> </w:t>
            </w:r>
            <w:r w:rsidRPr="0004758B">
              <w:rPr>
                <w:rFonts w:eastAsia="Times New Roman" w:cs="Arial"/>
                <w:sz w:val="20"/>
                <w:szCs w:val="20"/>
              </w:rPr>
              <w:t>Real Decreto 887/2006, de 21 de julio, por el que se aprueba el Reglamento de la ley 38/2003, de 17 de noviembre, General de Subvenciones.</w:t>
            </w:r>
          </w:p>
          <w:p w:rsidR="00E47137" w:rsidRPr="0004758B" w:rsidRDefault="00E47137" w:rsidP="008F1C4B">
            <w:pPr>
              <w:spacing w:line="360" w:lineRule="auto"/>
              <w:jc w:val="both"/>
              <w:rPr>
                <w:rFonts w:eastAsia="Times New Roman" w:cs="Arial"/>
                <w:sz w:val="20"/>
                <w:szCs w:val="20"/>
              </w:rPr>
            </w:pPr>
          </w:p>
          <w:p w:rsidR="00E47137" w:rsidRPr="0004758B" w:rsidRDefault="00E47137" w:rsidP="008F1C4B">
            <w:pPr>
              <w:spacing w:line="360" w:lineRule="auto"/>
              <w:jc w:val="both"/>
              <w:rPr>
                <w:rFonts w:eastAsia="Times New Roman" w:cs="Calibri"/>
                <w:sz w:val="20"/>
                <w:szCs w:val="20"/>
              </w:rPr>
            </w:pPr>
            <w:r w:rsidRPr="0004758B">
              <w:rPr>
                <w:rFonts w:eastAsia="Times New Roman" w:cs="Arial"/>
                <w:b/>
                <w:sz w:val="20"/>
                <w:szCs w:val="20"/>
                <w:u w:val="single"/>
              </w:rPr>
              <w:t>CUARTO.-</w:t>
            </w:r>
            <w:r w:rsidRPr="0004758B">
              <w:rPr>
                <w:rFonts w:eastAsia="Times New Roman" w:cs="Arial"/>
                <w:sz w:val="20"/>
                <w:szCs w:val="20"/>
              </w:rPr>
              <w:t xml:space="preserve"> </w:t>
            </w:r>
            <w:r w:rsidRPr="0004758B">
              <w:rPr>
                <w:rFonts w:eastAsia="Times New Roman" w:cs="Calibri"/>
                <w:sz w:val="20"/>
                <w:szCs w:val="20"/>
              </w:rPr>
              <w:t>Cualquier otra disposición normativa que por su naturaleza pueda resultar de aplicación</w:t>
            </w:r>
            <w:r w:rsidRPr="0004758B">
              <w:rPr>
                <w:rFonts w:eastAsia="Times New Roman" w:cs="Arial"/>
                <w:sz w:val="20"/>
                <w:szCs w:val="20"/>
              </w:rPr>
              <w:t>.</w:t>
            </w:r>
          </w:p>
          <w:p w:rsidR="00E47137" w:rsidRPr="0004758B" w:rsidRDefault="00E47137" w:rsidP="008F1C4B">
            <w:pPr>
              <w:spacing w:line="360" w:lineRule="auto"/>
              <w:jc w:val="both"/>
              <w:rPr>
                <w:rFonts w:cs="Arial"/>
                <w:sz w:val="20"/>
                <w:szCs w:val="20"/>
              </w:rPr>
            </w:pPr>
          </w:p>
          <w:p w:rsidR="00E47137" w:rsidRPr="0004758B" w:rsidRDefault="00E47137" w:rsidP="008F1C4B">
            <w:pPr>
              <w:spacing w:line="360" w:lineRule="auto"/>
              <w:jc w:val="center"/>
              <w:rPr>
                <w:rFonts w:cs="Arial"/>
                <w:sz w:val="20"/>
                <w:szCs w:val="20"/>
              </w:rPr>
            </w:pPr>
            <w:r w:rsidRPr="0004758B">
              <w:rPr>
                <w:b/>
                <w:sz w:val="20"/>
                <w:szCs w:val="20"/>
              </w:rPr>
              <w:t>RESOLUCIÓN</w:t>
            </w:r>
          </w:p>
          <w:p w:rsidR="00E47137" w:rsidRPr="0004758B" w:rsidRDefault="00E47137" w:rsidP="008F1C4B">
            <w:pPr>
              <w:spacing w:line="360" w:lineRule="auto"/>
              <w:jc w:val="both"/>
              <w:rPr>
                <w:rFonts w:cs="Arial"/>
                <w:sz w:val="20"/>
                <w:szCs w:val="20"/>
              </w:rPr>
            </w:pPr>
          </w:p>
          <w:p w:rsidR="00E47137" w:rsidRPr="0004758B" w:rsidRDefault="00E47137" w:rsidP="008F1C4B">
            <w:pPr>
              <w:spacing w:line="360" w:lineRule="auto"/>
              <w:jc w:val="both"/>
              <w:rPr>
                <w:rFonts w:cs="Arial"/>
                <w:sz w:val="20"/>
                <w:szCs w:val="20"/>
              </w:rPr>
            </w:pPr>
            <w:r w:rsidRPr="0004758B">
              <w:rPr>
                <w:rFonts w:cs="Arial"/>
                <w:sz w:val="20"/>
                <w:szCs w:val="20"/>
              </w:rPr>
              <w:t xml:space="preserve">Vista la </w:t>
            </w:r>
            <w:r>
              <w:rPr>
                <w:rFonts w:cs="Arial"/>
                <w:sz w:val="20"/>
                <w:szCs w:val="20"/>
              </w:rPr>
              <w:t>modificación de la propuesta</w:t>
            </w:r>
            <w:r w:rsidRPr="0004758B">
              <w:rPr>
                <w:rFonts w:cs="Arial"/>
                <w:sz w:val="20"/>
                <w:szCs w:val="20"/>
              </w:rPr>
              <w:t xml:space="preserve"> de la Animadora Sociocultural de fecha </w:t>
            </w:r>
            <w:r>
              <w:rPr>
                <w:rFonts w:cs="Arial"/>
                <w:sz w:val="20"/>
                <w:szCs w:val="20"/>
              </w:rPr>
              <w:t xml:space="preserve">9 </w:t>
            </w:r>
            <w:r w:rsidRPr="0004758B">
              <w:rPr>
                <w:rFonts w:cs="Arial"/>
                <w:sz w:val="20"/>
                <w:szCs w:val="20"/>
              </w:rPr>
              <w:t xml:space="preserve">de </w:t>
            </w:r>
            <w:r>
              <w:rPr>
                <w:rFonts w:cs="Arial"/>
                <w:sz w:val="20"/>
                <w:szCs w:val="20"/>
              </w:rPr>
              <w:t>agosto</w:t>
            </w:r>
            <w:r w:rsidRPr="0004758B">
              <w:rPr>
                <w:rFonts w:cs="Arial"/>
                <w:sz w:val="20"/>
                <w:szCs w:val="20"/>
              </w:rPr>
              <w:t xml:space="preserve"> de 2024, el Informe de Fiscalización de la Interventora del </w:t>
            </w:r>
            <w:r>
              <w:rPr>
                <w:rFonts w:cs="Arial"/>
                <w:sz w:val="20"/>
                <w:szCs w:val="20"/>
              </w:rPr>
              <w:t>12</w:t>
            </w:r>
            <w:r w:rsidRPr="0004758B">
              <w:rPr>
                <w:rFonts w:cs="Arial"/>
                <w:sz w:val="20"/>
                <w:szCs w:val="20"/>
              </w:rPr>
              <w:t xml:space="preserve"> de agosto de 2024 y en</w:t>
            </w:r>
            <w:r w:rsidRPr="0004758B">
              <w:rPr>
                <w:rFonts w:eastAsia="Calibri" w:cs="Calibri"/>
                <w:sz w:val="20"/>
                <w:szCs w:val="20"/>
              </w:rPr>
              <w:t xml:space="preserve"> virtud de las atribuciones otorgadas por el artículo 21.1 de la Ley 7/1985,</w:t>
            </w:r>
            <w:r w:rsidRPr="0004758B">
              <w:rPr>
                <w:rFonts w:cs="Arial"/>
                <w:sz w:val="20"/>
                <w:szCs w:val="20"/>
              </w:rPr>
              <w:t xml:space="preserve"> reguladora de las Bases del Régimen Local</w:t>
            </w:r>
          </w:p>
          <w:p w:rsidR="00E47137" w:rsidRPr="0004758B" w:rsidRDefault="00E47137" w:rsidP="008F1C4B">
            <w:pPr>
              <w:spacing w:line="360" w:lineRule="auto"/>
              <w:jc w:val="both"/>
              <w:rPr>
                <w:rFonts w:cs="Arial"/>
                <w:sz w:val="20"/>
                <w:szCs w:val="20"/>
              </w:rPr>
            </w:pPr>
          </w:p>
          <w:p w:rsidR="00E47137" w:rsidRPr="0004758B" w:rsidRDefault="00E47137" w:rsidP="008F1C4B">
            <w:pPr>
              <w:spacing w:line="360" w:lineRule="auto"/>
              <w:ind w:left="74"/>
              <w:contextualSpacing/>
              <w:jc w:val="center"/>
              <w:rPr>
                <w:b/>
                <w:sz w:val="20"/>
                <w:szCs w:val="20"/>
              </w:rPr>
            </w:pPr>
            <w:r w:rsidRPr="0004758B">
              <w:rPr>
                <w:b/>
                <w:sz w:val="20"/>
                <w:szCs w:val="20"/>
              </w:rPr>
              <w:t>HE RESUELTO</w:t>
            </w:r>
          </w:p>
          <w:p w:rsidR="00E47137" w:rsidRPr="0004758B" w:rsidRDefault="00E47137" w:rsidP="008F1C4B">
            <w:pPr>
              <w:spacing w:line="360" w:lineRule="auto"/>
              <w:ind w:left="74"/>
              <w:contextualSpacing/>
              <w:jc w:val="center"/>
              <w:rPr>
                <w:b/>
                <w:sz w:val="20"/>
                <w:szCs w:val="20"/>
              </w:rPr>
            </w:pPr>
          </w:p>
          <w:p w:rsidR="00E47137" w:rsidRPr="0004758B" w:rsidRDefault="00E47137" w:rsidP="008F1C4B">
            <w:pPr>
              <w:spacing w:line="360" w:lineRule="auto"/>
              <w:jc w:val="both"/>
              <w:rPr>
                <w:rFonts w:eastAsia="Times New Roman" w:cs="Arial"/>
                <w:sz w:val="20"/>
                <w:szCs w:val="20"/>
              </w:rPr>
            </w:pPr>
            <w:r w:rsidRPr="0004758B">
              <w:rPr>
                <w:rFonts w:eastAsia="Times New Roman" w:cs="Arial"/>
                <w:b/>
                <w:sz w:val="20"/>
                <w:szCs w:val="20"/>
                <w:u w:val="single"/>
              </w:rPr>
              <w:t>PRIMERO.-</w:t>
            </w:r>
            <w:r w:rsidRPr="0004758B">
              <w:rPr>
                <w:rFonts w:eastAsia="Times New Roman" w:cs="Arial"/>
                <w:sz w:val="20"/>
                <w:szCs w:val="20"/>
              </w:rPr>
              <w:t xml:space="preserve"> Informar favorablemente y aprobar las bases de la Liga de Cuadrillas 2024.</w:t>
            </w:r>
          </w:p>
          <w:p w:rsidR="00E47137" w:rsidRPr="0004758B" w:rsidRDefault="00E47137" w:rsidP="008F1C4B">
            <w:pPr>
              <w:spacing w:line="360" w:lineRule="auto"/>
              <w:jc w:val="both"/>
              <w:rPr>
                <w:rFonts w:eastAsia="Times New Roman" w:cs="Arial"/>
                <w:sz w:val="20"/>
                <w:szCs w:val="20"/>
              </w:rPr>
            </w:pPr>
          </w:p>
          <w:p w:rsidR="00E47137" w:rsidRPr="0004758B" w:rsidRDefault="00E47137" w:rsidP="008F1C4B">
            <w:pPr>
              <w:spacing w:line="360" w:lineRule="auto"/>
              <w:jc w:val="both"/>
              <w:rPr>
                <w:rFonts w:eastAsia="Times New Roman" w:cs="Arial"/>
                <w:sz w:val="20"/>
                <w:szCs w:val="20"/>
              </w:rPr>
            </w:pPr>
            <w:r w:rsidRPr="0004758B">
              <w:rPr>
                <w:rFonts w:eastAsia="Times New Roman" w:cs="Arial"/>
                <w:b/>
                <w:sz w:val="20"/>
                <w:szCs w:val="20"/>
                <w:u w:val="single"/>
              </w:rPr>
              <w:t>SEGUNDO.-</w:t>
            </w:r>
            <w:r w:rsidRPr="0004758B">
              <w:rPr>
                <w:rFonts w:eastAsia="Times New Roman" w:cs="Arial"/>
                <w:sz w:val="20"/>
                <w:szCs w:val="20"/>
              </w:rPr>
              <w:t xml:space="preserve"> Aprobar el gasto máximo, destinado a la financiación de los premios objeto de la presente convocatoria, ascendiente a 450,00 euros, con cargo al presupuesto prorrogado para el año 2024 y a la partida presupuestaria 334-48102.</w:t>
            </w:r>
          </w:p>
          <w:p w:rsidR="00E47137" w:rsidRPr="0004758B" w:rsidRDefault="00E47137" w:rsidP="008F1C4B">
            <w:pPr>
              <w:spacing w:line="360" w:lineRule="auto"/>
              <w:jc w:val="both"/>
              <w:rPr>
                <w:rFonts w:eastAsia="Times New Roman" w:cs="Arial"/>
                <w:sz w:val="20"/>
                <w:szCs w:val="20"/>
              </w:rPr>
            </w:pPr>
          </w:p>
          <w:p w:rsidR="00E47137" w:rsidRPr="0004758B" w:rsidRDefault="00E47137" w:rsidP="008F1C4B">
            <w:pPr>
              <w:spacing w:line="360" w:lineRule="auto"/>
              <w:jc w:val="both"/>
              <w:rPr>
                <w:rFonts w:ascii="CenturyGothic" w:hAnsi="CenturyGothic" w:cs="CenturyGothic"/>
                <w:sz w:val="20"/>
                <w:szCs w:val="20"/>
              </w:rPr>
            </w:pPr>
            <w:r w:rsidRPr="0004758B">
              <w:rPr>
                <w:rFonts w:eastAsia="Times New Roman" w:cs="Arial"/>
                <w:b/>
                <w:sz w:val="20"/>
                <w:szCs w:val="20"/>
                <w:u w:val="single"/>
              </w:rPr>
              <w:t>TERCERO.-</w:t>
            </w:r>
            <w:r w:rsidRPr="0004758B">
              <w:rPr>
                <w:rFonts w:eastAsia="Times New Roman" w:cs="Arial"/>
                <w:sz w:val="20"/>
                <w:szCs w:val="20"/>
              </w:rPr>
              <w:t xml:space="preserve"> Dar traslado del expediente al Área de Cultura para su conocimiento y efectos oportunos y al Área de Intervención para su fiscalización.</w:t>
            </w:r>
          </w:p>
          <w:p w:rsidR="00E47137" w:rsidRPr="0004758B" w:rsidRDefault="00E47137" w:rsidP="008F1C4B">
            <w:pPr>
              <w:spacing w:line="360" w:lineRule="auto"/>
              <w:jc w:val="both"/>
              <w:rPr>
                <w:rFonts w:eastAsia="Times New Roman" w:cs="Arial"/>
                <w:b/>
                <w:sz w:val="20"/>
                <w:szCs w:val="20"/>
                <w:u w:val="single"/>
              </w:rPr>
            </w:pPr>
          </w:p>
          <w:p w:rsidR="00E47137" w:rsidRPr="0004758B" w:rsidRDefault="00E47137" w:rsidP="008F1C4B">
            <w:pPr>
              <w:spacing w:line="360" w:lineRule="auto"/>
              <w:jc w:val="both"/>
              <w:rPr>
                <w:rFonts w:eastAsia="Times New Roman" w:cs="Arial"/>
                <w:sz w:val="20"/>
                <w:szCs w:val="20"/>
              </w:rPr>
            </w:pPr>
            <w:r w:rsidRPr="0004758B">
              <w:rPr>
                <w:rFonts w:eastAsia="Times New Roman" w:cs="Arial"/>
                <w:b/>
                <w:sz w:val="20"/>
                <w:szCs w:val="20"/>
                <w:u w:val="single"/>
              </w:rPr>
              <w:t>CUARTO.-</w:t>
            </w:r>
            <w:r w:rsidRPr="0004758B">
              <w:rPr>
                <w:rFonts w:eastAsia="Times New Roman" w:cs="Arial"/>
                <w:b/>
                <w:sz w:val="20"/>
                <w:szCs w:val="20"/>
              </w:rPr>
              <w:t xml:space="preserve"> </w:t>
            </w:r>
            <w:r w:rsidRPr="0004758B">
              <w:rPr>
                <w:rFonts w:eastAsia="Times New Roman" w:cs="Arial"/>
                <w:sz w:val="20"/>
                <w:szCs w:val="20"/>
              </w:rPr>
              <w:t xml:space="preserve">Dar cuenta de este acuerdo en la próxima sesión plenaria que se celebre. </w:t>
            </w:r>
          </w:p>
          <w:p w:rsidR="00E47137" w:rsidRPr="0004758B" w:rsidRDefault="00E47137" w:rsidP="008F1C4B">
            <w:pPr>
              <w:spacing w:line="360" w:lineRule="auto"/>
              <w:jc w:val="both"/>
              <w:rPr>
                <w:rFonts w:eastAsia="Times New Roman" w:cs="Arial"/>
                <w:b/>
                <w:sz w:val="20"/>
                <w:szCs w:val="20"/>
                <w:u w:val="single"/>
              </w:rPr>
            </w:pPr>
          </w:p>
          <w:p w:rsidR="00E47137" w:rsidRPr="0004758B" w:rsidRDefault="00E47137" w:rsidP="008F1C4B">
            <w:pPr>
              <w:spacing w:line="360" w:lineRule="auto"/>
              <w:jc w:val="both"/>
              <w:rPr>
                <w:rFonts w:eastAsia="Times New Roman" w:cs="Arial"/>
                <w:sz w:val="20"/>
                <w:szCs w:val="20"/>
              </w:rPr>
            </w:pPr>
            <w:r w:rsidRPr="0004758B">
              <w:rPr>
                <w:rFonts w:eastAsia="Times New Roman" w:cs="Arial"/>
                <w:b/>
                <w:sz w:val="20"/>
                <w:szCs w:val="20"/>
                <w:u w:val="single"/>
              </w:rPr>
              <w:t>QUINTO.-</w:t>
            </w:r>
            <w:r w:rsidRPr="0004758B">
              <w:rPr>
                <w:rFonts w:eastAsia="Times New Roman" w:cs="Arial"/>
                <w:sz w:val="20"/>
                <w:szCs w:val="20"/>
              </w:rPr>
              <w:t xml:space="preserve"> Enviar la convocatoria a la Base de Datos Nacional de Subvenciones y publicar un extracto en el BOB a través del mismo. </w:t>
            </w:r>
          </w:p>
          <w:p w:rsidR="00E47137" w:rsidRPr="0004758B" w:rsidRDefault="00E47137" w:rsidP="008F1C4B">
            <w:pPr>
              <w:spacing w:line="360" w:lineRule="auto"/>
              <w:jc w:val="both"/>
              <w:rPr>
                <w:rFonts w:cs="Arial"/>
                <w:sz w:val="20"/>
                <w:szCs w:val="20"/>
              </w:rPr>
            </w:pPr>
          </w:p>
          <w:p w:rsidR="00E47137" w:rsidRPr="0004758B" w:rsidRDefault="00E47137" w:rsidP="008F1C4B">
            <w:pPr>
              <w:spacing w:line="360" w:lineRule="auto"/>
              <w:jc w:val="center"/>
              <w:rPr>
                <w:b/>
                <w:sz w:val="20"/>
                <w:szCs w:val="20"/>
              </w:rPr>
            </w:pPr>
          </w:p>
        </w:tc>
      </w:tr>
    </w:tbl>
    <w:p w:rsidR="00E47137" w:rsidRPr="0004758B" w:rsidRDefault="00E47137" w:rsidP="00E47137">
      <w:pPr>
        <w:tabs>
          <w:tab w:val="left" w:pos="2745"/>
        </w:tabs>
        <w:spacing w:after="0" w:line="36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lastRenderedPageBreak/>
        <w:t>FIRMADO ELECTRÓNICAMENTE</w:t>
      </w:r>
    </w:p>
    <w:p w:rsidR="00E47137" w:rsidRPr="0004758B" w:rsidRDefault="00E47137" w:rsidP="00E47137">
      <w:pPr>
        <w:spacing w:after="0" w:line="240" w:lineRule="auto"/>
        <w:jc w:val="center"/>
        <w:rPr>
          <w:rFonts w:ascii="Century Gothic" w:eastAsia="Times New Roman" w:hAnsi="Century Gothic" w:cs="Arial"/>
          <w:sz w:val="20"/>
          <w:szCs w:val="20"/>
        </w:rPr>
      </w:pPr>
    </w:p>
    <w:p w:rsidR="00E47137" w:rsidRPr="0004758B" w:rsidRDefault="00E47137" w:rsidP="00E47137">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 xml:space="preserve">Concejala Delegada de Urbanismo, Vivienda, Medio Ambiente, </w:t>
      </w:r>
    </w:p>
    <w:p w:rsidR="00E47137" w:rsidRPr="0004758B" w:rsidRDefault="00E47137" w:rsidP="00E47137">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Cultura, Euskera, Educación, Juventud, Deporte, Participación Ciudadana y Barrios</w:t>
      </w:r>
    </w:p>
    <w:p w:rsidR="00E47137" w:rsidRPr="0004758B" w:rsidRDefault="00E47137" w:rsidP="00E47137">
      <w:pPr>
        <w:spacing w:after="0" w:line="240" w:lineRule="auto"/>
        <w:rPr>
          <w:rFonts w:ascii="Century Gothic" w:eastAsia="Times New Roman" w:hAnsi="Century Gothic" w:cs="Arial"/>
          <w:sz w:val="20"/>
          <w:szCs w:val="20"/>
        </w:rPr>
      </w:pPr>
    </w:p>
    <w:p w:rsidR="00E47137" w:rsidRPr="0004758B" w:rsidRDefault="00E47137" w:rsidP="00E47137">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(Por Decreto de Alcaldia de fecha 4/8/2023 nª602/2023)</w:t>
      </w:r>
      <w:r w:rsidRPr="0004758B">
        <w:rPr>
          <w:rFonts w:ascii="Century Gothic" w:eastAsia="Times New Roman" w:hAnsi="Century Gothic" w:cs="Arial"/>
          <w:sz w:val="20"/>
          <w:szCs w:val="20"/>
        </w:rPr>
        <w:br/>
      </w:r>
    </w:p>
    <w:p w:rsidR="00E47137" w:rsidRPr="0004758B" w:rsidRDefault="00E47137" w:rsidP="00E47137">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(Por Decreto de Alcaldía de fecha 6/10/2023 nª791/2023)</w:t>
      </w:r>
    </w:p>
    <w:p w:rsidR="00E47137" w:rsidRPr="0004758B" w:rsidRDefault="00E47137" w:rsidP="00E47137">
      <w:pPr>
        <w:spacing w:after="0" w:line="240" w:lineRule="auto"/>
        <w:jc w:val="center"/>
        <w:rPr>
          <w:rFonts w:ascii="Century Gothic" w:eastAsia="Times New Roman" w:hAnsi="Century Gothic" w:cs="Arial"/>
          <w:sz w:val="20"/>
          <w:szCs w:val="20"/>
        </w:rPr>
      </w:pPr>
    </w:p>
    <w:p w:rsidR="00E47137" w:rsidRPr="0004758B" w:rsidRDefault="00E47137" w:rsidP="00E47137">
      <w:pPr>
        <w:spacing w:after="0" w:line="240" w:lineRule="auto"/>
        <w:jc w:val="center"/>
        <w:rPr>
          <w:rFonts w:ascii="Century Gothic" w:eastAsia="Times New Roman" w:hAnsi="Century Gothic" w:cs="Arial"/>
          <w:sz w:val="20"/>
          <w:szCs w:val="20"/>
        </w:rPr>
      </w:pPr>
      <w:r w:rsidRPr="0004758B">
        <w:rPr>
          <w:rFonts w:ascii="Century Gothic" w:eastAsia="Times New Roman" w:hAnsi="Century Gothic" w:cs="Arial"/>
          <w:sz w:val="20"/>
          <w:szCs w:val="20"/>
        </w:rPr>
        <w:t>(Por Decreto de Alcaldía de fecha 24/07/2024 nª962/2024)</w:t>
      </w:r>
    </w:p>
    <w:p w:rsidR="00E47137" w:rsidRDefault="00E47137" w:rsidP="00E47137">
      <w:pPr>
        <w:spacing w:after="0" w:line="240" w:lineRule="auto"/>
        <w:jc w:val="center"/>
        <w:rPr>
          <w:rFonts w:ascii="Century Gothic" w:hAnsi="Century Gothic"/>
          <w:b/>
          <w:sz w:val="20"/>
          <w:szCs w:val="20"/>
        </w:rPr>
      </w:pPr>
    </w:p>
    <w:p w:rsidR="00E47137" w:rsidRDefault="00E47137" w:rsidP="00E47137">
      <w:pPr>
        <w:spacing w:after="0" w:line="240" w:lineRule="auto"/>
        <w:jc w:val="center"/>
        <w:rPr>
          <w:rFonts w:ascii="Century Gothic" w:hAnsi="Century Gothic"/>
          <w:b/>
          <w:sz w:val="20"/>
          <w:szCs w:val="20"/>
        </w:rPr>
      </w:pPr>
    </w:p>
    <w:p w:rsidR="00E47137" w:rsidRDefault="00E47137" w:rsidP="00E47137">
      <w:pPr>
        <w:spacing w:after="0" w:line="240" w:lineRule="auto"/>
        <w:jc w:val="center"/>
        <w:rPr>
          <w:rFonts w:ascii="Century Gothic" w:hAnsi="Century Gothic"/>
          <w:b/>
          <w:sz w:val="20"/>
          <w:szCs w:val="20"/>
        </w:rPr>
      </w:pPr>
    </w:p>
    <w:tbl>
      <w:tblPr>
        <w:tblStyle w:val="Tablaconcuadrcula1"/>
        <w:tblW w:w="87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57"/>
      </w:tblGrid>
      <w:tr w:rsidR="00E47137" w:rsidRPr="0004758B" w:rsidTr="008F1C4B">
        <w:trPr>
          <w:trHeight w:val="3134"/>
        </w:trPr>
        <w:tc>
          <w:tcPr>
            <w:tcW w:w="4538" w:type="dxa"/>
            <w:tcBorders>
              <w:left w:val="single" w:sz="4" w:space="0" w:color="auto"/>
            </w:tcBorders>
          </w:tcPr>
          <w:p w:rsidR="00E47137" w:rsidRPr="0004758B" w:rsidRDefault="00E47137" w:rsidP="008F1C4B">
            <w:pPr>
              <w:tabs>
                <w:tab w:val="left" w:pos="1711"/>
              </w:tabs>
              <w:spacing w:line="360" w:lineRule="auto"/>
              <w:jc w:val="both"/>
              <w:rPr>
                <w:rFonts w:cs="Calibri"/>
                <w:sz w:val="20"/>
                <w:szCs w:val="20"/>
                <w:lang w:val="eu-ES"/>
              </w:rPr>
            </w:pPr>
          </w:p>
          <w:p w:rsidR="00E47137" w:rsidRPr="0004758B" w:rsidRDefault="00E47137" w:rsidP="008F1C4B">
            <w:pPr>
              <w:spacing w:line="360" w:lineRule="auto"/>
              <w:jc w:val="center"/>
              <w:rPr>
                <w:rFonts w:cs="Calibri"/>
                <w:b/>
                <w:sz w:val="20"/>
                <w:szCs w:val="20"/>
              </w:rPr>
            </w:pPr>
            <w:r w:rsidRPr="0004758B">
              <w:rPr>
                <w:rFonts w:cs="Calibri"/>
                <w:b/>
                <w:sz w:val="20"/>
                <w:szCs w:val="20"/>
              </w:rPr>
              <w:t>LIGA DE CUADRILLAS TRAPAGARANGO JAIAK 2024</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   </w:t>
            </w:r>
          </w:p>
          <w:p w:rsidR="00E47137" w:rsidRPr="0004758B" w:rsidRDefault="00E47137" w:rsidP="008F1C4B">
            <w:pPr>
              <w:spacing w:line="360" w:lineRule="auto"/>
              <w:jc w:val="both"/>
              <w:rPr>
                <w:rFonts w:cs="Calibri"/>
                <w:sz w:val="20"/>
                <w:szCs w:val="20"/>
              </w:rPr>
            </w:pPr>
            <w:r w:rsidRPr="0004758B">
              <w:rPr>
                <w:rFonts w:cs="Calibri"/>
                <w:sz w:val="20"/>
                <w:szCs w:val="20"/>
              </w:rPr>
              <w:t xml:space="preserve">El Ayuntamiento del Valle de Trápaga-Trapagaran con motivo de las fiestas Locales en honor a San Ramón Nonato, que se celebrarán del 28 de agosto al 1 de septiembre, convoca la Liga de Cuadrillas, que se celebrará durante las fiestas y se realizará junto a Lonjeroak. </w:t>
            </w:r>
          </w:p>
          <w:p w:rsidR="00E47137" w:rsidRPr="0004758B" w:rsidRDefault="00E47137" w:rsidP="008F1C4B">
            <w:pPr>
              <w:spacing w:line="360" w:lineRule="auto"/>
              <w:jc w:val="both"/>
              <w:rPr>
                <w:rFonts w:cs="Calibri"/>
                <w:sz w:val="20"/>
                <w:szCs w:val="20"/>
              </w:rPr>
            </w:pPr>
          </w:p>
          <w:p w:rsidR="00E47137" w:rsidRPr="0004758B" w:rsidRDefault="00E47137" w:rsidP="008F1C4B">
            <w:pPr>
              <w:pStyle w:val="Textoindependiente"/>
              <w:spacing w:line="360" w:lineRule="auto"/>
              <w:ind w:right="116"/>
              <w:jc w:val="both"/>
              <w:rPr>
                <w:rFonts w:ascii="Century Gothic" w:hAnsi="Century Gothic" w:cs="Calibri"/>
                <w:sz w:val="20"/>
                <w:szCs w:val="20"/>
              </w:rPr>
            </w:pPr>
            <w:r w:rsidRPr="0004758B">
              <w:rPr>
                <w:rFonts w:ascii="Century Gothic" w:hAnsi="Century Gothic" w:cs="Calibri"/>
                <w:sz w:val="20"/>
                <w:szCs w:val="20"/>
              </w:rPr>
              <w:t xml:space="preserve">La liga de cuadrillas es una competición en la que participan las diferentes cuadrillas de Valle de Trápaga-Trapagaran con la finalidad de que las mismas tengan una participación activa en las fiestas del municipio. Dicha competición constará de diversas pruebas tales como la bajada de cuadrillas, dardos, herri kirolak y un concurso de tortillas. </w:t>
            </w:r>
          </w:p>
          <w:p w:rsidR="00E47137" w:rsidRPr="0004758B" w:rsidRDefault="00E47137" w:rsidP="008F1C4B">
            <w:pPr>
              <w:pStyle w:val="Textoindependiente"/>
              <w:spacing w:line="360" w:lineRule="auto"/>
              <w:ind w:right="116"/>
              <w:jc w:val="both"/>
              <w:rPr>
                <w:rFonts w:ascii="Century Gothic" w:hAnsi="Century Gothic"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Esta liga se convoca con arreglo a las siguientes bases: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contextualSpacing/>
              <w:jc w:val="center"/>
              <w:rPr>
                <w:rFonts w:cs="Calibri"/>
                <w:b/>
                <w:sz w:val="20"/>
                <w:szCs w:val="20"/>
              </w:rPr>
            </w:pPr>
            <w:r w:rsidRPr="0004758B">
              <w:rPr>
                <w:rFonts w:cs="Calibri"/>
                <w:b/>
                <w:sz w:val="20"/>
                <w:szCs w:val="20"/>
              </w:rPr>
              <w:lastRenderedPageBreak/>
              <w:t>BASES DE LA LIGA</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b/>
                <w:sz w:val="20"/>
                <w:szCs w:val="20"/>
                <w:u w:val="single"/>
                <w:lang w:val="eu-ES"/>
              </w:rPr>
              <w:t>PRIMERO.-</w:t>
            </w:r>
            <w:r w:rsidRPr="0004758B">
              <w:rPr>
                <w:rFonts w:cs="Calibri"/>
                <w:sz w:val="20"/>
                <w:szCs w:val="20"/>
              </w:rPr>
              <w:t xml:space="preserve"> Objeto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Se trata de una liga entre las cuadrillas de Valle de Trápaga-Trapagaran que cuenta con diferentes pruebas. </w:t>
            </w:r>
          </w:p>
          <w:p w:rsidR="00E47137" w:rsidRPr="0004758B" w:rsidRDefault="00E47137" w:rsidP="008F1C4B">
            <w:pPr>
              <w:spacing w:line="360" w:lineRule="auto"/>
              <w:jc w:val="both"/>
              <w:rPr>
                <w:b/>
                <w:sz w:val="20"/>
                <w:szCs w:val="20"/>
                <w:u w:val="single"/>
                <w:lang w:val="eu-ES"/>
              </w:rPr>
            </w:pPr>
          </w:p>
          <w:p w:rsidR="00E47137" w:rsidRPr="0004758B" w:rsidRDefault="00E47137" w:rsidP="008F1C4B">
            <w:pPr>
              <w:spacing w:line="360" w:lineRule="auto"/>
              <w:jc w:val="both"/>
              <w:rPr>
                <w:b/>
                <w:sz w:val="20"/>
                <w:szCs w:val="20"/>
                <w:u w:val="single"/>
                <w:lang w:val="eu-ES"/>
              </w:rPr>
            </w:pPr>
          </w:p>
          <w:p w:rsidR="00E47137" w:rsidRPr="0004758B" w:rsidRDefault="00E47137" w:rsidP="008F1C4B">
            <w:pPr>
              <w:spacing w:line="360" w:lineRule="auto"/>
              <w:jc w:val="both"/>
              <w:rPr>
                <w:rFonts w:cs="Calibri"/>
                <w:sz w:val="20"/>
                <w:szCs w:val="20"/>
              </w:rPr>
            </w:pPr>
            <w:r w:rsidRPr="0004758B">
              <w:rPr>
                <w:b/>
                <w:sz w:val="20"/>
                <w:szCs w:val="20"/>
                <w:u w:val="single"/>
                <w:lang w:val="eu-ES"/>
              </w:rPr>
              <w:t>SEGUNDO.-</w:t>
            </w:r>
            <w:r w:rsidRPr="0004758B">
              <w:rPr>
                <w:rFonts w:cs="Calibri"/>
                <w:sz w:val="20"/>
                <w:szCs w:val="20"/>
              </w:rPr>
              <w:t xml:space="preserve"> Participantes</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Podrán tomar parte todas aquellas cuadrillas de Valle de Trápaga-Trapagaran.</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Deberán participar en todas las pruebas.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TERCERO.-</w:t>
            </w:r>
            <w:r w:rsidRPr="0004758B">
              <w:rPr>
                <w:rFonts w:cs="Calibri"/>
                <w:sz w:val="20"/>
                <w:szCs w:val="20"/>
              </w:rPr>
              <w:t xml:space="preserve"> Inscripciones</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eastAsiaTheme="minorEastAsia" w:cs="Arial"/>
                <w:sz w:val="20"/>
                <w:szCs w:val="20"/>
                <w:lang w:eastAsia="es-ES"/>
              </w:rPr>
            </w:pPr>
            <w:r w:rsidRPr="0004758B">
              <w:rPr>
                <w:rFonts w:eastAsiaTheme="minorEastAsia" w:cs="Arial"/>
                <w:sz w:val="20"/>
                <w:szCs w:val="20"/>
                <w:lang w:eastAsia="es-ES"/>
              </w:rPr>
              <w:t>La inscripción es gratuita:</w:t>
            </w:r>
          </w:p>
          <w:p w:rsidR="00E47137" w:rsidRPr="0004758B" w:rsidRDefault="00E47137" w:rsidP="00E47137">
            <w:pPr>
              <w:pStyle w:val="Prrafodelista"/>
              <w:numPr>
                <w:ilvl w:val="0"/>
                <w:numId w:val="3"/>
              </w:numPr>
              <w:spacing w:line="360" w:lineRule="auto"/>
              <w:jc w:val="both"/>
              <w:rPr>
                <w:rFonts w:cs="Arial"/>
                <w:sz w:val="20"/>
                <w:szCs w:val="20"/>
              </w:rPr>
            </w:pPr>
            <w:r w:rsidRPr="0004758B">
              <w:rPr>
                <w:rFonts w:cs="Arial"/>
                <w:sz w:val="20"/>
                <w:szCs w:val="20"/>
              </w:rPr>
              <w:t>Se realizará a través del Instagram: @lonjeroak (</w:t>
            </w:r>
            <w:hyperlink r:id="rId6" w:history="1">
              <w:r w:rsidRPr="0004758B">
                <w:rPr>
                  <w:rFonts w:cs="Arial"/>
                  <w:sz w:val="20"/>
                  <w:szCs w:val="20"/>
                </w:rPr>
                <w:t>www.instagram.com/lonjeroak/reels/?hl=am-et</w:t>
              </w:r>
            </w:hyperlink>
            <w:r w:rsidRPr="0004758B">
              <w:rPr>
                <w:rFonts w:cs="Arial"/>
                <w:sz w:val="20"/>
                <w:szCs w:val="20"/>
              </w:rPr>
              <w:t>)</w:t>
            </w:r>
          </w:p>
          <w:p w:rsidR="00E47137" w:rsidRPr="0004758B" w:rsidRDefault="00E47137" w:rsidP="008F1C4B">
            <w:pPr>
              <w:pStyle w:val="Prrafodelista"/>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CUARTO.-</w:t>
            </w:r>
            <w:r w:rsidRPr="0004758B">
              <w:rPr>
                <w:rFonts w:cs="Calibri"/>
                <w:sz w:val="20"/>
                <w:szCs w:val="20"/>
              </w:rPr>
              <w:t xml:space="preserve"> Pruebas y Horario</w:t>
            </w:r>
          </w:p>
          <w:p w:rsidR="00E47137" w:rsidRPr="0004758B" w:rsidRDefault="00E47137" w:rsidP="008F1C4B">
            <w:pPr>
              <w:spacing w:line="360" w:lineRule="auto"/>
              <w:jc w:val="both"/>
              <w:rPr>
                <w:rFonts w:cs="Calibri"/>
                <w:sz w:val="20"/>
                <w:szCs w:val="20"/>
              </w:rPr>
            </w:pPr>
          </w:p>
          <w:p w:rsidR="00E47137" w:rsidRPr="0004758B" w:rsidRDefault="00E47137" w:rsidP="00E47137">
            <w:pPr>
              <w:pStyle w:val="Prrafodelista"/>
              <w:numPr>
                <w:ilvl w:val="0"/>
                <w:numId w:val="2"/>
              </w:numPr>
              <w:spacing w:line="360" w:lineRule="auto"/>
              <w:jc w:val="both"/>
              <w:rPr>
                <w:rFonts w:cs="Arial"/>
                <w:sz w:val="20"/>
                <w:szCs w:val="20"/>
              </w:rPr>
            </w:pPr>
            <w:r w:rsidRPr="0004758B">
              <w:rPr>
                <w:rFonts w:cs="Arial"/>
                <w:sz w:val="20"/>
                <w:szCs w:val="20"/>
              </w:rPr>
              <w:t>Bajada de Cuadrillas:</w:t>
            </w:r>
          </w:p>
          <w:p w:rsidR="00E47137" w:rsidRPr="0004758B" w:rsidRDefault="00E47137" w:rsidP="00E47137">
            <w:pPr>
              <w:pStyle w:val="Prrafodelista"/>
              <w:numPr>
                <w:ilvl w:val="1"/>
                <w:numId w:val="2"/>
              </w:numPr>
              <w:spacing w:line="360" w:lineRule="auto"/>
              <w:jc w:val="both"/>
              <w:rPr>
                <w:rFonts w:cs="Arial"/>
                <w:sz w:val="20"/>
                <w:szCs w:val="20"/>
              </w:rPr>
            </w:pPr>
            <w:r w:rsidRPr="0004758B">
              <w:rPr>
                <w:rFonts w:cs="Arial"/>
                <w:sz w:val="20"/>
                <w:szCs w:val="20"/>
              </w:rPr>
              <w:t xml:space="preserve">Miércoles 28 de agosto una vez finalizado el pregón de fiestas en torno a las 19:15. </w:t>
            </w:r>
          </w:p>
          <w:p w:rsidR="00E47137" w:rsidRPr="0004758B" w:rsidRDefault="00E47137" w:rsidP="00E47137">
            <w:pPr>
              <w:pStyle w:val="Prrafodelista"/>
              <w:numPr>
                <w:ilvl w:val="1"/>
                <w:numId w:val="2"/>
              </w:numPr>
              <w:spacing w:line="360" w:lineRule="auto"/>
              <w:jc w:val="both"/>
              <w:rPr>
                <w:rFonts w:cs="Arial"/>
                <w:sz w:val="20"/>
                <w:szCs w:val="20"/>
              </w:rPr>
            </w:pPr>
            <w:r w:rsidRPr="0004758B">
              <w:rPr>
                <w:rFonts w:cs="Arial"/>
                <w:sz w:val="20"/>
                <w:szCs w:val="20"/>
              </w:rPr>
              <w:t>El recorrido será: Plaza Lauaxeta – c/ Funikular - Avda. 1º de mayo – Axular – c/ San José – c/ Navas de Tolosa – Recinto Txosnas.</w:t>
            </w:r>
          </w:p>
          <w:p w:rsidR="00E47137" w:rsidRPr="0004758B" w:rsidRDefault="00E47137" w:rsidP="00E47137">
            <w:pPr>
              <w:pStyle w:val="Prrafodelista"/>
              <w:numPr>
                <w:ilvl w:val="1"/>
                <w:numId w:val="2"/>
              </w:numPr>
              <w:spacing w:line="360" w:lineRule="auto"/>
              <w:jc w:val="both"/>
              <w:rPr>
                <w:rFonts w:cs="Arial"/>
                <w:sz w:val="20"/>
                <w:szCs w:val="20"/>
              </w:rPr>
            </w:pPr>
            <w:r w:rsidRPr="0004758B">
              <w:rPr>
                <w:rFonts w:cs="Arial"/>
                <w:sz w:val="20"/>
                <w:szCs w:val="20"/>
              </w:rPr>
              <w:t xml:space="preserve">Ver bases de la Bajada de Cuadrillas.  </w:t>
            </w:r>
          </w:p>
          <w:p w:rsidR="00E47137" w:rsidRPr="0004758B" w:rsidRDefault="00E47137" w:rsidP="00E47137">
            <w:pPr>
              <w:pStyle w:val="Prrafodelista"/>
              <w:numPr>
                <w:ilvl w:val="0"/>
                <w:numId w:val="2"/>
              </w:numPr>
              <w:spacing w:line="360" w:lineRule="auto"/>
              <w:jc w:val="both"/>
              <w:rPr>
                <w:rFonts w:cs="Arial"/>
                <w:sz w:val="20"/>
                <w:szCs w:val="20"/>
              </w:rPr>
            </w:pPr>
            <w:r w:rsidRPr="0004758B">
              <w:rPr>
                <w:rFonts w:cs="Arial"/>
                <w:sz w:val="20"/>
                <w:szCs w:val="20"/>
              </w:rPr>
              <w:t xml:space="preserve">Dardos: </w:t>
            </w:r>
          </w:p>
          <w:p w:rsidR="00E47137" w:rsidRPr="0004758B" w:rsidRDefault="00E47137" w:rsidP="00E47137">
            <w:pPr>
              <w:pStyle w:val="Prrafodelista"/>
              <w:numPr>
                <w:ilvl w:val="1"/>
                <w:numId w:val="2"/>
              </w:numPr>
              <w:spacing w:line="360" w:lineRule="auto"/>
              <w:jc w:val="both"/>
              <w:rPr>
                <w:rFonts w:cs="Arial"/>
                <w:sz w:val="20"/>
                <w:szCs w:val="20"/>
              </w:rPr>
            </w:pPr>
            <w:r w:rsidRPr="0004758B">
              <w:rPr>
                <w:rFonts w:cs="Arial"/>
                <w:sz w:val="20"/>
                <w:szCs w:val="20"/>
              </w:rPr>
              <w:t xml:space="preserve">Jueves 29 de agosto a las 18:30 en el Bar La Pinta. </w:t>
            </w:r>
          </w:p>
          <w:p w:rsidR="00E47137" w:rsidRPr="0004758B" w:rsidRDefault="00E47137" w:rsidP="00E47137">
            <w:pPr>
              <w:pStyle w:val="Prrafodelista"/>
              <w:numPr>
                <w:ilvl w:val="1"/>
                <w:numId w:val="2"/>
              </w:numPr>
              <w:spacing w:line="360" w:lineRule="auto"/>
              <w:jc w:val="both"/>
              <w:rPr>
                <w:rFonts w:cs="Arial"/>
                <w:sz w:val="20"/>
                <w:szCs w:val="20"/>
              </w:rPr>
            </w:pPr>
            <w:r w:rsidRPr="0004758B">
              <w:rPr>
                <w:rFonts w:cs="Arial"/>
                <w:sz w:val="20"/>
                <w:szCs w:val="20"/>
              </w:rPr>
              <w:t>Participará una persona de cada cuadrilla y tendrá que seguir las indicaciones del jurado.</w:t>
            </w:r>
          </w:p>
          <w:p w:rsidR="00E47137" w:rsidRPr="0004758B" w:rsidRDefault="00E47137" w:rsidP="00E47137">
            <w:pPr>
              <w:pStyle w:val="Prrafodelista"/>
              <w:numPr>
                <w:ilvl w:val="0"/>
                <w:numId w:val="2"/>
              </w:numPr>
              <w:spacing w:line="360" w:lineRule="auto"/>
              <w:jc w:val="both"/>
              <w:rPr>
                <w:rFonts w:cs="Arial"/>
                <w:sz w:val="20"/>
                <w:szCs w:val="20"/>
              </w:rPr>
            </w:pPr>
            <w:r w:rsidRPr="0004758B">
              <w:rPr>
                <w:rFonts w:cs="Arial"/>
                <w:sz w:val="20"/>
                <w:szCs w:val="20"/>
              </w:rPr>
              <w:t>Herri Kirolak:</w:t>
            </w:r>
          </w:p>
          <w:p w:rsidR="00E47137" w:rsidRPr="0004758B" w:rsidRDefault="00E47137" w:rsidP="00E47137">
            <w:pPr>
              <w:pStyle w:val="Prrafodelista"/>
              <w:numPr>
                <w:ilvl w:val="1"/>
                <w:numId w:val="2"/>
              </w:numPr>
              <w:spacing w:line="360" w:lineRule="auto"/>
              <w:jc w:val="both"/>
              <w:rPr>
                <w:rFonts w:cs="Arial"/>
                <w:b/>
                <w:sz w:val="20"/>
                <w:szCs w:val="20"/>
              </w:rPr>
            </w:pPr>
            <w:r w:rsidRPr="0004758B">
              <w:rPr>
                <w:rFonts w:cs="Arial"/>
                <w:sz w:val="20"/>
                <w:szCs w:val="20"/>
              </w:rPr>
              <w:t xml:space="preserve">Jueves 29 de agosto a las 19:00 en Arkotxa. </w:t>
            </w:r>
          </w:p>
          <w:p w:rsidR="00E47137" w:rsidRPr="0004758B" w:rsidRDefault="00E47137" w:rsidP="00E47137">
            <w:pPr>
              <w:pStyle w:val="Prrafodelista"/>
              <w:numPr>
                <w:ilvl w:val="1"/>
                <w:numId w:val="2"/>
              </w:numPr>
              <w:spacing w:line="360" w:lineRule="auto"/>
              <w:jc w:val="both"/>
              <w:rPr>
                <w:rFonts w:cs="Arial"/>
                <w:b/>
                <w:sz w:val="20"/>
                <w:szCs w:val="20"/>
              </w:rPr>
            </w:pPr>
            <w:r w:rsidRPr="0004758B">
              <w:rPr>
                <w:rFonts w:cs="Arial"/>
                <w:sz w:val="20"/>
                <w:szCs w:val="20"/>
              </w:rPr>
              <w:t xml:space="preserve">Estarán compuestos por diferentes pruebas y contarán con árbitros. </w:t>
            </w:r>
          </w:p>
          <w:p w:rsidR="00E47137" w:rsidRPr="0004758B" w:rsidRDefault="00E47137" w:rsidP="00E47137">
            <w:pPr>
              <w:pStyle w:val="Prrafodelista"/>
              <w:numPr>
                <w:ilvl w:val="0"/>
                <w:numId w:val="2"/>
              </w:numPr>
              <w:spacing w:line="360" w:lineRule="auto"/>
              <w:jc w:val="both"/>
              <w:rPr>
                <w:rFonts w:cs="Arial"/>
                <w:sz w:val="20"/>
                <w:szCs w:val="20"/>
              </w:rPr>
            </w:pPr>
            <w:r w:rsidRPr="0004758B">
              <w:rPr>
                <w:rFonts w:cs="Arial"/>
                <w:sz w:val="20"/>
                <w:szCs w:val="20"/>
              </w:rPr>
              <w:t>Concurso de tortillas:</w:t>
            </w:r>
          </w:p>
          <w:p w:rsidR="00E47137" w:rsidRPr="0004758B" w:rsidRDefault="00E47137" w:rsidP="00E47137">
            <w:pPr>
              <w:pStyle w:val="Prrafodelista"/>
              <w:numPr>
                <w:ilvl w:val="1"/>
                <w:numId w:val="2"/>
              </w:numPr>
              <w:spacing w:line="360" w:lineRule="auto"/>
              <w:jc w:val="both"/>
              <w:rPr>
                <w:rFonts w:cs="Arial"/>
                <w:b/>
                <w:sz w:val="20"/>
                <w:szCs w:val="20"/>
              </w:rPr>
            </w:pPr>
            <w:r w:rsidRPr="0004758B">
              <w:rPr>
                <w:rFonts w:cs="Arial"/>
                <w:sz w:val="20"/>
                <w:szCs w:val="20"/>
              </w:rPr>
              <w:t>Viernes 30 de agosto de 18:00 a 20:00 en Estrada del Molino.</w:t>
            </w:r>
          </w:p>
          <w:p w:rsidR="00E47137" w:rsidRPr="0004758B" w:rsidRDefault="00E47137" w:rsidP="00E47137">
            <w:pPr>
              <w:pStyle w:val="Prrafodelista"/>
              <w:numPr>
                <w:ilvl w:val="1"/>
                <w:numId w:val="2"/>
              </w:numPr>
              <w:spacing w:line="360" w:lineRule="auto"/>
              <w:jc w:val="both"/>
              <w:rPr>
                <w:rFonts w:cs="Arial"/>
                <w:b/>
                <w:sz w:val="20"/>
                <w:szCs w:val="20"/>
              </w:rPr>
            </w:pPr>
            <w:r w:rsidRPr="0004758B">
              <w:rPr>
                <w:rFonts w:cs="Arial"/>
                <w:sz w:val="20"/>
                <w:szCs w:val="20"/>
              </w:rPr>
              <w:t xml:space="preserve">Se adjudicará un sitio para que puedan poner las mesas, sillas, etc. </w:t>
            </w:r>
          </w:p>
          <w:p w:rsidR="00E47137" w:rsidRPr="0004758B" w:rsidRDefault="00E47137" w:rsidP="00E47137">
            <w:pPr>
              <w:pStyle w:val="Prrafodelista"/>
              <w:numPr>
                <w:ilvl w:val="1"/>
                <w:numId w:val="2"/>
              </w:numPr>
              <w:spacing w:line="360" w:lineRule="auto"/>
              <w:jc w:val="both"/>
              <w:rPr>
                <w:rFonts w:cs="Arial"/>
                <w:b/>
                <w:sz w:val="20"/>
                <w:szCs w:val="20"/>
              </w:rPr>
            </w:pPr>
            <w:r w:rsidRPr="0004758B">
              <w:rPr>
                <w:rFonts w:cs="Arial"/>
                <w:sz w:val="20"/>
                <w:szCs w:val="20"/>
              </w:rPr>
              <w:t xml:space="preserve">Ver las bases del Concurso de Tortillas. </w:t>
            </w:r>
          </w:p>
          <w:p w:rsidR="00E47137" w:rsidRPr="0004758B" w:rsidRDefault="00E47137" w:rsidP="008F1C4B">
            <w:pPr>
              <w:pStyle w:val="Prrafodelista"/>
              <w:spacing w:line="360" w:lineRule="auto"/>
              <w:ind w:left="1440"/>
              <w:jc w:val="both"/>
              <w:rPr>
                <w:rFonts w:cs="Arial"/>
                <w:b/>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QUINTO.-</w:t>
            </w:r>
            <w:r w:rsidRPr="0004758B">
              <w:rPr>
                <w:rFonts w:cs="Calibri"/>
                <w:b/>
                <w:sz w:val="20"/>
                <w:szCs w:val="20"/>
              </w:rPr>
              <w:t xml:space="preserve"> </w:t>
            </w:r>
            <w:r w:rsidRPr="0004758B">
              <w:rPr>
                <w:rFonts w:cs="Calibri"/>
                <w:sz w:val="20"/>
                <w:szCs w:val="20"/>
              </w:rPr>
              <w:t>Clasificaciones y Puntuaciones</w:t>
            </w:r>
          </w:p>
          <w:p w:rsidR="00E47137"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p>
          <w:p w:rsidR="00E47137" w:rsidRPr="0004758B" w:rsidRDefault="00E47137" w:rsidP="00E47137">
            <w:pPr>
              <w:pStyle w:val="Prrafodelista"/>
              <w:numPr>
                <w:ilvl w:val="0"/>
                <w:numId w:val="2"/>
              </w:numPr>
              <w:spacing w:line="360" w:lineRule="auto"/>
              <w:rPr>
                <w:sz w:val="20"/>
                <w:szCs w:val="20"/>
              </w:rPr>
            </w:pPr>
            <w:r w:rsidRPr="0004758B">
              <w:rPr>
                <w:sz w:val="20"/>
                <w:szCs w:val="20"/>
              </w:rPr>
              <w:t>Bajada de Cuadrillas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 – 42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2 – 36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3 – 30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4 – 24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5 – 20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6 – 16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7 – 14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8 – 12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9 – 10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10 – 8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11 – 7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12 – 6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13 – 5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14 – 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15 – 3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16 – 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 xml:space="preserve">17 – 1 punto </w:t>
            </w:r>
          </w:p>
          <w:p w:rsidR="00E47137" w:rsidRPr="0004758B" w:rsidRDefault="00E47137" w:rsidP="00E47137">
            <w:pPr>
              <w:pStyle w:val="Prrafodelista"/>
              <w:numPr>
                <w:ilvl w:val="0"/>
                <w:numId w:val="2"/>
              </w:numPr>
              <w:spacing w:line="360" w:lineRule="auto"/>
              <w:jc w:val="both"/>
              <w:rPr>
                <w:rFonts w:cs="Arial"/>
                <w:sz w:val="20"/>
                <w:szCs w:val="20"/>
              </w:rPr>
            </w:pPr>
            <w:r w:rsidRPr="0004758B">
              <w:rPr>
                <w:rFonts w:cs="Arial"/>
                <w:sz w:val="20"/>
                <w:szCs w:val="20"/>
              </w:rPr>
              <w:t xml:space="preserve">Dardos: </w:t>
            </w:r>
          </w:p>
          <w:p w:rsidR="00E47137" w:rsidRPr="0004758B" w:rsidRDefault="00E47137" w:rsidP="00E47137">
            <w:pPr>
              <w:pStyle w:val="Prrafodelista"/>
              <w:numPr>
                <w:ilvl w:val="1"/>
                <w:numId w:val="2"/>
              </w:numPr>
              <w:spacing w:line="360" w:lineRule="auto"/>
              <w:rPr>
                <w:sz w:val="20"/>
                <w:szCs w:val="20"/>
              </w:rPr>
            </w:pPr>
            <w:r w:rsidRPr="0004758B">
              <w:rPr>
                <w:sz w:val="20"/>
                <w:szCs w:val="20"/>
              </w:rPr>
              <w:t>1 – 22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2 – 20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3 – 18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4 – 16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5 – 14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6 – 12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7 – 11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8 – 10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9 – 9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10 – 8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11 – 7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12 – 6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13 – 5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14 – 4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15 – 3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16 – 2 puntos</w:t>
            </w:r>
          </w:p>
          <w:p w:rsidR="00E47137" w:rsidRPr="0004758B" w:rsidRDefault="00E47137" w:rsidP="00E47137">
            <w:pPr>
              <w:pStyle w:val="Prrafodelista"/>
              <w:numPr>
                <w:ilvl w:val="1"/>
                <w:numId w:val="2"/>
              </w:numPr>
              <w:spacing w:line="360" w:lineRule="auto"/>
              <w:jc w:val="both"/>
              <w:rPr>
                <w:rFonts w:cs="Arial"/>
                <w:sz w:val="20"/>
                <w:szCs w:val="20"/>
              </w:rPr>
            </w:pPr>
            <w:r w:rsidRPr="0004758B">
              <w:rPr>
                <w:sz w:val="20"/>
                <w:szCs w:val="20"/>
              </w:rPr>
              <w:t>17 – 1 punto</w:t>
            </w:r>
          </w:p>
          <w:p w:rsidR="00E47137" w:rsidRPr="0004758B" w:rsidRDefault="00E47137" w:rsidP="00E47137">
            <w:pPr>
              <w:pStyle w:val="Prrafodelista"/>
              <w:numPr>
                <w:ilvl w:val="0"/>
                <w:numId w:val="2"/>
              </w:numPr>
              <w:spacing w:line="360" w:lineRule="auto"/>
              <w:rPr>
                <w:sz w:val="20"/>
                <w:szCs w:val="20"/>
              </w:rPr>
            </w:pPr>
            <w:r w:rsidRPr="0004758B">
              <w:rPr>
                <w:sz w:val="20"/>
                <w:szCs w:val="20"/>
              </w:rPr>
              <w:lastRenderedPageBreak/>
              <w:t>Herri Kirolak</w:t>
            </w:r>
          </w:p>
          <w:p w:rsidR="00E47137" w:rsidRPr="0004758B" w:rsidRDefault="00E47137" w:rsidP="00E47137">
            <w:pPr>
              <w:pStyle w:val="Prrafodelista"/>
              <w:numPr>
                <w:ilvl w:val="1"/>
                <w:numId w:val="2"/>
              </w:numPr>
              <w:spacing w:line="360" w:lineRule="auto"/>
              <w:rPr>
                <w:sz w:val="20"/>
                <w:szCs w:val="20"/>
              </w:rPr>
            </w:pPr>
            <w:r w:rsidRPr="0004758B">
              <w:rPr>
                <w:sz w:val="20"/>
                <w:szCs w:val="20"/>
              </w:rPr>
              <w:t>1 – 20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2 – 15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3 – 10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El resto de cuadrillas participantes – 5 puntos</w:t>
            </w:r>
          </w:p>
          <w:p w:rsidR="00E47137" w:rsidRPr="0004758B" w:rsidRDefault="00E47137" w:rsidP="00E47137">
            <w:pPr>
              <w:pStyle w:val="Prrafodelista"/>
              <w:numPr>
                <w:ilvl w:val="0"/>
                <w:numId w:val="2"/>
              </w:numPr>
              <w:spacing w:line="360" w:lineRule="auto"/>
              <w:jc w:val="both"/>
              <w:rPr>
                <w:rFonts w:cs="Arial"/>
                <w:sz w:val="20"/>
                <w:szCs w:val="20"/>
              </w:rPr>
            </w:pPr>
            <w:r w:rsidRPr="0004758B">
              <w:rPr>
                <w:rFonts w:cs="Arial"/>
                <w:sz w:val="20"/>
                <w:szCs w:val="20"/>
              </w:rPr>
              <w:t xml:space="preserve">Concurso de tortillas: </w:t>
            </w:r>
          </w:p>
          <w:p w:rsidR="00E47137" w:rsidRPr="0004758B" w:rsidRDefault="00E47137" w:rsidP="00E47137">
            <w:pPr>
              <w:pStyle w:val="Prrafodelista"/>
              <w:numPr>
                <w:ilvl w:val="1"/>
                <w:numId w:val="2"/>
              </w:numPr>
              <w:spacing w:line="360" w:lineRule="auto"/>
              <w:rPr>
                <w:sz w:val="20"/>
                <w:szCs w:val="20"/>
              </w:rPr>
            </w:pPr>
            <w:r w:rsidRPr="0004758B">
              <w:rPr>
                <w:sz w:val="20"/>
                <w:szCs w:val="20"/>
              </w:rPr>
              <w:t>1 – 34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2 – 32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3 – 28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4 – 24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5 – 20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6 – 16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7 – 14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8 – 12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9 – 10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10 – 8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11 – 7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12 – 6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13 – 5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14 – 4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15 – 3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16 – 2 puntos</w:t>
            </w:r>
          </w:p>
          <w:p w:rsidR="00E47137" w:rsidRPr="0004758B" w:rsidRDefault="00E47137" w:rsidP="00E47137">
            <w:pPr>
              <w:pStyle w:val="Prrafodelista"/>
              <w:numPr>
                <w:ilvl w:val="1"/>
                <w:numId w:val="2"/>
              </w:numPr>
              <w:spacing w:line="360" w:lineRule="auto"/>
              <w:rPr>
                <w:sz w:val="20"/>
                <w:szCs w:val="20"/>
              </w:rPr>
            </w:pPr>
            <w:r w:rsidRPr="0004758B">
              <w:rPr>
                <w:sz w:val="20"/>
                <w:szCs w:val="20"/>
              </w:rPr>
              <w:t xml:space="preserve">17 – 1 punto </w:t>
            </w:r>
          </w:p>
          <w:p w:rsidR="00E47137" w:rsidRPr="0004758B" w:rsidRDefault="00E47137" w:rsidP="008F1C4B">
            <w:pPr>
              <w:pStyle w:val="Prrafodelista"/>
              <w:spacing w:line="360" w:lineRule="auto"/>
              <w:rPr>
                <w:sz w:val="20"/>
                <w:szCs w:val="20"/>
              </w:rPr>
            </w:pPr>
          </w:p>
          <w:p w:rsidR="00E47137" w:rsidRPr="0004758B" w:rsidRDefault="00E47137" w:rsidP="008F1C4B">
            <w:pPr>
              <w:pStyle w:val="Prrafodelista"/>
              <w:spacing w:line="360" w:lineRule="auto"/>
              <w:rPr>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SEXTO.-</w:t>
            </w:r>
            <w:r w:rsidRPr="0004758B">
              <w:rPr>
                <w:rFonts w:cs="Calibri"/>
                <w:sz w:val="20"/>
                <w:szCs w:val="20"/>
              </w:rPr>
              <w:t xml:space="preserve"> Premios</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color w:val="000000" w:themeColor="text1"/>
                <w:sz w:val="20"/>
                <w:szCs w:val="20"/>
              </w:rPr>
            </w:pPr>
            <w:r w:rsidRPr="0004758B">
              <w:rPr>
                <w:rFonts w:cs="Calibri"/>
                <w:color w:val="000000" w:themeColor="text1"/>
                <w:sz w:val="20"/>
                <w:szCs w:val="20"/>
              </w:rPr>
              <w:t>Se establecen los siguientes premios:</w:t>
            </w:r>
          </w:p>
          <w:p w:rsidR="00E47137" w:rsidRPr="0004758B" w:rsidRDefault="00E47137" w:rsidP="008F1C4B">
            <w:pPr>
              <w:spacing w:line="360" w:lineRule="auto"/>
              <w:jc w:val="both"/>
              <w:rPr>
                <w:rFonts w:cs="Calibri"/>
                <w:color w:val="000000" w:themeColor="text1"/>
                <w:sz w:val="20"/>
                <w:szCs w:val="20"/>
              </w:rPr>
            </w:pPr>
          </w:p>
          <w:p w:rsidR="00E47137" w:rsidRPr="0004758B" w:rsidRDefault="00E47137" w:rsidP="00E47137">
            <w:pPr>
              <w:pStyle w:val="Prrafodelista"/>
              <w:numPr>
                <w:ilvl w:val="0"/>
                <w:numId w:val="1"/>
              </w:numPr>
              <w:spacing w:line="360" w:lineRule="auto"/>
              <w:jc w:val="both"/>
              <w:rPr>
                <w:color w:val="000000" w:themeColor="text1"/>
                <w:sz w:val="20"/>
                <w:szCs w:val="20"/>
                <w:shd w:val="clear" w:color="auto" w:fill="FFFFFF"/>
              </w:rPr>
            </w:pPr>
            <w:r w:rsidRPr="0004758B">
              <w:rPr>
                <w:color w:val="000000" w:themeColor="text1"/>
                <w:sz w:val="20"/>
                <w:szCs w:val="20"/>
                <w:shd w:val="clear" w:color="auto" w:fill="FFFFFF"/>
              </w:rPr>
              <w:t>1º Premio: 200,00€</w:t>
            </w:r>
          </w:p>
          <w:p w:rsidR="00E47137" w:rsidRPr="0004758B" w:rsidRDefault="00E47137" w:rsidP="00E47137">
            <w:pPr>
              <w:pStyle w:val="Prrafodelista"/>
              <w:numPr>
                <w:ilvl w:val="0"/>
                <w:numId w:val="1"/>
              </w:numPr>
              <w:spacing w:line="360" w:lineRule="auto"/>
              <w:jc w:val="both"/>
              <w:rPr>
                <w:color w:val="000000" w:themeColor="text1"/>
                <w:sz w:val="20"/>
                <w:szCs w:val="20"/>
                <w:shd w:val="clear" w:color="auto" w:fill="FFFFFF"/>
              </w:rPr>
            </w:pPr>
            <w:r w:rsidRPr="0004758B">
              <w:rPr>
                <w:color w:val="000000" w:themeColor="text1"/>
                <w:sz w:val="20"/>
                <w:szCs w:val="20"/>
                <w:shd w:val="clear" w:color="auto" w:fill="FFFFFF"/>
              </w:rPr>
              <w:t>2º Premio: 150,00€</w:t>
            </w:r>
          </w:p>
          <w:p w:rsidR="00E47137" w:rsidRPr="0004758B" w:rsidRDefault="00E47137" w:rsidP="00E47137">
            <w:pPr>
              <w:pStyle w:val="Prrafodelista"/>
              <w:numPr>
                <w:ilvl w:val="0"/>
                <w:numId w:val="1"/>
              </w:numPr>
              <w:spacing w:line="360" w:lineRule="auto"/>
              <w:jc w:val="both"/>
              <w:rPr>
                <w:color w:val="000000" w:themeColor="text1"/>
                <w:sz w:val="20"/>
                <w:szCs w:val="20"/>
                <w:shd w:val="clear" w:color="auto" w:fill="FFFFFF"/>
              </w:rPr>
            </w:pPr>
            <w:r w:rsidRPr="0004758B">
              <w:rPr>
                <w:color w:val="000000" w:themeColor="text1"/>
                <w:sz w:val="20"/>
                <w:szCs w:val="20"/>
                <w:shd w:val="clear" w:color="auto" w:fill="FFFFFF"/>
              </w:rPr>
              <w:t>3º Premio: 100,00€</w:t>
            </w:r>
          </w:p>
          <w:p w:rsidR="00E47137" w:rsidRPr="0004758B" w:rsidRDefault="00E47137" w:rsidP="008F1C4B">
            <w:pPr>
              <w:spacing w:line="360" w:lineRule="auto"/>
              <w:jc w:val="both"/>
              <w:rPr>
                <w:sz w:val="20"/>
                <w:szCs w:val="20"/>
                <w:shd w:val="clear" w:color="auto" w:fill="FFFFFF"/>
              </w:rPr>
            </w:pPr>
          </w:p>
          <w:p w:rsidR="00E47137" w:rsidRPr="0004758B" w:rsidRDefault="00E47137" w:rsidP="008F1C4B">
            <w:pPr>
              <w:spacing w:line="360" w:lineRule="auto"/>
              <w:jc w:val="both"/>
              <w:rPr>
                <w:sz w:val="20"/>
                <w:szCs w:val="20"/>
                <w:shd w:val="clear" w:color="auto" w:fill="FFFFFF"/>
              </w:rPr>
            </w:pPr>
            <w:r w:rsidRPr="0004758B">
              <w:rPr>
                <w:sz w:val="20"/>
                <w:szCs w:val="20"/>
                <w:shd w:val="clear" w:color="auto" w:fill="FFFFFF"/>
              </w:rPr>
              <w:t xml:space="preserve">En caso de empate en cualquiera de las posiciones de pódium sea de una prueba o de la clasificación general, se procederá al reparto de la suma de los puntos y los premios establecidos de una forma equitativa entre las partes implicadas. Si dos cuadrillas empatan a puntos en la clasificación general, ocupando así el primero y segundo premio, se sumarán los dos premios y se dividirán a partes iguales. </w:t>
            </w:r>
          </w:p>
          <w:p w:rsidR="00E47137" w:rsidRDefault="00E47137" w:rsidP="008F1C4B">
            <w:pPr>
              <w:spacing w:line="360" w:lineRule="auto"/>
              <w:jc w:val="both"/>
              <w:rPr>
                <w:sz w:val="20"/>
                <w:szCs w:val="20"/>
                <w:shd w:val="clear" w:color="auto" w:fill="FFFFFF"/>
              </w:rPr>
            </w:pPr>
          </w:p>
          <w:p w:rsidR="00E47137" w:rsidRPr="00B6073E" w:rsidRDefault="00E47137" w:rsidP="008F1C4B">
            <w:pPr>
              <w:spacing w:line="360" w:lineRule="auto"/>
              <w:jc w:val="both"/>
              <w:rPr>
                <w:sz w:val="20"/>
                <w:shd w:val="clear" w:color="auto" w:fill="FFFFFF"/>
              </w:rPr>
            </w:pPr>
            <w:r>
              <w:rPr>
                <w:sz w:val="20"/>
                <w:shd w:val="clear" w:color="auto" w:fill="FFFFFF"/>
              </w:rPr>
              <w:t xml:space="preserve">Los pagos se realizarán a través de transferencia bancaria. Para ello, se firmará una </w:t>
            </w:r>
            <w:r>
              <w:rPr>
                <w:sz w:val="20"/>
                <w:shd w:val="clear" w:color="auto" w:fill="FFFFFF"/>
              </w:rPr>
              <w:lastRenderedPageBreak/>
              <w:t xml:space="preserve">declaración responsable y se aportarán el nombre y apellidos, DNI y datos bancarios del ganador/a. </w:t>
            </w:r>
          </w:p>
          <w:p w:rsidR="00E47137" w:rsidRDefault="00E47137" w:rsidP="008F1C4B">
            <w:pPr>
              <w:spacing w:line="360" w:lineRule="auto"/>
              <w:jc w:val="both"/>
              <w:rPr>
                <w:sz w:val="20"/>
                <w:szCs w:val="20"/>
                <w:shd w:val="clear" w:color="auto" w:fill="FFFFFF"/>
              </w:rPr>
            </w:pPr>
          </w:p>
          <w:p w:rsidR="00E47137" w:rsidRPr="0004758B" w:rsidRDefault="00E47137" w:rsidP="008F1C4B">
            <w:pPr>
              <w:spacing w:line="360" w:lineRule="auto"/>
              <w:jc w:val="both"/>
              <w:rPr>
                <w:sz w:val="20"/>
                <w:szCs w:val="20"/>
                <w:shd w:val="clear" w:color="auto" w:fill="FFFFFF"/>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SÉPTIMO.-</w:t>
            </w:r>
            <w:r w:rsidRPr="0004758B">
              <w:rPr>
                <w:rFonts w:cs="Calibri"/>
                <w:sz w:val="20"/>
                <w:szCs w:val="20"/>
              </w:rPr>
              <w:t xml:space="preserve"> Composición del Jurado, puntuación y fallo</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Lonjeroak será la encargada de contabilizar los puntos obtenidos en las diferentes pruebas. Todas las pruebas cuentan con sus propias normas y jurado.</w:t>
            </w:r>
            <w:r w:rsidRPr="0004758B">
              <w:rPr>
                <w:rFonts w:cs="Calibri"/>
                <w:color w:val="FF0000"/>
                <w:sz w:val="20"/>
                <w:szCs w:val="20"/>
              </w:rPr>
              <w:t xml:space="preserve">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El nombre de la Cuadrilla ganadora se anunciará en Plaza Lauaxeta el día 1 de septiembre antes de la Traca Final de fiestas, alrededor de las 19:30h.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OCTAVO.-</w:t>
            </w:r>
            <w:r w:rsidRPr="0004758B">
              <w:rPr>
                <w:rFonts w:cs="Calibri"/>
                <w:sz w:val="20"/>
                <w:szCs w:val="20"/>
              </w:rPr>
              <w:t xml:space="preserve"> Aceptación de las bases</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La participación en esta liga implica la total aceptación de las presentes bases así como de las bases anexas a esta liga y la decisión de la Organización y de los diferentes Jurados en los casos no previstos en las mismas. Asimismo se autoriza a la organización a realizar y publicar cuantas fotografías se consideren oportunas.</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El Ayuntamiento del Valle de Trapaga-Trapagaran, no se hace responsable de cualquier incidente o accidente que se pueda producir durante esta liga.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NOVENO.-</w:t>
            </w:r>
            <w:r w:rsidRPr="0004758B">
              <w:rPr>
                <w:rFonts w:cs="Calibri"/>
                <w:sz w:val="20"/>
                <w:szCs w:val="20"/>
              </w:rPr>
              <w:t xml:space="preserve"> Régimen Jurídico</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La presente convocatoria se regula por lo establecido en estos apartados, tal y como señala el punto f del Artículo 3 de la Ordenanza General Reguladora de la Concesión de Subvenciones Municipales aprobada por el Pleno de fecha de 8 de octubre de 2020.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Para todos aquellos aspectos no previstos en la presente resolución serán aplicables, la Ley 38/2003 de noviembre, General de Subvenciones, la Ley 39/2015, Real Decreto 887/2006, de 21 de julio, por el que se aprueba el Reglamento de la Ley 38/2003, de 17 de noviembre, General de Subvenciones, de 1 de octubre, del Procedimiento Administrativo Común de las Administraciones Públicas, la Ley/40/2015, de 1 de octubre, de Régimen Jurídico del Sector Público y cualquier otra disposición normativa que por su naturaleza pueda resultar de aplicación.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Además, la Cuadrilla Lonjeroak será la encargada de fijar las bases de los dardos y contabilizar las puntuaciones de todas las pruebas. </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b/>
                <w:sz w:val="20"/>
                <w:szCs w:val="20"/>
                <w:u w:val="single"/>
              </w:rPr>
              <w:t>DÉCIMO.-</w:t>
            </w:r>
            <w:r w:rsidRPr="0004758B">
              <w:rPr>
                <w:rFonts w:cs="Calibri"/>
                <w:sz w:val="20"/>
                <w:szCs w:val="20"/>
              </w:rPr>
              <w:t xml:space="preserve"> Publicidad</w:t>
            </w:r>
          </w:p>
          <w:p w:rsidR="00E47137" w:rsidRPr="0004758B" w:rsidRDefault="00E47137" w:rsidP="008F1C4B">
            <w:pPr>
              <w:spacing w:line="360" w:lineRule="auto"/>
              <w:jc w:val="both"/>
              <w:rPr>
                <w:rFonts w:cs="Calibri"/>
                <w:sz w:val="20"/>
                <w:szCs w:val="20"/>
              </w:rPr>
            </w:pPr>
          </w:p>
          <w:p w:rsidR="00E47137" w:rsidRPr="0004758B" w:rsidRDefault="00E47137" w:rsidP="008F1C4B">
            <w:pPr>
              <w:spacing w:line="360" w:lineRule="auto"/>
              <w:jc w:val="both"/>
              <w:rPr>
                <w:rFonts w:cs="Calibri"/>
                <w:sz w:val="20"/>
                <w:szCs w:val="20"/>
              </w:rPr>
            </w:pPr>
            <w:r w:rsidRPr="0004758B">
              <w:rPr>
                <w:rFonts w:cs="Calibri"/>
                <w:sz w:val="20"/>
                <w:szCs w:val="20"/>
              </w:rPr>
              <w:t xml:space="preserve">La información de la convocatoria estará disponible en la Web municipal y un extracto de la convocatoria se publicará en el Boletín Oficial de Bizkaia a través de la Base Nacional de Subvenciones. </w:t>
            </w:r>
          </w:p>
        </w:tc>
      </w:tr>
      <w:tr w:rsidR="00E47137" w:rsidRPr="0004758B" w:rsidTr="008F1C4B">
        <w:trPr>
          <w:trHeight w:val="69"/>
        </w:trPr>
        <w:tc>
          <w:tcPr>
            <w:tcW w:w="4538" w:type="dxa"/>
            <w:tcBorders>
              <w:left w:val="single" w:sz="4" w:space="0" w:color="auto"/>
            </w:tcBorders>
          </w:tcPr>
          <w:p w:rsidR="00E47137" w:rsidRPr="0004758B" w:rsidRDefault="00E47137" w:rsidP="008F1C4B">
            <w:pPr>
              <w:tabs>
                <w:tab w:val="left" w:pos="1711"/>
              </w:tabs>
              <w:spacing w:line="360" w:lineRule="auto"/>
              <w:jc w:val="both"/>
              <w:rPr>
                <w:rFonts w:cs="Calibri"/>
                <w:sz w:val="20"/>
                <w:szCs w:val="20"/>
                <w:lang w:val="eu-ES"/>
              </w:rPr>
            </w:pPr>
          </w:p>
        </w:tc>
      </w:tr>
    </w:tbl>
    <w:p w:rsidR="00E47137" w:rsidRPr="00E47137" w:rsidRDefault="00E47137" w:rsidP="00E47137">
      <w:pPr>
        <w:spacing w:after="0" w:line="240" w:lineRule="auto"/>
        <w:jc w:val="center"/>
        <w:rPr>
          <w:rFonts w:ascii="Century Gothic" w:hAnsi="Century Gothic"/>
          <w:b/>
          <w:sz w:val="20"/>
          <w:szCs w:val="20"/>
          <w:lang w:val="eu-ES"/>
        </w:rPr>
      </w:pPr>
      <w:bookmarkStart w:id="0" w:name="_GoBack"/>
      <w:bookmarkEnd w:id="0"/>
    </w:p>
    <w:p w:rsidR="00F951DB" w:rsidRDefault="00F951DB"/>
    <w:sectPr w:rsidR="00F951DB" w:rsidSect="004E6D87">
      <w:pgSz w:w="11910" w:h="16840"/>
      <w:pgMar w:top="1300" w:right="900" w:bottom="620" w:left="920" w:header="0" w:footer="437"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enturyGothic">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23E39"/>
    <w:multiLevelType w:val="hybridMultilevel"/>
    <w:tmpl w:val="6BB6891A"/>
    <w:lvl w:ilvl="0" w:tplc="7C5E8CC2">
      <w:numFmt w:val="bullet"/>
      <w:lvlText w:val="-"/>
      <w:lvlJc w:val="left"/>
      <w:pPr>
        <w:ind w:left="720" w:hanging="360"/>
      </w:pPr>
      <w:rPr>
        <w:rFonts w:ascii="Century Gothic" w:eastAsiaTheme="minorHAnsi" w:hAnsi="Century Gothic"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49E779B"/>
    <w:multiLevelType w:val="hybridMultilevel"/>
    <w:tmpl w:val="93464ADC"/>
    <w:lvl w:ilvl="0" w:tplc="64383916">
      <w:numFmt w:val="bullet"/>
      <w:lvlText w:val="-"/>
      <w:lvlJc w:val="left"/>
      <w:pPr>
        <w:ind w:left="720" w:hanging="360"/>
      </w:pPr>
      <w:rPr>
        <w:rFonts w:ascii="Century Gothic" w:eastAsiaTheme="minorHAnsi" w:hAnsi="Century Gothic"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90225F0"/>
    <w:multiLevelType w:val="hybridMultilevel"/>
    <w:tmpl w:val="401CECA6"/>
    <w:lvl w:ilvl="0" w:tplc="462C7CCC">
      <w:start w:val="6"/>
      <w:numFmt w:val="bullet"/>
      <w:lvlText w:val="-"/>
      <w:lvlJc w:val="left"/>
      <w:pPr>
        <w:ind w:left="720" w:hanging="360"/>
      </w:pPr>
      <w:rPr>
        <w:rFonts w:ascii="Calibri" w:eastAsiaTheme="minorEastAsia"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596"/>
    <w:rsid w:val="004E6D87"/>
    <w:rsid w:val="00925016"/>
    <w:rsid w:val="00AD1596"/>
    <w:rsid w:val="00B01A5A"/>
    <w:rsid w:val="00E47137"/>
    <w:rsid w:val="00F951D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13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59"/>
    <w:rsid w:val="00E47137"/>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E47137"/>
    <w:pPr>
      <w:widowControl w:val="0"/>
      <w:autoSpaceDE w:val="0"/>
      <w:autoSpaceDN w:val="0"/>
      <w:spacing w:after="0" w:line="240" w:lineRule="auto"/>
    </w:pPr>
    <w:rPr>
      <w:rFonts w:ascii="Verdana" w:eastAsia="Verdana" w:hAnsi="Verdana" w:cs="Verdana"/>
      <w:sz w:val="24"/>
      <w:szCs w:val="24"/>
    </w:rPr>
  </w:style>
  <w:style w:type="character" w:customStyle="1" w:styleId="TextoindependienteCar">
    <w:name w:val="Texto independiente Car"/>
    <w:basedOn w:val="Fuentedeprrafopredeter"/>
    <w:link w:val="Textoindependiente"/>
    <w:uiPriority w:val="1"/>
    <w:rsid w:val="00E47137"/>
    <w:rPr>
      <w:rFonts w:ascii="Verdana" w:eastAsia="Verdana" w:hAnsi="Verdana" w:cs="Verdana"/>
      <w:sz w:val="24"/>
      <w:szCs w:val="24"/>
    </w:rPr>
  </w:style>
  <w:style w:type="table" w:styleId="Tablaconcuadrcula">
    <w:name w:val="Table Grid"/>
    <w:basedOn w:val="Tablanormal"/>
    <w:uiPriority w:val="59"/>
    <w:rsid w:val="00E47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7137"/>
    <w:pPr>
      <w:ind w:left="720"/>
      <w:contextualSpacing/>
    </w:pPr>
    <w:rPr>
      <w:rFonts w:eastAsiaTheme="minorEastAsia"/>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13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59"/>
    <w:rsid w:val="00E47137"/>
    <w:pPr>
      <w:spacing w:after="0" w:line="240" w:lineRule="auto"/>
    </w:pPr>
    <w:rPr>
      <w:rFonts w:ascii="Century Gothic" w:hAnsi="Century Gothic"/>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E47137"/>
    <w:pPr>
      <w:widowControl w:val="0"/>
      <w:autoSpaceDE w:val="0"/>
      <w:autoSpaceDN w:val="0"/>
      <w:spacing w:after="0" w:line="240" w:lineRule="auto"/>
    </w:pPr>
    <w:rPr>
      <w:rFonts w:ascii="Verdana" w:eastAsia="Verdana" w:hAnsi="Verdana" w:cs="Verdana"/>
      <w:sz w:val="24"/>
      <w:szCs w:val="24"/>
    </w:rPr>
  </w:style>
  <w:style w:type="character" w:customStyle="1" w:styleId="TextoindependienteCar">
    <w:name w:val="Texto independiente Car"/>
    <w:basedOn w:val="Fuentedeprrafopredeter"/>
    <w:link w:val="Textoindependiente"/>
    <w:uiPriority w:val="1"/>
    <w:rsid w:val="00E47137"/>
    <w:rPr>
      <w:rFonts w:ascii="Verdana" w:eastAsia="Verdana" w:hAnsi="Verdana" w:cs="Verdana"/>
      <w:sz w:val="24"/>
      <w:szCs w:val="24"/>
    </w:rPr>
  </w:style>
  <w:style w:type="table" w:styleId="Tablaconcuadrcula">
    <w:name w:val="Table Grid"/>
    <w:basedOn w:val="Tablanormal"/>
    <w:uiPriority w:val="59"/>
    <w:rsid w:val="00E471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E47137"/>
    <w:pPr>
      <w:ind w:left="720"/>
      <w:contextualSpacing/>
    </w:pPr>
    <w:rPr>
      <w:rFonts w:eastAsiaTheme="minorEastAsia"/>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stagram.com/lonjeroak/reels/?hl=am-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1275</Words>
  <Characters>7014</Characters>
  <Application>Microsoft Office Word</Application>
  <DocSecurity>0</DocSecurity>
  <Lines>58</Lines>
  <Paragraphs>16</Paragraphs>
  <ScaleCrop>false</ScaleCrop>
  <Company/>
  <LinksUpToDate>false</LinksUpToDate>
  <CharactersWithSpaces>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Arina</dc:creator>
  <cp:keywords/>
  <dc:description/>
  <cp:lastModifiedBy>Ana Arina</cp:lastModifiedBy>
  <cp:revision>2</cp:revision>
  <dcterms:created xsi:type="dcterms:W3CDTF">2024-08-19T07:19:00Z</dcterms:created>
  <dcterms:modified xsi:type="dcterms:W3CDTF">2024-08-19T07:21:00Z</dcterms:modified>
</cp:coreProperties>
</file>