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6482EE" w14:textId="77777777" w:rsidR="0035067A" w:rsidRDefault="003304B8" w:rsidP="0035067A">
      <w:pPr>
        <w:pStyle w:val="Textoindependiente22"/>
        <w:spacing w:after="120"/>
        <w:ind w:firstLine="567"/>
        <w:rPr>
          <w:rFonts w:ascii="Times New Roman" w:hAnsi="Times New Roman" w:cs="Times New Roman"/>
          <w:i/>
          <w:iCs/>
          <w:sz w:val="24"/>
        </w:rPr>
      </w:pPr>
      <w:r>
        <w:rPr>
          <w:rFonts w:ascii="Times New Roman" w:hAnsi="Times New Roman"/>
          <w:noProof/>
          <w:sz w:val="24"/>
          <w:lang w:eastAsia="es-ES"/>
        </w:rPr>
        <w:drawing>
          <wp:anchor distT="0" distB="0" distL="114300" distR="114300" simplePos="0" relativeHeight="251661312" behindDoc="0" locked="0" layoutInCell="1" allowOverlap="1" wp14:anchorId="38029DBB" wp14:editId="5769E2A1">
            <wp:simplePos x="0" y="0"/>
            <wp:positionH relativeFrom="margin">
              <wp:align>right</wp:align>
            </wp:positionH>
            <wp:positionV relativeFrom="paragraph">
              <wp:posOffset>50800</wp:posOffset>
            </wp:positionV>
            <wp:extent cx="1623695" cy="720090"/>
            <wp:effectExtent l="0" t="0" r="0" b="381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3695" cy="72009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4281036" wp14:editId="2AA551B5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1809750" cy="857250"/>
                <wp:effectExtent l="0" t="0" r="0" b="0"/>
                <wp:wrapNone/>
                <wp:docPr id="32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09750" cy="857250"/>
                          <a:chOff x="4468" y="4966"/>
                          <a:chExt cx="4134" cy="1962"/>
                        </a:xfrm>
                      </wpg:grpSpPr>
                      <pic:pic xmlns:pic="http://schemas.openxmlformats.org/drawingml/2006/picture">
                        <pic:nvPicPr>
                          <pic:cNvPr id="33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68" y="4966"/>
                            <a:ext cx="4084" cy="19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4" name="Freeform 34"/>
                        <wps:cNvSpPr>
                          <a:spLocks/>
                        </wps:cNvSpPr>
                        <wps:spPr bwMode="auto">
                          <a:xfrm>
                            <a:off x="8565" y="6577"/>
                            <a:ext cx="37" cy="64"/>
                          </a:xfrm>
                          <a:custGeom>
                            <a:avLst/>
                            <a:gdLst>
                              <a:gd name="T0" fmla="+- 0 8602 8565"/>
                              <a:gd name="T1" fmla="*/ T0 w 37"/>
                              <a:gd name="T2" fmla="+- 0 6577 6577"/>
                              <a:gd name="T3" fmla="*/ 6577 h 64"/>
                              <a:gd name="T4" fmla="+- 0 8577 8565"/>
                              <a:gd name="T5" fmla="*/ T4 w 37"/>
                              <a:gd name="T6" fmla="+- 0 6577 6577"/>
                              <a:gd name="T7" fmla="*/ 6577 h 64"/>
                              <a:gd name="T8" fmla="+- 0 8577 8565"/>
                              <a:gd name="T9" fmla="*/ T8 w 37"/>
                              <a:gd name="T10" fmla="+- 0 6598 6577"/>
                              <a:gd name="T11" fmla="*/ 6598 h 64"/>
                              <a:gd name="T12" fmla="+- 0 8577 8565"/>
                              <a:gd name="T13" fmla="*/ T12 w 37"/>
                              <a:gd name="T14" fmla="+- 0 6604 6577"/>
                              <a:gd name="T15" fmla="*/ 6604 h 64"/>
                              <a:gd name="T16" fmla="+- 0 8576 8565"/>
                              <a:gd name="T17" fmla="*/ T16 w 37"/>
                              <a:gd name="T18" fmla="+- 0 6609 6577"/>
                              <a:gd name="T19" fmla="*/ 6609 h 64"/>
                              <a:gd name="T20" fmla="+- 0 8573 8565"/>
                              <a:gd name="T21" fmla="*/ T20 w 37"/>
                              <a:gd name="T22" fmla="+- 0 6619 6577"/>
                              <a:gd name="T23" fmla="*/ 6619 h 64"/>
                              <a:gd name="T24" fmla="+- 0 8570 8565"/>
                              <a:gd name="T25" fmla="*/ T24 w 37"/>
                              <a:gd name="T26" fmla="+- 0 6625 6577"/>
                              <a:gd name="T27" fmla="*/ 6625 h 64"/>
                              <a:gd name="T28" fmla="+- 0 8565 8565"/>
                              <a:gd name="T29" fmla="*/ T28 w 37"/>
                              <a:gd name="T30" fmla="+- 0 6632 6577"/>
                              <a:gd name="T31" fmla="*/ 6632 h 64"/>
                              <a:gd name="T32" fmla="+- 0 8580 8565"/>
                              <a:gd name="T33" fmla="*/ T32 w 37"/>
                              <a:gd name="T34" fmla="+- 0 6641 6577"/>
                              <a:gd name="T35" fmla="*/ 6641 h 64"/>
                              <a:gd name="T36" fmla="+- 0 8586 8565"/>
                              <a:gd name="T37" fmla="*/ T36 w 37"/>
                              <a:gd name="T38" fmla="+- 0 6636 6577"/>
                              <a:gd name="T39" fmla="*/ 6636 h 64"/>
                              <a:gd name="T40" fmla="+- 0 8591 8565"/>
                              <a:gd name="T41" fmla="*/ T40 w 37"/>
                              <a:gd name="T42" fmla="+- 0 6629 6577"/>
                              <a:gd name="T43" fmla="*/ 6629 h 64"/>
                              <a:gd name="T44" fmla="+- 0 8599 8565"/>
                              <a:gd name="T45" fmla="*/ T44 w 37"/>
                              <a:gd name="T46" fmla="+- 0 6613 6577"/>
                              <a:gd name="T47" fmla="*/ 6613 h 64"/>
                              <a:gd name="T48" fmla="+- 0 8601 8565"/>
                              <a:gd name="T49" fmla="*/ T48 w 37"/>
                              <a:gd name="T50" fmla="+- 0 6605 6577"/>
                              <a:gd name="T51" fmla="*/ 6605 h 64"/>
                              <a:gd name="T52" fmla="+- 0 8602 8565"/>
                              <a:gd name="T53" fmla="*/ T52 w 37"/>
                              <a:gd name="T54" fmla="+- 0 6577 6577"/>
                              <a:gd name="T55" fmla="*/ 6577 h 6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37" h="64">
                                <a:moveTo>
                                  <a:pt x="37" y="0"/>
                                </a:moveTo>
                                <a:lnTo>
                                  <a:pt x="12" y="0"/>
                                </a:lnTo>
                                <a:lnTo>
                                  <a:pt x="12" y="21"/>
                                </a:lnTo>
                                <a:lnTo>
                                  <a:pt x="12" y="27"/>
                                </a:lnTo>
                                <a:lnTo>
                                  <a:pt x="11" y="32"/>
                                </a:lnTo>
                                <a:lnTo>
                                  <a:pt x="8" y="42"/>
                                </a:lnTo>
                                <a:lnTo>
                                  <a:pt x="5" y="48"/>
                                </a:lnTo>
                                <a:lnTo>
                                  <a:pt x="0" y="55"/>
                                </a:lnTo>
                                <a:lnTo>
                                  <a:pt x="15" y="64"/>
                                </a:lnTo>
                                <a:lnTo>
                                  <a:pt x="21" y="59"/>
                                </a:lnTo>
                                <a:lnTo>
                                  <a:pt x="26" y="52"/>
                                </a:lnTo>
                                <a:lnTo>
                                  <a:pt x="34" y="36"/>
                                </a:lnTo>
                                <a:lnTo>
                                  <a:pt x="36" y="28"/>
                                </a:lnTo>
                                <a:lnTo>
                                  <a:pt x="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B050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6ED64FD" id="Group 33" o:spid="_x0000_s1026" style="position:absolute;margin-left:0;margin-top:0;width:142.5pt;height:67.5pt;z-index:251659264;mso-position-horizontal:left;mso-position-horizontal-relative:margin;mso-position-vertical:top;mso-position-vertical-relative:margin" coordorigin="4468,4966" coordsize="4134,19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5" o:spid="_x0000_s1027" type="#_x0000_t75" style="position:absolute;left:4468;top:4966;width:4084;height:19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">
                  <v:imagedata r:id="rId6" o:title=""/>
                </v:shape>
                <v:shape id="Freeform 34" o:spid="_x0000_s1028" style="position:absolute;left:8565;top:6577;width:37;height:64;visibility:visible;mso-wrap-style:square;v-text-anchor:top" coordsize="37,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" path="m37,l12,r,21l12,27r-1,5l8,42,5,48,,55r15,9l21,59r5,-7l34,36r2,-8l37,xe" fillcolor="#0b050d" stroked="f">
                  <v:path arrowok="t" o:connecttype="custom" o:connectlocs="37,6577;12,6577;12,6598;12,6604;11,6609;8,6619;5,6625;0,6632;15,6641;21,6636;26,6629;34,6613;36,6605;37,6577" o:connectangles="0,0,0,0,0,0,0,0,0,0,0,0,0,0"/>
                </v:shape>
                <w10:wrap anchorx="margin" anchory="margin"/>
              </v:group>
            </w:pict>
          </mc:Fallback>
        </mc:AlternateContent>
      </w:r>
    </w:p>
    <w:p w14:paraId="66FFD36D" w14:textId="77777777" w:rsidR="0035067A" w:rsidRDefault="0035067A" w:rsidP="0035067A">
      <w:pPr>
        <w:pStyle w:val="Textoindependiente22"/>
        <w:spacing w:after="120"/>
        <w:ind w:firstLine="567"/>
        <w:rPr>
          <w:rFonts w:ascii="Times New Roman" w:hAnsi="Times New Roman" w:cs="Times New Roman"/>
          <w:i/>
          <w:iCs/>
          <w:sz w:val="24"/>
        </w:rPr>
      </w:pPr>
    </w:p>
    <w:p w14:paraId="7F5EFD3F" w14:textId="77777777" w:rsidR="0035067A" w:rsidRDefault="0035067A" w:rsidP="0035067A">
      <w:pPr>
        <w:pStyle w:val="Textoindependiente22"/>
        <w:spacing w:after="120"/>
        <w:ind w:firstLine="567"/>
        <w:rPr>
          <w:rFonts w:ascii="Times New Roman" w:hAnsi="Times New Roman" w:cs="Times New Roman"/>
          <w:i/>
          <w:iCs/>
          <w:sz w:val="24"/>
        </w:rPr>
      </w:pPr>
    </w:p>
    <w:p w14:paraId="7A26555E" w14:textId="77777777" w:rsidR="0035067A" w:rsidRDefault="0035067A" w:rsidP="0035067A">
      <w:pPr>
        <w:pStyle w:val="Textoindependiente22"/>
        <w:spacing w:after="120"/>
        <w:ind w:firstLine="567"/>
        <w:rPr>
          <w:rFonts w:ascii="Times New Roman" w:hAnsi="Times New Roman" w:cs="Times New Roman"/>
          <w:i/>
          <w:iCs/>
          <w:sz w:val="24"/>
        </w:rPr>
      </w:pPr>
    </w:p>
    <w:p w14:paraId="2BA5DE2D" w14:textId="77777777" w:rsidR="0035067A" w:rsidRDefault="0035067A" w:rsidP="0035067A">
      <w:pPr>
        <w:pStyle w:val="Textoindependiente22"/>
        <w:spacing w:after="120"/>
        <w:ind w:firstLine="567"/>
        <w:rPr>
          <w:rFonts w:ascii="Times New Roman" w:hAnsi="Times New Roman" w:cs="Times New Roman"/>
          <w:i/>
          <w:iCs/>
          <w:sz w:val="24"/>
        </w:rPr>
      </w:pPr>
    </w:p>
    <w:p w14:paraId="775432CC" w14:textId="4506C0C8" w:rsidR="00DA4D61" w:rsidRPr="00DA4D61" w:rsidRDefault="00DA4D61" w:rsidP="00DA4D61">
      <w:pPr>
        <w:pStyle w:val="Textoindependiente22"/>
        <w:spacing w:after="120"/>
        <w:ind w:firstLine="567"/>
        <w:rPr>
          <w:rFonts w:ascii="Times New Roman" w:hAnsi="Times New Roman" w:cs="Times New Roman"/>
          <w:sz w:val="24"/>
        </w:rPr>
      </w:pPr>
      <w:r w:rsidRPr="00DA4D61">
        <w:rPr>
          <w:rFonts w:ascii="Times New Roman" w:hAnsi="Times New Roman" w:cs="Times New Roman"/>
          <w:sz w:val="24"/>
        </w:rPr>
        <w:t xml:space="preserve">Extracte de la RESOLUCIÓ del </w:t>
      </w:r>
      <w:r w:rsidR="00BE7ED3">
        <w:rPr>
          <w:rFonts w:ascii="Times New Roman" w:hAnsi="Times New Roman"/>
          <w:iCs/>
          <w:sz w:val="24"/>
          <w:lang w:val="ca-ES" w:eastAsia="es-ES"/>
        </w:rPr>
        <w:t xml:space="preserve">director general </w:t>
      </w:r>
      <w:r w:rsidRPr="00DA4D61">
        <w:rPr>
          <w:rFonts w:ascii="Times New Roman" w:hAnsi="Times New Roman" w:cs="Times New Roman"/>
          <w:sz w:val="24"/>
        </w:rPr>
        <w:t>de</w:t>
      </w:r>
      <w:r w:rsidR="00816552">
        <w:rPr>
          <w:rFonts w:ascii="Times New Roman" w:hAnsi="Times New Roman" w:cs="Times New Roman"/>
          <w:sz w:val="24"/>
        </w:rPr>
        <w:t xml:space="preserve"> </w:t>
      </w:r>
      <w:r w:rsidRPr="00DA4D61">
        <w:rPr>
          <w:rFonts w:ascii="Times New Roman" w:hAnsi="Times New Roman" w:cs="Times New Roman"/>
          <w:sz w:val="24"/>
        </w:rPr>
        <w:t>l</w:t>
      </w:r>
      <w:r w:rsidR="00816552">
        <w:rPr>
          <w:rFonts w:ascii="Times New Roman" w:hAnsi="Times New Roman" w:cs="Times New Roman"/>
          <w:sz w:val="24"/>
        </w:rPr>
        <w:t>’</w:t>
      </w:r>
      <w:r w:rsidRPr="00DA4D61">
        <w:rPr>
          <w:rFonts w:ascii="Times New Roman" w:hAnsi="Times New Roman" w:cs="Times New Roman"/>
          <w:sz w:val="24"/>
        </w:rPr>
        <w:t>Institut Valencià de Cultura, per la qual es convoquen subvencions subvenciones per al foment de les arts escèniques en la Comunitat Valenciana 2024.</w:t>
      </w:r>
    </w:p>
    <w:p w14:paraId="742DBA70" w14:textId="77777777" w:rsidR="00DA4D61" w:rsidRPr="00DA4D61" w:rsidRDefault="00DA4D61" w:rsidP="00DA4D61">
      <w:pPr>
        <w:pStyle w:val="Textoindependiente22"/>
        <w:spacing w:after="120"/>
        <w:ind w:firstLine="567"/>
        <w:rPr>
          <w:rFonts w:ascii="Times New Roman" w:hAnsi="Times New Roman" w:cs="Times New Roman"/>
          <w:sz w:val="24"/>
        </w:rPr>
      </w:pPr>
      <w:r w:rsidRPr="00DA4D61">
        <w:rPr>
          <w:rFonts w:ascii="Times New Roman" w:hAnsi="Times New Roman" w:cs="Times New Roman"/>
          <w:sz w:val="24"/>
        </w:rPr>
        <w:t xml:space="preserve">De conformitat amb el que preveuen els articles 17.3 b i 20.8 a de la Llei 38/2003, de 17 de novembre, general de subvencions, es publica l'extracte de la convocatòria, el text complet de la qual pot consultar-se en la Base de dades Nacional de Subvencions. </w:t>
      </w:r>
    </w:p>
    <w:p w14:paraId="19563E1F" w14:textId="77777777" w:rsidR="00DA4D61" w:rsidRPr="00DA4D61" w:rsidRDefault="00DA4D61" w:rsidP="00DA4D61">
      <w:pPr>
        <w:pStyle w:val="Textoindependiente22"/>
        <w:spacing w:after="120"/>
        <w:ind w:firstLine="567"/>
        <w:rPr>
          <w:rFonts w:ascii="Times New Roman" w:hAnsi="Times New Roman" w:cs="Times New Roman"/>
          <w:sz w:val="24"/>
        </w:rPr>
      </w:pPr>
      <w:proofErr w:type="gramStart"/>
      <w:r w:rsidRPr="00DA4D61">
        <w:rPr>
          <w:rFonts w:ascii="Times New Roman" w:hAnsi="Times New Roman" w:cs="Times New Roman"/>
          <w:sz w:val="24"/>
        </w:rPr>
        <w:t>http:www.pap.minhap.gob.es/bdnstrans</w:t>
      </w:r>
      <w:proofErr w:type="gramEnd"/>
    </w:p>
    <w:p w14:paraId="1C99E03D" w14:textId="77777777" w:rsidR="00DA4D61" w:rsidRPr="00DA4D61" w:rsidRDefault="00DA4D61" w:rsidP="00DA4D61">
      <w:pPr>
        <w:pStyle w:val="Textoindependiente22"/>
        <w:spacing w:after="120"/>
        <w:ind w:firstLine="567"/>
        <w:rPr>
          <w:rFonts w:ascii="Times New Roman" w:hAnsi="Times New Roman" w:cs="Times New Roman"/>
          <w:sz w:val="24"/>
        </w:rPr>
      </w:pPr>
      <w:r w:rsidRPr="00DA4D61">
        <w:rPr>
          <w:rFonts w:ascii="Times New Roman" w:hAnsi="Times New Roman" w:cs="Times New Roman"/>
          <w:sz w:val="24"/>
        </w:rPr>
        <w:t xml:space="preserve">Primer. Objecte, finalitat i modalitats d'ajudes. </w:t>
      </w:r>
    </w:p>
    <w:p w14:paraId="563C47BF" w14:textId="77777777" w:rsidR="00DA4D61" w:rsidRPr="00DA4D61" w:rsidRDefault="00DA4D61" w:rsidP="00DA4D61">
      <w:pPr>
        <w:pStyle w:val="Textoindependiente22"/>
        <w:spacing w:after="120"/>
        <w:ind w:firstLine="567"/>
        <w:rPr>
          <w:rFonts w:ascii="Times New Roman" w:hAnsi="Times New Roman" w:cs="Times New Roman"/>
          <w:sz w:val="24"/>
        </w:rPr>
      </w:pPr>
      <w:r w:rsidRPr="00DA4D61">
        <w:rPr>
          <w:rFonts w:ascii="Times New Roman" w:hAnsi="Times New Roman" w:cs="Times New Roman"/>
          <w:sz w:val="24"/>
        </w:rPr>
        <w:t>1. Convocar la concessió de subvencions per al foment de les arts escèniques en la Comunitat Valenciana, en els sectors del teatre, la dansa i el circ, amb la fi última que la ciutadania puga disposar d'una oferta diversificada i de qualitat.</w:t>
      </w:r>
    </w:p>
    <w:p w14:paraId="61993E14" w14:textId="77777777" w:rsidR="00DA4D61" w:rsidRPr="00DA4D61" w:rsidRDefault="00DA4D61" w:rsidP="00DA4D61">
      <w:pPr>
        <w:pStyle w:val="Textoindependiente22"/>
        <w:spacing w:after="120"/>
        <w:ind w:firstLine="567"/>
        <w:rPr>
          <w:rFonts w:ascii="Times New Roman" w:hAnsi="Times New Roman" w:cs="Times New Roman"/>
          <w:sz w:val="24"/>
        </w:rPr>
      </w:pPr>
      <w:r w:rsidRPr="00DA4D61">
        <w:rPr>
          <w:rFonts w:ascii="Times New Roman" w:hAnsi="Times New Roman" w:cs="Times New Roman"/>
          <w:sz w:val="24"/>
        </w:rPr>
        <w:t>2. Les activitats hauran de tindre lloc entre l'1 de desembre de 2023 i el 30 de novembre de 2024, ambdues inclusivament, amb l'excepció de la data de l'estrena dels espectacles beneficiats d'ajuda anual a la producció professional o producció emergent, que haurà de tindre lloc com a màxim el 31 de gener de 2025.</w:t>
      </w:r>
    </w:p>
    <w:p w14:paraId="4EEF8159" w14:textId="77777777" w:rsidR="00DA4D61" w:rsidRPr="00DA4D61" w:rsidRDefault="00DA4D61" w:rsidP="00DA4D61">
      <w:pPr>
        <w:pStyle w:val="Textoindependiente22"/>
        <w:spacing w:after="120"/>
        <w:ind w:firstLine="567"/>
        <w:rPr>
          <w:rFonts w:ascii="Times New Roman" w:hAnsi="Times New Roman" w:cs="Times New Roman"/>
          <w:sz w:val="24"/>
        </w:rPr>
      </w:pPr>
      <w:r w:rsidRPr="00DA4D61">
        <w:rPr>
          <w:rFonts w:ascii="Times New Roman" w:hAnsi="Times New Roman" w:cs="Times New Roman"/>
          <w:sz w:val="24"/>
        </w:rPr>
        <w:t>3. Les modalitats previstes en esta convocatòria són les següents:</w:t>
      </w:r>
    </w:p>
    <w:p w14:paraId="55420561" w14:textId="77777777" w:rsidR="00DA4D61" w:rsidRPr="00DA4D61" w:rsidRDefault="00DA4D61" w:rsidP="00DA4D61">
      <w:pPr>
        <w:pStyle w:val="Textoindependiente22"/>
        <w:spacing w:after="120"/>
        <w:ind w:firstLine="567"/>
        <w:rPr>
          <w:rFonts w:ascii="Times New Roman" w:hAnsi="Times New Roman" w:cs="Times New Roman"/>
          <w:sz w:val="24"/>
        </w:rPr>
      </w:pPr>
      <w:r w:rsidRPr="00DA4D61">
        <w:rPr>
          <w:rFonts w:ascii="Times New Roman" w:hAnsi="Times New Roman" w:cs="Times New Roman"/>
          <w:sz w:val="24"/>
        </w:rPr>
        <w:t>1. Ajudes a la creació d'escriptura escènica.</w:t>
      </w:r>
    </w:p>
    <w:p w14:paraId="60D5301B" w14:textId="77777777" w:rsidR="00DA4D61" w:rsidRPr="00DA4D61" w:rsidRDefault="00DA4D61" w:rsidP="00DA4D61">
      <w:pPr>
        <w:pStyle w:val="Textoindependiente22"/>
        <w:spacing w:after="120"/>
        <w:ind w:firstLine="567"/>
        <w:rPr>
          <w:rFonts w:ascii="Times New Roman" w:hAnsi="Times New Roman" w:cs="Times New Roman"/>
          <w:sz w:val="24"/>
        </w:rPr>
      </w:pPr>
      <w:r w:rsidRPr="00DA4D61">
        <w:rPr>
          <w:rFonts w:ascii="Times New Roman" w:hAnsi="Times New Roman" w:cs="Times New Roman"/>
          <w:sz w:val="24"/>
        </w:rPr>
        <w:t>2. Ajudes a la formació</w:t>
      </w:r>
    </w:p>
    <w:p w14:paraId="6DA35BCA" w14:textId="77777777" w:rsidR="00DA4D61" w:rsidRPr="00DA4D61" w:rsidRDefault="00DA4D61" w:rsidP="00DA4D61">
      <w:pPr>
        <w:pStyle w:val="Textoindependiente22"/>
        <w:spacing w:after="120"/>
        <w:ind w:firstLine="567"/>
        <w:rPr>
          <w:rFonts w:ascii="Times New Roman" w:hAnsi="Times New Roman" w:cs="Times New Roman"/>
          <w:sz w:val="24"/>
        </w:rPr>
      </w:pPr>
      <w:r w:rsidRPr="00DA4D61">
        <w:rPr>
          <w:rFonts w:ascii="Times New Roman" w:hAnsi="Times New Roman" w:cs="Times New Roman"/>
          <w:sz w:val="24"/>
        </w:rPr>
        <w:t>3. Ajudes a la investigació</w:t>
      </w:r>
    </w:p>
    <w:p w14:paraId="2F054860" w14:textId="77777777" w:rsidR="00DA4D61" w:rsidRPr="00DA4D61" w:rsidRDefault="00DA4D61" w:rsidP="00DA4D61">
      <w:pPr>
        <w:pStyle w:val="Textoindependiente22"/>
        <w:spacing w:after="120"/>
        <w:ind w:firstLine="567"/>
        <w:rPr>
          <w:rFonts w:ascii="Times New Roman" w:hAnsi="Times New Roman" w:cs="Times New Roman"/>
          <w:sz w:val="24"/>
        </w:rPr>
      </w:pPr>
      <w:r w:rsidRPr="00DA4D61">
        <w:rPr>
          <w:rFonts w:ascii="Times New Roman" w:hAnsi="Times New Roman" w:cs="Times New Roman"/>
          <w:sz w:val="24"/>
        </w:rPr>
        <w:t>4. Ajudes a l'edició</w:t>
      </w:r>
    </w:p>
    <w:p w14:paraId="78B6453E" w14:textId="77777777" w:rsidR="00DA4D61" w:rsidRPr="00DA4D61" w:rsidRDefault="00DA4D61" w:rsidP="00DA4D61">
      <w:pPr>
        <w:pStyle w:val="Textoindependiente22"/>
        <w:spacing w:after="120"/>
        <w:ind w:firstLine="567"/>
        <w:rPr>
          <w:rFonts w:ascii="Times New Roman" w:hAnsi="Times New Roman" w:cs="Times New Roman"/>
          <w:sz w:val="24"/>
        </w:rPr>
      </w:pPr>
      <w:r w:rsidRPr="00DA4D61">
        <w:rPr>
          <w:rFonts w:ascii="Times New Roman" w:hAnsi="Times New Roman" w:cs="Times New Roman"/>
          <w:sz w:val="24"/>
        </w:rPr>
        <w:t>5. Ajudes a residències escèniques</w:t>
      </w:r>
    </w:p>
    <w:p w14:paraId="038B4879" w14:textId="77777777" w:rsidR="00DA4D61" w:rsidRPr="00DA4D61" w:rsidRDefault="00DA4D61" w:rsidP="00DA4D61">
      <w:pPr>
        <w:pStyle w:val="Textoindependiente22"/>
        <w:spacing w:after="120"/>
        <w:ind w:firstLine="567"/>
        <w:rPr>
          <w:rFonts w:ascii="Times New Roman" w:hAnsi="Times New Roman" w:cs="Times New Roman"/>
          <w:sz w:val="24"/>
        </w:rPr>
      </w:pPr>
      <w:r w:rsidRPr="00DA4D61">
        <w:rPr>
          <w:rFonts w:ascii="Times New Roman" w:hAnsi="Times New Roman" w:cs="Times New Roman"/>
          <w:sz w:val="24"/>
        </w:rPr>
        <w:t>6. Ajudes a la producció professional de muntatges escènics</w:t>
      </w:r>
    </w:p>
    <w:p w14:paraId="116801A2" w14:textId="77777777" w:rsidR="00DA4D61" w:rsidRPr="00DA4D61" w:rsidRDefault="00DA4D61" w:rsidP="00DA4D61">
      <w:pPr>
        <w:pStyle w:val="Textoindependiente22"/>
        <w:spacing w:after="120"/>
        <w:ind w:firstLine="567"/>
        <w:rPr>
          <w:rFonts w:ascii="Times New Roman" w:hAnsi="Times New Roman" w:cs="Times New Roman"/>
          <w:sz w:val="24"/>
        </w:rPr>
      </w:pPr>
      <w:r w:rsidRPr="00DA4D61">
        <w:rPr>
          <w:rFonts w:ascii="Times New Roman" w:hAnsi="Times New Roman" w:cs="Times New Roman"/>
          <w:sz w:val="24"/>
        </w:rPr>
        <w:t>7. Ajudes a la producció emergent de muntatges escènics</w:t>
      </w:r>
    </w:p>
    <w:p w14:paraId="5E1355C1" w14:textId="77777777" w:rsidR="00DA4D61" w:rsidRPr="00DA4D61" w:rsidRDefault="00DA4D61" w:rsidP="00DA4D61">
      <w:pPr>
        <w:pStyle w:val="Textoindependiente22"/>
        <w:spacing w:after="120"/>
        <w:ind w:firstLine="567"/>
        <w:rPr>
          <w:rFonts w:ascii="Times New Roman" w:hAnsi="Times New Roman" w:cs="Times New Roman"/>
          <w:sz w:val="24"/>
        </w:rPr>
      </w:pPr>
      <w:r w:rsidRPr="00DA4D61">
        <w:rPr>
          <w:rFonts w:ascii="Times New Roman" w:hAnsi="Times New Roman" w:cs="Times New Roman"/>
          <w:sz w:val="24"/>
        </w:rPr>
        <w:t>8. Ajudes a la gira d'espectacles</w:t>
      </w:r>
    </w:p>
    <w:p w14:paraId="26CDA5E8" w14:textId="77777777" w:rsidR="00DA4D61" w:rsidRPr="00DA4D61" w:rsidRDefault="00DA4D61" w:rsidP="00DA4D61">
      <w:pPr>
        <w:pStyle w:val="Textoindependiente22"/>
        <w:spacing w:after="120"/>
        <w:ind w:firstLine="567"/>
        <w:rPr>
          <w:rFonts w:ascii="Times New Roman" w:hAnsi="Times New Roman" w:cs="Times New Roman"/>
          <w:sz w:val="24"/>
        </w:rPr>
      </w:pPr>
      <w:r w:rsidRPr="00DA4D61">
        <w:rPr>
          <w:rFonts w:ascii="Times New Roman" w:hAnsi="Times New Roman" w:cs="Times New Roman"/>
          <w:sz w:val="24"/>
        </w:rPr>
        <w:t>9. Ajudes a festivals i mostres</w:t>
      </w:r>
    </w:p>
    <w:p w14:paraId="3A627220" w14:textId="77777777" w:rsidR="00DA4D61" w:rsidRPr="00DA4D61" w:rsidRDefault="00DA4D61" w:rsidP="00DA4D61">
      <w:pPr>
        <w:pStyle w:val="Textoindependiente22"/>
        <w:spacing w:after="120"/>
        <w:ind w:firstLine="567"/>
        <w:rPr>
          <w:rFonts w:ascii="Times New Roman" w:hAnsi="Times New Roman" w:cs="Times New Roman"/>
          <w:sz w:val="24"/>
        </w:rPr>
      </w:pPr>
      <w:r w:rsidRPr="00DA4D61">
        <w:rPr>
          <w:rFonts w:ascii="Times New Roman" w:hAnsi="Times New Roman" w:cs="Times New Roman"/>
          <w:sz w:val="24"/>
        </w:rPr>
        <w:t>10. Ajudes per a l'assistència a fires i esdeveniments orientats al mercat</w:t>
      </w:r>
    </w:p>
    <w:p w14:paraId="6DC0FBFB" w14:textId="77777777" w:rsidR="00DA4D61" w:rsidRPr="00DA4D61" w:rsidRDefault="00DA4D61" w:rsidP="00DA4D61">
      <w:pPr>
        <w:pStyle w:val="Textoindependiente22"/>
        <w:spacing w:after="120"/>
        <w:ind w:firstLine="567"/>
        <w:rPr>
          <w:rFonts w:ascii="Times New Roman" w:hAnsi="Times New Roman" w:cs="Times New Roman"/>
          <w:sz w:val="24"/>
        </w:rPr>
      </w:pPr>
      <w:r w:rsidRPr="00DA4D61">
        <w:rPr>
          <w:rFonts w:ascii="Times New Roman" w:hAnsi="Times New Roman" w:cs="Times New Roman"/>
          <w:sz w:val="24"/>
        </w:rPr>
        <w:t>11. Ajudes a associacions i entitats sense ànim de lucre</w:t>
      </w:r>
    </w:p>
    <w:p w14:paraId="1F8FBB88" w14:textId="77777777" w:rsidR="00DA4D61" w:rsidRPr="00DA4D61" w:rsidRDefault="00DA4D61" w:rsidP="00DA4D61">
      <w:pPr>
        <w:pStyle w:val="Textoindependiente22"/>
        <w:spacing w:after="120"/>
        <w:ind w:firstLine="567"/>
        <w:rPr>
          <w:rFonts w:ascii="Times New Roman" w:hAnsi="Times New Roman" w:cs="Times New Roman"/>
          <w:sz w:val="24"/>
        </w:rPr>
      </w:pPr>
    </w:p>
    <w:p w14:paraId="681A00E2" w14:textId="77777777" w:rsidR="00DA4D61" w:rsidRPr="00DA4D61" w:rsidRDefault="00DA4D61" w:rsidP="00DA4D61">
      <w:pPr>
        <w:pStyle w:val="Textoindependiente22"/>
        <w:spacing w:after="120"/>
        <w:ind w:firstLine="567"/>
        <w:rPr>
          <w:rFonts w:ascii="Times New Roman" w:hAnsi="Times New Roman" w:cs="Times New Roman"/>
          <w:sz w:val="24"/>
        </w:rPr>
      </w:pPr>
      <w:r w:rsidRPr="00DA4D61">
        <w:rPr>
          <w:rFonts w:ascii="Times New Roman" w:hAnsi="Times New Roman" w:cs="Times New Roman"/>
          <w:sz w:val="24"/>
        </w:rPr>
        <w:t>Segon. Finançament, distribució i quanties.</w:t>
      </w:r>
    </w:p>
    <w:p w14:paraId="48A0CBF2" w14:textId="77777777" w:rsidR="00DA4D61" w:rsidRPr="00DA4D61" w:rsidRDefault="00DA4D61" w:rsidP="00DA4D61">
      <w:pPr>
        <w:pStyle w:val="Textoindependiente22"/>
        <w:spacing w:after="120"/>
        <w:ind w:firstLine="567"/>
        <w:rPr>
          <w:rFonts w:ascii="Times New Roman" w:hAnsi="Times New Roman" w:cs="Times New Roman"/>
          <w:sz w:val="24"/>
        </w:rPr>
      </w:pPr>
      <w:r w:rsidRPr="00DA4D61">
        <w:rPr>
          <w:rFonts w:ascii="Times New Roman" w:hAnsi="Times New Roman" w:cs="Times New Roman"/>
          <w:sz w:val="24"/>
        </w:rPr>
        <w:t>1. D'acord amb la Llei 8/2023, de 27 de desembre, de Pressupostos de la Generalitat per a l'exercici 2024 (DOGV 9756, de 30.12.2023), les ajudes convocades s'imputaran al crèdit previst en la secció G0118, entitat 016, línia de subvenció S0993 “Foment de les arts escèniques”, del *IVC.</w:t>
      </w:r>
    </w:p>
    <w:p w14:paraId="5BBCE7B1" w14:textId="77777777" w:rsidR="00DA4D61" w:rsidRPr="00DA4D61" w:rsidRDefault="00DA4D61" w:rsidP="00DA4D61">
      <w:pPr>
        <w:pStyle w:val="Textoindependiente22"/>
        <w:spacing w:after="120"/>
        <w:ind w:firstLine="567"/>
        <w:rPr>
          <w:rFonts w:ascii="Times New Roman" w:hAnsi="Times New Roman" w:cs="Times New Roman"/>
          <w:sz w:val="24"/>
        </w:rPr>
      </w:pPr>
      <w:r w:rsidRPr="00DA4D61">
        <w:rPr>
          <w:rFonts w:ascii="Times New Roman" w:hAnsi="Times New Roman" w:cs="Times New Roman"/>
          <w:sz w:val="24"/>
        </w:rPr>
        <w:lastRenderedPageBreak/>
        <w:t>L'import referit podrà ser minorat quan en el marc de les polítiques d'estabilitat pressupostària i sostenibilitat financera, s'adopten mesures de no disponibilitat que afecten els crèdits de les línies de subvenció que els financen.</w:t>
      </w:r>
    </w:p>
    <w:p w14:paraId="791156E6" w14:textId="77777777" w:rsidR="00DA4D61" w:rsidRPr="00DA4D61" w:rsidRDefault="00DA4D61" w:rsidP="00DA4D61">
      <w:pPr>
        <w:pStyle w:val="Textoindependiente22"/>
        <w:spacing w:after="120"/>
        <w:ind w:firstLine="567"/>
        <w:rPr>
          <w:rFonts w:ascii="Times New Roman" w:hAnsi="Times New Roman" w:cs="Times New Roman"/>
          <w:sz w:val="24"/>
        </w:rPr>
      </w:pPr>
      <w:r w:rsidRPr="00DA4D61">
        <w:rPr>
          <w:rFonts w:ascii="Times New Roman" w:hAnsi="Times New Roman" w:cs="Times New Roman"/>
          <w:sz w:val="24"/>
        </w:rPr>
        <w:t>2. L'import inicialment previst per a esta convocatòria és de 2.950.000 € i es distribuirà entre les diferents modalitats amb el següent desglossament:</w:t>
      </w:r>
    </w:p>
    <w:p w14:paraId="293FC173" w14:textId="77777777" w:rsidR="00DA4D61" w:rsidRPr="00DA4D61" w:rsidRDefault="00DA4D61" w:rsidP="00DA4D61">
      <w:pPr>
        <w:pStyle w:val="Textoindependiente22"/>
        <w:spacing w:after="120"/>
        <w:ind w:firstLine="567"/>
        <w:rPr>
          <w:rFonts w:ascii="Times New Roman" w:hAnsi="Times New Roman" w:cs="Times New Roman"/>
          <w:sz w:val="24"/>
        </w:rPr>
      </w:pPr>
      <w:r w:rsidRPr="00DA4D61">
        <w:rPr>
          <w:rFonts w:ascii="Times New Roman" w:hAnsi="Times New Roman" w:cs="Times New Roman"/>
          <w:sz w:val="24"/>
        </w:rPr>
        <w:t>a) Ajudes a la creació d'escriptura escènica: fins a un màxim de 90.000 €.</w:t>
      </w:r>
    </w:p>
    <w:p w14:paraId="0DED110D" w14:textId="77777777" w:rsidR="00DA4D61" w:rsidRPr="00DA4D61" w:rsidRDefault="00DA4D61" w:rsidP="00DA4D61">
      <w:pPr>
        <w:pStyle w:val="Textoindependiente22"/>
        <w:spacing w:after="120"/>
        <w:ind w:firstLine="567"/>
        <w:rPr>
          <w:rFonts w:ascii="Times New Roman" w:hAnsi="Times New Roman" w:cs="Times New Roman"/>
          <w:sz w:val="24"/>
        </w:rPr>
      </w:pPr>
      <w:r w:rsidRPr="00DA4D61">
        <w:rPr>
          <w:rFonts w:ascii="Times New Roman" w:hAnsi="Times New Roman" w:cs="Times New Roman"/>
          <w:sz w:val="24"/>
        </w:rPr>
        <w:t>b) Ajudes a la formació: fins a un màxim de 20.000 €.</w:t>
      </w:r>
    </w:p>
    <w:p w14:paraId="5AB3E302" w14:textId="77777777" w:rsidR="00DA4D61" w:rsidRPr="00DA4D61" w:rsidRDefault="00DA4D61" w:rsidP="00DA4D61">
      <w:pPr>
        <w:pStyle w:val="Textoindependiente22"/>
        <w:spacing w:after="120"/>
        <w:ind w:firstLine="567"/>
        <w:rPr>
          <w:rFonts w:ascii="Times New Roman" w:hAnsi="Times New Roman" w:cs="Times New Roman"/>
          <w:sz w:val="24"/>
        </w:rPr>
      </w:pPr>
      <w:r w:rsidRPr="00DA4D61">
        <w:rPr>
          <w:rFonts w:ascii="Times New Roman" w:hAnsi="Times New Roman" w:cs="Times New Roman"/>
          <w:sz w:val="24"/>
        </w:rPr>
        <w:t>c) Ajudes a la investigació: fins a un màxim de 48.000 €.</w:t>
      </w:r>
    </w:p>
    <w:p w14:paraId="4218A1E9" w14:textId="77777777" w:rsidR="00DA4D61" w:rsidRPr="00DA4D61" w:rsidRDefault="00DA4D61" w:rsidP="00DA4D61">
      <w:pPr>
        <w:pStyle w:val="Textoindependiente22"/>
        <w:spacing w:after="120"/>
        <w:ind w:firstLine="567"/>
        <w:rPr>
          <w:rFonts w:ascii="Times New Roman" w:hAnsi="Times New Roman" w:cs="Times New Roman"/>
          <w:sz w:val="24"/>
        </w:rPr>
      </w:pPr>
      <w:r w:rsidRPr="00DA4D61">
        <w:rPr>
          <w:rFonts w:ascii="Times New Roman" w:hAnsi="Times New Roman" w:cs="Times New Roman"/>
          <w:sz w:val="24"/>
        </w:rPr>
        <w:t>d) Ajudes a l'edició: fins a un màxim de 20.000 €.</w:t>
      </w:r>
    </w:p>
    <w:p w14:paraId="46084DD9" w14:textId="77777777" w:rsidR="00DA4D61" w:rsidRPr="00DA4D61" w:rsidRDefault="00DA4D61" w:rsidP="00DA4D61">
      <w:pPr>
        <w:pStyle w:val="Textoindependiente22"/>
        <w:spacing w:after="120"/>
        <w:ind w:firstLine="567"/>
        <w:rPr>
          <w:rFonts w:ascii="Times New Roman" w:hAnsi="Times New Roman" w:cs="Times New Roman"/>
          <w:sz w:val="24"/>
        </w:rPr>
      </w:pPr>
      <w:r w:rsidRPr="00DA4D61">
        <w:rPr>
          <w:rFonts w:ascii="Times New Roman" w:hAnsi="Times New Roman" w:cs="Times New Roman"/>
          <w:sz w:val="24"/>
        </w:rPr>
        <w:t>e) Ajudes a residències escèniques: fins a un màxim de 210.000 €.</w:t>
      </w:r>
    </w:p>
    <w:p w14:paraId="479F4E61" w14:textId="77777777" w:rsidR="00DA4D61" w:rsidRPr="00DA4D61" w:rsidRDefault="00DA4D61" w:rsidP="00DA4D61">
      <w:pPr>
        <w:pStyle w:val="Textoindependiente22"/>
        <w:spacing w:after="120"/>
        <w:ind w:firstLine="567"/>
        <w:rPr>
          <w:rFonts w:ascii="Times New Roman" w:hAnsi="Times New Roman" w:cs="Times New Roman"/>
          <w:sz w:val="24"/>
        </w:rPr>
      </w:pPr>
      <w:r w:rsidRPr="00DA4D61">
        <w:rPr>
          <w:rFonts w:ascii="Times New Roman" w:hAnsi="Times New Roman" w:cs="Times New Roman"/>
          <w:sz w:val="24"/>
        </w:rPr>
        <w:t xml:space="preserve">f) Ajudes a la producció professional d'un muntatge escènic: fins a un màxim de 788.000 €. La distribució de l'import global convocat entre la submodalitat de teatre, la de dansa i la de circ: 362.480 € per a teatre, 212.760 € per a dansa i 212.760 € per a circ. En el cas de romanents en una submodalitat s'adjudicarà a una altra submodalitat amb el següent orde: primer dansa, després circ i finalment teatre. </w:t>
      </w:r>
    </w:p>
    <w:p w14:paraId="458EC331" w14:textId="77777777" w:rsidR="00DA4D61" w:rsidRPr="00DA4D61" w:rsidRDefault="00DA4D61" w:rsidP="00DA4D61">
      <w:pPr>
        <w:pStyle w:val="Textoindependiente22"/>
        <w:spacing w:after="120"/>
        <w:ind w:firstLine="567"/>
        <w:rPr>
          <w:rFonts w:ascii="Times New Roman" w:hAnsi="Times New Roman" w:cs="Times New Roman"/>
          <w:sz w:val="24"/>
        </w:rPr>
      </w:pPr>
      <w:r w:rsidRPr="00DA4D61">
        <w:rPr>
          <w:rFonts w:ascii="Times New Roman" w:hAnsi="Times New Roman" w:cs="Times New Roman"/>
          <w:sz w:val="24"/>
        </w:rPr>
        <w:t>g) Ajudes a la producció emergent d'un muntatge escènic: fins a un màxim de 385.000 €. La distribució de l'import global convocat entre la submodalitat de teatre, la de dansa i la de circ, serà proporcional a les quantitats econòmiques sol·licitades en els projectes en cadascuna d'elles que s'ajusten als requisits de la convocatòria i hagen aconseguit la puntuació mínima exigida per a accedir a la subvenció. En el cas de romanents en una submodalitat s'adjudicarà a una altra submodalitat amb el següent orde: primer dansa, després circ i finalment teatre.</w:t>
      </w:r>
    </w:p>
    <w:p w14:paraId="10E3147B" w14:textId="77777777" w:rsidR="00DA4D61" w:rsidRPr="00DA4D61" w:rsidRDefault="00DA4D61" w:rsidP="00DA4D61">
      <w:pPr>
        <w:pStyle w:val="Textoindependiente22"/>
        <w:spacing w:after="120"/>
        <w:ind w:firstLine="567"/>
        <w:rPr>
          <w:rFonts w:ascii="Times New Roman" w:hAnsi="Times New Roman" w:cs="Times New Roman"/>
          <w:sz w:val="24"/>
        </w:rPr>
      </w:pPr>
      <w:r w:rsidRPr="00DA4D61">
        <w:rPr>
          <w:rFonts w:ascii="Times New Roman" w:hAnsi="Times New Roman" w:cs="Times New Roman"/>
          <w:sz w:val="24"/>
        </w:rPr>
        <w:t>h) Ajudes a la gira d'espectacles: fins a un màxim de 299.000 €. La distribució de l'import global convocat entre la submodalitat de teatre, la de dansa i la de circ, serà proporcional a les quantitats econòmiques sol·licitades en els projectes en cadascuna d'elles que s'ajusten als requisits de la convocatòria i hagen aconseguit la puntuació mínima exigida per a accedir a la subvenció. En el cas de romanents en una submodalitat s'adjudicarà a una altra submodalitat amb el següent orde: primer dansa, després circ i finalment teatre.</w:t>
      </w:r>
    </w:p>
    <w:p w14:paraId="729578D0" w14:textId="77777777" w:rsidR="00DA4D61" w:rsidRPr="00DA4D61" w:rsidRDefault="00DA4D61" w:rsidP="00DA4D61">
      <w:pPr>
        <w:pStyle w:val="Textoindependiente22"/>
        <w:spacing w:after="120"/>
        <w:ind w:firstLine="567"/>
        <w:rPr>
          <w:rFonts w:ascii="Times New Roman" w:hAnsi="Times New Roman" w:cs="Times New Roman"/>
          <w:sz w:val="24"/>
        </w:rPr>
      </w:pPr>
      <w:r w:rsidRPr="00DA4D61">
        <w:rPr>
          <w:rFonts w:ascii="Times New Roman" w:hAnsi="Times New Roman" w:cs="Times New Roman"/>
          <w:sz w:val="24"/>
        </w:rPr>
        <w:t>i) Ajudes a festivals i mostres: fins a un màxim de 680.000 €.</w:t>
      </w:r>
    </w:p>
    <w:p w14:paraId="6B48C45D" w14:textId="77777777" w:rsidR="00DA4D61" w:rsidRPr="00DA4D61" w:rsidRDefault="00DA4D61" w:rsidP="00DA4D61">
      <w:pPr>
        <w:pStyle w:val="Textoindependiente22"/>
        <w:spacing w:after="120"/>
        <w:ind w:firstLine="567"/>
        <w:rPr>
          <w:rFonts w:ascii="Times New Roman" w:hAnsi="Times New Roman" w:cs="Times New Roman"/>
          <w:sz w:val="24"/>
        </w:rPr>
      </w:pPr>
      <w:r w:rsidRPr="00DA4D61">
        <w:rPr>
          <w:rFonts w:ascii="Times New Roman" w:hAnsi="Times New Roman" w:cs="Times New Roman"/>
          <w:sz w:val="24"/>
        </w:rPr>
        <w:t>j) Ajudes per a l'assistència a fires i esdeveniments orientats al mercat: fins a un màxim de 50.000 €.</w:t>
      </w:r>
    </w:p>
    <w:p w14:paraId="61A206EA" w14:textId="77777777" w:rsidR="00DA4D61" w:rsidRPr="00DA4D61" w:rsidRDefault="00DA4D61" w:rsidP="00DA4D61">
      <w:pPr>
        <w:pStyle w:val="Textoindependiente22"/>
        <w:spacing w:after="120"/>
        <w:ind w:firstLine="567"/>
        <w:rPr>
          <w:rFonts w:ascii="Times New Roman" w:hAnsi="Times New Roman" w:cs="Times New Roman"/>
          <w:sz w:val="24"/>
        </w:rPr>
      </w:pPr>
      <w:r w:rsidRPr="00DA4D61">
        <w:rPr>
          <w:rFonts w:ascii="Times New Roman" w:hAnsi="Times New Roman" w:cs="Times New Roman"/>
          <w:sz w:val="24"/>
        </w:rPr>
        <w:t>k) Ajudes a associacions i entitats sense ànim de lucre: fins a un màxim de 360.000 €.</w:t>
      </w:r>
    </w:p>
    <w:p w14:paraId="1FF024D6" w14:textId="77777777" w:rsidR="00DA4D61" w:rsidRPr="00DA4D61" w:rsidRDefault="00DA4D61" w:rsidP="00DA4D61">
      <w:pPr>
        <w:pStyle w:val="Textoindependiente22"/>
        <w:spacing w:after="120"/>
        <w:ind w:firstLine="567"/>
        <w:rPr>
          <w:rFonts w:ascii="Times New Roman" w:hAnsi="Times New Roman" w:cs="Times New Roman"/>
          <w:sz w:val="24"/>
        </w:rPr>
      </w:pPr>
    </w:p>
    <w:p w14:paraId="5AC1F9CF" w14:textId="77777777" w:rsidR="00DA4D61" w:rsidRPr="00DA4D61" w:rsidRDefault="00DA4D61" w:rsidP="00DA4D61">
      <w:pPr>
        <w:pStyle w:val="Textoindependiente22"/>
        <w:spacing w:after="120"/>
        <w:ind w:firstLine="567"/>
        <w:rPr>
          <w:rFonts w:ascii="Times New Roman" w:hAnsi="Times New Roman" w:cs="Times New Roman"/>
          <w:sz w:val="24"/>
        </w:rPr>
      </w:pPr>
      <w:r w:rsidRPr="00DA4D61">
        <w:rPr>
          <w:rFonts w:ascii="Times New Roman" w:hAnsi="Times New Roman" w:cs="Times New Roman"/>
          <w:sz w:val="24"/>
        </w:rPr>
        <w:t>Tercer. Persones beneficiàries.</w:t>
      </w:r>
    </w:p>
    <w:p w14:paraId="5E9972C2" w14:textId="77777777" w:rsidR="00DA4D61" w:rsidRPr="00DA4D61" w:rsidRDefault="00DA4D61" w:rsidP="00DA4D61">
      <w:pPr>
        <w:pStyle w:val="Textoindependiente22"/>
        <w:spacing w:after="120"/>
        <w:ind w:firstLine="567"/>
        <w:rPr>
          <w:rFonts w:ascii="Times New Roman" w:hAnsi="Times New Roman" w:cs="Times New Roman"/>
          <w:sz w:val="24"/>
        </w:rPr>
      </w:pPr>
      <w:r w:rsidRPr="00DA4D61">
        <w:rPr>
          <w:rFonts w:ascii="Times New Roman" w:hAnsi="Times New Roman" w:cs="Times New Roman"/>
          <w:sz w:val="24"/>
        </w:rPr>
        <w:t>Amb caràcter general i sense perjuí del que es disposa per a cada modalitat d'ajudes, podran ser beneficiàries les persones físiques i les empreses, associacions i entitats sense ànim de lucre que desenrotllen la seua activitat en territori de la Comunitat Valenciana.</w:t>
      </w:r>
    </w:p>
    <w:p w14:paraId="3FD46048" w14:textId="77777777" w:rsidR="00DA4D61" w:rsidRPr="00DA4D61" w:rsidRDefault="00DA4D61" w:rsidP="00DA4D61">
      <w:pPr>
        <w:pStyle w:val="Textoindependiente22"/>
        <w:spacing w:after="120"/>
        <w:ind w:firstLine="567"/>
        <w:rPr>
          <w:rFonts w:ascii="Times New Roman" w:hAnsi="Times New Roman" w:cs="Times New Roman"/>
          <w:sz w:val="24"/>
        </w:rPr>
      </w:pPr>
      <w:r w:rsidRPr="00DA4D61">
        <w:rPr>
          <w:rFonts w:ascii="Times New Roman" w:hAnsi="Times New Roman" w:cs="Times New Roman"/>
          <w:sz w:val="24"/>
        </w:rPr>
        <w:t>Excepcionalment, podran ser beneficiàries les agrupacions de persones físiques o jurídiques, públiques o privades sense personalitat, en les modalitats d'escriptura escènica i investigació, sempre que complisquen els requisits previstos en l'article 5 de les bases.</w:t>
      </w:r>
    </w:p>
    <w:p w14:paraId="517E81E6" w14:textId="77777777" w:rsidR="00DA4D61" w:rsidRPr="00DA4D61" w:rsidRDefault="00DA4D61" w:rsidP="00DA4D61">
      <w:pPr>
        <w:pStyle w:val="Textoindependiente22"/>
        <w:spacing w:after="120"/>
        <w:ind w:firstLine="567"/>
        <w:rPr>
          <w:rFonts w:ascii="Times New Roman" w:hAnsi="Times New Roman" w:cs="Times New Roman"/>
          <w:sz w:val="24"/>
        </w:rPr>
      </w:pPr>
      <w:r w:rsidRPr="00DA4D61">
        <w:rPr>
          <w:rFonts w:ascii="Times New Roman" w:hAnsi="Times New Roman" w:cs="Times New Roman"/>
          <w:sz w:val="24"/>
        </w:rPr>
        <w:lastRenderedPageBreak/>
        <w:t>Les persones beneficiàries han de complir els requisits que establix l'article 7 de les bases.</w:t>
      </w:r>
    </w:p>
    <w:p w14:paraId="7D4A22ED" w14:textId="77777777" w:rsidR="00DA4D61" w:rsidRPr="00DA4D61" w:rsidRDefault="00DA4D61" w:rsidP="00DA4D61">
      <w:pPr>
        <w:pStyle w:val="Textoindependiente22"/>
        <w:spacing w:after="120"/>
        <w:ind w:firstLine="567"/>
        <w:rPr>
          <w:rFonts w:ascii="Times New Roman" w:hAnsi="Times New Roman" w:cs="Times New Roman"/>
          <w:sz w:val="24"/>
        </w:rPr>
      </w:pPr>
    </w:p>
    <w:p w14:paraId="202ADE27" w14:textId="77777777" w:rsidR="00DA4D61" w:rsidRPr="00DA4D61" w:rsidRDefault="00DA4D61" w:rsidP="00DA4D61">
      <w:pPr>
        <w:pStyle w:val="Textoindependiente22"/>
        <w:spacing w:after="120"/>
        <w:ind w:firstLine="567"/>
        <w:rPr>
          <w:rFonts w:ascii="Times New Roman" w:hAnsi="Times New Roman" w:cs="Times New Roman"/>
          <w:sz w:val="24"/>
        </w:rPr>
      </w:pPr>
      <w:r w:rsidRPr="00DA4D61">
        <w:rPr>
          <w:rFonts w:ascii="Times New Roman" w:hAnsi="Times New Roman" w:cs="Times New Roman"/>
          <w:sz w:val="24"/>
        </w:rPr>
        <w:t xml:space="preserve">Quart. Presentació de sol·licituds i termini. </w:t>
      </w:r>
    </w:p>
    <w:p w14:paraId="279941FB" w14:textId="77777777" w:rsidR="00DA4D61" w:rsidRPr="00DA4D61" w:rsidRDefault="00DA4D61" w:rsidP="00DA4D61">
      <w:pPr>
        <w:pStyle w:val="Textoindependiente22"/>
        <w:spacing w:after="120"/>
        <w:ind w:firstLine="567"/>
        <w:rPr>
          <w:rFonts w:ascii="Times New Roman" w:hAnsi="Times New Roman" w:cs="Times New Roman"/>
          <w:sz w:val="24"/>
        </w:rPr>
      </w:pPr>
      <w:r w:rsidRPr="00DA4D61">
        <w:rPr>
          <w:rFonts w:ascii="Times New Roman" w:hAnsi="Times New Roman" w:cs="Times New Roman"/>
          <w:sz w:val="24"/>
        </w:rPr>
        <w:t>1. El termini de presentació de les sol·licituds es podrà realitzar des de l'endemà de la publicació en el DOGV fins al 8 de setembre de 2024, inclòs. L'incompliment d'este termini determina automàticament l'exclusió.</w:t>
      </w:r>
    </w:p>
    <w:p w14:paraId="3D84FC6C" w14:textId="77777777" w:rsidR="00DA4D61" w:rsidRPr="00DA4D61" w:rsidRDefault="00DA4D61" w:rsidP="00DA4D61">
      <w:pPr>
        <w:pStyle w:val="Textoindependiente22"/>
        <w:spacing w:after="120"/>
        <w:ind w:firstLine="567"/>
        <w:rPr>
          <w:rFonts w:ascii="Times New Roman" w:hAnsi="Times New Roman" w:cs="Times New Roman"/>
          <w:sz w:val="24"/>
        </w:rPr>
      </w:pPr>
      <w:r w:rsidRPr="00DA4D61">
        <w:rPr>
          <w:rFonts w:ascii="Times New Roman" w:hAnsi="Times New Roman" w:cs="Times New Roman"/>
          <w:sz w:val="24"/>
        </w:rPr>
        <w:t xml:space="preserve">2. Conforme a l'article 14.2 i 3 de la Llei 39/2015, d'1 d'octubre, del Procediment Administratiu Comú de les Administracions Públiques la tramitació electrònica serà obligatòria en totes les fases del procediment </w:t>
      </w:r>
    </w:p>
    <w:p w14:paraId="31D48497" w14:textId="77777777" w:rsidR="00DA4D61" w:rsidRPr="00DA4D61" w:rsidRDefault="00DA4D61" w:rsidP="00DA4D61">
      <w:pPr>
        <w:pStyle w:val="Textoindependiente22"/>
        <w:spacing w:after="120"/>
        <w:ind w:firstLine="567"/>
        <w:rPr>
          <w:rFonts w:ascii="Times New Roman" w:hAnsi="Times New Roman" w:cs="Times New Roman"/>
          <w:sz w:val="24"/>
        </w:rPr>
      </w:pPr>
    </w:p>
    <w:p w14:paraId="40EF6807" w14:textId="77777777" w:rsidR="00DA4D61" w:rsidRPr="00DA4D61" w:rsidRDefault="00DA4D61" w:rsidP="00DA4D61">
      <w:pPr>
        <w:pStyle w:val="Textoindependiente22"/>
        <w:spacing w:after="120"/>
        <w:ind w:firstLine="567"/>
        <w:rPr>
          <w:rFonts w:ascii="Times New Roman" w:hAnsi="Times New Roman" w:cs="Times New Roman"/>
          <w:sz w:val="24"/>
        </w:rPr>
      </w:pPr>
      <w:r w:rsidRPr="00DA4D61">
        <w:rPr>
          <w:rFonts w:ascii="Times New Roman" w:hAnsi="Times New Roman" w:cs="Times New Roman"/>
          <w:sz w:val="24"/>
        </w:rPr>
        <w:t>Quint. Termini i forma de justificació i pagament de les ajudes</w:t>
      </w:r>
    </w:p>
    <w:p w14:paraId="3B769FD9" w14:textId="77777777" w:rsidR="00DA4D61" w:rsidRPr="00DA4D61" w:rsidRDefault="00DA4D61" w:rsidP="00DA4D61">
      <w:pPr>
        <w:pStyle w:val="Textoindependiente22"/>
        <w:spacing w:after="120"/>
        <w:ind w:firstLine="567"/>
        <w:rPr>
          <w:rFonts w:ascii="Times New Roman" w:hAnsi="Times New Roman" w:cs="Times New Roman"/>
          <w:sz w:val="24"/>
        </w:rPr>
      </w:pPr>
      <w:r w:rsidRPr="00DA4D61">
        <w:rPr>
          <w:rFonts w:ascii="Times New Roman" w:hAnsi="Times New Roman" w:cs="Times New Roman"/>
          <w:sz w:val="24"/>
        </w:rPr>
        <w:t>1. Tots els documents que servisquen per a justificar l'ajuda hauran d'anar subscrits per la persona beneficiària, o pel representant legal de l'entitat beneficiària i presentar-se en el *IVC fins al 30 de novembre de 2024, per via telemàtica a través de la seua seu.</w:t>
      </w:r>
    </w:p>
    <w:p w14:paraId="50DF105D" w14:textId="77777777" w:rsidR="00DA4D61" w:rsidRPr="00DA4D61" w:rsidRDefault="00DA4D61" w:rsidP="00DA4D61">
      <w:pPr>
        <w:pStyle w:val="Textoindependiente22"/>
        <w:spacing w:after="120"/>
        <w:ind w:firstLine="567"/>
        <w:rPr>
          <w:rFonts w:ascii="Times New Roman" w:hAnsi="Times New Roman" w:cs="Times New Roman"/>
          <w:sz w:val="24"/>
        </w:rPr>
      </w:pPr>
      <w:r w:rsidRPr="00DA4D61">
        <w:rPr>
          <w:rFonts w:ascii="Times New Roman" w:hAnsi="Times New Roman" w:cs="Times New Roman"/>
          <w:sz w:val="24"/>
        </w:rPr>
        <w:t xml:space="preserve">La falta de justificació en este termini determinarà la revocació de la subvenció concedida. </w:t>
      </w:r>
    </w:p>
    <w:p w14:paraId="18839309" w14:textId="77777777" w:rsidR="00DA4D61" w:rsidRPr="00DA4D61" w:rsidRDefault="00DA4D61" w:rsidP="00DA4D61">
      <w:pPr>
        <w:pStyle w:val="Textoindependiente22"/>
        <w:spacing w:after="120"/>
        <w:ind w:firstLine="567"/>
        <w:rPr>
          <w:rFonts w:ascii="Times New Roman" w:hAnsi="Times New Roman" w:cs="Times New Roman"/>
          <w:sz w:val="24"/>
        </w:rPr>
      </w:pPr>
    </w:p>
    <w:p w14:paraId="0AAC6C2E" w14:textId="734B2D42" w:rsidR="00DA4D61" w:rsidRPr="00DA4D61" w:rsidRDefault="00DA4D61" w:rsidP="00DA4D61">
      <w:pPr>
        <w:pStyle w:val="Textoindependiente22"/>
        <w:spacing w:after="120"/>
        <w:ind w:firstLine="567"/>
        <w:rPr>
          <w:rFonts w:ascii="Times New Roman" w:hAnsi="Times New Roman" w:cs="Times New Roman"/>
          <w:sz w:val="24"/>
        </w:rPr>
      </w:pPr>
      <w:proofErr w:type="gramStart"/>
      <w:r w:rsidRPr="00DA4D61">
        <w:rPr>
          <w:rFonts w:ascii="Times New Roman" w:hAnsi="Times New Roman" w:cs="Times New Roman"/>
          <w:sz w:val="24"/>
        </w:rPr>
        <w:t>València.-</w:t>
      </w:r>
      <w:proofErr w:type="gramEnd"/>
      <w:r w:rsidRPr="00DA4D61">
        <w:rPr>
          <w:rFonts w:ascii="Times New Roman" w:hAnsi="Times New Roman" w:cs="Times New Roman"/>
          <w:sz w:val="24"/>
        </w:rPr>
        <w:t xml:space="preserve"> El director general de</w:t>
      </w:r>
      <w:r w:rsidR="00816552">
        <w:rPr>
          <w:rFonts w:ascii="Times New Roman" w:hAnsi="Times New Roman" w:cs="Times New Roman"/>
          <w:sz w:val="24"/>
        </w:rPr>
        <w:t xml:space="preserve"> </w:t>
      </w:r>
      <w:r w:rsidRPr="00DA4D61">
        <w:rPr>
          <w:rFonts w:ascii="Times New Roman" w:hAnsi="Times New Roman" w:cs="Times New Roman"/>
          <w:sz w:val="24"/>
        </w:rPr>
        <w:t>l</w:t>
      </w:r>
      <w:r w:rsidR="00816552">
        <w:rPr>
          <w:rFonts w:ascii="Times New Roman" w:hAnsi="Times New Roman" w:cs="Times New Roman"/>
          <w:sz w:val="24"/>
        </w:rPr>
        <w:t>’</w:t>
      </w:r>
      <w:r w:rsidRPr="00DA4D61">
        <w:rPr>
          <w:rFonts w:ascii="Times New Roman" w:hAnsi="Times New Roman" w:cs="Times New Roman"/>
          <w:sz w:val="24"/>
        </w:rPr>
        <w:t>Institut Valencià de Cultura: Álvaro López-Jamar Caballero</w:t>
      </w:r>
    </w:p>
    <w:p w14:paraId="0AF45155" w14:textId="77777777" w:rsidR="00DA4D61" w:rsidRPr="00DA4D61" w:rsidRDefault="00DA4D61" w:rsidP="0035067A">
      <w:pPr>
        <w:pStyle w:val="Textoindependiente22"/>
        <w:spacing w:after="120"/>
        <w:ind w:firstLine="567"/>
        <w:rPr>
          <w:rFonts w:ascii="Times New Roman" w:hAnsi="Times New Roman" w:cs="Times New Roman"/>
          <w:sz w:val="24"/>
        </w:rPr>
      </w:pPr>
    </w:p>
    <w:sectPr w:rsidR="00DA4D61" w:rsidRPr="00DA4D6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067A"/>
    <w:rsid w:val="000B5270"/>
    <w:rsid w:val="00137DAF"/>
    <w:rsid w:val="003304B8"/>
    <w:rsid w:val="0035067A"/>
    <w:rsid w:val="003B4D23"/>
    <w:rsid w:val="003B7C40"/>
    <w:rsid w:val="006B5208"/>
    <w:rsid w:val="00816552"/>
    <w:rsid w:val="00BE7ED3"/>
    <w:rsid w:val="00BF2F30"/>
    <w:rsid w:val="00DA4D61"/>
    <w:rsid w:val="00FF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2C6DFB"/>
  <w15:chartTrackingRefBased/>
  <w15:docId w15:val="{EB3330E9-B7E2-47BD-B885-AB5478187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rsid w:val="0035067A"/>
    <w:rPr>
      <w:rFonts w:cs="Times New Roman"/>
      <w:color w:val="0000FF"/>
      <w:u w:val="single"/>
    </w:rPr>
  </w:style>
  <w:style w:type="paragraph" w:styleId="Textoindependiente">
    <w:name w:val="Body Text"/>
    <w:basedOn w:val="Normal"/>
    <w:link w:val="TextoindependienteCar1"/>
    <w:uiPriority w:val="99"/>
    <w:rsid w:val="0035067A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character" w:customStyle="1" w:styleId="TextoindependienteCar">
    <w:name w:val="Texto independiente Car"/>
    <w:basedOn w:val="Fuentedeprrafopredeter"/>
    <w:uiPriority w:val="99"/>
    <w:semiHidden/>
    <w:rsid w:val="0035067A"/>
  </w:style>
  <w:style w:type="character" w:customStyle="1" w:styleId="TextoindependienteCar1">
    <w:name w:val="Texto independiente Car1"/>
    <w:link w:val="Textoindependiente"/>
    <w:uiPriority w:val="99"/>
    <w:locked/>
    <w:rsid w:val="0035067A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xtoindependiente22">
    <w:name w:val="Texto independiente 22"/>
    <w:basedOn w:val="Normal"/>
    <w:uiPriority w:val="99"/>
    <w:rsid w:val="0035067A"/>
    <w:pPr>
      <w:suppressAutoHyphens/>
      <w:spacing w:after="0" w:line="240" w:lineRule="auto"/>
      <w:jc w:val="both"/>
    </w:pPr>
    <w:rPr>
      <w:rFonts w:ascii="Tahoma" w:eastAsia="Times New Roman" w:hAnsi="Tahoma" w:cs="Tahoma"/>
      <w:bCs/>
      <w:kern w:val="1"/>
      <w:szCs w:val="24"/>
      <w:lang w:eastAsia="zh-CN"/>
    </w:rPr>
  </w:style>
  <w:style w:type="paragraph" w:styleId="NormalWeb">
    <w:name w:val="Normal (Web)"/>
    <w:basedOn w:val="Normal"/>
    <w:uiPriority w:val="99"/>
    <w:rsid w:val="0035067A"/>
    <w:pPr>
      <w:suppressAutoHyphens/>
      <w:spacing w:before="100" w:after="100" w:line="240" w:lineRule="auto"/>
    </w:pPr>
    <w:rPr>
      <w:rFonts w:ascii="Times New Roman" w:eastAsia="Arial Unicode MS" w:hAnsi="Times New Roman" w:cs="Arial Unicode MS"/>
      <w:kern w:val="1"/>
      <w:sz w:val="18"/>
      <w:szCs w:val="18"/>
      <w:lang w:eastAsia="zh-CN"/>
    </w:rPr>
  </w:style>
  <w:style w:type="paragraph" w:customStyle="1" w:styleId="western">
    <w:name w:val="western"/>
    <w:basedOn w:val="Normal"/>
    <w:rsid w:val="0035067A"/>
    <w:pPr>
      <w:widowControl w:val="0"/>
      <w:suppressAutoHyphens/>
      <w:spacing w:before="280" w:after="119" w:line="240" w:lineRule="auto"/>
    </w:pPr>
    <w:rPr>
      <w:rFonts w:ascii="Liberation Serif" w:eastAsia="Times New Roman" w:hAnsi="Liberation Serif" w:cs="Mangal"/>
      <w:color w:val="000000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939</Words>
  <Characters>5166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Luisa María Solís González</dc:creator>
  <cp:keywords/>
  <dc:description/>
  <cp:lastModifiedBy>Begoña Momparler Pechuan</cp:lastModifiedBy>
  <cp:revision>6</cp:revision>
  <dcterms:created xsi:type="dcterms:W3CDTF">2024-08-02T12:33:00Z</dcterms:created>
  <dcterms:modified xsi:type="dcterms:W3CDTF">2024-08-05T07:19:00Z</dcterms:modified>
</cp:coreProperties>
</file>