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2B397F" w14:textId="77777777" w:rsidR="00580555" w:rsidRDefault="00580555">
      <w:pPr>
        <w:jc w:val="center"/>
        <w:rPr>
          <w:lang w:val="es-ES_tradnl"/>
        </w:rPr>
      </w:pPr>
    </w:p>
    <w:p w14:paraId="5C49BA7E" w14:textId="77777777" w:rsidR="00580555" w:rsidRDefault="00000000">
      <w:pPr>
        <w:jc w:val="center"/>
        <w:rPr>
          <w:lang w:val="es-ES_tradnl"/>
        </w:rPr>
      </w:pPr>
      <w:r>
        <w:rPr>
          <w:noProof/>
        </w:rPr>
        <w:drawing>
          <wp:inline distT="0" distB="0" distL="0" distR="0" wp14:anchorId="5F21BAEB" wp14:editId="2C0CB040">
            <wp:extent cx="885825" cy="790575"/>
            <wp:effectExtent l="0" t="0" r="0" b="0"/>
            <wp:docPr id="1" name="Imagen 1" descr="C:\Users\usuario\Desktop\ESTADO DE ALARMA\as somozas logo col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C:\Users\usuario\Desktop\ESTADO DE ALARMA\as somozas logo color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844945" w14:textId="77777777" w:rsidR="00580555" w:rsidRDefault="00580555">
      <w:pPr>
        <w:jc w:val="both"/>
        <w:rPr>
          <w:lang w:val="es-ES_tradnl"/>
        </w:rPr>
      </w:pPr>
    </w:p>
    <w:p w14:paraId="54FB9935" w14:textId="2DEEE2BC" w:rsidR="00580555" w:rsidRDefault="00000000">
      <w:pPr>
        <w:jc w:val="both"/>
        <w:rPr>
          <w:lang w:val="es-ES_tradnl"/>
        </w:rPr>
      </w:pPr>
      <w:r>
        <w:rPr>
          <w:b/>
          <w:lang w:val="es-ES_tradnl"/>
        </w:rPr>
        <w:t>BASES REGULADORAS DE L</w:t>
      </w:r>
      <w:r w:rsidR="009E16B5">
        <w:rPr>
          <w:b/>
          <w:lang w:val="es-ES_tradnl"/>
        </w:rPr>
        <w:t xml:space="preserve">A </w:t>
      </w:r>
      <w:r>
        <w:rPr>
          <w:b/>
          <w:lang w:val="es-ES_tradnl"/>
        </w:rPr>
        <w:t>CONVOCATORIA PARA L</w:t>
      </w:r>
      <w:r w:rsidR="009E16B5">
        <w:rPr>
          <w:b/>
          <w:lang w:val="es-ES_tradnl"/>
        </w:rPr>
        <w:t>A</w:t>
      </w:r>
      <w:r>
        <w:rPr>
          <w:b/>
          <w:lang w:val="es-ES_tradnl"/>
        </w:rPr>
        <w:t xml:space="preserve"> CONCESIÓN DE AYUDAS A FAMILIAS PARA MATERIAL ESCOLAR PARA El CURSO 2024/2025 DE EDUCACIÓN INFANTIL, EDUCACIÓN PRIMARIA Y SECUNDARIA, FP BÁSICA, BACHILLERATO, Y PARA GASTOS DE DESPLAZAMIENTOS PARA ESTUDIANTES DE CICLOS MEDIO O SUPERIOR Y UNIVERSITARIOS </w:t>
      </w:r>
    </w:p>
    <w:p w14:paraId="5331687C" w14:textId="3971B043" w:rsidR="00580555" w:rsidRDefault="00000000">
      <w:pPr>
        <w:jc w:val="both"/>
        <w:rPr>
          <w:lang w:val="es-ES_tradnl"/>
        </w:rPr>
      </w:pPr>
      <w:r>
        <w:rPr>
          <w:lang w:val="es-ES_tradnl"/>
        </w:rPr>
        <w:t xml:space="preserve">Estas bases tienen por objeto regular la convocatoria pública en concurrencia competitiva para la concesión de ayudas destinadas la adquisición de libros de texto y/o material escolar complementario, con el fin de promover el principio e igualdad en el ejercicio del derecho a la educación y compensar a las familias para hacer frente a los gastos derivados de la escolarización de sus hijos e hijas matriculados en los cursos de Educación Infantil y Educación Primaria, ESO, FP Básica y Bachillerato;    y para gastos de desplazamientos para estudiantes de ciclos medio o superior y universitarios, todo en los términos establecidos en el artículo 49 de la Ley 7/1985, de 2 de abril, reguladora de las bases del régimen local, en el reglamento de servicios de las corporaciones locales, </w:t>
      </w:r>
      <w:r w:rsidR="009E16B5">
        <w:rPr>
          <w:lang w:val="es-ES_tradnl"/>
        </w:rPr>
        <w:t xml:space="preserve">en la </w:t>
      </w:r>
      <w:r>
        <w:rPr>
          <w:lang w:val="es-ES_tradnl"/>
        </w:rPr>
        <w:t>Le</w:t>
      </w:r>
      <w:r w:rsidR="009E16B5">
        <w:rPr>
          <w:lang w:val="es-ES_tradnl"/>
        </w:rPr>
        <w:t>y</w:t>
      </w:r>
      <w:r>
        <w:rPr>
          <w:lang w:val="es-ES_tradnl"/>
        </w:rPr>
        <w:t xml:space="preserve"> 5/1997, de Administración Local de Galicia, </w:t>
      </w:r>
      <w:r w:rsidR="009E16B5">
        <w:rPr>
          <w:lang w:val="es-ES_tradnl"/>
        </w:rPr>
        <w:t>e</w:t>
      </w:r>
      <w:r>
        <w:rPr>
          <w:lang w:val="es-ES_tradnl"/>
        </w:rPr>
        <w:t>n</w:t>
      </w:r>
      <w:r w:rsidR="009E16B5">
        <w:rPr>
          <w:lang w:val="es-ES_tradnl"/>
        </w:rPr>
        <w:t xml:space="preserve"> l</w:t>
      </w:r>
      <w:r>
        <w:rPr>
          <w:lang w:val="es-ES_tradnl"/>
        </w:rPr>
        <w:t>a</w:t>
      </w:r>
      <w:r w:rsidR="009E16B5">
        <w:rPr>
          <w:lang w:val="es-ES_tradnl"/>
        </w:rPr>
        <w:t xml:space="preserve"> </w:t>
      </w:r>
      <w:r>
        <w:rPr>
          <w:lang w:val="es-ES_tradnl"/>
        </w:rPr>
        <w:t>Le</w:t>
      </w:r>
      <w:r w:rsidR="009E16B5">
        <w:rPr>
          <w:lang w:val="es-ES_tradnl"/>
        </w:rPr>
        <w:t>y</w:t>
      </w:r>
      <w:r>
        <w:rPr>
          <w:lang w:val="es-ES_tradnl"/>
        </w:rPr>
        <w:t xml:space="preserve"> 38/203, de 7 de noviembre, general de subvenciones,</w:t>
      </w:r>
      <w:r w:rsidR="009E16B5">
        <w:rPr>
          <w:lang w:val="es-ES_tradnl"/>
        </w:rPr>
        <w:t xml:space="preserve"> </w:t>
      </w:r>
      <w:r>
        <w:rPr>
          <w:lang w:val="es-ES_tradnl"/>
        </w:rPr>
        <w:t xml:space="preserve">en el Real Decreto 887/2006, de 21 de julio, por lo que se aprueba el reglamento de la Ley 38/2003, general de subvenciones, y </w:t>
      </w:r>
      <w:r w:rsidR="009E16B5">
        <w:rPr>
          <w:lang w:val="es-ES_tradnl"/>
        </w:rPr>
        <w:t>e</w:t>
      </w:r>
      <w:r>
        <w:rPr>
          <w:lang w:val="es-ES_tradnl"/>
        </w:rPr>
        <w:t>n</w:t>
      </w:r>
      <w:r w:rsidR="009E16B5">
        <w:rPr>
          <w:lang w:val="es-ES_tradnl"/>
        </w:rPr>
        <w:t xml:space="preserve"> l</w:t>
      </w:r>
      <w:r>
        <w:rPr>
          <w:lang w:val="es-ES_tradnl"/>
        </w:rPr>
        <w:t>a</w:t>
      </w:r>
      <w:r w:rsidR="009E16B5">
        <w:rPr>
          <w:lang w:val="es-ES_tradnl"/>
        </w:rPr>
        <w:t xml:space="preserve"> </w:t>
      </w:r>
      <w:r>
        <w:rPr>
          <w:lang w:val="es-ES_tradnl"/>
        </w:rPr>
        <w:t>Le</w:t>
      </w:r>
      <w:r w:rsidR="009E16B5">
        <w:rPr>
          <w:lang w:val="es-ES_tradnl"/>
        </w:rPr>
        <w:t>y</w:t>
      </w:r>
      <w:r>
        <w:rPr>
          <w:lang w:val="es-ES_tradnl"/>
        </w:rPr>
        <w:t xml:space="preserve"> 9/2007, de 13 de junio, de subvenciones de Galicia.</w:t>
      </w:r>
    </w:p>
    <w:p w14:paraId="29823BE8" w14:textId="77777777" w:rsidR="00580555" w:rsidRDefault="00000000">
      <w:pPr>
        <w:jc w:val="both"/>
        <w:rPr>
          <w:b/>
          <w:lang w:val="es-ES_tradnl"/>
        </w:rPr>
      </w:pPr>
      <w:r>
        <w:rPr>
          <w:b/>
          <w:lang w:val="es-ES_tradnl"/>
        </w:rPr>
        <w:t>1.-Objeto de la convocatoria.</w:t>
      </w:r>
    </w:p>
    <w:p w14:paraId="4E61F2C7" w14:textId="180C8F21" w:rsidR="00580555" w:rsidRDefault="00000000">
      <w:pPr>
        <w:jc w:val="both"/>
        <w:rPr>
          <w:lang w:val="es-ES_tradnl"/>
        </w:rPr>
      </w:pPr>
      <w:r>
        <w:rPr>
          <w:lang w:val="es-ES_tradnl"/>
        </w:rPr>
        <w:t>El objeto de estas bases consiste en regular las normas por las que regirá la convocatoria pública de ayudas a estudiantes de Educación Infantil, Primaria, Secundaria, FP Básica y Bachillerato a conceder por el Ayuntamiento de As Somozas para compra de libros y/o material escolar y complementario que sea necesario para la actividad escolar. Los conceptos específicos que se subvencionan son:</w:t>
      </w:r>
    </w:p>
    <w:p w14:paraId="1EABA39F" w14:textId="77777777" w:rsidR="00580555" w:rsidRDefault="00000000">
      <w:pPr>
        <w:jc w:val="both"/>
        <w:rPr>
          <w:lang w:val="es-ES_tradnl"/>
        </w:rPr>
      </w:pPr>
      <w:r>
        <w:rPr>
          <w:lang w:val="es-ES_tradnl"/>
        </w:rPr>
        <w:t>- Libros escolares (incluidos los diccionarios)</w:t>
      </w:r>
    </w:p>
    <w:p w14:paraId="39B0D0BF" w14:textId="77777777" w:rsidR="00580555" w:rsidRDefault="00000000">
      <w:pPr>
        <w:jc w:val="both"/>
        <w:rPr>
          <w:lang w:val="es-ES_tradnl"/>
        </w:rPr>
      </w:pPr>
      <w:r>
        <w:rPr>
          <w:lang w:val="es-ES_tradnl"/>
        </w:rPr>
        <w:t>- Libros de lectura necesarios durante el curso escolar.</w:t>
      </w:r>
    </w:p>
    <w:p w14:paraId="4F44FBE3" w14:textId="19BFF46F" w:rsidR="00580555" w:rsidRDefault="00000000">
      <w:pPr>
        <w:jc w:val="both"/>
        <w:rPr>
          <w:lang w:val="es-ES_tradnl"/>
        </w:rPr>
      </w:pPr>
      <w:r>
        <w:rPr>
          <w:lang w:val="es-ES_tradnl"/>
        </w:rPr>
        <w:t>- Material fungible (bolígrafos, colores, libretas, folios, rotuladores, tijeras, gomas, afilal</w:t>
      </w:r>
      <w:r w:rsidR="009E16B5">
        <w:rPr>
          <w:lang w:val="es-ES_tradnl"/>
        </w:rPr>
        <w:t>á</w:t>
      </w:r>
      <w:r>
        <w:rPr>
          <w:lang w:val="es-ES_tradnl"/>
        </w:rPr>
        <w:t>pi</w:t>
      </w:r>
      <w:r w:rsidR="009E16B5">
        <w:rPr>
          <w:lang w:val="es-ES_tradnl"/>
        </w:rPr>
        <w:t>z</w:t>
      </w:r>
      <w:r>
        <w:rPr>
          <w:lang w:val="es-ES_tradnl"/>
        </w:rPr>
        <w:t>, carpetas, pegamento, lápiz, pinceles, material de dibujo, instrumento musical, etc.) necesario para la actividad escolar.</w:t>
      </w:r>
    </w:p>
    <w:p w14:paraId="24801EC4" w14:textId="77777777" w:rsidR="00580555" w:rsidRDefault="00000000">
      <w:pPr>
        <w:jc w:val="both"/>
        <w:rPr>
          <w:lang w:val="es-ES_tradnl"/>
        </w:rPr>
      </w:pPr>
      <w:r>
        <w:rPr>
          <w:lang w:val="es-ES_tradnl"/>
        </w:rPr>
        <w:t>- Mochila, estuche y neceser. (El importe máximo en este concepto no será superior al 50% de la ayuda concedida).</w:t>
      </w:r>
    </w:p>
    <w:p w14:paraId="6228FCE0" w14:textId="77777777" w:rsidR="00580555" w:rsidRDefault="00000000">
      <w:pPr>
        <w:jc w:val="both"/>
        <w:rPr>
          <w:lang w:val="es-ES_tradnl"/>
        </w:rPr>
      </w:pPr>
      <w:r>
        <w:rPr>
          <w:lang w:val="es-ES_tradnl"/>
        </w:rPr>
        <w:t>- Material y libros específicos para el alumnado con necesidades especiales.</w:t>
      </w:r>
    </w:p>
    <w:p w14:paraId="5979F5A4" w14:textId="77777777" w:rsidR="00580555" w:rsidRDefault="00000000">
      <w:pPr>
        <w:jc w:val="both"/>
        <w:rPr>
          <w:lang w:val="es-ES_tradnl"/>
        </w:rPr>
      </w:pPr>
      <w:r>
        <w:rPr>
          <w:lang w:val="es-ES_tradnl"/>
        </w:rPr>
        <w:t>- Material informático: tinta impresora, pen drives.</w:t>
      </w:r>
    </w:p>
    <w:p w14:paraId="36D16D5E" w14:textId="77777777" w:rsidR="00580555" w:rsidRDefault="00000000">
      <w:pPr>
        <w:jc w:val="both"/>
        <w:rPr>
          <w:lang w:val="es-ES_tradnl"/>
        </w:rPr>
      </w:pPr>
      <w:r>
        <w:rPr>
          <w:lang w:val="es-ES_tradnl"/>
        </w:rPr>
        <w:lastRenderedPageBreak/>
        <w:t>- Material deportivo: ropa y calzado destinados única y exclusivamente a la práctica de ejercicio físico, nombradamente chándales, camisetas deportivas, pantalones de deporte y calcetines deportivos y tenis.</w:t>
      </w:r>
    </w:p>
    <w:p w14:paraId="1B5D925B" w14:textId="77777777" w:rsidR="00580555" w:rsidRDefault="00000000">
      <w:pPr>
        <w:jc w:val="both"/>
        <w:rPr>
          <w:lang w:val="es-ES_tradnl"/>
        </w:rPr>
      </w:pPr>
      <w:r>
        <w:rPr>
          <w:lang w:val="es-ES_tradnl"/>
        </w:rPr>
        <w:t>-Material incluido en el listado de educación infantil distinto del material fungible (toallitas húmedas y paños).</w:t>
      </w:r>
    </w:p>
    <w:p w14:paraId="6FC4736A" w14:textId="77777777" w:rsidR="00580555" w:rsidRDefault="00000000">
      <w:pPr>
        <w:jc w:val="both"/>
        <w:rPr>
          <w:lang w:val="es-ES_tradnl"/>
        </w:rPr>
      </w:pPr>
      <w:r>
        <w:rPr>
          <w:lang w:val="es-ES_tradnl"/>
        </w:rPr>
        <w:t>En el caso de estudiantes de Ciclos Medio o Superior y Universitarios, el concepto específico que se subvenciona es el de desplazamientos.</w:t>
      </w:r>
    </w:p>
    <w:p w14:paraId="5E8C98DA" w14:textId="4CD881C9" w:rsidR="00580555" w:rsidRDefault="00000000">
      <w:pPr>
        <w:jc w:val="both"/>
        <w:rPr>
          <w:lang w:val="es-ES_tradnl"/>
        </w:rPr>
      </w:pPr>
      <w:r>
        <w:rPr>
          <w:lang w:val="es-ES_tradnl"/>
        </w:rPr>
        <w:t>El presupuesto máximo para las dichas ayudas es de 1</w:t>
      </w:r>
      <w:r w:rsidR="009E16B5">
        <w:rPr>
          <w:lang w:val="es-ES_tradnl"/>
        </w:rPr>
        <w:t>2</w:t>
      </w:r>
      <w:r>
        <w:rPr>
          <w:lang w:val="es-ES_tradnl"/>
        </w:rPr>
        <w:t>.000 euros con cargo a la partida presupuestaria 2024.320.480.00</w:t>
      </w:r>
    </w:p>
    <w:p w14:paraId="52D0BA09" w14:textId="28F7ED17" w:rsidR="00580555" w:rsidRDefault="00000000">
      <w:pPr>
        <w:jc w:val="both"/>
      </w:pPr>
      <w:r>
        <w:rPr>
          <w:lang w:val="es-ES_tradnl"/>
        </w:rPr>
        <w:t>Las ayudas concedidas en virtud de la presente ordenanza serán compatibles con cualquier otra que se pueda percibir con la misma finalidad de otras entidades públicas o privadas</w:t>
      </w:r>
      <w:r>
        <w:t>, siempre que las ayudas concurrentes no superen el coste del material escolar subvencionado.</w:t>
      </w:r>
    </w:p>
    <w:p w14:paraId="2C7DD91E" w14:textId="77777777" w:rsidR="00580555" w:rsidRDefault="00000000">
      <w:pPr>
        <w:jc w:val="both"/>
        <w:rPr>
          <w:b/>
          <w:lang w:val="es-ES_tradnl"/>
        </w:rPr>
      </w:pPr>
      <w:r>
        <w:rPr>
          <w:b/>
          <w:lang w:val="es-ES_tradnl"/>
        </w:rPr>
        <w:t>2.-Personas beneficiarias.</w:t>
      </w:r>
    </w:p>
    <w:p w14:paraId="72FF1250" w14:textId="00365A9E" w:rsidR="00580555" w:rsidRDefault="00000000">
      <w:pPr>
        <w:jc w:val="both"/>
        <w:rPr>
          <w:lang w:val="es-ES_tradnl"/>
        </w:rPr>
      </w:pPr>
      <w:r>
        <w:rPr>
          <w:lang w:val="es-ES_tradnl"/>
        </w:rPr>
        <w:t>Podrán solicitar esta subvención las personas físicas padre, madre, tutor/a o familias acogedoras de un/un</w:t>
      </w:r>
      <w:r w:rsidR="009E16B5">
        <w:rPr>
          <w:lang w:val="es-ES_tradnl"/>
        </w:rPr>
        <w:t>a</w:t>
      </w:r>
      <w:r>
        <w:rPr>
          <w:lang w:val="es-ES_tradnl"/>
        </w:rPr>
        <w:t xml:space="preserve"> o varios menores. Estudiantes mayores de edad que cursen alg</w:t>
      </w:r>
      <w:r w:rsidR="009E16B5">
        <w:rPr>
          <w:lang w:val="es-ES_tradnl"/>
        </w:rPr>
        <w:t>uno</w:t>
      </w:r>
      <w:r>
        <w:rPr>
          <w:lang w:val="es-ES_tradnl"/>
        </w:rPr>
        <w:t xml:space="preserve"> de los niveles indicados.</w:t>
      </w:r>
    </w:p>
    <w:p w14:paraId="3E6E6CAA" w14:textId="7A3C7A32" w:rsidR="00580555" w:rsidRDefault="00000000">
      <w:pPr>
        <w:jc w:val="both"/>
        <w:rPr>
          <w:lang w:val="es-ES_tradnl"/>
        </w:rPr>
      </w:pPr>
      <w:r>
        <w:rPr>
          <w:lang w:val="es-ES_tradnl"/>
        </w:rPr>
        <w:t>En el caso de estudiantes de bachillerato o ciclos formativos no podrán superar los 25 años de edad ni tener rendim</w:t>
      </w:r>
      <w:r w:rsidR="009E16B5">
        <w:rPr>
          <w:lang w:val="es-ES_tradnl"/>
        </w:rPr>
        <w:t>i</w:t>
      </w:r>
      <w:r>
        <w:rPr>
          <w:lang w:val="es-ES_tradnl"/>
        </w:rPr>
        <w:t>entos de trabajo superiores a 5.000 €</w:t>
      </w:r>
    </w:p>
    <w:p w14:paraId="2D4B9B4A" w14:textId="77777777" w:rsidR="00580555" w:rsidRDefault="00000000">
      <w:pPr>
        <w:jc w:val="both"/>
        <w:rPr>
          <w:lang w:val="es-ES_tradnl"/>
        </w:rPr>
      </w:pPr>
      <w:r>
        <w:rPr>
          <w:lang w:val="es-ES_tradnl"/>
        </w:rPr>
        <w:t>A los efectos de estas bases, se considerará unidad familiar: los núcleos de convivencia formados por los padres/madres o tutores, hijos/hijas menores de 18 años, e hijos/las solteros/las menores de 26 años empadronados en el Ayuntamiento de As Somozas y en el mismo domicilio, en la fecha de publicación de esta convocatoria. En el caso de divorcio, separación legal o de hecho de los progenitores, no se considerará miembro computable aquel de ellos que no conviva con los hijos o hijas.</w:t>
      </w:r>
    </w:p>
    <w:p w14:paraId="48911E14" w14:textId="77777777" w:rsidR="00580555" w:rsidRDefault="00000000">
      <w:pPr>
        <w:jc w:val="both"/>
        <w:rPr>
          <w:lang w:val="es-ES_tradnl"/>
        </w:rPr>
      </w:pPr>
      <w:r>
        <w:rPr>
          <w:lang w:val="es-ES_tradnl"/>
        </w:rPr>
        <w:t>No obstante, en su caso, tendrá la consideración de miembro computable el nuevo cónyuge o pareja de hecho, y las rentas se incluirán dentro del cómputo de la renta familiar.</w:t>
      </w:r>
    </w:p>
    <w:p w14:paraId="023BC7F3" w14:textId="77777777" w:rsidR="00580555" w:rsidRDefault="00000000">
      <w:pPr>
        <w:jc w:val="both"/>
        <w:rPr>
          <w:lang w:val="es-ES_tradnl"/>
        </w:rPr>
      </w:pPr>
      <w:r>
        <w:rPr>
          <w:lang w:val="es-ES_tradnl"/>
        </w:rPr>
        <w:t>En los supuestos de custodia compartida se incluirán ambos progenitores dentro del cómputo de la renta familiar.</w:t>
      </w:r>
    </w:p>
    <w:p w14:paraId="4A727138" w14:textId="77777777" w:rsidR="00580555" w:rsidRDefault="00000000">
      <w:pPr>
        <w:jc w:val="both"/>
        <w:rPr>
          <w:b/>
          <w:lang w:val="es-ES_tradnl"/>
        </w:rPr>
      </w:pPr>
      <w:r>
        <w:rPr>
          <w:lang w:val="es-ES_tradnl"/>
        </w:rPr>
        <w:t>2.1.-Requisitos de las personas beneficiarias</w:t>
      </w:r>
      <w:r>
        <w:rPr>
          <w:b/>
          <w:lang w:val="es-ES_tradnl"/>
        </w:rPr>
        <w:t>.</w:t>
      </w:r>
    </w:p>
    <w:p w14:paraId="236E572D" w14:textId="23BC8574" w:rsidR="00580555" w:rsidRDefault="00000000">
      <w:pPr>
        <w:jc w:val="both"/>
        <w:rPr>
          <w:lang w:val="es-ES_tradnl"/>
        </w:rPr>
      </w:pPr>
      <w:r>
        <w:rPr>
          <w:b/>
          <w:lang w:val="es-ES_tradnl"/>
        </w:rPr>
        <w:t xml:space="preserve">* </w:t>
      </w:r>
      <w:r>
        <w:rPr>
          <w:lang w:val="es-ES_tradnl"/>
        </w:rPr>
        <w:t>Estar empadronadas/los en el Ayuntamiento de As Somozas por lo menos un de los padres o tutores</w:t>
      </w:r>
      <w:r w:rsidR="009E16B5">
        <w:rPr>
          <w:lang w:val="es-ES_tradnl"/>
        </w:rPr>
        <w:t xml:space="preserve"> </w:t>
      </w:r>
      <w:proofErr w:type="gramStart"/>
      <w:r>
        <w:rPr>
          <w:lang w:val="es-ES_tradnl"/>
        </w:rPr>
        <w:t>legales</w:t>
      </w:r>
      <w:proofErr w:type="gramEnd"/>
      <w:r w:rsidR="009E16B5">
        <w:rPr>
          <w:lang w:val="es-ES_tradnl"/>
        </w:rPr>
        <w:t xml:space="preserve"> </w:t>
      </w:r>
      <w:r>
        <w:rPr>
          <w:lang w:val="es-ES_tradnl"/>
        </w:rPr>
        <w:t>así como las/los alumnas/os para los que se solicite la ayuda. En el caso de alumnas y alumnos mayores de edad será suficiente con que esté empadronado en el Ayuntamiento el estudiante que solicita la ayuda.</w:t>
      </w:r>
    </w:p>
    <w:p w14:paraId="5B131E0E" w14:textId="6653F6D3" w:rsidR="00580555" w:rsidRDefault="00000000">
      <w:pPr>
        <w:jc w:val="both"/>
        <w:rPr>
          <w:lang w:val="es-ES_tradnl"/>
        </w:rPr>
      </w:pPr>
      <w:r>
        <w:rPr>
          <w:lang w:val="es-ES_tradnl"/>
        </w:rPr>
        <w:t>* La solicitud será formulada por padre, madre, tutor/a de la/el alumna/el cuando</w:t>
      </w:r>
      <w:r w:rsidR="009E16B5">
        <w:rPr>
          <w:lang w:val="es-ES_tradnl"/>
        </w:rPr>
        <w:t xml:space="preserve"> </w:t>
      </w:r>
      <w:r>
        <w:rPr>
          <w:lang w:val="es-ES_tradnl"/>
        </w:rPr>
        <w:t>sean menores de edad. En el caso de estudiantes mayores de edad deberán tramitar la solicitud a su nombre.</w:t>
      </w:r>
    </w:p>
    <w:p w14:paraId="0774EE95" w14:textId="129A5B29" w:rsidR="00580555" w:rsidRDefault="00000000">
      <w:pPr>
        <w:jc w:val="both"/>
        <w:rPr>
          <w:lang w:val="es-ES_tradnl"/>
        </w:rPr>
      </w:pPr>
      <w:r>
        <w:rPr>
          <w:lang w:val="es-ES_tradnl"/>
        </w:rPr>
        <w:lastRenderedPageBreak/>
        <w:t>* A/</w:t>
      </w:r>
      <w:proofErr w:type="gramStart"/>
      <w:r>
        <w:rPr>
          <w:lang w:val="es-ES_tradnl"/>
        </w:rPr>
        <w:t>el alumna</w:t>
      </w:r>
      <w:proofErr w:type="gramEnd"/>
      <w:r>
        <w:rPr>
          <w:lang w:val="es-ES_tradnl"/>
        </w:rPr>
        <w:t>/</w:t>
      </w:r>
      <w:r w:rsidR="009E16B5">
        <w:rPr>
          <w:lang w:val="es-ES_tradnl"/>
        </w:rPr>
        <w:t>o</w:t>
      </w:r>
      <w:r>
        <w:rPr>
          <w:lang w:val="es-ES_tradnl"/>
        </w:rPr>
        <w:t xml:space="preserve"> debe tener escolarización durante el curso escolar 2024/2025, en algún de los niveles descritos en un centro de enseñanza pública.</w:t>
      </w:r>
    </w:p>
    <w:p w14:paraId="2BF18865" w14:textId="3802429D" w:rsidR="00580555" w:rsidRDefault="00000000">
      <w:pPr>
        <w:jc w:val="both"/>
        <w:rPr>
          <w:lang w:val="es-ES_tradnl"/>
        </w:rPr>
      </w:pPr>
      <w:r>
        <w:rPr>
          <w:lang w:val="es-ES_tradnl"/>
        </w:rPr>
        <w:t>*No tener deudas con el Ayuntamiento de As Somozas ni con cualquier administ</w:t>
      </w:r>
      <w:r w:rsidR="004310B1">
        <w:rPr>
          <w:lang w:val="es-ES_tradnl"/>
        </w:rPr>
        <w:t>r</w:t>
      </w:r>
      <w:r>
        <w:rPr>
          <w:lang w:val="es-ES_tradnl"/>
        </w:rPr>
        <w:t>aci</w:t>
      </w:r>
      <w:r w:rsidR="004310B1">
        <w:rPr>
          <w:lang w:val="es-ES_tradnl"/>
        </w:rPr>
        <w:t>ó</w:t>
      </w:r>
      <w:r>
        <w:rPr>
          <w:lang w:val="es-ES_tradnl"/>
        </w:rPr>
        <w:t>n pública.</w:t>
      </w:r>
    </w:p>
    <w:p w14:paraId="6C0A625B" w14:textId="77777777" w:rsidR="00580555" w:rsidRDefault="00000000">
      <w:pPr>
        <w:jc w:val="both"/>
        <w:rPr>
          <w:lang w:val="es-ES_tradnl"/>
        </w:rPr>
      </w:pPr>
      <w:r>
        <w:rPr>
          <w:lang w:val="es-ES_tradnl"/>
        </w:rPr>
        <w:t>*Cumplir los requisitos establecidos en el artículo 13 de la Ley 38/2003 de 17 de noviembre, General de Subvenciones y 10 de la Ley 9/2007.</w:t>
      </w:r>
    </w:p>
    <w:p w14:paraId="656C2AD4" w14:textId="3F4BB346" w:rsidR="00580555" w:rsidRDefault="00000000">
      <w:pPr>
        <w:jc w:val="both"/>
        <w:rPr>
          <w:lang w:val="es-ES_tradnl"/>
        </w:rPr>
      </w:pPr>
      <w:r>
        <w:rPr>
          <w:lang w:val="es-ES_tradnl"/>
        </w:rPr>
        <w:t>* No superar los ingresos, en particular la suma de las bases imponibles del IRPF (recuadros 435+460) de los miembros que integran la unidad familiar</w:t>
      </w:r>
      <w:r w:rsidR="004310B1">
        <w:rPr>
          <w:lang w:val="es-ES_tradnl"/>
        </w:rPr>
        <w:t xml:space="preserve">, </w:t>
      </w:r>
      <w:r>
        <w:rPr>
          <w:lang w:val="es-ES_tradnl"/>
        </w:rPr>
        <w:t xml:space="preserve">que establece el baremo económico </w:t>
      </w:r>
      <w:proofErr w:type="gramStart"/>
      <w:r>
        <w:rPr>
          <w:lang w:val="es-ES_tradnl"/>
        </w:rPr>
        <w:t>siguiente :</w:t>
      </w:r>
      <w:proofErr w:type="gramEnd"/>
    </w:p>
    <w:tbl>
      <w:tblPr>
        <w:tblW w:w="849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08"/>
        <w:gridCol w:w="3691"/>
      </w:tblGrid>
      <w:tr w:rsidR="00580555" w14:paraId="46511DEC" w14:textId="77777777">
        <w:trPr>
          <w:trHeight w:val="600"/>
        </w:trPr>
        <w:tc>
          <w:tcPr>
            <w:tcW w:w="4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1B3E4E8" w14:textId="77777777" w:rsidR="00580555" w:rsidRDefault="00000000">
            <w:pPr>
              <w:widowControl w:val="0"/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s-ES"/>
              </w:rPr>
              <w:t>Número de miembros de la unidad familiar</w:t>
            </w:r>
          </w:p>
        </w:tc>
        <w:tc>
          <w:tcPr>
            <w:tcW w:w="36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D613C3F" w14:textId="77777777" w:rsidR="00580555" w:rsidRDefault="00000000">
            <w:pPr>
              <w:widowControl w:val="0"/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s-ES"/>
              </w:rPr>
              <w:t>Límite de renta anual familiar</w:t>
            </w:r>
          </w:p>
        </w:tc>
      </w:tr>
      <w:tr w:rsidR="00580555" w14:paraId="7DE10D21" w14:textId="77777777">
        <w:trPr>
          <w:trHeight w:val="300"/>
        </w:trPr>
        <w:tc>
          <w:tcPr>
            <w:tcW w:w="48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0F5B9D5" w14:textId="77777777" w:rsidR="00580555" w:rsidRDefault="00000000">
            <w:pPr>
              <w:widowControl w:val="0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eastAsia="Times New Roman" w:cs="Calibri"/>
                <w:color w:val="000000"/>
                <w:lang w:eastAsia="es-ES"/>
              </w:rPr>
              <w:t>Unidad familiar de 2 miembros</w:t>
            </w:r>
          </w:p>
        </w:tc>
        <w:tc>
          <w:tcPr>
            <w:tcW w:w="36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DE6E4B6" w14:textId="77777777" w:rsidR="00580555" w:rsidRDefault="00000000">
            <w:pPr>
              <w:widowControl w:val="0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eastAsia="Times New Roman" w:cs="Calibri"/>
                <w:color w:val="000000"/>
                <w:lang w:eastAsia="es-ES"/>
              </w:rPr>
              <w:t>3 x IPREM (25.200 €)</w:t>
            </w:r>
          </w:p>
        </w:tc>
      </w:tr>
      <w:tr w:rsidR="00580555" w14:paraId="6D476B41" w14:textId="77777777">
        <w:trPr>
          <w:trHeight w:val="300"/>
        </w:trPr>
        <w:tc>
          <w:tcPr>
            <w:tcW w:w="48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DC1A439" w14:textId="77777777" w:rsidR="00580555" w:rsidRDefault="00000000">
            <w:pPr>
              <w:widowControl w:val="0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eastAsia="Times New Roman" w:cs="Calibri"/>
                <w:color w:val="000000"/>
                <w:lang w:eastAsia="es-ES"/>
              </w:rPr>
              <w:t>Unidad familiar de 3 miembros</w:t>
            </w:r>
          </w:p>
        </w:tc>
        <w:tc>
          <w:tcPr>
            <w:tcW w:w="36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8C5F4A6" w14:textId="77777777" w:rsidR="00580555" w:rsidRDefault="00000000">
            <w:pPr>
              <w:widowControl w:val="0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eastAsia="Times New Roman" w:cs="Calibri"/>
                <w:color w:val="000000"/>
                <w:lang w:eastAsia="es-ES"/>
              </w:rPr>
              <w:t>4 x IPREM (33.600€)</w:t>
            </w:r>
          </w:p>
        </w:tc>
      </w:tr>
      <w:tr w:rsidR="00580555" w14:paraId="4FCBADAD" w14:textId="77777777">
        <w:trPr>
          <w:trHeight w:val="300"/>
        </w:trPr>
        <w:tc>
          <w:tcPr>
            <w:tcW w:w="48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7EA8C7B" w14:textId="77777777" w:rsidR="00580555" w:rsidRDefault="00000000">
            <w:pPr>
              <w:widowControl w:val="0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eastAsia="Times New Roman" w:cs="Calibri"/>
                <w:color w:val="000000"/>
                <w:lang w:eastAsia="es-ES"/>
              </w:rPr>
              <w:t>Unidad familiar de 4 miembros</w:t>
            </w:r>
          </w:p>
        </w:tc>
        <w:tc>
          <w:tcPr>
            <w:tcW w:w="36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C1C2BDE" w14:textId="77777777" w:rsidR="00580555" w:rsidRDefault="00000000">
            <w:pPr>
              <w:widowControl w:val="0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eastAsia="Times New Roman" w:cs="Calibri"/>
                <w:color w:val="000000"/>
                <w:lang w:eastAsia="es-ES"/>
              </w:rPr>
              <w:t>5 x IPREM (42.000 €)</w:t>
            </w:r>
          </w:p>
        </w:tc>
      </w:tr>
      <w:tr w:rsidR="00580555" w14:paraId="63527C42" w14:textId="77777777">
        <w:trPr>
          <w:trHeight w:val="300"/>
        </w:trPr>
        <w:tc>
          <w:tcPr>
            <w:tcW w:w="48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3D2B15E" w14:textId="77777777" w:rsidR="00580555" w:rsidRDefault="00000000">
            <w:pPr>
              <w:widowControl w:val="0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eastAsia="Times New Roman" w:cs="Calibri"/>
                <w:color w:val="000000"/>
                <w:lang w:eastAsia="es-ES"/>
              </w:rPr>
              <w:t>Unidad familiar de 5 miembros</w:t>
            </w:r>
          </w:p>
        </w:tc>
        <w:tc>
          <w:tcPr>
            <w:tcW w:w="36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4EB5616" w14:textId="77777777" w:rsidR="00580555" w:rsidRDefault="00000000">
            <w:pPr>
              <w:widowControl w:val="0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eastAsia="Times New Roman" w:cs="Calibri"/>
                <w:color w:val="000000"/>
                <w:lang w:eastAsia="es-ES"/>
              </w:rPr>
              <w:t>5,5 x IPREM (46.200 €)</w:t>
            </w:r>
          </w:p>
        </w:tc>
      </w:tr>
      <w:tr w:rsidR="00580555" w14:paraId="1C84B8F1" w14:textId="77777777">
        <w:trPr>
          <w:trHeight w:val="300"/>
        </w:trPr>
        <w:tc>
          <w:tcPr>
            <w:tcW w:w="48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E75C9E3" w14:textId="77777777" w:rsidR="00580555" w:rsidRDefault="00000000">
            <w:pPr>
              <w:widowControl w:val="0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eastAsia="Times New Roman" w:cs="Calibri"/>
                <w:color w:val="000000"/>
                <w:lang w:eastAsia="es-ES"/>
              </w:rPr>
              <w:t>Unidad familiar de 6 miembros</w:t>
            </w:r>
          </w:p>
        </w:tc>
        <w:tc>
          <w:tcPr>
            <w:tcW w:w="36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7CF0878" w14:textId="77777777" w:rsidR="00580555" w:rsidRDefault="00000000">
            <w:pPr>
              <w:widowControl w:val="0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eastAsia="Times New Roman" w:cs="Calibri"/>
                <w:color w:val="000000"/>
                <w:lang w:eastAsia="es-ES"/>
              </w:rPr>
              <w:t>6 x IPREM (50.400 €)</w:t>
            </w:r>
          </w:p>
        </w:tc>
      </w:tr>
    </w:tbl>
    <w:p w14:paraId="2AB7A4C2" w14:textId="77777777" w:rsidR="00580555" w:rsidRDefault="00580555"/>
    <w:p w14:paraId="62386A96" w14:textId="6C92584D" w:rsidR="00580555" w:rsidRDefault="00000000">
      <w:pPr>
        <w:jc w:val="both"/>
        <w:rPr>
          <w:b/>
          <w:lang w:val="es-ES_tradnl"/>
        </w:rPr>
      </w:pPr>
      <w:r>
        <w:rPr>
          <w:lang w:val="es-ES_tradnl"/>
        </w:rPr>
        <w:t xml:space="preserve">- Sí </w:t>
      </w:r>
      <w:r w:rsidR="004310B1">
        <w:rPr>
          <w:lang w:val="es-ES_tradnl"/>
        </w:rPr>
        <w:t>l</w:t>
      </w:r>
      <w:r>
        <w:rPr>
          <w:lang w:val="es-ES_tradnl"/>
        </w:rPr>
        <w:t>a/</w:t>
      </w:r>
      <w:proofErr w:type="gramStart"/>
      <w:r>
        <w:rPr>
          <w:lang w:val="es-ES_tradnl"/>
        </w:rPr>
        <w:t>el alumna</w:t>
      </w:r>
      <w:proofErr w:type="gramEnd"/>
      <w:r>
        <w:rPr>
          <w:lang w:val="es-ES_tradnl"/>
        </w:rPr>
        <w:t>/</w:t>
      </w:r>
      <w:r w:rsidR="004310B1">
        <w:rPr>
          <w:lang w:val="es-ES_tradnl"/>
        </w:rPr>
        <w:t>o</w:t>
      </w:r>
      <w:r>
        <w:rPr>
          <w:lang w:val="es-ES_tradnl"/>
        </w:rPr>
        <w:t xml:space="preserve"> para </w:t>
      </w:r>
      <w:r w:rsidR="004310B1">
        <w:rPr>
          <w:lang w:val="es-ES_tradnl"/>
        </w:rPr>
        <w:t>l</w:t>
      </w:r>
      <w:r>
        <w:rPr>
          <w:lang w:val="es-ES_tradnl"/>
        </w:rPr>
        <w:t>a/el que se solicita la ayuda tiene reconocida por la Xunta de Galicia un Grado de Discapacidad igual o superior a un 33% recibirá la cuantía máxima correspondiente al curso en el que está matriculado y no habrá límite de ingresos.</w:t>
      </w:r>
    </w:p>
    <w:p w14:paraId="295DDA9B" w14:textId="77777777" w:rsidR="00580555" w:rsidRDefault="00000000">
      <w:pPr>
        <w:jc w:val="both"/>
        <w:rPr>
          <w:b/>
          <w:lang w:val="es-ES_tradnl"/>
        </w:rPr>
      </w:pPr>
      <w:r>
        <w:rPr>
          <w:b/>
          <w:lang w:val="es-ES_tradnl"/>
        </w:rPr>
        <w:t>3. Procedimiento de la solicitud.</w:t>
      </w:r>
    </w:p>
    <w:p w14:paraId="1098252F" w14:textId="77777777" w:rsidR="00580555" w:rsidRDefault="00000000">
      <w:pPr>
        <w:jc w:val="both"/>
        <w:rPr>
          <w:lang w:val="es-ES_tradnl"/>
        </w:rPr>
      </w:pPr>
      <w:r>
        <w:rPr>
          <w:b/>
          <w:bCs/>
          <w:lang w:val="es-ES_tradnl"/>
        </w:rPr>
        <w:t>3.1</w:t>
      </w:r>
      <w:r>
        <w:rPr>
          <w:lang w:val="es-ES_tradnl"/>
        </w:rPr>
        <w:t>.- Lugar. Las solicitudes se presentarán junto con la documentación correspondiente en el Registro General del Ayuntamiento o en la Sede electrónica del Ayuntamiento de As Somozas, utilizando el formulario específico de esta convocatoria.</w:t>
      </w:r>
    </w:p>
    <w:p w14:paraId="37D72A61" w14:textId="1B17496C" w:rsidR="00580555" w:rsidRDefault="00000000">
      <w:pPr>
        <w:jc w:val="both"/>
        <w:rPr>
          <w:lang w:val="es-ES_tradnl"/>
        </w:rPr>
      </w:pPr>
      <w:r>
        <w:rPr>
          <w:b/>
          <w:bCs/>
          <w:lang w:val="es-ES_tradnl"/>
        </w:rPr>
        <w:t>3.2.-</w:t>
      </w:r>
      <w:r>
        <w:rPr>
          <w:lang w:val="es-ES_tradnl"/>
        </w:rPr>
        <w:t xml:space="preserve">Plazo. Las solicitudes se podrán presentar desde el día siguiente a la publicación de estas bases en el BOP y </w:t>
      </w:r>
      <w:proofErr w:type="gramStart"/>
      <w:r>
        <w:rPr>
          <w:lang w:val="es-ES_tradnl"/>
        </w:rPr>
        <w:t>hasta  el</w:t>
      </w:r>
      <w:proofErr w:type="gramEnd"/>
      <w:r>
        <w:rPr>
          <w:lang w:val="es-ES_tradnl"/>
        </w:rPr>
        <w:t xml:space="preserve"> 30 de </w:t>
      </w:r>
      <w:r w:rsidR="004310B1">
        <w:rPr>
          <w:lang w:val="es-ES_tradnl"/>
        </w:rPr>
        <w:t>septiembre</w:t>
      </w:r>
      <w:r>
        <w:rPr>
          <w:lang w:val="es-ES_tradnl"/>
        </w:rPr>
        <w:t xml:space="preserve"> de 2024</w:t>
      </w:r>
    </w:p>
    <w:p w14:paraId="5481AED1" w14:textId="1F99EC7F" w:rsidR="00580555" w:rsidRDefault="00000000">
      <w:pPr>
        <w:jc w:val="both"/>
        <w:rPr>
          <w:lang w:val="es-ES_tradnl"/>
        </w:rPr>
      </w:pPr>
      <w:r>
        <w:rPr>
          <w:lang w:val="es-ES_tradnl"/>
        </w:rPr>
        <w:t>Este plazo se entenderá sin pre</w:t>
      </w:r>
      <w:r w:rsidR="004310B1">
        <w:rPr>
          <w:lang w:val="es-ES_tradnl"/>
        </w:rPr>
        <w:t>j</w:t>
      </w:r>
      <w:r>
        <w:rPr>
          <w:lang w:val="es-ES_tradnl"/>
        </w:rPr>
        <w:t>ui</w:t>
      </w:r>
      <w:r w:rsidR="004310B1">
        <w:rPr>
          <w:lang w:val="es-ES_tradnl"/>
        </w:rPr>
        <w:t>ci</w:t>
      </w:r>
      <w:r>
        <w:rPr>
          <w:lang w:val="es-ES_tradnl"/>
        </w:rPr>
        <w:t xml:space="preserve">o del plazo de diez días hábiles, que se concederá en el caso de presentación de documentación incompleta o defectuosa para su rectificación, quedando apercibido </w:t>
      </w:r>
      <w:proofErr w:type="gramStart"/>
      <w:r>
        <w:rPr>
          <w:lang w:val="es-ES_tradnl"/>
        </w:rPr>
        <w:t>que</w:t>
      </w:r>
      <w:proofErr w:type="gramEnd"/>
      <w:r>
        <w:rPr>
          <w:lang w:val="es-ES_tradnl"/>
        </w:rPr>
        <w:t xml:space="preserve"> de no hacerlo así, se tendrá por desistido y se archivarán las actuaciones sin más trámite, conforme al previsto en el artículo 68 de la Ley 39/2015, de 1 de octubre, del Procedimiento Administrativo Común de las Administraciones Públicas.</w:t>
      </w:r>
    </w:p>
    <w:p w14:paraId="0E1C7121" w14:textId="77777777" w:rsidR="00580555" w:rsidRDefault="00000000">
      <w:pPr>
        <w:jc w:val="both"/>
        <w:rPr>
          <w:lang w:val="es-ES_tradnl"/>
        </w:rPr>
      </w:pPr>
      <w:r>
        <w:rPr>
          <w:b/>
          <w:bCs/>
          <w:lang w:val="es-ES_tradnl"/>
        </w:rPr>
        <w:t>3.3.-</w:t>
      </w:r>
      <w:r>
        <w:rPr>
          <w:lang w:val="es-ES_tradnl"/>
        </w:rPr>
        <w:t xml:space="preserve"> Documentación a presentar:</w:t>
      </w:r>
    </w:p>
    <w:p w14:paraId="742CB35C" w14:textId="7FD979A0" w:rsidR="00580555" w:rsidRDefault="00000000">
      <w:pPr>
        <w:jc w:val="both"/>
        <w:rPr>
          <w:lang w:val="es-ES_tradnl"/>
        </w:rPr>
      </w:pPr>
      <w:r>
        <w:rPr>
          <w:b/>
          <w:bCs/>
          <w:lang w:val="es-ES_tradnl"/>
        </w:rPr>
        <w:t>3.3.1.-</w:t>
      </w:r>
      <w:r>
        <w:rPr>
          <w:bCs/>
          <w:lang w:val="es-ES_tradnl"/>
        </w:rPr>
        <w:t>Para alumnado de Educación Infantil, Primaria,</w:t>
      </w:r>
      <w:r w:rsidR="004310B1">
        <w:rPr>
          <w:bCs/>
          <w:lang w:val="es-ES_tradnl"/>
        </w:rPr>
        <w:t xml:space="preserve"> </w:t>
      </w:r>
      <w:r>
        <w:rPr>
          <w:bCs/>
          <w:lang w:val="es-ES_tradnl"/>
        </w:rPr>
        <w:t>ESO, FP Básica, y Bachillerato:</w:t>
      </w:r>
    </w:p>
    <w:p w14:paraId="71E9CF59" w14:textId="77777777" w:rsidR="00580555" w:rsidRDefault="00000000">
      <w:pPr>
        <w:jc w:val="both"/>
        <w:rPr>
          <w:lang w:val="es-ES_tradnl"/>
        </w:rPr>
      </w:pPr>
      <w:r>
        <w:rPr>
          <w:lang w:val="es-ES_tradnl"/>
        </w:rPr>
        <w:t>1.- Solicitud según el modelo establecido.</w:t>
      </w:r>
    </w:p>
    <w:p w14:paraId="31C47E25" w14:textId="551BF758" w:rsidR="00580555" w:rsidRDefault="00000000">
      <w:pPr>
        <w:jc w:val="both"/>
        <w:rPr>
          <w:lang w:val="es-ES_tradnl"/>
        </w:rPr>
      </w:pPr>
      <w:r>
        <w:rPr>
          <w:lang w:val="es-ES_tradnl"/>
        </w:rPr>
        <w:t xml:space="preserve">2.- </w:t>
      </w:r>
      <w:bookmarkStart w:id="0" w:name="_Hlk107317159"/>
      <w:r>
        <w:rPr>
          <w:lang w:val="es-ES_tradnl"/>
        </w:rPr>
        <w:t>Fotocopia del D.N.I. del/</w:t>
      </w:r>
      <w:r w:rsidR="004310B1">
        <w:rPr>
          <w:lang w:val="es-ES_tradnl"/>
        </w:rPr>
        <w:t>l</w:t>
      </w:r>
      <w:r>
        <w:rPr>
          <w:lang w:val="es-ES_tradnl"/>
        </w:rPr>
        <w:t>a solicitante</w:t>
      </w:r>
      <w:bookmarkEnd w:id="0"/>
      <w:r>
        <w:rPr>
          <w:lang w:val="es-ES_tradnl"/>
        </w:rPr>
        <w:t>, pareja o cónyuge e hijos/las.</w:t>
      </w:r>
    </w:p>
    <w:p w14:paraId="5A28322C" w14:textId="77777777" w:rsidR="00580555" w:rsidRDefault="00000000">
      <w:pPr>
        <w:jc w:val="both"/>
        <w:rPr>
          <w:lang w:val="es-ES_tradnl"/>
        </w:rPr>
      </w:pPr>
      <w:r>
        <w:rPr>
          <w:lang w:val="es-ES_tradnl"/>
        </w:rPr>
        <w:t>3.- Fotocopia del/s Libro/s de Familia (completos).</w:t>
      </w:r>
    </w:p>
    <w:p w14:paraId="5319AEEE" w14:textId="7B11DB7E" w:rsidR="00580555" w:rsidRDefault="00000000">
      <w:pPr>
        <w:jc w:val="both"/>
        <w:rPr>
          <w:lang w:val="es-ES_tradnl"/>
        </w:rPr>
      </w:pPr>
      <w:r>
        <w:rPr>
          <w:lang w:val="es-ES_tradnl"/>
        </w:rPr>
        <w:lastRenderedPageBreak/>
        <w:t>4.- Declaración del IRPF del ejercicio 2023 (completa) del/</w:t>
      </w:r>
      <w:r w:rsidR="004310B1">
        <w:rPr>
          <w:lang w:val="es-ES_tradnl"/>
        </w:rPr>
        <w:t>l</w:t>
      </w:r>
      <w:r>
        <w:rPr>
          <w:lang w:val="es-ES_tradnl"/>
        </w:rPr>
        <w:t>a solicitante y cónyuge/pareja. Y en todo caso en el establecido en el artículo 2 de estas bases</w:t>
      </w:r>
      <w:r w:rsidR="004310B1">
        <w:rPr>
          <w:lang w:val="es-ES_tradnl"/>
        </w:rPr>
        <w:t xml:space="preserve">. </w:t>
      </w:r>
      <w:r>
        <w:rPr>
          <w:lang w:val="es-ES_tradnl"/>
        </w:rPr>
        <w:t>En el caso de no presentarla, Certificado de Imputaciones de Rentas expedido por la Agencia Estatal de Administración Tributaria.</w:t>
      </w:r>
    </w:p>
    <w:p w14:paraId="1B58BE59" w14:textId="77777777" w:rsidR="00580555" w:rsidRDefault="00000000">
      <w:pPr>
        <w:jc w:val="both"/>
        <w:rPr>
          <w:lang w:val="es-ES_tradnl"/>
        </w:rPr>
      </w:pPr>
      <w:r>
        <w:rPr>
          <w:lang w:val="es-ES_tradnl"/>
        </w:rPr>
        <w:t>5.- Justificante de la matrícula del curso 2024/2025, o certificado del Centro Educativo.</w:t>
      </w:r>
    </w:p>
    <w:p w14:paraId="368B26A9" w14:textId="77777777" w:rsidR="00580555" w:rsidRDefault="00000000">
      <w:pPr>
        <w:jc w:val="both"/>
        <w:rPr>
          <w:lang w:val="es-ES_tradnl"/>
        </w:rPr>
      </w:pPr>
      <w:r>
        <w:rPr>
          <w:lang w:val="es-ES_tradnl"/>
        </w:rPr>
        <w:t>6.- Declaración del conjunto de todas las solicitudes efectuadas o concedidas para la dicha finalidad de las distintas administraciones públicas u organismos privados competentes, según el modelo establecido.</w:t>
      </w:r>
    </w:p>
    <w:p w14:paraId="1357026E" w14:textId="77777777" w:rsidR="00580555" w:rsidRDefault="00000000">
      <w:pPr>
        <w:jc w:val="both"/>
        <w:rPr>
          <w:lang w:val="es-ES_tradnl"/>
        </w:rPr>
      </w:pPr>
      <w:r>
        <w:rPr>
          <w:lang w:val="es-ES_tradnl"/>
        </w:rPr>
        <w:t xml:space="preserve">7.- </w:t>
      </w:r>
      <w:bookmarkStart w:id="1" w:name="_Hlk107388650"/>
      <w:r>
        <w:rPr>
          <w:lang w:val="es-ES_tradnl"/>
        </w:rPr>
        <w:t>Declaración responsable de no estar incurso en ninguna de las causas de prohibición para obtener subvenciones que se establecen en el artículo 13.2 de la Ley 38/2003 general de subvenciones, y de no tener pendiente de justificar ninguna subvención concedida por el Ayuntamiento de As Somozas, según el modelo establecido.</w:t>
      </w:r>
      <w:bookmarkEnd w:id="1"/>
    </w:p>
    <w:p w14:paraId="0C04F20F" w14:textId="6D54DCFA" w:rsidR="00580555" w:rsidRDefault="00000000">
      <w:pPr>
        <w:jc w:val="both"/>
        <w:rPr>
          <w:lang w:val="es-ES_tradnl"/>
        </w:rPr>
      </w:pPr>
      <w:r>
        <w:rPr>
          <w:lang w:val="es-ES_tradnl"/>
        </w:rPr>
        <w:t>8..- En su caso, documentación acreditativa de la ausencia del hogar familiar de alg</w:t>
      </w:r>
      <w:r w:rsidR="004310B1">
        <w:rPr>
          <w:lang w:val="es-ES_tradnl"/>
        </w:rPr>
        <w:t>uno</w:t>
      </w:r>
      <w:r>
        <w:rPr>
          <w:lang w:val="es-ES_tradnl"/>
        </w:rPr>
        <w:t xml:space="preserve"> de los pro</w:t>
      </w:r>
      <w:r w:rsidR="004310B1">
        <w:rPr>
          <w:lang w:val="es-ES_tradnl"/>
        </w:rPr>
        <w:t>g</w:t>
      </w:r>
      <w:r>
        <w:rPr>
          <w:lang w:val="es-ES_tradnl"/>
        </w:rPr>
        <w:t>enitores: familia monoparental (con certificado acreditativo), separación/divorcio, viudedad, orfandad, etc.</w:t>
      </w:r>
    </w:p>
    <w:p w14:paraId="34C6D07D" w14:textId="77777777" w:rsidR="00580555" w:rsidRDefault="00000000">
      <w:pPr>
        <w:jc w:val="both"/>
        <w:rPr>
          <w:lang w:val="es-ES_tradnl"/>
        </w:rPr>
      </w:pPr>
      <w:r>
        <w:rPr>
          <w:lang w:val="es-ES_tradnl"/>
        </w:rPr>
        <w:t>9.- Certificación bancaria del número de cuenta donde se vaya a hacer el ingreso de la ayuda concedida, tendrá que ser titular la persona solicitante. (IBAN)</w:t>
      </w:r>
    </w:p>
    <w:p w14:paraId="4A39173D" w14:textId="77777777" w:rsidR="00580555" w:rsidRDefault="00000000">
      <w:pPr>
        <w:jc w:val="both"/>
        <w:rPr>
          <w:lang w:val="es-ES_tradnl"/>
        </w:rPr>
      </w:pPr>
      <w:r>
        <w:rPr>
          <w:lang w:val="es-ES_tradnl"/>
        </w:rPr>
        <w:t>10.  Certificado de discapacidad de la/el alumna/el para la que se solicita la ayuda.</w:t>
      </w:r>
    </w:p>
    <w:p w14:paraId="0B3D521C" w14:textId="1AE8FCA3" w:rsidR="00580555" w:rsidRDefault="00000000">
      <w:pPr>
        <w:jc w:val="both"/>
        <w:rPr>
          <w:lang w:val="es-ES_tradnl"/>
        </w:rPr>
      </w:pPr>
      <w:r>
        <w:rPr>
          <w:b/>
          <w:bCs/>
          <w:lang w:val="es-ES_tradnl"/>
        </w:rPr>
        <w:t>3.3.2.-</w:t>
      </w:r>
      <w:r>
        <w:rPr>
          <w:lang w:val="es-ES_tradnl"/>
        </w:rPr>
        <w:t xml:space="preserve"> Para estudiantes de ciclos medio o superior y universitarios: </w:t>
      </w:r>
    </w:p>
    <w:p w14:paraId="4A83B292" w14:textId="77777777" w:rsidR="00580555" w:rsidRDefault="00000000">
      <w:pPr>
        <w:jc w:val="both"/>
        <w:rPr>
          <w:lang w:val="es-ES_tradnl"/>
        </w:rPr>
      </w:pPr>
      <w:r>
        <w:rPr>
          <w:lang w:val="es-ES_tradnl"/>
        </w:rPr>
        <w:t>1.- Solicitud según el modelo establecido</w:t>
      </w:r>
    </w:p>
    <w:p w14:paraId="39665FEF" w14:textId="77777777" w:rsidR="00580555" w:rsidRDefault="00000000">
      <w:pPr>
        <w:jc w:val="both"/>
        <w:rPr>
          <w:lang w:val="es-ES_tradnl"/>
        </w:rPr>
      </w:pPr>
      <w:r>
        <w:rPr>
          <w:lang w:val="es-ES_tradnl"/>
        </w:rPr>
        <w:t>2.- Fotocopia del D.N.I. del/a solicitante.</w:t>
      </w:r>
    </w:p>
    <w:p w14:paraId="277B25F3" w14:textId="77777777" w:rsidR="00580555" w:rsidRDefault="00000000">
      <w:pPr>
        <w:jc w:val="both"/>
        <w:rPr>
          <w:lang w:val="es-ES_tradnl"/>
        </w:rPr>
      </w:pPr>
      <w:r>
        <w:rPr>
          <w:lang w:val="es-ES_tradnl"/>
        </w:rPr>
        <w:t xml:space="preserve">3.- Declaración del IRPF del ejercicio 2023 (completa) del/a solicitante y cónyuge/pareja.; </w:t>
      </w:r>
      <w:bookmarkStart w:id="2" w:name="_Hlk173836435"/>
      <w:r>
        <w:rPr>
          <w:lang w:val="es-ES_tradnl"/>
        </w:rPr>
        <w:t>y en todo caso en el establecido en el artículo 2 de estas bases</w:t>
      </w:r>
      <w:bookmarkEnd w:id="2"/>
      <w:r>
        <w:rPr>
          <w:lang w:val="es-ES_tradnl"/>
        </w:rPr>
        <w:t>. En el caso de no presentarla, Certificado de Imputaciones de Rentas expedido por la Agencia Estatal de Administración Tributaria</w:t>
      </w:r>
    </w:p>
    <w:p w14:paraId="3A6B91C0" w14:textId="77777777" w:rsidR="00580555" w:rsidRDefault="00000000">
      <w:pPr>
        <w:jc w:val="both"/>
      </w:pPr>
      <w:r>
        <w:t>4.- Justificante de la matrícula del curso 2024/2025, o certificado del Centro Educativo. En el caso de estudiantes de según curso y sucesivos, justificante de haber aprobado a lo menos el 80% de las asignaturas o créditos en los que se había matriculado el curso anterior.</w:t>
      </w:r>
    </w:p>
    <w:p w14:paraId="4BC34E9D" w14:textId="77777777" w:rsidR="00580555" w:rsidRDefault="00000000">
      <w:pPr>
        <w:jc w:val="both"/>
        <w:rPr>
          <w:lang w:val="es-ES_tradnl"/>
        </w:rPr>
      </w:pPr>
      <w:r>
        <w:rPr>
          <w:lang w:val="es-ES_tradnl"/>
        </w:rPr>
        <w:t>5.- Certificación bancaria del número de cuenta donde se vaya a hacer el ingreso de la ayuda concedida, tendrá que ser titular la persona solicitante. (IBAN)</w:t>
      </w:r>
    </w:p>
    <w:p w14:paraId="1EABAB0A" w14:textId="77777777" w:rsidR="00580555" w:rsidRDefault="00000000">
      <w:pPr>
        <w:jc w:val="both"/>
        <w:rPr>
          <w:lang w:val="es-ES_tradnl"/>
        </w:rPr>
      </w:pPr>
      <w:r>
        <w:rPr>
          <w:lang w:val="es-ES_tradnl"/>
        </w:rPr>
        <w:t>6.- Declaración responsable de no estar incurso en ninguna de las causas de prohibición para obtener subvenciones que se establecen en el artículo 13.2 de la Ley 38/2003 general de subvenciones, y de no tener pendiente de justificar ninguna subvención concedida por el Ayuntamiento de As Somozas, según el modelo establecido.</w:t>
      </w:r>
    </w:p>
    <w:p w14:paraId="3ACD557B" w14:textId="5D9896DF" w:rsidR="00580555" w:rsidRDefault="00000000">
      <w:pPr>
        <w:jc w:val="both"/>
        <w:rPr>
          <w:b/>
          <w:lang w:val="es-ES_tradnl"/>
        </w:rPr>
      </w:pPr>
      <w:proofErr w:type="gramStart"/>
      <w:r>
        <w:rPr>
          <w:lang w:val="es-ES_tradnl"/>
        </w:rPr>
        <w:lastRenderedPageBreak/>
        <w:t>NOTA.-</w:t>
      </w:r>
      <w:proofErr w:type="gramEnd"/>
      <w:r w:rsidR="00F56270">
        <w:rPr>
          <w:lang w:val="es-ES_tradnl"/>
        </w:rPr>
        <w:t xml:space="preserve"> </w:t>
      </w:r>
      <w:r>
        <w:rPr>
          <w:lang w:val="es-ES_tradnl"/>
        </w:rPr>
        <w:t>Las personas solicitantes deberán a</w:t>
      </w:r>
      <w:r w:rsidR="004310B1">
        <w:rPr>
          <w:lang w:val="es-ES_tradnl"/>
        </w:rPr>
        <w:t>ll</w:t>
      </w:r>
      <w:r>
        <w:rPr>
          <w:lang w:val="es-ES_tradnl"/>
        </w:rPr>
        <w:t>egar</w:t>
      </w:r>
      <w:r w:rsidR="004310B1">
        <w:rPr>
          <w:lang w:val="es-ES_tradnl"/>
        </w:rPr>
        <w:t xml:space="preserve"> </w:t>
      </w:r>
      <w:r>
        <w:rPr>
          <w:lang w:val="es-ES_tradnl"/>
        </w:rPr>
        <w:t>s</w:t>
      </w:r>
      <w:r w:rsidR="004310B1">
        <w:rPr>
          <w:lang w:val="es-ES_tradnl"/>
        </w:rPr>
        <w:t>olo</w:t>
      </w:r>
      <w:r>
        <w:rPr>
          <w:lang w:val="es-ES_tradnl"/>
        </w:rPr>
        <w:t xml:space="preserve"> los originales de los documentos, realizándose en el Registro Municipal copia de dichos documentos en el momento de presentar la solicitud.</w:t>
      </w:r>
    </w:p>
    <w:p w14:paraId="72552805" w14:textId="6CB97D96" w:rsidR="00580555" w:rsidRDefault="00000000">
      <w:pPr>
        <w:jc w:val="both"/>
        <w:rPr>
          <w:b/>
          <w:bCs/>
        </w:rPr>
      </w:pPr>
      <w:r>
        <w:rPr>
          <w:b/>
          <w:bCs/>
        </w:rPr>
        <w:t xml:space="preserve">4.- Cuantías de las ayudas. </w:t>
      </w:r>
      <w:r>
        <w:t>El importe</w:t>
      </w:r>
      <w:r w:rsidR="004310B1">
        <w:t xml:space="preserve"> </w:t>
      </w:r>
      <w:r>
        <w:t xml:space="preserve">total de las ayudas no podrá superar el importe total consignado en el presupuesto municipal   en la aplicación presupuestaria 334.480,00 por un importe global de </w:t>
      </w:r>
      <w:r w:rsidR="004310B1">
        <w:t>12.</w:t>
      </w:r>
      <w:r>
        <w:t>000,00 €. En caso de que la cantidad total exceda del imponerte consignado se realizará una</w:t>
      </w:r>
      <w:r w:rsidR="004310B1">
        <w:t xml:space="preserve"> </w:t>
      </w:r>
      <w:r>
        <w:t>minoraci</w:t>
      </w:r>
      <w:r w:rsidR="004310B1">
        <w:t>ó</w:t>
      </w:r>
      <w:r>
        <w:t>n proporcional</w:t>
      </w:r>
      <w:r w:rsidR="00F56270">
        <w:t xml:space="preserve"> </w:t>
      </w:r>
      <w:r>
        <w:t>en la cuant</w:t>
      </w:r>
      <w:r w:rsidR="004310B1">
        <w:t>í</w:t>
      </w:r>
      <w:r>
        <w:t>a</w:t>
      </w:r>
      <w:r w:rsidR="004310B1">
        <w:t xml:space="preserve"> </w:t>
      </w:r>
      <w:r>
        <w:t>de todas las ayudas</w:t>
      </w:r>
      <w:r w:rsidR="00F56270">
        <w:t xml:space="preserve"> </w:t>
      </w:r>
      <w:r>
        <w:t>concedidas.</w:t>
      </w:r>
    </w:p>
    <w:p w14:paraId="47ED4DF0" w14:textId="25424A62" w:rsidR="00580555" w:rsidRDefault="00000000">
      <w:pPr>
        <w:jc w:val="both"/>
        <w:rPr>
          <w:b/>
          <w:lang w:val="es-ES_tradnl"/>
        </w:rPr>
      </w:pPr>
      <w:r>
        <w:rPr>
          <w:b/>
          <w:lang w:val="es-ES_tradnl"/>
        </w:rPr>
        <w:t>4.1.- Para alumnado de Educación Infantil, Primaria,</w:t>
      </w:r>
      <w:r w:rsidR="00F56270">
        <w:rPr>
          <w:b/>
          <w:lang w:val="es-ES_tradnl"/>
        </w:rPr>
        <w:t xml:space="preserve"> </w:t>
      </w:r>
      <w:r>
        <w:rPr>
          <w:b/>
          <w:lang w:val="es-ES_tradnl"/>
        </w:rPr>
        <w:t>ESO y FP Básica</w:t>
      </w:r>
    </w:p>
    <w:p w14:paraId="75D3CF6B" w14:textId="77777777" w:rsidR="00580555" w:rsidRDefault="00000000">
      <w:pPr>
        <w:jc w:val="both"/>
        <w:rPr>
          <w:lang w:val="es-ES_tradnl"/>
        </w:rPr>
      </w:pPr>
      <w:r>
        <w:rPr>
          <w:lang w:val="es-ES_tradnl"/>
        </w:rPr>
        <w:t>Hasta la mitad del límite de renta marcado para cada unidad familiar (según la tabla del punto 2), la ayuda será de 200 euros.</w:t>
      </w:r>
    </w:p>
    <w:p w14:paraId="59C936E7" w14:textId="77777777" w:rsidR="00580555" w:rsidRDefault="00000000">
      <w:pPr>
        <w:jc w:val="both"/>
        <w:rPr>
          <w:lang w:val="es-ES_tradnl"/>
        </w:rPr>
      </w:pPr>
      <w:r>
        <w:rPr>
          <w:lang w:val="es-ES_tradnl"/>
        </w:rPr>
        <w:t>Entre la mitad y el máximo permitido para cada unidad familiar (según la tabla del punto 2), la ayuda será de 100 euros.</w:t>
      </w:r>
    </w:p>
    <w:tbl>
      <w:tblPr>
        <w:tblW w:w="849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42"/>
        <w:gridCol w:w="2186"/>
        <w:gridCol w:w="3471"/>
      </w:tblGrid>
      <w:tr w:rsidR="00580555" w14:paraId="75E89327" w14:textId="77777777">
        <w:trPr>
          <w:trHeight w:val="600"/>
        </w:trPr>
        <w:tc>
          <w:tcPr>
            <w:tcW w:w="2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74C1FA6" w14:textId="77777777" w:rsidR="00580555" w:rsidRDefault="00000000">
            <w:pPr>
              <w:widowControl w:val="0"/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s-ES"/>
              </w:rPr>
              <w:t>Número de miembros de la unidad familiar</w:t>
            </w:r>
          </w:p>
        </w:tc>
        <w:tc>
          <w:tcPr>
            <w:tcW w:w="21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E66F413" w14:textId="77777777" w:rsidR="00580555" w:rsidRDefault="00000000">
            <w:pPr>
              <w:widowControl w:val="0"/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s-ES"/>
              </w:rPr>
              <w:t>Hasta la mitad del tope (200€)</w:t>
            </w:r>
          </w:p>
        </w:tc>
        <w:tc>
          <w:tcPr>
            <w:tcW w:w="347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EAE75C3" w14:textId="77777777" w:rsidR="00580555" w:rsidRDefault="00000000">
            <w:pPr>
              <w:widowControl w:val="0"/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s-ES"/>
              </w:rPr>
              <w:t>A partir de la mitad hasta el máximo permitido (100€)</w:t>
            </w:r>
          </w:p>
        </w:tc>
      </w:tr>
      <w:tr w:rsidR="00580555" w14:paraId="534347EE" w14:textId="77777777">
        <w:trPr>
          <w:trHeight w:val="300"/>
        </w:trPr>
        <w:tc>
          <w:tcPr>
            <w:tcW w:w="2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6622CC9" w14:textId="77777777" w:rsidR="00580555" w:rsidRDefault="00000000">
            <w:pPr>
              <w:widowControl w:val="0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eastAsia="Times New Roman" w:cs="Calibri"/>
                <w:color w:val="000000"/>
                <w:lang w:eastAsia="es-ES"/>
              </w:rPr>
              <w:t>2 miembros</w:t>
            </w:r>
          </w:p>
        </w:tc>
        <w:tc>
          <w:tcPr>
            <w:tcW w:w="218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F5D1155" w14:textId="77777777" w:rsidR="00580555" w:rsidRDefault="00000000">
            <w:pPr>
              <w:widowControl w:val="0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eastAsia="Times New Roman" w:cs="Calibri"/>
                <w:color w:val="000000"/>
                <w:lang w:eastAsia="es-ES"/>
              </w:rPr>
              <w:t>Hasta 12.600 €</w:t>
            </w:r>
          </w:p>
        </w:tc>
        <w:tc>
          <w:tcPr>
            <w:tcW w:w="34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06EBC87" w14:textId="314F97AF" w:rsidR="00580555" w:rsidRDefault="00000000">
            <w:pPr>
              <w:widowControl w:val="0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eastAsia="Times New Roman" w:cs="Calibri"/>
                <w:color w:val="000000"/>
                <w:lang w:eastAsia="es-ES"/>
              </w:rPr>
              <w:t>Desde 12.601 € hasta 25.200 €</w:t>
            </w:r>
          </w:p>
        </w:tc>
      </w:tr>
      <w:tr w:rsidR="00580555" w14:paraId="54592F54" w14:textId="77777777">
        <w:trPr>
          <w:trHeight w:val="300"/>
        </w:trPr>
        <w:tc>
          <w:tcPr>
            <w:tcW w:w="2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72B5AD6" w14:textId="77777777" w:rsidR="00580555" w:rsidRDefault="00000000">
            <w:pPr>
              <w:widowControl w:val="0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eastAsia="Times New Roman" w:cs="Calibri"/>
                <w:color w:val="000000"/>
                <w:lang w:eastAsia="es-ES"/>
              </w:rPr>
              <w:t>3 miembros</w:t>
            </w:r>
          </w:p>
        </w:tc>
        <w:tc>
          <w:tcPr>
            <w:tcW w:w="218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548BABB" w14:textId="77777777" w:rsidR="00580555" w:rsidRDefault="00000000">
            <w:pPr>
              <w:widowControl w:val="0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eastAsia="Times New Roman" w:cs="Calibri"/>
                <w:color w:val="000000"/>
                <w:lang w:eastAsia="es-ES"/>
              </w:rPr>
              <w:t>Hasta 16.800 €</w:t>
            </w:r>
          </w:p>
        </w:tc>
        <w:tc>
          <w:tcPr>
            <w:tcW w:w="34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2305C7E" w14:textId="77777777" w:rsidR="00580555" w:rsidRDefault="00000000">
            <w:pPr>
              <w:widowControl w:val="0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eastAsia="Times New Roman" w:cs="Calibri"/>
                <w:color w:val="000000"/>
                <w:lang w:eastAsia="es-ES"/>
              </w:rPr>
              <w:t>Desde 16.801 a 33.600 €</w:t>
            </w:r>
          </w:p>
        </w:tc>
      </w:tr>
      <w:tr w:rsidR="00580555" w14:paraId="00E477E2" w14:textId="77777777">
        <w:trPr>
          <w:trHeight w:val="300"/>
        </w:trPr>
        <w:tc>
          <w:tcPr>
            <w:tcW w:w="2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C799662" w14:textId="77777777" w:rsidR="00580555" w:rsidRDefault="00000000">
            <w:pPr>
              <w:widowControl w:val="0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eastAsia="Times New Roman" w:cs="Calibri"/>
                <w:color w:val="000000"/>
                <w:lang w:eastAsia="es-ES"/>
              </w:rPr>
              <w:t>4 miembros</w:t>
            </w:r>
          </w:p>
        </w:tc>
        <w:tc>
          <w:tcPr>
            <w:tcW w:w="218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F8B2AE1" w14:textId="77777777" w:rsidR="00580555" w:rsidRDefault="00000000">
            <w:pPr>
              <w:widowControl w:val="0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eastAsia="Times New Roman" w:cs="Calibri"/>
                <w:color w:val="000000"/>
                <w:lang w:eastAsia="es-ES"/>
              </w:rPr>
              <w:t>Hasta 21.000 €</w:t>
            </w:r>
          </w:p>
        </w:tc>
        <w:tc>
          <w:tcPr>
            <w:tcW w:w="34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8F8EE8C" w14:textId="77777777" w:rsidR="00580555" w:rsidRDefault="00000000">
            <w:pPr>
              <w:widowControl w:val="0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eastAsia="Times New Roman" w:cs="Calibri"/>
                <w:color w:val="000000"/>
                <w:lang w:eastAsia="es-ES"/>
              </w:rPr>
              <w:t>Desde 21.001 € hasta 42.000 €</w:t>
            </w:r>
          </w:p>
        </w:tc>
      </w:tr>
      <w:tr w:rsidR="00580555" w14:paraId="51CF07F5" w14:textId="77777777">
        <w:trPr>
          <w:trHeight w:val="300"/>
        </w:trPr>
        <w:tc>
          <w:tcPr>
            <w:tcW w:w="2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7D7D8DD" w14:textId="77777777" w:rsidR="00580555" w:rsidRDefault="00000000">
            <w:pPr>
              <w:widowControl w:val="0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eastAsia="Times New Roman" w:cs="Calibri"/>
                <w:color w:val="000000"/>
                <w:lang w:eastAsia="es-ES"/>
              </w:rPr>
              <w:t>5 miembros</w:t>
            </w:r>
          </w:p>
        </w:tc>
        <w:tc>
          <w:tcPr>
            <w:tcW w:w="218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EA7863C" w14:textId="77777777" w:rsidR="00580555" w:rsidRDefault="00000000">
            <w:pPr>
              <w:widowControl w:val="0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eastAsia="Times New Roman" w:cs="Calibri"/>
                <w:color w:val="000000"/>
                <w:lang w:eastAsia="es-ES"/>
              </w:rPr>
              <w:t>Hasta 23.100 €</w:t>
            </w:r>
          </w:p>
        </w:tc>
        <w:tc>
          <w:tcPr>
            <w:tcW w:w="34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BD5529C" w14:textId="77777777" w:rsidR="00580555" w:rsidRDefault="00000000">
            <w:pPr>
              <w:widowControl w:val="0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eastAsia="Times New Roman" w:cs="Calibri"/>
                <w:color w:val="000000"/>
                <w:lang w:eastAsia="es-ES"/>
              </w:rPr>
              <w:t>Desde 23.101 € hasta 46.200 €</w:t>
            </w:r>
          </w:p>
        </w:tc>
      </w:tr>
      <w:tr w:rsidR="00580555" w14:paraId="7FEE659E" w14:textId="77777777">
        <w:trPr>
          <w:trHeight w:val="300"/>
        </w:trPr>
        <w:tc>
          <w:tcPr>
            <w:tcW w:w="2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E712151" w14:textId="77777777" w:rsidR="00580555" w:rsidRDefault="00000000">
            <w:pPr>
              <w:widowControl w:val="0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eastAsia="Times New Roman" w:cs="Calibri"/>
                <w:color w:val="000000"/>
                <w:lang w:eastAsia="es-ES"/>
              </w:rPr>
              <w:t>6 miembros</w:t>
            </w:r>
          </w:p>
        </w:tc>
        <w:tc>
          <w:tcPr>
            <w:tcW w:w="218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517D5B4" w14:textId="77777777" w:rsidR="00580555" w:rsidRDefault="00000000">
            <w:pPr>
              <w:widowControl w:val="0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eastAsia="Times New Roman" w:cs="Calibri"/>
                <w:color w:val="000000"/>
                <w:lang w:eastAsia="es-ES"/>
              </w:rPr>
              <w:t>Hasta 25.200 €</w:t>
            </w:r>
          </w:p>
        </w:tc>
        <w:tc>
          <w:tcPr>
            <w:tcW w:w="34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E6E137D" w14:textId="77777777" w:rsidR="00580555" w:rsidRDefault="00000000">
            <w:pPr>
              <w:widowControl w:val="0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eastAsia="Times New Roman" w:cs="Calibri"/>
                <w:color w:val="000000"/>
                <w:lang w:eastAsia="es-ES"/>
              </w:rPr>
              <w:t>Desde 25.201 € hasta 50.400 €</w:t>
            </w:r>
          </w:p>
        </w:tc>
      </w:tr>
    </w:tbl>
    <w:p w14:paraId="77BD5BFA" w14:textId="77777777" w:rsidR="00580555" w:rsidRDefault="00580555">
      <w:pPr>
        <w:jc w:val="both"/>
        <w:rPr>
          <w:b/>
          <w:lang w:val="es-ES_tradnl"/>
        </w:rPr>
      </w:pPr>
    </w:p>
    <w:p w14:paraId="367E7025" w14:textId="449A2B4B" w:rsidR="00580555" w:rsidRDefault="00000000">
      <w:pPr>
        <w:jc w:val="both"/>
        <w:rPr>
          <w:lang w:val="es-ES_tradnl"/>
        </w:rPr>
      </w:pPr>
      <w:r>
        <w:rPr>
          <w:b/>
          <w:lang w:val="es-ES_tradnl"/>
        </w:rPr>
        <w:t xml:space="preserve">4.2.- Para Bachillerato </w:t>
      </w:r>
      <w:r>
        <w:rPr>
          <w:lang w:val="es-ES_tradnl"/>
        </w:rPr>
        <w:t>Hasta la mitad del l</w:t>
      </w:r>
      <w:r w:rsidR="004310B1">
        <w:rPr>
          <w:lang w:val="es-ES_tradnl"/>
        </w:rPr>
        <w:t>í</w:t>
      </w:r>
      <w:r>
        <w:rPr>
          <w:lang w:val="es-ES_tradnl"/>
        </w:rPr>
        <w:t>mite de renta marcado para cada unidad familiar (según a tabla del punto 2), la ayuda será de 250 euros.</w:t>
      </w:r>
    </w:p>
    <w:p w14:paraId="2BA10BB1" w14:textId="77777777" w:rsidR="00580555" w:rsidRDefault="00000000">
      <w:pPr>
        <w:jc w:val="both"/>
        <w:rPr>
          <w:lang w:val="es-ES_tradnl"/>
        </w:rPr>
      </w:pPr>
      <w:r>
        <w:rPr>
          <w:lang w:val="es-ES_tradnl"/>
        </w:rPr>
        <w:t>Entre la mitad y el máximo permitido para cada unidad familiar (según a tabla del punto 2), la ayuda será de 125 euros.</w:t>
      </w:r>
    </w:p>
    <w:tbl>
      <w:tblPr>
        <w:tblW w:w="849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42"/>
        <w:gridCol w:w="2186"/>
        <w:gridCol w:w="3471"/>
      </w:tblGrid>
      <w:tr w:rsidR="00580555" w14:paraId="4AFAF73F" w14:textId="77777777">
        <w:trPr>
          <w:trHeight w:val="600"/>
        </w:trPr>
        <w:tc>
          <w:tcPr>
            <w:tcW w:w="2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C4A4D61" w14:textId="77777777" w:rsidR="00580555" w:rsidRDefault="00000000">
            <w:pPr>
              <w:widowControl w:val="0"/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s-ES"/>
              </w:rPr>
              <w:t>Número de miembros de la unidad familiar</w:t>
            </w:r>
          </w:p>
        </w:tc>
        <w:tc>
          <w:tcPr>
            <w:tcW w:w="21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9877867" w14:textId="77777777" w:rsidR="00580555" w:rsidRDefault="00000000">
            <w:pPr>
              <w:widowControl w:val="0"/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s-ES"/>
              </w:rPr>
              <w:t>Hasta la mitad del tope (250€)</w:t>
            </w:r>
          </w:p>
        </w:tc>
        <w:tc>
          <w:tcPr>
            <w:tcW w:w="347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D22CC0D" w14:textId="77777777" w:rsidR="00580555" w:rsidRDefault="00000000">
            <w:pPr>
              <w:widowControl w:val="0"/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s-ES"/>
              </w:rPr>
              <w:t>A partir de la mitad hasta el máximo permitido (125€)</w:t>
            </w:r>
          </w:p>
        </w:tc>
      </w:tr>
      <w:tr w:rsidR="00580555" w14:paraId="37E30096" w14:textId="77777777">
        <w:trPr>
          <w:trHeight w:val="300"/>
        </w:trPr>
        <w:tc>
          <w:tcPr>
            <w:tcW w:w="2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8EC14A4" w14:textId="77777777" w:rsidR="00580555" w:rsidRDefault="00000000">
            <w:pPr>
              <w:widowControl w:val="0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eastAsia="Times New Roman" w:cs="Calibri"/>
                <w:color w:val="000000"/>
                <w:lang w:eastAsia="es-ES"/>
              </w:rPr>
              <w:t>2 miembros</w:t>
            </w:r>
          </w:p>
        </w:tc>
        <w:tc>
          <w:tcPr>
            <w:tcW w:w="218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3E08882" w14:textId="77777777" w:rsidR="00580555" w:rsidRDefault="00000000">
            <w:pPr>
              <w:widowControl w:val="0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eastAsia="Times New Roman" w:cs="Calibri"/>
                <w:color w:val="000000"/>
                <w:lang w:eastAsia="es-ES"/>
              </w:rPr>
              <w:t>Hasta 12.600 €</w:t>
            </w:r>
          </w:p>
        </w:tc>
        <w:tc>
          <w:tcPr>
            <w:tcW w:w="34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7E1AE28" w14:textId="77A5DE57" w:rsidR="00580555" w:rsidRDefault="00000000">
            <w:pPr>
              <w:widowControl w:val="0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eastAsia="Times New Roman" w:cs="Calibri"/>
                <w:color w:val="000000"/>
                <w:lang w:eastAsia="es-ES"/>
              </w:rPr>
              <w:t>Desde 12.601 € hasta 25.200 €</w:t>
            </w:r>
          </w:p>
        </w:tc>
      </w:tr>
      <w:tr w:rsidR="00580555" w14:paraId="3B40775D" w14:textId="77777777">
        <w:trPr>
          <w:trHeight w:val="300"/>
        </w:trPr>
        <w:tc>
          <w:tcPr>
            <w:tcW w:w="2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A9A3BFB" w14:textId="77777777" w:rsidR="00580555" w:rsidRDefault="00000000">
            <w:pPr>
              <w:widowControl w:val="0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eastAsia="Times New Roman" w:cs="Calibri"/>
                <w:color w:val="000000"/>
                <w:lang w:eastAsia="es-ES"/>
              </w:rPr>
              <w:t>3 miembros</w:t>
            </w:r>
          </w:p>
        </w:tc>
        <w:tc>
          <w:tcPr>
            <w:tcW w:w="218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9FBDC95" w14:textId="77777777" w:rsidR="00580555" w:rsidRDefault="00000000">
            <w:pPr>
              <w:widowControl w:val="0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eastAsia="Times New Roman" w:cs="Calibri"/>
                <w:color w:val="000000"/>
                <w:lang w:eastAsia="es-ES"/>
              </w:rPr>
              <w:t>Hasta 16.800 €</w:t>
            </w:r>
          </w:p>
        </w:tc>
        <w:tc>
          <w:tcPr>
            <w:tcW w:w="34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E4A1626" w14:textId="77777777" w:rsidR="00580555" w:rsidRDefault="00000000">
            <w:pPr>
              <w:widowControl w:val="0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eastAsia="Times New Roman" w:cs="Calibri"/>
                <w:color w:val="000000"/>
                <w:lang w:eastAsia="es-ES"/>
              </w:rPr>
              <w:t>Desde 16.801 a 33.600 €</w:t>
            </w:r>
          </w:p>
        </w:tc>
      </w:tr>
      <w:tr w:rsidR="00580555" w14:paraId="2538CB5F" w14:textId="77777777">
        <w:trPr>
          <w:trHeight w:val="300"/>
        </w:trPr>
        <w:tc>
          <w:tcPr>
            <w:tcW w:w="2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32FF02B" w14:textId="77777777" w:rsidR="00580555" w:rsidRDefault="00000000">
            <w:pPr>
              <w:widowControl w:val="0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eastAsia="Times New Roman" w:cs="Calibri"/>
                <w:color w:val="000000"/>
                <w:lang w:eastAsia="es-ES"/>
              </w:rPr>
              <w:t>4 miembros</w:t>
            </w:r>
          </w:p>
        </w:tc>
        <w:tc>
          <w:tcPr>
            <w:tcW w:w="218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11D831A" w14:textId="77777777" w:rsidR="00580555" w:rsidRDefault="00000000">
            <w:pPr>
              <w:widowControl w:val="0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eastAsia="Times New Roman" w:cs="Calibri"/>
                <w:color w:val="000000"/>
                <w:lang w:eastAsia="es-ES"/>
              </w:rPr>
              <w:t>Hasta 21.000 €</w:t>
            </w:r>
          </w:p>
        </w:tc>
        <w:tc>
          <w:tcPr>
            <w:tcW w:w="34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43B6258" w14:textId="77777777" w:rsidR="00580555" w:rsidRDefault="00000000">
            <w:pPr>
              <w:widowControl w:val="0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eastAsia="Times New Roman" w:cs="Calibri"/>
                <w:color w:val="000000"/>
                <w:lang w:eastAsia="es-ES"/>
              </w:rPr>
              <w:t>Desde 21.001 € hasta 42.000 €</w:t>
            </w:r>
          </w:p>
        </w:tc>
      </w:tr>
      <w:tr w:rsidR="00580555" w14:paraId="45E2D6BA" w14:textId="77777777">
        <w:trPr>
          <w:trHeight w:val="300"/>
        </w:trPr>
        <w:tc>
          <w:tcPr>
            <w:tcW w:w="2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EDEC9AA" w14:textId="77777777" w:rsidR="00580555" w:rsidRDefault="00000000">
            <w:pPr>
              <w:widowControl w:val="0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eastAsia="Times New Roman" w:cs="Calibri"/>
                <w:color w:val="000000"/>
                <w:lang w:eastAsia="es-ES"/>
              </w:rPr>
              <w:t>5 miembros</w:t>
            </w:r>
          </w:p>
        </w:tc>
        <w:tc>
          <w:tcPr>
            <w:tcW w:w="218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3EB438C" w14:textId="77777777" w:rsidR="00580555" w:rsidRDefault="00000000">
            <w:pPr>
              <w:widowControl w:val="0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eastAsia="Times New Roman" w:cs="Calibri"/>
                <w:color w:val="000000"/>
                <w:lang w:eastAsia="es-ES"/>
              </w:rPr>
              <w:t>Hasta 23.100 €</w:t>
            </w:r>
          </w:p>
        </w:tc>
        <w:tc>
          <w:tcPr>
            <w:tcW w:w="34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38AFB98" w14:textId="77777777" w:rsidR="00580555" w:rsidRDefault="00000000">
            <w:pPr>
              <w:widowControl w:val="0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eastAsia="Times New Roman" w:cs="Calibri"/>
                <w:color w:val="000000"/>
                <w:lang w:eastAsia="es-ES"/>
              </w:rPr>
              <w:t>Desde 23.101 € hasta 46.200 €</w:t>
            </w:r>
          </w:p>
        </w:tc>
      </w:tr>
      <w:tr w:rsidR="00580555" w14:paraId="2F8113C9" w14:textId="77777777">
        <w:trPr>
          <w:trHeight w:val="300"/>
        </w:trPr>
        <w:tc>
          <w:tcPr>
            <w:tcW w:w="2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A54759D" w14:textId="77777777" w:rsidR="00580555" w:rsidRDefault="00000000">
            <w:pPr>
              <w:widowControl w:val="0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eastAsia="Times New Roman" w:cs="Calibri"/>
                <w:color w:val="000000"/>
                <w:lang w:eastAsia="es-ES"/>
              </w:rPr>
              <w:t>6 miembros</w:t>
            </w:r>
          </w:p>
        </w:tc>
        <w:tc>
          <w:tcPr>
            <w:tcW w:w="218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530CBED" w14:textId="77777777" w:rsidR="00580555" w:rsidRDefault="00000000">
            <w:pPr>
              <w:widowControl w:val="0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eastAsia="Times New Roman" w:cs="Calibri"/>
                <w:color w:val="000000"/>
                <w:lang w:eastAsia="es-ES"/>
              </w:rPr>
              <w:t>Hasta 25.200 €</w:t>
            </w:r>
          </w:p>
        </w:tc>
        <w:tc>
          <w:tcPr>
            <w:tcW w:w="34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C0BE5F1" w14:textId="77777777" w:rsidR="00580555" w:rsidRDefault="00000000">
            <w:pPr>
              <w:widowControl w:val="0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eastAsia="Times New Roman" w:cs="Calibri"/>
                <w:color w:val="000000"/>
                <w:lang w:eastAsia="es-ES"/>
              </w:rPr>
              <w:t>Desde 25.201 € hasta 50.400 €</w:t>
            </w:r>
          </w:p>
        </w:tc>
      </w:tr>
      <w:tr w:rsidR="00580555" w14:paraId="5FBF29DD" w14:textId="77777777">
        <w:trPr>
          <w:trHeight w:hRule="exact" w:val="300"/>
        </w:trPr>
        <w:tc>
          <w:tcPr>
            <w:tcW w:w="2842" w:type="dxa"/>
            <w:shd w:val="clear" w:color="auto" w:fill="auto"/>
            <w:vAlign w:val="bottom"/>
          </w:tcPr>
          <w:p w14:paraId="05E0D992" w14:textId="77777777" w:rsidR="00580555" w:rsidRDefault="00580555">
            <w:pPr>
              <w:widowControl w:val="0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2186" w:type="dxa"/>
            <w:shd w:val="clear" w:color="auto" w:fill="auto"/>
            <w:vAlign w:val="bottom"/>
          </w:tcPr>
          <w:p w14:paraId="1E075776" w14:textId="77777777" w:rsidR="00580555" w:rsidRDefault="00580555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3471" w:type="dxa"/>
            <w:shd w:val="clear" w:color="auto" w:fill="auto"/>
            <w:vAlign w:val="bottom"/>
          </w:tcPr>
          <w:p w14:paraId="1AB2FDCC" w14:textId="77777777" w:rsidR="00580555" w:rsidRDefault="00580555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</w:tbl>
    <w:p w14:paraId="43B5EA50" w14:textId="77777777" w:rsidR="00580555" w:rsidRDefault="00000000">
      <w:pPr>
        <w:jc w:val="both"/>
        <w:rPr>
          <w:b/>
          <w:lang w:val="es-ES_tradnl"/>
        </w:rPr>
      </w:pPr>
      <w:r>
        <w:rPr>
          <w:b/>
          <w:lang w:val="es-ES_tradnl"/>
        </w:rPr>
        <w:t>4.3.- Estudiantes de ciclos medio o superior y universitarios.</w:t>
      </w:r>
    </w:p>
    <w:p w14:paraId="34EACF89" w14:textId="6414187A" w:rsidR="00580555" w:rsidRDefault="00000000">
      <w:pPr>
        <w:jc w:val="both"/>
        <w:rPr>
          <w:bCs/>
          <w:lang w:val="es-ES_tradnl"/>
        </w:rPr>
      </w:pPr>
      <w:r>
        <w:rPr>
          <w:bCs/>
          <w:lang w:val="es-ES_tradnl"/>
        </w:rPr>
        <w:t>Para estudiantes universitarios y de ciclos medio o superior que no superen los límites de renta establecidos en la tabla del punto 2, la cuantía que se concederá será de 500 € y 300 € respectivamente.</w:t>
      </w:r>
    </w:p>
    <w:p w14:paraId="2F2897C2" w14:textId="77777777" w:rsidR="00580555" w:rsidRDefault="00000000">
      <w:pPr>
        <w:jc w:val="both"/>
        <w:rPr>
          <w:b/>
          <w:lang w:val="es-ES_tradnl"/>
        </w:rPr>
      </w:pPr>
      <w:r>
        <w:rPr>
          <w:b/>
          <w:lang w:val="es-ES_tradnl"/>
        </w:rPr>
        <w:t>5.- Deberes de los/las beneficiarios/las.</w:t>
      </w:r>
    </w:p>
    <w:p w14:paraId="4352B0EA" w14:textId="687C8B14" w:rsidR="00580555" w:rsidRDefault="00000000">
      <w:pPr>
        <w:jc w:val="both"/>
        <w:rPr>
          <w:lang w:val="es-ES_tradnl"/>
        </w:rPr>
      </w:pPr>
      <w:r>
        <w:rPr>
          <w:lang w:val="es-ES_tradnl"/>
        </w:rPr>
        <w:lastRenderedPageBreak/>
        <w:t>Son deberes de los/las beneficiarios/as:</w:t>
      </w:r>
    </w:p>
    <w:p w14:paraId="5659C6C4" w14:textId="77777777" w:rsidR="00580555" w:rsidRDefault="00000000">
      <w:pPr>
        <w:jc w:val="both"/>
        <w:rPr>
          <w:lang w:val="es-ES_tradnl"/>
        </w:rPr>
      </w:pPr>
      <w:r>
        <w:rPr>
          <w:lang w:val="es-ES_tradnl"/>
        </w:rPr>
        <w:t>- Presentar debidamente cubierta la documentación requerida en el plazo señalado.</w:t>
      </w:r>
    </w:p>
    <w:p w14:paraId="4D2B2B2A" w14:textId="77777777" w:rsidR="00580555" w:rsidRDefault="00000000">
      <w:pPr>
        <w:jc w:val="both"/>
        <w:rPr>
          <w:lang w:val="es-ES_tradnl"/>
        </w:rPr>
      </w:pPr>
      <w:r>
        <w:rPr>
          <w:lang w:val="es-ES_tradnl"/>
        </w:rPr>
        <w:t>- Justificar ante el Ayuntamiento de As Somozas el cumplimiento de los requisitos y de las condiciones, así como la finalidad que determine la concesión de la subvención.</w:t>
      </w:r>
    </w:p>
    <w:p w14:paraId="0C23BB8F" w14:textId="77777777" w:rsidR="00580555" w:rsidRDefault="00000000">
      <w:pPr>
        <w:jc w:val="both"/>
        <w:rPr>
          <w:lang w:val="es-ES_tradnl"/>
        </w:rPr>
      </w:pPr>
      <w:r>
        <w:rPr>
          <w:lang w:val="es-ES_tradnl"/>
        </w:rPr>
        <w:t>- No tener pendiente de justificar ninguna subvención concedida por el Ayuntamiento de As Somozas.</w:t>
      </w:r>
    </w:p>
    <w:p w14:paraId="51DF137F" w14:textId="0CF06B4A" w:rsidR="00580555" w:rsidRDefault="00000000">
      <w:pPr>
        <w:jc w:val="both"/>
        <w:rPr>
          <w:lang w:val="es-ES_tradnl"/>
        </w:rPr>
      </w:pPr>
      <w:r>
        <w:rPr>
          <w:lang w:val="es-ES_tradnl"/>
        </w:rPr>
        <w:t>- Someterse a las actuaciones de comprobación y control que sean debidamente requerida</w:t>
      </w:r>
      <w:r w:rsidR="00483DCF">
        <w:rPr>
          <w:lang w:val="es-ES_tradnl"/>
        </w:rPr>
        <w:t>s</w:t>
      </w:r>
      <w:r>
        <w:rPr>
          <w:lang w:val="es-ES_tradnl"/>
        </w:rPr>
        <w:t xml:space="preserve"> por los órganos municipales, proporcionando cuanta información les sea requerida en el ejercicio de dichas actuaciones.</w:t>
      </w:r>
    </w:p>
    <w:p w14:paraId="75FBD1F7" w14:textId="77777777" w:rsidR="00580555" w:rsidRDefault="00000000">
      <w:pPr>
        <w:jc w:val="both"/>
      </w:pPr>
      <w:r>
        <w:t>- Comunicar al órgano concedente la obtención de otras subvenciones, ayudas, ingresos o recursos que financien las actividades subvencionadas. Esta comunicación deberá efectuarse tan pronto como se conozca.</w:t>
      </w:r>
    </w:p>
    <w:p w14:paraId="58B2E0F9" w14:textId="77777777" w:rsidR="00580555" w:rsidRDefault="00000000">
      <w:pPr>
        <w:jc w:val="both"/>
        <w:rPr>
          <w:lang w:val="es-ES_tradnl"/>
        </w:rPr>
      </w:pPr>
      <w:r>
        <w:rPr>
          <w:lang w:val="es-ES_tradnl"/>
        </w:rPr>
        <w:t>- Conservar los documentos justificativos de la aplicación de los fondos recibidos.</w:t>
      </w:r>
    </w:p>
    <w:p w14:paraId="616D8E31" w14:textId="77777777" w:rsidR="00580555" w:rsidRDefault="00000000">
      <w:pPr>
        <w:jc w:val="both"/>
        <w:rPr>
          <w:lang w:val="es-ES_tradnl"/>
        </w:rPr>
      </w:pPr>
      <w:r>
        <w:rPr>
          <w:lang w:val="es-ES_tradnl"/>
        </w:rPr>
        <w:t>- Proceder al reintegro de los fondos públicos percibidos en los supuestos contemplados en el artículo 37 de la LXS.</w:t>
      </w:r>
    </w:p>
    <w:p w14:paraId="42F4D08E" w14:textId="77777777" w:rsidR="00580555" w:rsidRDefault="00000000">
      <w:pPr>
        <w:jc w:val="both"/>
        <w:rPr>
          <w:lang w:val="es-ES_tradnl"/>
        </w:rPr>
      </w:pPr>
      <w:r>
        <w:rPr>
          <w:lang w:val="es-ES_tradnl"/>
        </w:rPr>
        <w:t>- Que las/los menores de 16 años estén debidamente escolarizados y no tengan abierto expedientes por absentismo escolar. (El Ayuntamiento puede requerir a los solicitantes que justifiquen este punto con informes o certificados del centro educativo)</w:t>
      </w:r>
    </w:p>
    <w:p w14:paraId="44F1C0DC" w14:textId="77777777" w:rsidR="00580555" w:rsidRDefault="00000000">
      <w:pPr>
        <w:jc w:val="both"/>
        <w:rPr>
          <w:b/>
          <w:lang w:val="es-ES_tradnl"/>
        </w:rPr>
      </w:pPr>
      <w:r>
        <w:rPr>
          <w:b/>
          <w:lang w:val="es-ES_tradnl"/>
        </w:rPr>
        <w:t>6.- Procedimiento.</w:t>
      </w:r>
    </w:p>
    <w:p w14:paraId="098099A2" w14:textId="2313E74B" w:rsidR="00580555" w:rsidRDefault="00000000">
      <w:pPr>
        <w:jc w:val="both"/>
        <w:rPr>
          <w:lang w:val="es-ES_tradnl"/>
        </w:rPr>
      </w:pPr>
      <w:r>
        <w:rPr>
          <w:lang w:val="es-ES_tradnl"/>
        </w:rPr>
        <w:t>- La instrucción del procedimiento le corresponderá a la Comisión Evaluadora, que estará constitu</w:t>
      </w:r>
      <w:r w:rsidR="00483DCF">
        <w:rPr>
          <w:lang w:val="es-ES_tradnl"/>
        </w:rPr>
        <w:t>i</w:t>
      </w:r>
      <w:r>
        <w:rPr>
          <w:lang w:val="es-ES_tradnl"/>
        </w:rPr>
        <w:t xml:space="preserve">da por el </w:t>
      </w:r>
      <w:proofErr w:type="gramStart"/>
      <w:r>
        <w:rPr>
          <w:lang w:val="es-ES_tradnl"/>
        </w:rPr>
        <w:t>Alcalde</w:t>
      </w:r>
      <w:proofErr w:type="gramEnd"/>
      <w:r>
        <w:rPr>
          <w:lang w:val="es-ES_tradnl"/>
        </w:rPr>
        <w:t>, o concejal en qu</w:t>
      </w:r>
      <w:r w:rsidR="00483DCF">
        <w:rPr>
          <w:lang w:val="es-ES_tradnl"/>
        </w:rPr>
        <w:t>i</w:t>
      </w:r>
      <w:r>
        <w:rPr>
          <w:lang w:val="es-ES_tradnl"/>
        </w:rPr>
        <w:t>en delegue, que actuará como presidente; a/el Secretaria/el-Interventor/a o funcionario/a en qu</w:t>
      </w:r>
      <w:r w:rsidR="00483DCF">
        <w:rPr>
          <w:lang w:val="es-ES_tradnl"/>
        </w:rPr>
        <w:t>i</w:t>
      </w:r>
      <w:r>
        <w:rPr>
          <w:lang w:val="es-ES_tradnl"/>
        </w:rPr>
        <w:t>en delegue, que actuará como secretario y la Trabajadora Social o empleado público en qu</w:t>
      </w:r>
      <w:r w:rsidR="00483DCF">
        <w:rPr>
          <w:lang w:val="es-ES_tradnl"/>
        </w:rPr>
        <w:t>i</w:t>
      </w:r>
      <w:r>
        <w:rPr>
          <w:lang w:val="es-ES_tradnl"/>
        </w:rPr>
        <w:t>en delegue, que deberán evaluar las solicitudes presentadas y requerir las subsanaciones que procedan para que las mismas cumplan los requisitos exigidos en las presentes bases. El plazo será de diez días improrrogables; en el supuesto de que los defectos se consideren no subsanables, el órgano instructor propondrá la inadmisión.</w:t>
      </w:r>
    </w:p>
    <w:p w14:paraId="259289EF" w14:textId="77777777" w:rsidR="00580555" w:rsidRDefault="00000000">
      <w:pPr>
        <w:jc w:val="both"/>
        <w:rPr>
          <w:lang w:val="es-ES_tradnl"/>
        </w:rPr>
      </w:pPr>
      <w:r>
        <w:rPr>
          <w:lang w:val="es-ES_tradnl"/>
        </w:rPr>
        <w:t>- Evaluadas las solicitudes, se emitirá propuesta de resolución en la que se indicará la concesión o no y la cuantía de la ayuda.</w:t>
      </w:r>
    </w:p>
    <w:p w14:paraId="01C26481" w14:textId="7503C431" w:rsidR="00580555" w:rsidRDefault="00000000">
      <w:pPr>
        <w:jc w:val="both"/>
        <w:rPr>
          <w:lang w:val="es-ES_tradnl"/>
        </w:rPr>
      </w:pPr>
      <w:r>
        <w:rPr>
          <w:lang w:val="es-ES_tradnl"/>
        </w:rPr>
        <w:t xml:space="preserve">- El </w:t>
      </w:r>
      <w:proofErr w:type="gramStart"/>
      <w:r>
        <w:rPr>
          <w:lang w:val="es-ES_tradnl"/>
        </w:rPr>
        <w:t>Alcalde</w:t>
      </w:r>
      <w:proofErr w:type="gramEnd"/>
      <w:r>
        <w:rPr>
          <w:lang w:val="es-ES_tradnl"/>
        </w:rPr>
        <w:t xml:space="preserve"> resolverá sobre la concesión o denegación de las ayudas.</w:t>
      </w:r>
      <w:r w:rsidR="00483DCF">
        <w:rPr>
          <w:lang w:val="es-ES_tradnl"/>
        </w:rPr>
        <w:t xml:space="preserve"> </w:t>
      </w:r>
      <w:r>
        <w:rPr>
          <w:lang w:val="es-ES_tradnl"/>
        </w:rPr>
        <w:t>La</w:t>
      </w:r>
      <w:r w:rsidR="00483DCF">
        <w:rPr>
          <w:lang w:val="es-ES_tradnl"/>
        </w:rPr>
        <w:t xml:space="preserve"> </w:t>
      </w:r>
      <w:r>
        <w:rPr>
          <w:lang w:val="es-ES_tradnl"/>
        </w:rPr>
        <w:t>resolución contendrá la relación de los beneficiarios y los importes de las ayudas, así como las solicitudes desestimadas con la motivación que proceda.</w:t>
      </w:r>
    </w:p>
    <w:p w14:paraId="199651B4" w14:textId="77777777" w:rsidR="00580555" w:rsidRDefault="00000000">
      <w:pPr>
        <w:jc w:val="both"/>
        <w:rPr>
          <w:lang w:val="es-ES_tradnl"/>
        </w:rPr>
      </w:pPr>
      <w:r>
        <w:rPr>
          <w:lang w:val="es-ES_tradnl"/>
        </w:rPr>
        <w:t>- La Resolución provisional de concesión se publicará en el Tablero de Anuncios del Ayuntamiento y en la web municipal únicamente con el número del documento de identidad que las personas solicitantes pusieran en su solicitud, concediéndose un plazo de 10 días naturales para presentar alegato y/o emendar documentación.</w:t>
      </w:r>
    </w:p>
    <w:p w14:paraId="36C919A5" w14:textId="3E81235D" w:rsidR="00580555" w:rsidRDefault="00000000">
      <w:pPr>
        <w:jc w:val="both"/>
        <w:rPr>
          <w:lang w:val="es-ES_tradnl"/>
        </w:rPr>
      </w:pPr>
      <w:r>
        <w:rPr>
          <w:lang w:val="es-ES_tradnl"/>
        </w:rPr>
        <w:lastRenderedPageBreak/>
        <w:t>En este listado provisional se reflejarán todas las solicitudes: las completas, las denegadas y las pendientes de emendar documentación, advirtiendo en este último caso que, de no corre</w:t>
      </w:r>
      <w:r w:rsidR="00483DCF">
        <w:rPr>
          <w:lang w:val="es-ES_tradnl"/>
        </w:rPr>
        <w:t>g</w:t>
      </w:r>
      <w:r>
        <w:rPr>
          <w:lang w:val="es-ES_tradnl"/>
        </w:rPr>
        <w:t>ir</w:t>
      </w:r>
      <w:r w:rsidR="00483DCF">
        <w:rPr>
          <w:lang w:val="es-ES_tradnl"/>
        </w:rPr>
        <w:t xml:space="preserve"> </w:t>
      </w:r>
      <w:r>
        <w:rPr>
          <w:lang w:val="es-ES_tradnl"/>
        </w:rPr>
        <w:t>los errores de la documentación en el plazo estipulado, quedarán denegadas.</w:t>
      </w:r>
    </w:p>
    <w:p w14:paraId="5BE9A2B6" w14:textId="7664AB58" w:rsidR="00580555" w:rsidRDefault="00000000">
      <w:pPr>
        <w:jc w:val="both"/>
      </w:pPr>
      <w:r>
        <w:t>- La resolución definitiva que se adopte y los listados de solicitudes concedidas y denegadas serán asimismo publicadas en la misma forma que la resolución provisional.  La publicación de la</w:t>
      </w:r>
      <w:r w:rsidR="00483DCF">
        <w:t xml:space="preserve"> </w:t>
      </w:r>
      <w:r>
        <w:t>resolución en este procedimiento sustituirá a las notificaciones personales, teniendo los mismos efectos al contar con el contenido exigido en el artículo 45 de la ley 39/2015, de 1 de octubre, de procedimiento administrativo común de las administraciones públicas.</w:t>
      </w:r>
    </w:p>
    <w:p w14:paraId="2D13FCCE" w14:textId="77777777" w:rsidR="00580555" w:rsidRDefault="00000000">
      <w:pPr>
        <w:jc w:val="both"/>
        <w:rPr>
          <w:b/>
          <w:lang w:val="es-ES_tradnl"/>
        </w:rPr>
      </w:pPr>
      <w:r>
        <w:rPr>
          <w:b/>
          <w:lang w:val="es-ES_tradnl"/>
        </w:rPr>
        <w:t>7.- Justificación y pago.</w:t>
      </w:r>
    </w:p>
    <w:p w14:paraId="72D638C2" w14:textId="77777777" w:rsidR="00580555" w:rsidRDefault="00000000">
      <w:pPr>
        <w:jc w:val="both"/>
        <w:rPr>
          <w:lang w:val="es-ES_tradnl"/>
        </w:rPr>
      </w:pPr>
      <w:r>
        <w:rPr>
          <w:lang w:val="es-ES_tradnl"/>
        </w:rPr>
        <w:t>1. Una vez publicada la resolución con la concesión definitiva, las familias y/o personas beneficiarias tendrán un plazo máximo de 20 días naturales para justificar las ayudas concedidas.</w:t>
      </w:r>
    </w:p>
    <w:p w14:paraId="1F4C6716" w14:textId="77777777" w:rsidR="00580555" w:rsidRDefault="00000000">
      <w:pPr>
        <w:jc w:val="both"/>
        <w:rPr>
          <w:lang w:val="es-ES_tradnl"/>
        </w:rPr>
      </w:pPr>
      <w:r>
        <w:rPr>
          <w:lang w:val="es-ES_tradnl"/>
        </w:rPr>
        <w:t>2. Documentación justificativa.</w:t>
      </w:r>
    </w:p>
    <w:p w14:paraId="511B6D2A" w14:textId="77777777" w:rsidR="00580555" w:rsidRDefault="00000000">
      <w:pPr>
        <w:jc w:val="both"/>
        <w:rPr>
          <w:lang w:val="es-ES_tradnl"/>
        </w:rPr>
      </w:pPr>
      <w:r>
        <w:rPr>
          <w:lang w:val="es-ES_tradnl"/>
        </w:rPr>
        <w:t>La documentación que habrá de presentarse para la justificación es a siguiente:</w:t>
      </w:r>
    </w:p>
    <w:p w14:paraId="2437CA9D" w14:textId="77777777" w:rsidR="00580555" w:rsidRDefault="00000000">
      <w:pPr>
        <w:jc w:val="both"/>
        <w:rPr>
          <w:lang w:val="es-ES_tradnl"/>
        </w:rPr>
      </w:pPr>
      <w:r>
        <w:rPr>
          <w:lang w:val="es-ES_tradnl"/>
        </w:rPr>
        <w:t>- Relación de los gastos y facturas por importe igual o superior al conjunto de todas las ayudas concedidas, en el caso de alumnado de Educación Infantil, Primaria, ESO, FP Básica, Bachillerato (modelo en los anexos)</w:t>
      </w:r>
    </w:p>
    <w:p w14:paraId="0B64A129" w14:textId="77777777" w:rsidR="00580555" w:rsidRDefault="00000000">
      <w:pPr>
        <w:jc w:val="both"/>
        <w:rPr>
          <w:lang w:val="es-ES_tradnl"/>
        </w:rPr>
      </w:pPr>
      <w:r>
        <w:rPr>
          <w:lang w:val="es-ES_tradnl"/>
        </w:rPr>
        <w:t>- Facturas justificativas de los gastos realizados en concepto de libros y material escolar, material fungible, mochilas, material informático, y deportivo. En la factura deberá figurar: núm. de factura, fecha de emisión, razón social, dirección, CIF de la empresa, descripción de los conceptos e importes y nombre y apellidos del cliente que deberá coincidir con la persona solicitante y beneficiaria de la ayuda.</w:t>
      </w:r>
    </w:p>
    <w:p w14:paraId="2E87573F" w14:textId="667817E7" w:rsidR="00580555" w:rsidRDefault="00000000">
      <w:pPr>
        <w:jc w:val="both"/>
        <w:rPr>
          <w:lang w:val="es-ES_tradnl"/>
        </w:rPr>
      </w:pPr>
      <w:r>
        <w:rPr>
          <w:lang w:val="es-ES_tradnl"/>
        </w:rPr>
        <w:t>- Serán admitidas facturas emitidas a partir de</w:t>
      </w:r>
      <w:r w:rsidR="00483DCF">
        <w:rPr>
          <w:lang w:val="es-ES_tradnl"/>
        </w:rPr>
        <w:t>l</w:t>
      </w:r>
      <w:r>
        <w:rPr>
          <w:lang w:val="es-ES_tradnl"/>
        </w:rPr>
        <w:t xml:space="preserve"> 1 de julio de 2024</w:t>
      </w:r>
    </w:p>
    <w:p w14:paraId="192ACBF4" w14:textId="45A5FA84" w:rsidR="00580555" w:rsidRDefault="00000000">
      <w:pPr>
        <w:jc w:val="both"/>
        <w:rPr>
          <w:lang w:val="es-ES_tradnl"/>
        </w:rPr>
      </w:pPr>
      <w:r>
        <w:rPr>
          <w:lang w:val="es-ES_tradnl"/>
        </w:rPr>
        <w:t>- En el caso de estudiantes de ciclos medio o superior y universitarios, presentarán declaración responsable de que se desplazan a sus centros</w:t>
      </w:r>
      <w:r w:rsidR="00483DCF">
        <w:rPr>
          <w:lang w:val="es-ES_tradnl"/>
        </w:rPr>
        <w:t xml:space="preserve"> </w:t>
      </w:r>
      <w:r>
        <w:rPr>
          <w:lang w:val="es-ES_tradnl"/>
        </w:rPr>
        <w:t>educativos por sus propios medios de desplazamientos.</w:t>
      </w:r>
    </w:p>
    <w:p w14:paraId="1D44F387" w14:textId="43D74E1F" w:rsidR="00580555" w:rsidRDefault="00000000">
      <w:pPr>
        <w:jc w:val="both"/>
        <w:rPr>
          <w:lang w:val="es-ES_tradnl"/>
        </w:rPr>
      </w:pPr>
      <w:r>
        <w:rPr>
          <w:lang w:val="es-ES_tradnl"/>
        </w:rPr>
        <w:t>- Finalizado el plazo para la justificación, comprobada la documentación aportada</w:t>
      </w:r>
      <w:r w:rsidR="00483DCF">
        <w:rPr>
          <w:lang w:val="es-ES_tradnl"/>
        </w:rPr>
        <w:t xml:space="preserve"> </w:t>
      </w:r>
      <w:r>
        <w:rPr>
          <w:lang w:val="es-ES_tradnl"/>
        </w:rPr>
        <w:t xml:space="preserve">y que fue cumplido el objeto para lo cual fue concedida la ayuda, </w:t>
      </w:r>
      <w:r w:rsidR="00483DCF">
        <w:rPr>
          <w:lang w:val="es-ES_tradnl"/>
        </w:rPr>
        <w:t xml:space="preserve">se </w:t>
      </w:r>
      <w:r>
        <w:rPr>
          <w:lang w:val="es-ES_tradnl"/>
        </w:rPr>
        <w:t>proceder</w:t>
      </w:r>
      <w:r w:rsidR="00483DCF">
        <w:rPr>
          <w:lang w:val="es-ES_tradnl"/>
        </w:rPr>
        <w:t>á</w:t>
      </w:r>
      <w:r>
        <w:rPr>
          <w:lang w:val="es-ES_tradnl"/>
        </w:rPr>
        <w:t xml:space="preserve"> al pago.</w:t>
      </w:r>
    </w:p>
    <w:p w14:paraId="793F427A" w14:textId="35DCCDE9" w:rsidR="00580555" w:rsidRDefault="00000000">
      <w:pPr>
        <w:jc w:val="both"/>
        <w:rPr>
          <w:b/>
          <w:lang w:val="es-ES_tradnl"/>
        </w:rPr>
      </w:pPr>
      <w:r>
        <w:rPr>
          <w:b/>
          <w:lang w:val="es-ES_tradnl"/>
        </w:rPr>
        <w:t>8.- Confidencialidad.</w:t>
      </w:r>
    </w:p>
    <w:p w14:paraId="0AE64A9E" w14:textId="77777777" w:rsidR="00580555" w:rsidRDefault="00000000">
      <w:pPr>
        <w:jc w:val="both"/>
        <w:rPr>
          <w:lang w:val="es-ES_tradnl"/>
        </w:rPr>
      </w:pPr>
      <w:r>
        <w:rPr>
          <w:lang w:val="es-ES_tradnl"/>
        </w:rPr>
        <w:t xml:space="preserve">Según el dispuesto en la Ley Orgánica 3/2018, de 5 de diciembre, de Protección de Datos Personales y garantía de los derechos digitales y en el artículo 6.3.f de la Ley 13/2008, de servicios sociales de Galicia, se </w:t>
      </w:r>
      <w:proofErr w:type="gramStart"/>
      <w:r>
        <w:rPr>
          <w:lang w:val="es-ES_tradnl"/>
        </w:rPr>
        <w:t>le</w:t>
      </w:r>
      <w:proofErr w:type="gramEnd"/>
      <w:r>
        <w:rPr>
          <w:lang w:val="es-ES_tradnl"/>
        </w:rPr>
        <w:t xml:space="preserve"> garantizará a las personas usuarias de los servicios sociales el derecho "a la confidencialidad, al sigilo y al respeto con relación a sus datos personales y con su información que sea conocida por los servicios sociales en razón de su intervención profesional...".</w:t>
      </w:r>
    </w:p>
    <w:p w14:paraId="3FC95276" w14:textId="77777777" w:rsidR="00580555" w:rsidRDefault="00000000">
      <w:pPr>
        <w:jc w:val="both"/>
        <w:rPr>
          <w:b/>
          <w:lang w:val="es-ES_tradnl"/>
        </w:rPr>
      </w:pPr>
      <w:r>
        <w:rPr>
          <w:b/>
          <w:lang w:val="es-ES_tradnl"/>
        </w:rPr>
        <w:t>9.- Publicidad.</w:t>
      </w:r>
    </w:p>
    <w:p w14:paraId="296D4226" w14:textId="77777777" w:rsidR="00580555" w:rsidRDefault="00000000">
      <w:pPr>
        <w:jc w:val="both"/>
        <w:rPr>
          <w:lang w:val="es-ES_tradnl"/>
        </w:rPr>
      </w:pPr>
      <w:r>
        <w:rPr>
          <w:lang w:val="es-ES_tradnl"/>
        </w:rPr>
        <w:lastRenderedPageBreak/>
        <w:t>El Ayuntamiento de As Somozas dará publicidad de la presente convocatoria en la BNDS y bases en el Boletín Oficial de la Provincia, en el Tablero de edictos, y en la web municipal.</w:t>
      </w:r>
    </w:p>
    <w:p w14:paraId="5F8F7801" w14:textId="77777777" w:rsidR="00580555" w:rsidRDefault="00580555">
      <w:pPr>
        <w:jc w:val="both"/>
        <w:rPr>
          <w:lang w:val="es-ES_tradnl"/>
        </w:rPr>
      </w:pPr>
    </w:p>
    <w:sectPr w:rsidR="00580555">
      <w:pgSz w:w="11906" w:h="16838"/>
      <w:pgMar w:top="1417" w:right="1701" w:bottom="1417" w:left="1701" w:header="0" w:footer="0" w:gutter="0"/>
      <w:cols w:space="720"/>
      <w:formProt w:val="0"/>
      <w:docGrid w:linePitch="360" w:charSpace="81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80555"/>
    <w:rsid w:val="00340047"/>
    <w:rsid w:val="004310B1"/>
    <w:rsid w:val="00483DCF"/>
    <w:rsid w:val="00580555"/>
    <w:rsid w:val="009E16B5"/>
    <w:rsid w:val="00A87644"/>
    <w:rsid w:val="00F56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4F1F02"/>
  <w15:docId w15:val="{AF0D8631-B249-4460-B391-FFFDB8CA0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0F1A"/>
    <w:pPr>
      <w:spacing w:after="200" w:line="27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cabezadoCar">
    <w:name w:val="Encabezado Car"/>
    <w:basedOn w:val="Fuentedeprrafopredeter"/>
    <w:link w:val="Encabezado"/>
    <w:uiPriority w:val="99"/>
    <w:semiHidden/>
    <w:qFormat/>
    <w:rsid w:val="00381FB2"/>
  </w:style>
  <w:style w:type="character" w:customStyle="1" w:styleId="PiedepginaCar">
    <w:name w:val="Pie de página Car"/>
    <w:basedOn w:val="Fuentedeprrafopredeter"/>
    <w:link w:val="Piedepgina"/>
    <w:uiPriority w:val="99"/>
    <w:semiHidden/>
    <w:qFormat/>
    <w:rsid w:val="00381FB2"/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sid w:val="00381FB2"/>
    <w:rPr>
      <w:rFonts w:ascii="Tahoma" w:hAnsi="Tahoma" w:cs="Tahoma"/>
      <w:sz w:val="16"/>
      <w:szCs w:val="16"/>
    </w:rPr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40"/>
    </w:p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abeceraypie">
    <w:name w:val="Cabecera y pie"/>
    <w:basedOn w:val="Normal"/>
    <w:qFormat/>
  </w:style>
  <w:style w:type="paragraph" w:styleId="Encabezado">
    <w:name w:val="header"/>
    <w:basedOn w:val="Normal"/>
    <w:link w:val="EncabezadoCar"/>
    <w:uiPriority w:val="99"/>
    <w:semiHidden/>
    <w:unhideWhenUsed/>
    <w:rsid w:val="00381FB2"/>
    <w:pPr>
      <w:tabs>
        <w:tab w:val="center" w:pos="4252"/>
        <w:tab w:val="right" w:pos="8504"/>
      </w:tabs>
      <w:spacing w:after="0" w:line="240" w:lineRule="auto"/>
    </w:pPr>
  </w:style>
  <w:style w:type="paragraph" w:styleId="Piedepgina">
    <w:name w:val="footer"/>
    <w:basedOn w:val="Normal"/>
    <w:link w:val="PiedepginaCar"/>
    <w:uiPriority w:val="99"/>
    <w:semiHidden/>
    <w:unhideWhenUsed/>
    <w:rsid w:val="00381FB2"/>
    <w:pPr>
      <w:tabs>
        <w:tab w:val="center" w:pos="4252"/>
        <w:tab w:val="right" w:pos="8504"/>
      </w:tabs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qFormat/>
    <w:rsid w:val="00381FB2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ontenidodelatabla">
    <w:name w:val="Contenido de la tabla"/>
    <w:basedOn w:val="Normal"/>
    <w:qFormat/>
    <w:pPr>
      <w:widowControl w:val="0"/>
      <w:suppressLineNumbers/>
    </w:pPr>
  </w:style>
  <w:style w:type="paragraph" w:customStyle="1" w:styleId="Ttulodelatabla">
    <w:name w:val="Título de la tabla"/>
    <w:basedOn w:val="Contenidodelatabla"/>
    <w:qFormat/>
    <w:pPr>
      <w:jc w:val="center"/>
    </w:pPr>
    <w:rPr>
      <w:b/>
      <w:bCs/>
    </w:rPr>
  </w:style>
  <w:style w:type="table" w:styleId="Tablaconcuadrcula">
    <w:name w:val="Table Grid"/>
    <w:basedOn w:val="Tablanormal"/>
    <w:uiPriority w:val="59"/>
    <w:rsid w:val="000D1D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3BDD61-F07D-462E-B25E-CD7104EA32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333</TotalTime>
  <Pages>1</Pages>
  <Words>2617</Words>
  <Characters>14920</Characters>
  <Application>Microsoft Office Word</Application>
  <DocSecurity>0</DocSecurity>
  <Lines>124</Lines>
  <Paragraphs>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Montse</dc:creator>
  <dc:description/>
  <cp:lastModifiedBy>usuario</cp:lastModifiedBy>
  <cp:revision>33</cp:revision>
  <cp:lastPrinted>2023-09-29T10:06:00Z</cp:lastPrinted>
  <dcterms:created xsi:type="dcterms:W3CDTF">2022-06-29T07:49:00Z</dcterms:created>
  <dcterms:modified xsi:type="dcterms:W3CDTF">2024-08-08T11:14:00Z</dcterms:modified>
  <dc:language>es-ES</dc:language>
</cp:coreProperties>
</file>