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4911" w14:textId="77777777" w:rsidR="005E6806" w:rsidRDefault="006C60E7">
      <w:pPr>
        <w:pStyle w:val="Standard"/>
        <w:jc w:val="center"/>
        <w:rPr>
          <w:rFonts w:ascii="Arial" w:hAnsi="Arial"/>
          <w:b/>
          <w:bCs/>
          <w:sz w:val="22"/>
        </w:rPr>
      </w:pPr>
      <w:r>
        <w:rPr>
          <w:rFonts w:ascii="Arial" w:hAnsi="Arial"/>
          <w:b/>
          <w:bCs/>
          <w:sz w:val="22"/>
        </w:rPr>
        <w:t xml:space="preserve">ANEXO DE CRITERIOS DE EVALUACIÓN </w:t>
      </w:r>
    </w:p>
    <w:p w14:paraId="54F90850" w14:textId="77777777" w:rsidR="005E6806" w:rsidRDefault="005E6806">
      <w:pPr>
        <w:pStyle w:val="Standard"/>
        <w:jc w:val="center"/>
        <w:rPr>
          <w:rFonts w:ascii="Arial" w:hAnsi="Arial"/>
          <w:b/>
          <w:bCs/>
          <w:sz w:val="22"/>
        </w:rPr>
      </w:pPr>
    </w:p>
    <w:p w14:paraId="70C0B78E" w14:textId="77777777" w:rsidR="005E6806" w:rsidRDefault="005E6806">
      <w:pPr>
        <w:pStyle w:val="Standard"/>
        <w:jc w:val="both"/>
        <w:rPr>
          <w:rFonts w:ascii="Verdana" w:hAnsi="Verdana"/>
          <w:sz w:val="17"/>
        </w:rPr>
      </w:pPr>
    </w:p>
    <w:p w14:paraId="2C4EC244" w14:textId="77777777" w:rsidR="005E6806" w:rsidRDefault="005E6806">
      <w:pPr>
        <w:pStyle w:val="Standard"/>
        <w:jc w:val="both"/>
        <w:rPr>
          <w:rFonts w:ascii="Verdana" w:hAnsi="Verdana"/>
          <w:b/>
          <w:bCs/>
          <w:sz w:val="17"/>
        </w:rPr>
      </w:pPr>
    </w:p>
    <w:p w14:paraId="647F71F5" w14:textId="77777777" w:rsidR="005E6806" w:rsidRDefault="006C60E7">
      <w:pPr>
        <w:pStyle w:val="Standard"/>
        <w:jc w:val="both"/>
        <w:rPr>
          <w:rFonts w:hint="eastAsia"/>
        </w:rPr>
      </w:pPr>
      <w:r>
        <w:rPr>
          <w:rFonts w:ascii="Arial" w:hAnsi="Arial" w:cs="Arial"/>
          <w:b/>
          <w:bCs/>
          <w:sz w:val="20"/>
          <w:szCs w:val="20"/>
        </w:rPr>
        <w:t>BLOQUE A. CAPACIDAD DE LA ENTIDAD SOLICITANTE Y CALIDAD DEL CONSORCIO (hasta 25 puntos)</w:t>
      </w:r>
    </w:p>
    <w:p w14:paraId="0843BA3F" w14:textId="77777777" w:rsidR="005E6806" w:rsidRDefault="005E6806">
      <w:pPr>
        <w:pStyle w:val="Standard"/>
        <w:jc w:val="both"/>
        <w:rPr>
          <w:rFonts w:ascii="Arial" w:hAnsi="Arial" w:cs="Arial"/>
          <w:b/>
          <w:bCs/>
          <w:sz w:val="20"/>
          <w:szCs w:val="20"/>
        </w:rPr>
      </w:pPr>
    </w:p>
    <w:p w14:paraId="294CA821" w14:textId="77777777" w:rsidR="005E6806" w:rsidRDefault="006C60E7">
      <w:pPr>
        <w:pStyle w:val="Standard"/>
        <w:jc w:val="both"/>
        <w:rPr>
          <w:rFonts w:ascii="Arial" w:hAnsi="Arial" w:cs="Arial"/>
          <w:b/>
          <w:bCs/>
          <w:sz w:val="20"/>
          <w:szCs w:val="20"/>
        </w:rPr>
      </w:pPr>
      <w:r>
        <w:rPr>
          <w:rFonts w:ascii="Arial" w:hAnsi="Arial" w:cs="Arial"/>
          <w:b/>
          <w:bCs/>
          <w:sz w:val="20"/>
          <w:szCs w:val="20"/>
        </w:rPr>
        <w:t>A1. Capacidad de gestión de la entidad solicitante (hasta 9 puntos). Serán objeto de valoración los siguientes aspectos:</w:t>
      </w:r>
    </w:p>
    <w:p w14:paraId="7CDAB807" w14:textId="77777777" w:rsidR="005E6806" w:rsidRDefault="005E6806">
      <w:pPr>
        <w:pStyle w:val="Standard"/>
        <w:jc w:val="both"/>
        <w:rPr>
          <w:rFonts w:ascii="Arial" w:hAnsi="Arial" w:cs="Arial"/>
          <w:b/>
          <w:bCs/>
          <w:sz w:val="20"/>
          <w:szCs w:val="20"/>
        </w:rPr>
      </w:pPr>
    </w:p>
    <w:tbl>
      <w:tblPr>
        <w:tblW w:w="9649" w:type="dxa"/>
        <w:tblInd w:w="-11" w:type="dxa"/>
        <w:tblLayout w:type="fixed"/>
        <w:tblCellMar>
          <w:left w:w="10" w:type="dxa"/>
          <w:right w:w="10" w:type="dxa"/>
        </w:tblCellMar>
        <w:tblLook w:val="04A0" w:firstRow="1" w:lastRow="0" w:firstColumn="1" w:lastColumn="0" w:noHBand="0" w:noVBand="1"/>
      </w:tblPr>
      <w:tblGrid>
        <w:gridCol w:w="8509"/>
        <w:gridCol w:w="1140"/>
      </w:tblGrid>
      <w:tr w:rsidR="005E6806" w:rsidRPr="00FA2195" w14:paraId="7C17A375" w14:textId="77777777">
        <w:trPr>
          <w:cantSplit/>
        </w:trPr>
        <w:tc>
          <w:tcPr>
            <w:tcW w:w="8509" w:type="dxa"/>
            <w:shd w:val="clear" w:color="auto" w:fill="auto"/>
            <w:tcMar>
              <w:top w:w="0" w:type="dxa"/>
              <w:left w:w="10" w:type="dxa"/>
              <w:bottom w:w="0" w:type="dxa"/>
              <w:right w:w="10" w:type="dxa"/>
            </w:tcMar>
          </w:tcPr>
          <w:p w14:paraId="6DD2CDAA" w14:textId="77777777" w:rsidR="005E6806" w:rsidRPr="00FA2195" w:rsidRDefault="005E6806">
            <w:pPr>
              <w:pStyle w:val="TableContents"/>
              <w:spacing w:before="31" w:after="31"/>
              <w:jc w:val="both"/>
              <w:rPr>
                <w:rFonts w:ascii="Arial" w:hAnsi="Arial" w:cs="Arial"/>
                <w:b/>
                <w:bCs/>
                <w:sz w:val="20"/>
                <w:szCs w:val="20"/>
              </w:rPr>
            </w:pPr>
          </w:p>
        </w:tc>
        <w:tc>
          <w:tcPr>
            <w:tcW w:w="1140" w:type="dxa"/>
            <w:shd w:val="clear" w:color="auto" w:fill="auto"/>
            <w:tcMar>
              <w:top w:w="0" w:type="dxa"/>
              <w:left w:w="10" w:type="dxa"/>
              <w:bottom w:w="0" w:type="dxa"/>
              <w:right w:w="10" w:type="dxa"/>
            </w:tcMar>
            <w:vAlign w:val="bottom"/>
          </w:tcPr>
          <w:p w14:paraId="4B28ECF7" w14:textId="77777777" w:rsidR="005E6806" w:rsidRPr="00FA2195" w:rsidRDefault="006C60E7">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78433E68" w14:textId="77777777">
        <w:trPr>
          <w:cantSplit/>
        </w:trPr>
        <w:tc>
          <w:tcPr>
            <w:tcW w:w="8509" w:type="dxa"/>
            <w:shd w:val="clear" w:color="auto" w:fill="auto"/>
            <w:tcMar>
              <w:top w:w="0" w:type="dxa"/>
              <w:left w:w="10" w:type="dxa"/>
              <w:bottom w:w="0" w:type="dxa"/>
              <w:right w:w="10" w:type="dxa"/>
            </w:tcMar>
          </w:tcPr>
          <w:p w14:paraId="31E6B6A4" w14:textId="77777777" w:rsidR="005E6806" w:rsidRPr="00FA2195" w:rsidRDefault="006C60E7">
            <w:pPr>
              <w:pStyle w:val="Standard"/>
              <w:spacing w:before="31" w:after="31"/>
              <w:jc w:val="both"/>
              <w:rPr>
                <w:rFonts w:ascii="Arial" w:hAnsi="Arial" w:cs="Arial"/>
                <w:b/>
                <w:bCs/>
                <w:sz w:val="20"/>
                <w:szCs w:val="20"/>
              </w:rPr>
            </w:pPr>
            <w:r w:rsidRPr="00FA2195">
              <w:rPr>
                <w:rFonts w:ascii="Arial" w:hAnsi="Arial" w:cs="Arial"/>
                <w:b/>
                <w:bCs/>
                <w:sz w:val="20"/>
                <w:szCs w:val="20"/>
              </w:rPr>
              <w:t xml:space="preserve">-Implantación territorial de la entidad solicitante en la </w:t>
            </w:r>
            <w:proofErr w:type="spellStart"/>
            <w:r w:rsidRPr="00FA2195">
              <w:rPr>
                <w:rFonts w:ascii="Arial" w:hAnsi="Arial" w:cs="Arial"/>
                <w:b/>
                <w:bCs/>
                <w:sz w:val="20"/>
                <w:szCs w:val="20"/>
              </w:rPr>
              <w:t>Comunitat</w:t>
            </w:r>
            <w:proofErr w:type="spellEnd"/>
            <w:r w:rsidRPr="00FA2195">
              <w:rPr>
                <w:rFonts w:ascii="Arial" w:hAnsi="Arial" w:cs="Arial"/>
                <w:b/>
                <w:bCs/>
                <w:sz w:val="20"/>
                <w:szCs w:val="20"/>
              </w:rPr>
              <w:t xml:space="preserve"> Valenciana (hasta 3 puntos):</w:t>
            </w:r>
          </w:p>
          <w:p w14:paraId="7AF98439" w14:textId="77777777" w:rsidR="005E6806" w:rsidRPr="00FA2195" w:rsidRDefault="005E6806">
            <w:pPr>
              <w:pStyle w:val="Standard"/>
              <w:spacing w:before="31" w:after="31"/>
              <w:jc w:val="both"/>
              <w:rPr>
                <w:rFonts w:ascii="Arial" w:hAnsi="Arial" w:cs="Arial"/>
                <w:b/>
                <w:bCs/>
                <w:sz w:val="20"/>
                <w:szCs w:val="20"/>
              </w:rPr>
            </w:pPr>
          </w:p>
          <w:p w14:paraId="515265F5" w14:textId="77777777" w:rsidR="005E6806" w:rsidRPr="00FA2195" w:rsidRDefault="006C60E7">
            <w:pPr>
              <w:pStyle w:val="Standard"/>
              <w:spacing w:before="31" w:after="31"/>
              <w:jc w:val="both"/>
              <w:rPr>
                <w:rFonts w:ascii="Arial" w:hAnsi="Arial" w:cs="Arial"/>
                <w:sz w:val="20"/>
                <w:szCs w:val="20"/>
              </w:rPr>
            </w:pPr>
            <w:r w:rsidRPr="00FA2195">
              <w:rPr>
                <w:rFonts w:ascii="Arial" w:hAnsi="Arial" w:cs="Arial"/>
                <w:sz w:val="20"/>
                <w:szCs w:val="20"/>
              </w:rPr>
              <w:t xml:space="preserve"> -La entidad solicitante tiene su sede central en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 y esta información consta en el Registro de Agentes de la Cooperación Internacional al Desarrollo de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 antes de la finalización del plazo de presentación de solicitudes de la convocatoria de subvenciones.</w:t>
            </w:r>
          </w:p>
        </w:tc>
        <w:tc>
          <w:tcPr>
            <w:tcW w:w="1140" w:type="dxa"/>
            <w:shd w:val="clear" w:color="auto" w:fill="auto"/>
            <w:tcMar>
              <w:top w:w="0" w:type="dxa"/>
              <w:left w:w="10" w:type="dxa"/>
              <w:bottom w:w="0" w:type="dxa"/>
              <w:right w:w="10" w:type="dxa"/>
            </w:tcMar>
            <w:vAlign w:val="bottom"/>
          </w:tcPr>
          <w:p w14:paraId="611E4D88" w14:textId="77777777" w:rsidR="005E6806" w:rsidRPr="00FA2195" w:rsidRDefault="005E6806">
            <w:pPr>
              <w:pStyle w:val="TableContents"/>
              <w:spacing w:before="31" w:after="31"/>
              <w:jc w:val="center"/>
              <w:rPr>
                <w:rFonts w:ascii="Arial" w:hAnsi="Arial" w:cs="Arial"/>
                <w:sz w:val="20"/>
                <w:szCs w:val="20"/>
              </w:rPr>
            </w:pPr>
          </w:p>
          <w:p w14:paraId="629138F7"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r w:rsidR="005E6806" w:rsidRPr="00FA2195" w14:paraId="694A9C20" w14:textId="77777777">
        <w:trPr>
          <w:cantSplit/>
        </w:trPr>
        <w:tc>
          <w:tcPr>
            <w:tcW w:w="8509" w:type="dxa"/>
            <w:shd w:val="clear" w:color="auto" w:fill="auto"/>
            <w:tcMar>
              <w:top w:w="0" w:type="dxa"/>
              <w:left w:w="10" w:type="dxa"/>
              <w:bottom w:w="0" w:type="dxa"/>
              <w:right w:w="10" w:type="dxa"/>
            </w:tcMar>
          </w:tcPr>
          <w:p w14:paraId="46BE2473" w14:textId="77777777" w:rsidR="005E6806" w:rsidRPr="00FA2195" w:rsidRDefault="006C60E7">
            <w:pPr>
              <w:pStyle w:val="Standard"/>
              <w:spacing w:before="31" w:after="31"/>
              <w:jc w:val="both"/>
              <w:rPr>
                <w:rFonts w:ascii="Arial" w:hAnsi="Arial" w:cs="Arial"/>
                <w:sz w:val="20"/>
                <w:szCs w:val="20"/>
              </w:rPr>
            </w:pPr>
            <w:r w:rsidRPr="00FA2195">
              <w:rPr>
                <w:rFonts w:ascii="Arial" w:hAnsi="Arial" w:cs="Arial"/>
                <w:sz w:val="20"/>
                <w:szCs w:val="20"/>
              </w:rPr>
              <w:t xml:space="preserve">- La entidad solicitante está inscrita en el Registro de Agentes de la Cooperación Internacional al Desarrollo de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 con una antigüedad de 5 o más años, a contar desde la publicación de la convocatoria de subvenciones en el DOGV.</w:t>
            </w:r>
          </w:p>
          <w:p w14:paraId="0789359C" w14:textId="77777777" w:rsidR="005E6806" w:rsidRPr="00FA2195" w:rsidRDefault="005E6806">
            <w:pPr>
              <w:pStyle w:val="Standard"/>
              <w:spacing w:before="31" w:after="31"/>
              <w:jc w:val="both"/>
              <w:rPr>
                <w:rFonts w:ascii="Arial" w:hAnsi="Arial" w:cs="Arial"/>
                <w:sz w:val="20"/>
                <w:szCs w:val="20"/>
              </w:rPr>
            </w:pPr>
          </w:p>
        </w:tc>
        <w:tc>
          <w:tcPr>
            <w:tcW w:w="1140" w:type="dxa"/>
            <w:shd w:val="clear" w:color="auto" w:fill="auto"/>
            <w:tcMar>
              <w:top w:w="0" w:type="dxa"/>
              <w:left w:w="10" w:type="dxa"/>
              <w:bottom w:w="0" w:type="dxa"/>
              <w:right w:w="10" w:type="dxa"/>
            </w:tcMar>
            <w:vAlign w:val="bottom"/>
          </w:tcPr>
          <w:p w14:paraId="35DA4F61" w14:textId="77777777" w:rsidR="005E6806" w:rsidRPr="00FA2195" w:rsidRDefault="005E6806">
            <w:pPr>
              <w:pStyle w:val="TableContents"/>
              <w:spacing w:before="31" w:after="31"/>
              <w:jc w:val="center"/>
              <w:rPr>
                <w:rFonts w:ascii="Arial" w:hAnsi="Arial" w:cs="Arial"/>
                <w:sz w:val="20"/>
                <w:szCs w:val="20"/>
              </w:rPr>
            </w:pPr>
          </w:p>
          <w:p w14:paraId="13240E70"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r w:rsidR="005E6806" w:rsidRPr="00FA2195" w14:paraId="4E16918A" w14:textId="77777777">
        <w:trPr>
          <w:cantSplit/>
        </w:trPr>
        <w:tc>
          <w:tcPr>
            <w:tcW w:w="8509" w:type="dxa"/>
            <w:shd w:val="clear" w:color="auto" w:fill="auto"/>
            <w:tcMar>
              <w:top w:w="0" w:type="dxa"/>
              <w:left w:w="10" w:type="dxa"/>
              <w:bottom w:w="0" w:type="dxa"/>
              <w:right w:w="10" w:type="dxa"/>
            </w:tcMar>
          </w:tcPr>
          <w:p w14:paraId="6E5475BA" w14:textId="77777777" w:rsidR="005E6806" w:rsidRPr="00FA2195" w:rsidRDefault="006C60E7">
            <w:pPr>
              <w:pStyle w:val="Standard"/>
              <w:spacing w:before="31" w:after="31"/>
              <w:jc w:val="both"/>
              <w:rPr>
                <w:rFonts w:ascii="Arial" w:hAnsi="Arial" w:cs="Arial"/>
                <w:sz w:val="20"/>
                <w:szCs w:val="20"/>
              </w:rPr>
            </w:pPr>
            <w:r w:rsidRPr="00FA2195">
              <w:rPr>
                <w:rFonts w:ascii="Arial" w:hAnsi="Arial" w:cs="Arial"/>
                <w:sz w:val="20"/>
                <w:szCs w:val="20"/>
              </w:rPr>
              <w:t>-La entidad solicitante ha recibido financiación de la Generalitat Valenciana para el desarrollo de proyectos de educación para la ciudadanía global en, al menos, una de las 2 convocatorias de subvenciones inmediatamente anteriores.</w:t>
            </w:r>
          </w:p>
        </w:tc>
        <w:tc>
          <w:tcPr>
            <w:tcW w:w="1140" w:type="dxa"/>
            <w:shd w:val="clear" w:color="auto" w:fill="auto"/>
            <w:tcMar>
              <w:top w:w="0" w:type="dxa"/>
              <w:left w:w="10" w:type="dxa"/>
              <w:bottom w:w="0" w:type="dxa"/>
              <w:right w:w="10" w:type="dxa"/>
            </w:tcMar>
            <w:vAlign w:val="bottom"/>
          </w:tcPr>
          <w:p w14:paraId="3935554F"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r w:rsidR="005E6806" w:rsidRPr="00FA2195" w14:paraId="30EE09D7" w14:textId="77777777">
        <w:trPr>
          <w:cantSplit/>
        </w:trPr>
        <w:tc>
          <w:tcPr>
            <w:tcW w:w="8509" w:type="dxa"/>
            <w:shd w:val="clear" w:color="auto" w:fill="auto"/>
            <w:tcMar>
              <w:top w:w="0" w:type="dxa"/>
              <w:left w:w="10" w:type="dxa"/>
              <w:bottom w:w="0" w:type="dxa"/>
              <w:right w:w="10" w:type="dxa"/>
            </w:tcMar>
          </w:tcPr>
          <w:p w14:paraId="52DA2CCE" w14:textId="77777777" w:rsidR="005E6806" w:rsidRPr="00FA2195" w:rsidRDefault="006C60E7">
            <w:pPr>
              <w:pStyle w:val="Standard"/>
              <w:widowControl w:val="0"/>
              <w:spacing w:before="31" w:after="31"/>
              <w:jc w:val="both"/>
              <w:rPr>
                <w:rFonts w:ascii="Arial" w:hAnsi="Arial" w:cs="Arial"/>
                <w:b/>
                <w:bCs/>
                <w:sz w:val="20"/>
                <w:szCs w:val="20"/>
              </w:rPr>
            </w:pPr>
            <w:r w:rsidRPr="00FA2195">
              <w:rPr>
                <w:rFonts w:ascii="Arial" w:hAnsi="Arial" w:cs="Arial"/>
                <w:b/>
                <w:bCs/>
                <w:sz w:val="20"/>
                <w:szCs w:val="20"/>
              </w:rPr>
              <w:t>-Experiencia en materia de cooperación al desarrollo en el país de intervención (hasta 3 puntos):</w:t>
            </w:r>
          </w:p>
          <w:p w14:paraId="16F5B43A" w14:textId="77777777" w:rsidR="005E6806" w:rsidRPr="00FA2195" w:rsidRDefault="005E6806">
            <w:pPr>
              <w:pStyle w:val="Standard"/>
              <w:widowControl w:val="0"/>
              <w:spacing w:before="31" w:after="31"/>
              <w:jc w:val="both"/>
              <w:rPr>
                <w:rFonts w:ascii="Arial" w:hAnsi="Arial" w:cs="Arial"/>
                <w:sz w:val="20"/>
                <w:szCs w:val="20"/>
              </w:rPr>
            </w:pPr>
          </w:p>
          <w:p w14:paraId="6B0FE34B" w14:textId="77777777" w:rsidR="005E6806" w:rsidRPr="00FA2195" w:rsidRDefault="006C60E7">
            <w:pPr>
              <w:pStyle w:val="Standard"/>
              <w:widowControl w:val="0"/>
              <w:spacing w:before="31" w:after="31"/>
              <w:jc w:val="both"/>
              <w:rPr>
                <w:rFonts w:ascii="Arial" w:hAnsi="Arial" w:cs="Arial"/>
                <w:sz w:val="20"/>
                <w:szCs w:val="20"/>
              </w:rPr>
            </w:pPr>
            <w:r w:rsidRPr="00FA2195">
              <w:rPr>
                <w:rFonts w:ascii="Arial" w:hAnsi="Arial" w:cs="Arial"/>
                <w:sz w:val="20"/>
                <w:szCs w:val="20"/>
              </w:rPr>
              <w:t>-La entidad solicitante acredita convenientemente una experiencia de 2 o más proyectos de Cooperación Internacional al Desarrollo ejecutados en el país de intervención.</w:t>
            </w:r>
          </w:p>
        </w:tc>
        <w:tc>
          <w:tcPr>
            <w:tcW w:w="1140" w:type="dxa"/>
            <w:shd w:val="clear" w:color="auto" w:fill="auto"/>
            <w:tcMar>
              <w:top w:w="0" w:type="dxa"/>
              <w:left w:w="10" w:type="dxa"/>
              <w:bottom w:w="0" w:type="dxa"/>
              <w:right w:w="10" w:type="dxa"/>
            </w:tcMar>
            <w:vAlign w:val="bottom"/>
          </w:tcPr>
          <w:p w14:paraId="5B8FA65C"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2 puntos</w:t>
            </w:r>
          </w:p>
        </w:tc>
      </w:tr>
      <w:tr w:rsidR="005E6806" w:rsidRPr="00FA2195" w14:paraId="674F0C6A" w14:textId="77777777">
        <w:trPr>
          <w:cantSplit/>
          <w:trHeight w:val="951"/>
        </w:trPr>
        <w:tc>
          <w:tcPr>
            <w:tcW w:w="8509" w:type="dxa"/>
            <w:shd w:val="clear" w:color="auto" w:fill="auto"/>
            <w:tcMar>
              <w:top w:w="0" w:type="dxa"/>
              <w:left w:w="10" w:type="dxa"/>
              <w:bottom w:w="0" w:type="dxa"/>
              <w:right w:w="10" w:type="dxa"/>
            </w:tcMar>
          </w:tcPr>
          <w:p w14:paraId="36FC3E98" w14:textId="77777777" w:rsidR="005E6806" w:rsidRPr="00FA2195" w:rsidRDefault="006C60E7">
            <w:pPr>
              <w:pStyle w:val="Standard"/>
              <w:widowControl w:val="0"/>
              <w:spacing w:before="31" w:after="31"/>
              <w:jc w:val="both"/>
              <w:rPr>
                <w:rFonts w:ascii="Arial" w:hAnsi="Arial" w:cs="Arial"/>
                <w:sz w:val="20"/>
                <w:szCs w:val="20"/>
              </w:rPr>
            </w:pPr>
            <w:r w:rsidRPr="00FA2195">
              <w:rPr>
                <w:rFonts w:ascii="Arial" w:hAnsi="Arial" w:cs="Arial"/>
                <w:sz w:val="20"/>
                <w:szCs w:val="20"/>
              </w:rPr>
              <w:t>-La entidad solicitante acredita tener una estrategia de intervención propia en el país o región de actuación en la que se enmarca el proyecto, vigente en el momento de finalización del plazo para presentar la solicitud, que contemple las estrategias, objetivos y líneas de actuación prioritarias con una visión de largo plazo.</w:t>
            </w:r>
          </w:p>
        </w:tc>
        <w:tc>
          <w:tcPr>
            <w:tcW w:w="1140" w:type="dxa"/>
            <w:shd w:val="clear" w:color="auto" w:fill="auto"/>
            <w:tcMar>
              <w:top w:w="0" w:type="dxa"/>
              <w:left w:w="10" w:type="dxa"/>
              <w:bottom w:w="0" w:type="dxa"/>
              <w:right w:w="10" w:type="dxa"/>
            </w:tcMar>
            <w:vAlign w:val="bottom"/>
          </w:tcPr>
          <w:p w14:paraId="05FA1D9F"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r w:rsidR="005E6806" w:rsidRPr="00FA2195" w14:paraId="064BE654" w14:textId="77777777">
        <w:trPr>
          <w:cantSplit/>
          <w:trHeight w:val="570"/>
        </w:trPr>
        <w:tc>
          <w:tcPr>
            <w:tcW w:w="8509" w:type="dxa"/>
            <w:shd w:val="clear" w:color="auto" w:fill="auto"/>
            <w:tcMar>
              <w:top w:w="0" w:type="dxa"/>
              <w:left w:w="10" w:type="dxa"/>
              <w:bottom w:w="0" w:type="dxa"/>
              <w:right w:w="10" w:type="dxa"/>
            </w:tcMar>
          </w:tcPr>
          <w:p w14:paraId="5E9C2C6D" w14:textId="77777777" w:rsidR="005E6806" w:rsidRPr="00FA2195" w:rsidRDefault="005E6806">
            <w:pPr>
              <w:pStyle w:val="Standard"/>
              <w:widowControl w:val="0"/>
              <w:spacing w:before="31" w:after="31"/>
              <w:jc w:val="both"/>
              <w:rPr>
                <w:rFonts w:ascii="Arial" w:hAnsi="Arial" w:cs="Arial"/>
                <w:b/>
                <w:bCs/>
                <w:sz w:val="20"/>
                <w:szCs w:val="20"/>
              </w:rPr>
            </w:pPr>
          </w:p>
          <w:p w14:paraId="28613D59" w14:textId="77777777" w:rsidR="005E6806" w:rsidRPr="00FA2195" w:rsidRDefault="006C60E7">
            <w:pPr>
              <w:pStyle w:val="Standard"/>
              <w:widowControl w:val="0"/>
              <w:spacing w:before="31" w:after="31"/>
              <w:jc w:val="both"/>
              <w:rPr>
                <w:rFonts w:ascii="Arial" w:hAnsi="Arial" w:cs="Arial"/>
                <w:b/>
                <w:bCs/>
                <w:sz w:val="20"/>
                <w:szCs w:val="20"/>
              </w:rPr>
            </w:pPr>
            <w:r w:rsidRPr="00FA2195">
              <w:rPr>
                <w:rFonts w:ascii="Arial" w:hAnsi="Arial" w:cs="Arial"/>
                <w:b/>
                <w:bCs/>
                <w:sz w:val="20"/>
                <w:szCs w:val="20"/>
              </w:rPr>
              <w:t>-Base social de la entidad en la Comunidad Valenciana (hasta 3 puntos):</w:t>
            </w:r>
          </w:p>
          <w:p w14:paraId="357B3A74" w14:textId="77777777" w:rsidR="005E6806" w:rsidRPr="00FA2195" w:rsidRDefault="005E6806">
            <w:pPr>
              <w:pStyle w:val="Standard"/>
              <w:widowControl w:val="0"/>
              <w:spacing w:before="31" w:after="31"/>
              <w:jc w:val="both"/>
              <w:rPr>
                <w:rFonts w:ascii="Arial" w:hAnsi="Arial" w:cs="Arial"/>
                <w:sz w:val="20"/>
                <w:szCs w:val="20"/>
              </w:rPr>
            </w:pPr>
          </w:p>
          <w:p w14:paraId="537E33AE" w14:textId="77777777" w:rsidR="005E6806" w:rsidRPr="00FA2195" w:rsidRDefault="006C60E7">
            <w:pPr>
              <w:pStyle w:val="Standard"/>
              <w:widowControl w:val="0"/>
              <w:spacing w:before="31" w:after="31"/>
              <w:jc w:val="both"/>
              <w:rPr>
                <w:rFonts w:ascii="Arial" w:hAnsi="Arial" w:cs="Arial"/>
                <w:sz w:val="20"/>
                <w:szCs w:val="20"/>
              </w:rPr>
            </w:pPr>
            <w:r w:rsidRPr="00FA2195">
              <w:rPr>
                <w:rFonts w:ascii="Arial" w:hAnsi="Arial" w:cs="Arial"/>
                <w:sz w:val="20"/>
                <w:szCs w:val="20"/>
              </w:rPr>
              <w:t xml:space="preserve">-La entidad solicitante pertenece a una o más estructuras de coordinación en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w:t>
            </w:r>
          </w:p>
        </w:tc>
        <w:tc>
          <w:tcPr>
            <w:tcW w:w="1140" w:type="dxa"/>
            <w:shd w:val="clear" w:color="auto" w:fill="auto"/>
            <w:tcMar>
              <w:top w:w="0" w:type="dxa"/>
              <w:left w:w="10" w:type="dxa"/>
              <w:bottom w:w="0" w:type="dxa"/>
              <w:right w:w="10" w:type="dxa"/>
            </w:tcMar>
            <w:vAlign w:val="bottom"/>
          </w:tcPr>
          <w:p w14:paraId="2B917540"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r w:rsidR="005E6806" w:rsidRPr="00FA2195" w14:paraId="61F2BE37" w14:textId="77777777">
        <w:trPr>
          <w:cantSplit/>
          <w:trHeight w:val="570"/>
        </w:trPr>
        <w:tc>
          <w:tcPr>
            <w:tcW w:w="8509" w:type="dxa"/>
            <w:shd w:val="clear" w:color="auto" w:fill="auto"/>
            <w:tcMar>
              <w:top w:w="0" w:type="dxa"/>
              <w:left w:w="10" w:type="dxa"/>
              <w:bottom w:w="0" w:type="dxa"/>
              <w:right w:w="10" w:type="dxa"/>
            </w:tcMar>
          </w:tcPr>
          <w:p w14:paraId="28CFE255" w14:textId="77777777" w:rsidR="005E6806" w:rsidRPr="00FA2195" w:rsidRDefault="006C60E7">
            <w:pPr>
              <w:pStyle w:val="Standard"/>
              <w:widowControl w:val="0"/>
              <w:spacing w:before="31" w:after="31"/>
              <w:jc w:val="both"/>
              <w:rPr>
                <w:rFonts w:ascii="Arial" w:hAnsi="Arial" w:cs="Arial"/>
                <w:sz w:val="20"/>
                <w:szCs w:val="20"/>
              </w:rPr>
            </w:pPr>
            <w:r w:rsidRPr="00FA2195">
              <w:rPr>
                <w:rFonts w:ascii="Arial" w:hAnsi="Arial" w:cs="Arial"/>
                <w:sz w:val="20"/>
                <w:szCs w:val="20"/>
              </w:rPr>
              <w:t xml:space="preserve">-La entidad solicitante acredita que cuenta con más de 25 personas asociadas, afiliadas o, en su caso, colaboradoras que tengan residencia en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w:t>
            </w:r>
          </w:p>
        </w:tc>
        <w:tc>
          <w:tcPr>
            <w:tcW w:w="1140" w:type="dxa"/>
            <w:shd w:val="clear" w:color="auto" w:fill="auto"/>
            <w:tcMar>
              <w:top w:w="0" w:type="dxa"/>
              <w:left w:w="10" w:type="dxa"/>
              <w:bottom w:w="0" w:type="dxa"/>
              <w:right w:w="10" w:type="dxa"/>
            </w:tcMar>
            <w:vAlign w:val="bottom"/>
          </w:tcPr>
          <w:p w14:paraId="4A2AAB19"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r w:rsidR="005E6806" w:rsidRPr="00FA2195" w14:paraId="1C29843F" w14:textId="77777777">
        <w:trPr>
          <w:cantSplit/>
          <w:trHeight w:val="570"/>
        </w:trPr>
        <w:tc>
          <w:tcPr>
            <w:tcW w:w="8509" w:type="dxa"/>
            <w:shd w:val="clear" w:color="auto" w:fill="auto"/>
            <w:tcMar>
              <w:top w:w="0" w:type="dxa"/>
              <w:left w:w="10" w:type="dxa"/>
              <w:bottom w:w="0" w:type="dxa"/>
              <w:right w:w="10" w:type="dxa"/>
            </w:tcMar>
          </w:tcPr>
          <w:p w14:paraId="38781F8B" w14:textId="77777777" w:rsidR="005E6806" w:rsidRPr="00FA2195" w:rsidRDefault="006C60E7">
            <w:pPr>
              <w:pStyle w:val="Standard"/>
              <w:widowControl w:val="0"/>
              <w:spacing w:before="31" w:after="31"/>
              <w:jc w:val="both"/>
              <w:rPr>
                <w:rFonts w:ascii="Arial" w:hAnsi="Arial" w:cs="Arial"/>
                <w:sz w:val="20"/>
                <w:szCs w:val="20"/>
              </w:rPr>
            </w:pPr>
            <w:r w:rsidRPr="00FA2195">
              <w:rPr>
                <w:rFonts w:ascii="Arial" w:hAnsi="Arial" w:cs="Arial"/>
                <w:sz w:val="20"/>
                <w:szCs w:val="20"/>
              </w:rPr>
              <w:t>-La entidad dispone de un plan de voluntariado vigente en el momento del cierre del plazo de solicitud de la subvención, y en dicho plan se reflejan con detalle, al menos, los procesos de captación y sensibilización, acogida, formación, funciones y tareas, derechos y obligaciones de las personas voluntarias, seguimiento y evaluación del plan.</w:t>
            </w:r>
          </w:p>
        </w:tc>
        <w:tc>
          <w:tcPr>
            <w:tcW w:w="1140" w:type="dxa"/>
            <w:shd w:val="clear" w:color="auto" w:fill="auto"/>
            <w:tcMar>
              <w:top w:w="0" w:type="dxa"/>
              <w:left w:w="10" w:type="dxa"/>
              <w:bottom w:w="0" w:type="dxa"/>
              <w:right w:w="10" w:type="dxa"/>
            </w:tcMar>
            <w:vAlign w:val="bottom"/>
          </w:tcPr>
          <w:p w14:paraId="735EEFFC"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1 punto</w:t>
            </w:r>
          </w:p>
        </w:tc>
      </w:tr>
    </w:tbl>
    <w:p w14:paraId="7FC3155D" w14:textId="77777777" w:rsidR="005E6806" w:rsidRPr="00FA2195" w:rsidRDefault="005E6806">
      <w:pPr>
        <w:pStyle w:val="Standard"/>
        <w:jc w:val="both"/>
        <w:rPr>
          <w:rFonts w:ascii="Arial" w:hAnsi="Arial" w:cs="Arial"/>
          <w:i/>
          <w:iCs/>
          <w:sz w:val="20"/>
          <w:szCs w:val="20"/>
          <w:u w:val="single"/>
        </w:rPr>
      </w:pPr>
    </w:p>
    <w:p w14:paraId="7A177EA0" w14:textId="77777777" w:rsidR="005E6806" w:rsidRPr="00FA2195" w:rsidRDefault="005E6806">
      <w:pPr>
        <w:suppressAutoHyphens w:val="0"/>
        <w:spacing w:before="120" w:after="120"/>
        <w:rPr>
          <w:rFonts w:ascii="Arial" w:hAnsi="Arial" w:cs="Arial"/>
          <w:b/>
          <w:bCs/>
          <w:sz w:val="20"/>
          <w:szCs w:val="20"/>
        </w:rPr>
      </w:pPr>
    </w:p>
    <w:p w14:paraId="7261CB6A" w14:textId="77777777" w:rsidR="005E6806" w:rsidRPr="00FA2195" w:rsidRDefault="005E6806">
      <w:pPr>
        <w:suppressAutoHyphens w:val="0"/>
        <w:spacing w:before="120" w:after="120"/>
        <w:rPr>
          <w:rFonts w:ascii="Arial" w:hAnsi="Arial" w:cs="Arial"/>
          <w:b/>
          <w:bCs/>
          <w:sz w:val="20"/>
          <w:szCs w:val="20"/>
        </w:rPr>
      </w:pPr>
    </w:p>
    <w:p w14:paraId="2CC59520" w14:textId="77777777" w:rsidR="005E6806" w:rsidRPr="00FA2195" w:rsidRDefault="005E6806">
      <w:pPr>
        <w:suppressAutoHyphens w:val="0"/>
        <w:spacing w:before="120" w:after="120"/>
        <w:rPr>
          <w:rFonts w:ascii="Arial" w:hAnsi="Arial" w:cs="Arial"/>
          <w:b/>
          <w:bCs/>
          <w:sz w:val="20"/>
          <w:szCs w:val="20"/>
        </w:rPr>
      </w:pPr>
    </w:p>
    <w:p w14:paraId="32F6AA98" w14:textId="77777777" w:rsidR="005E6806" w:rsidRPr="00FA2195" w:rsidRDefault="005E6806">
      <w:pPr>
        <w:suppressAutoHyphens w:val="0"/>
        <w:spacing w:before="120" w:after="120"/>
        <w:rPr>
          <w:rFonts w:ascii="Arial" w:hAnsi="Arial" w:cs="Arial"/>
          <w:b/>
          <w:bCs/>
          <w:sz w:val="20"/>
          <w:szCs w:val="20"/>
        </w:rPr>
      </w:pPr>
    </w:p>
    <w:p w14:paraId="3BFB4503" w14:textId="77777777" w:rsidR="005E6806" w:rsidRPr="00FA2195" w:rsidRDefault="005E6806">
      <w:pPr>
        <w:suppressAutoHyphens w:val="0"/>
        <w:spacing w:before="120" w:after="120"/>
        <w:rPr>
          <w:rFonts w:ascii="Arial" w:hAnsi="Arial" w:cs="Arial"/>
          <w:b/>
          <w:bCs/>
          <w:sz w:val="20"/>
          <w:szCs w:val="20"/>
        </w:rPr>
      </w:pPr>
    </w:p>
    <w:p w14:paraId="31935BFB" w14:textId="77777777" w:rsidR="005E6806" w:rsidRPr="00FA2195" w:rsidRDefault="005E6806">
      <w:pPr>
        <w:suppressAutoHyphens w:val="0"/>
        <w:spacing w:before="120" w:after="120"/>
        <w:rPr>
          <w:rFonts w:ascii="Arial" w:hAnsi="Arial" w:cs="Arial"/>
          <w:b/>
          <w:bCs/>
          <w:sz w:val="20"/>
          <w:szCs w:val="20"/>
        </w:rPr>
      </w:pPr>
    </w:p>
    <w:p w14:paraId="164D4196" w14:textId="6F60AD13" w:rsidR="005E6806" w:rsidRPr="00FA2195" w:rsidRDefault="006C60E7">
      <w:pPr>
        <w:suppressAutoHyphens w:val="0"/>
        <w:spacing w:before="120" w:after="120"/>
        <w:rPr>
          <w:rFonts w:ascii="Arial" w:hAnsi="Arial" w:cs="Arial"/>
          <w:sz w:val="20"/>
          <w:szCs w:val="20"/>
        </w:rPr>
      </w:pPr>
      <w:r w:rsidRPr="00FA2195">
        <w:rPr>
          <w:rFonts w:ascii="Arial" w:hAnsi="Arial" w:cs="Arial"/>
          <w:b/>
          <w:bCs/>
          <w:sz w:val="20"/>
          <w:szCs w:val="20"/>
        </w:rPr>
        <w:t xml:space="preserve">A2. </w:t>
      </w:r>
      <w:r w:rsidRPr="00FA2195">
        <w:rPr>
          <w:rFonts w:ascii="Arial" w:hAnsi="Arial" w:cs="Arial"/>
          <w:b/>
          <w:bCs/>
          <w:kern w:val="0"/>
          <w:sz w:val="20"/>
          <w:szCs w:val="20"/>
          <w:lang w:eastAsia="es-ES"/>
        </w:rPr>
        <w:t xml:space="preserve">Implantación de medidas de responsabilidad social (hasta 6 puntos). </w:t>
      </w:r>
      <w:r w:rsidRPr="00FA2195">
        <w:rPr>
          <w:rFonts w:ascii="Arial" w:hAnsi="Arial" w:cs="Arial"/>
          <w:b/>
          <w:bCs/>
          <w:sz w:val="20"/>
          <w:szCs w:val="20"/>
        </w:rPr>
        <w:t>Serán objeto de valoración los siguientes aspectos:</w:t>
      </w:r>
    </w:p>
    <w:tbl>
      <w:tblPr>
        <w:tblW w:w="9638" w:type="dxa"/>
        <w:tblLayout w:type="fixed"/>
        <w:tblCellMar>
          <w:left w:w="10" w:type="dxa"/>
          <w:right w:w="10" w:type="dxa"/>
        </w:tblCellMar>
        <w:tblLook w:val="04A0" w:firstRow="1" w:lastRow="0" w:firstColumn="1" w:lastColumn="0" w:noHBand="0" w:noVBand="1"/>
      </w:tblPr>
      <w:tblGrid>
        <w:gridCol w:w="8500"/>
        <w:gridCol w:w="1138"/>
      </w:tblGrid>
      <w:tr w:rsidR="005E6806" w:rsidRPr="00FA2195" w14:paraId="556C50AA" w14:textId="77777777" w:rsidTr="00AA6813">
        <w:trPr>
          <w:cantSplit/>
        </w:trPr>
        <w:tc>
          <w:tcPr>
            <w:tcW w:w="8500" w:type="dxa"/>
            <w:shd w:val="clear" w:color="auto" w:fill="auto"/>
            <w:tcMar>
              <w:top w:w="0" w:type="dxa"/>
              <w:left w:w="10" w:type="dxa"/>
              <w:bottom w:w="0" w:type="dxa"/>
              <w:right w:w="10" w:type="dxa"/>
            </w:tcMar>
          </w:tcPr>
          <w:p w14:paraId="2CD9DC0E" w14:textId="77777777" w:rsidR="005E6806" w:rsidRPr="00FA2195" w:rsidRDefault="005E6806">
            <w:pPr>
              <w:pStyle w:val="TableContents"/>
              <w:spacing w:before="31" w:after="31"/>
              <w:jc w:val="both"/>
              <w:rPr>
                <w:rFonts w:ascii="Arial" w:hAnsi="Arial" w:cs="Arial"/>
                <w:b/>
                <w:bCs/>
                <w:sz w:val="20"/>
                <w:szCs w:val="20"/>
              </w:rPr>
            </w:pPr>
          </w:p>
        </w:tc>
        <w:tc>
          <w:tcPr>
            <w:tcW w:w="1138" w:type="dxa"/>
            <w:shd w:val="clear" w:color="auto" w:fill="auto"/>
            <w:tcMar>
              <w:top w:w="0" w:type="dxa"/>
              <w:left w:w="10" w:type="dxa"/>
              <w:bottom w:w="0" w:type="dxa"/>
              <w:right w:w="10" w:type="dxa"/>
            </w:tcMar>
          </w:tcPr>
          <w:p w14:paraId="3CDBC048" w14:textId="77777777" w:rsidR="005E6806" w:rsidRPr="00FA2195" w:rsidRDefault="006C60E7">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33547DAE" w14:textId="77777777" w:rsidTr="00AA6813">
        <w:trPr>
          <w:cantSplit/>
        </w:trPr>
        <w:tc>
          <w:tcPr>
            <w:tcW w:w="8500" w:type="dxa"/>
            <w:shd w:val="clear" w:color="auto" w:fill="auto"/>
            <w:tcMar>
              <w:top w:w="0" w:type="dxa"/>
              <w:left w:w="10" w:type="dxa"/>
              <w:bottom w:w="0" w:type="dxa"/>
              <w:right w:w="10" w:type="dxa"/>
            </w:tcMar>
          </w:tcPr>
          <w:p w14:paraId="375F60AD" w14:textId="77777777" w:rsidR="005E6806" w:rsidRPr="00FA2195" w:rsidRDefault="006C60E7">
            <w:pPr>
              <w:pStyle w:val="Standard"/>
              <w:spacing w:before="31" w:after="31"/>
              <w:jc w:val="both"/>
              <w:rPr>
                <w:rFonts w:ascii="Arial" w:hAnsi="Arial" w:cs="Arial"/>
                <w:sz w:val="20"/>
                <w:szCs w:val="20"/>
              </w:rPr>
            </w:pPr>
            <w:r w:rsidRPr="00FA2195">
              <w:rPr>
                <w:rFonts w:ascii="Arial" w:hAnsi="Arial" w:cs="Arial"/>
                <w:sz w:val="20"/>
                <w:szCs w:val="20"/>
              </w:rPr>
              <w:t xml:space="preserve">-La entidad solicitante y, en su caso, las entidades consorciadas han obtenido la calificación como </w:t>
            </w:r>
            <w:r w:rsidRPr="00FA2195">
              <w:rPr>
                <w:rFonts w:ascii="Arial" w:hAnsi="Arial" w:cs="Arial"/>
                <w:kern w:val="0"/>
                <w:sz w:val="20"/>
                <w:szCs w:val="20"/>
                <w:lang w:eastAsia="es-ES"/>
              </w:rPr>
              <w:t>entidad socialmente responsable por parte de organismo público competente.</w:t>
            </w:r>
          </w:p>
        </w:tc>
        <w:tc>
          <w:tcPr>
            <w:tcW w:w="1138" w:type="dxa"/>
            <w:shd w:val="clear" w:color="auto" w:fill="auto"/>
            <w:tcMar>
              <w:top w:w="0" w:type="dxa"/>
              <w:left w:w="10" w:type="dxa"/>
              <w:bottom w:w="0" w:type="dxa"/>
              <w:right w:w="10" w:type="dxa"/>
            </w:tcMar>
          </w:tcPr>
          <w:p w14:paraId="610C9B4C" w14:textId="77777777" w:rsidR="005E6806" w:rsidRPr="00FA2195" w:rsidRDefault="005E6806">
            <w:pPr>
              <w:pStyle w:val="TableContents"/>
              <w:spacing w:before="31" w:after="31"/>
              <w:jc w:val="center"/>
              <w:rPr>
                <w:rFonts w:ascii="Arial" w:hAnsi="Arial" w:cs="Arial"/>
                <w:sz w:val="20"/>
                <w:szCs w:val="20"/>
              </w:rPr>
            </w:pPr>
          </w:p>
          <w:p w14:paraId="3BAE9344"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3 puntos</w:t>
            </w:r>
          </w:p>
        </w:tc>
      </w:tr>
      <w:tr w:rsidR="005E6806" w:rsidRPr="00FA2195" w14:paraId="329C37F5" w14:textId="77777777" w:rsidTr="00AA6813">
        <w:trPr>
          <w:cantSplit/>
        </w:trPr>
        <w:tc>
          <w:tcPr>
            <w:tcW w:w="8500" w:type="dxa"/>
            <w:shd w:val="clear" w:color="auto" w:fill="auto"/>
            <w:tcMar>
              <w:top w:w="0" w:type="dxa"/>
              <w:left w:w="10" w:type="dxa"/>
              <w:bottom w:w="0" w:type="dxa"/>
              <w:right w:w="10" w:type="dxa"/>
            </w:tcMar>
          </w:tcPr>
          <w:p w14:paraId="4B665E37" w14:textId="77777777" w:rsidR="005E6806" w:rsidRPr="00FA2195" w:rsidRDefault="006C60E7">
            <w:pPr>
              <w:pStyle w:val="Standard"/>
              <w:spacing w:before="31" w:after="31"/>
              <w:jc w:val="both"/>
              <w:rPr>
                <w:rFonts w:ascii="Arial" w:hAnsi="Arial" w:cs="Arial"/>
                <w:sz w:val="20"/>
                <w:szCs w:val="20"/>
              </w:rPr>
            </w:pPr>
            <w:r w:rsidRPr="00FA2195">
              <w:rPr>
                <w:rFonts w:ascii="Arial" w:hAnsi="Arial" w:cs="Arial"/>
                <w:sz w:val="20"/>
                <w:szCs w:val="20"/>
              </w:rPr>
              <w:t>-La entidad solicitante cuenta con un plan de igualdad inscrito en el Registro de convenios y acuerdos colectivos de trabajo (REGCON), o visado por el centro directivo de la administración de Generalitat con competencia en materia de mujer u organismo equivalente en otra CC.AA.</w:t>
            </w:r>
          </w:p>
        </w:tc>
        <w:tc>
          <w:tcPr>
            <w:tcW w:w="1138" w:type="dxa"/>
            <w:shd w:val="clear" w:color="auto" w:fill="auto"/>
            <w:tcMar>
              <w:top w:w="0" w:type="dxa"/>
              <w:left w:w="10" w:type="dxa"/>
              <w:bottom w:w="0" w:type="dxa"/>
              <w:right w:w="10" w:type="dxa"/>
            </w:tcMar>
          </w:tcPr>
          <w:p w14:paraId="3139544D" w14:textId="77777777" w:rsidR="005E6806" w:rsidRPr="00FA2195" w:rsidRDefault="005E6806">
            <w:pPr>
              <w:pStyle w:val="TableContents"/>
              <w:spacing w:before="31" w:after="31"/>
              <w:jc w:val="center"/>
              <w:rPr>
                <w:rFonts w:ascii="Arial" w:hAnsi="Arial" w:cs="Arial"/>
                <w:sz w:val="20"/>
                <w:szCs w:val="20"/>
              </w:rPr>
            </w:pPr>
          </w:p>
          <w:p w14:paraId="7F63CC29" w14:textId="77777777" w:rsidR="005E6806" w:rsidRPr="00FA2195" w:rsidRDefault="006C60E7">
            <w:pPr>
              <w:pStyle w:val="TableContents"/>
              <w:spacing w:before="31" w:after="31"/>
              <w:jc w:val="center"/>
              <w:rPr>
                <w:rFonts w:ascii="Arial" w:hAnsi="Arial" w:cs="Arial"/>
                <w:sz w:val="20"/>
                <w:szCs w:val="20"/>
              </w:rPr>
            </w:pPr>
            <w:r w:rsidRPr="00FA2195">
              <w:rPr>
                <w:rFonts w:ascii="Arial" w:hAnsi="Arial" w:cs="Arial"/>
                <w:sz w:val="20"/>
                <w:szCs w:val="20"/>
              </w:rPr>
              <w:t>3 puntos</w:t>
            </w:r>
          </w:p>
        </w:tc>
      </w:tr>
    </w:tbl>
    <w:p w14:paraId="2E1B7D9C" w14:textId="77777777" w:rsidR="005E6806" w:rsidRPr="00FA2195" w:rsidRDefault="005E6806">
      <w:pPr>
        <w:suppressAutoHyphens w:val="0"/>
        <w:spacing w:before="120" w:after="120"/>
        <w:rPr>
          <w:rFonts w:ascii="Arial" w:hAnsi="Arial" w:cs="Arial"/>
          <w:kern w:val="0"/>
          <w:sz w:val="20"/>
          <w:szCs w:val="20"/>
          <w:lang w:eastAsia="es-ES"/>
        </w:rPr>
      </w:pPr>
    </w:p>
    <w:p w14:paraId="325C305F" w14:textId="77777777" w:rsidR="005E6806" w:rsidRPr="00FA2195" w:rsidRDefault="006C60E7" w:rsidP="00AA6813">
      <w:pPr>
        <w:pStyle w:val="Standard"/>
        <w:jc w:val="both"/>
        <w:rPr>
          <w:rFonts w:ascii="Arial" w:hAnsi="Arial" w:cs="Arial"/>
          <w:sz w:val="20"/>
          <w:szCs w:val="20"/>
        </w:rPr>
      </w:pPr>
      <w:r w:rsidRPr="00FA2195">
        <w:rPr>
          <w:rFonts w:ascii="Arial" w:hAnsi="Arial" w:cs="Arial"/>
          <w:b/>
          <w:bCs/>
          <w:sz w:val="20"/>
          <w:szCs w:val="20"/>
        </w:rPr>
        <w:t>A3. Calidad del consorcio (hasta 10 puntos). Entendida como la capacidad de las entidades consorciadas para impulsar el proyecto y para generar alianzas duraderas en materia de cooperación al desarrollo desde un enfoque estratégico. Serán objeto de valoración los siguientes aspectos:</w:t>
      </w:r>
    </w:p>
    <w:p w14:paraId="15B869CE" w14:textId="77777777" w:rsidR="005E6806" w:rsidRPr="00FA2195" w:rsidRDefault="005E6806" w:rsidP="00AA6813">
      <w:pPr>
        <w:pStyle w:val="Standard"/>
        <w:jc w:val="both"/>
        <w:rPr>
          <w:rFonts w:ascii="Arial" w:hAnsi="Arial" w:cs="Arial"/>
          <w:i/>
          <w:iCs/>
          <w:sz w:val="20"/>
          <w:szCs w:val="20"/>
          <w:u w:val="single"/>
        </w:rPr>
      </w:pPr>
    </w:p>
    <w:tbl>
      <w:tblPr>
        <w:tblW w:w="9638" w:type="dxa"/>
        <w:tblLayout w:type="fixed"/>
        <w:tblCellMar>
          <w:left w:w="10" w:type="dxa"/>
          <w:right w:w="10" w:type="dxa"/>
        </w:tblCellMar>
        <w:tblLook w:val="04A0" w:firstRow="1" w:lastRow="0" w:firstColumn="1" w:lastColumn="0" w:noHBand="0" w:noVBand="1"/>
      </w:tblPr>
      <w:tblGrid>
        <w:gridCol w:w="8500"/>
        <w:gridCol w:w="1138"/>
      </w:tblGrid>
      <w:tr w:rsidR="005E6806" w:rsidRPr="00FA2195" w14:paraId="7758CE1A" w14:textId="77777777" w:rsidTr="00FA2195">
        <w:trPr>
          <w:cantSplit/>
        </w:trPr>
        <w:tc>
          <w:tcPr>
            <w:tcW w:w="8500" w:type="dxa"/>
            <w:shd w:val="clear" w:color="auto" w:fill="auto"/>
            <w:tcMar>
              <w:top w:w="0" w:type="dxa"/>
              <w:left w:w="10" w:type="dxa"/>
              <w:bottom w:w="0" w:type="dxa"/>
              <w:right w:w="10" w:type="dxa"/>
            </w:tcMar>
          </w:tcPr>
          <w:p w14:paraId="5EBFCDA4" w14:textId="77777777" w:rsidR="005E6806" w:rsidRPr="00FA2195" w:rsidRDefault="005E6806" w:rsidP="00AA6813">
            <w:pPr>
              <w:pStyle w:val="TableContents"/>
              <w:spacing w:before="31" w:after="31"/>
              <w:jc w:val="both"/>
              <w:rPr>
                <w:rFonts w:ascii="Arial" w:hAnsi="Arial" w:cs="Arial"/>
                <w:b/>
                <w:bCs/>
                <w:sz w:val="20"/>
                <w:szCs w:val="20"/>
              </w:rPr>
            </w:pPr>
          </w:p>
        </w:tc>
        <w:tc>
          <w:tcPr>
            <w:tcW w:w="1138" w:type="dxa"/>
            <w:shd w:val="clear" w:color="auto" w:fill="auto"/>
            <w:tcMar>
              <w:top w:w="0" w:type="dxa"/>
              <w:left w:w="10" w:type="dxa"/>
              <w:bottom w:w="0" w:type="dxa"/>
              <w:right w:w="10" w:type="dxa"/>
            </w:tcMar>
            <w:vAlign w:val="bottom"/>
          </w:tcPr>
          <w:p w14:paraId="7F40E331"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2B6859B4" w14:textId="77777777" w:rsidTr="00FA2195">
        <w:trPr>
          <w:cantSplit/>
        </w:trPr>
        <w:tc>
          <w:tcPr>
            <w:tcW w:w="8500" w:type="dxa"/>
            <w:shd w:val="clear" w:color="auto" w:fill="auto"/>
            <w:tcMar>
              <w:top w:w="0" w:type="dxa"/>
              <w:left w:w="10" w:type="dxa"/>
              <w:bottom w:w="0" w:type="dxa"/>
              <w:right w:w="10" w:type="dxa"/>
            </w:tcMar>
          </w:tcPr>
          <w:p w14:paraId="24E7ACAA" w14:textId="77777777" w:rsidR="005E6806" w:rsidRPr="00FA2195" w:rsidRDefault="006C60E7" w:rsidP="00AA6813">
            <w:pPr>
              <w:pStyle w:val="Standard"/>
              <w:spacing w:before="31" w:after="31"/>
              <w:jc w:val="both"/>
              <w:rPr>
                <w:rFonts w:ascii="Arial" w:hAnsi="Arial" w:cs="Arial"/>
                <w:b/>
                <w:bCs/>
                <w:sz w:val="20"/>
                <w:szCs w:val="20"/>
              </w:rPr>
            </w:pPr>
            <w:r w:rsidRPr="00FA2195">
              <w:rPr>
                <w:rFonts w:ascii="Arial" w:hAnsi="Arial" w:cs="Arial"/>
                <w:b/>
                <w:bCs/>
                <w:sz w:val="20"/>
                <w:szCs w:val="20"/>
              </w:rPr>
              <w:t>-Nivel de participación e instrumentos de coordinación de las entidades consorciadas y perspectiva estratégica:</w:t>
            </w:r>
          </w:p>
          <w:p w14:paraId="7E7BD328" w14:textId="77777777" w:rsidR="00FA2195" w:rsidRPr="00FA2195" w:rsidRDefault="00FA2195" w:rsidP="00AA6813">
            <w:pPr>
              <w:pStyle w:val="Standard"/>
              <w:spacing w:before="31" w:after="31"/>
              <w:jc w:val="both"/>
              <w:rPr>
                <w:rFonts w:ascii="Arial" w:hAnsi="Arial" w:cs="Arial"/>
                <w:b/>
                <w:bCs/>
                <w:sz w:val="20"/>
                <w:szCs w:val="20"/>
              </w:rPr>
            </w:pPr>
          </w:p>
          <w:p w14:paraId="66D7BAEA" w14:textId="77777777" w:rsidR="005E6806" w:rsidRPr="00FA2195" w:rsidRDefault="006C60E7" w:rsidP="00AA6813">
            <w:pPr>
              <w:pStyle w:val="Standard"/>
              <w:spacing w:before="31" w:after="31"/>
              <w:jc w:val="both"/>
              <w:rPr>
                <w:rFonts w:ascii="Arial" w:hAnsi="Arial" w:cs="Arial"/>
                <w:sz w:val="20"/>
                <w:szCs w:val="20"/>
              </w:rPr>
            </w:pPr>
            <w:r w:rsidRPr="00FA2195">
              <w:rPr>
                <w:rFonts w:ascii="Arial" w:hAnsi="Arial" w:cs="Arial"/>
                <w:sz w:val="20"/>
                <w:szCs w:val="20"/>
              </w:rPr>
              <w:t>-Se identifican claramente las organizaciones e instituciones que forman parte del consorcio para el desarrollo, se describe con detalle la aportación de cada una de ellas al proyecto y su participación, y se especifican con detalle los instrumentos de coordinación.</w:t>
            </w:r>
          </w:p>
        </w:tc>
        <w:tc>
          <w:tcPr>
            <w:tcW w:w="1138" w:type="dxa"/>
            <w:shd w:val="clear" w:color="auto" w:fill="auto"/>
            <w:tcMar>
              <w:top w:w="0" w:type="dxa"/>
              <w:left w:w="10" w:type="dxa"/>
              <w:bottom w:w="0" w:type="dxa"/>
              <w:right w:w="10" w:type="dxa"/>
            </w:tcMar>
            <w:vAlign w:val="bottom"/>
          </w:tcPr>
          <w:p w14:paraId="7D2A95F2" w14:textId="77777777" w:rsidR="005E6806" w:rsidRPr="00FA2195" w:rsidRDefault="005E6806" w:rsidP="00AA6813">
            <w:pPr>
              <w:pStyle w:val="TableContents"/>
              <w:spacing w:before="31" w:after="31"/>
              <w:jc w:val="center"/>
              <w:rPr>
                <w:rFonts w:ascii="Arial" w:hAnsi="Arial" w:cs="Arial"/>
                <w:sz w:val="20"/>
                <w:szCs w:val="20"/>
              </w:rPr>
            </w:pPr>
          </w:p>
          <w:p w14:paraId="65C7572D"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r w:rsidR="005E6806" w:rsidRPr="00FA2195" w14:paraId="49EED48C" w14:textId="77777777" w:rsidTr="00FA2195">
        <w:trPr>
          <w:cantSplit/>
        </w:trPr>
        <w:tc>
          <w:tcPr>
            <w:tcW w:w="8500" w:type="dxa"/>
            <w:shd w:val="clear" w:color="auto" w:fill="auto"/>
            <w:tcMar>
              <w:top w:w="0" w:type="dxa"/>
              <w:left w:w="10" w:type="dxa"/>
              <w:bottom w:w="0" w:type="dxa"/>
              <w:right w:w="10" w:type="dxa"/>
            </w:tcMar>
          </w:tcPr>
          <w:p w14:paraId="5D4607A2" w14:textId="77777777" w:rsidR="005E6806" w:rsidRPr="00FA2195" w:rsidRDefault="006C60E7" w:rsidP="00AA6813">
            <w:pPr>
              <w:pStyle w:val="Standard"/>
              <w:spacing w:before="31" w:after="31"/>
              <w:jc w:val="both"/>
              <w:rPr>
                <w:rFonts w:ascii="Arial" w:hAnsi="Arial" w:cs="Arial"/>
                <w:sz w:val="20"/>
                <w:szCs w:val="20"/>
              </w:rPr>
            </w:pPr>
            <w:r w:rsidRPr="00FA2195">
              <w:rPr>
                <w:rFonts w:ascii="Arial" w:hAnsi="Arial" w:cs="Arial"/>
                <w:sz w:val="20"/>
                <w:szCs w:val="20"/>
              </w:rPr>
              <w:t>-Se especifican las sinergias esperadas de la asociación entre las entidades consorciadas, en el marco de una visión estratégica que afiance la sostenibilidad del consorcio para el desarrollo en el medio y largo plazo.</w:t>
            </w:r>
          </w:p>
        </w:tc>
        <w:tc>
          <w:tcPr>
            <w:tcW w:w="1138" w:type="dxa"/>
            <w:shd w:val="clear" w:color="auto" w:fill="auto"/>
            <w:tcMar>
              <w:top w:w="0" w:type="dxa"/>
              <w:left w:w="10" w:type="dxa"/>
              <w:bottom w:w="0" w:type="dxa"/>
              <w:right w:w="10" w:type="dxa"/>
            </w:tcMar>
            <w:vAlign w:val="bottom"/>
          </w:tcPr>
          <w:p w14:paraId="629FC95C" w14:textId="77777777" w:rsidR="005E6806" w:rsidRPr="00FA2195" w:rsidRDefault="005E6806" w:rsidP="00AA6813">
            <w:pPr>
              <w:pStyle w:val="TableContents"/>
              <w:spacing w:before="31" w:after="31"/>
              <w:jc w:val="center"/>
              <w:rPr>
                <w:rFonts w:ascii="Arial" w:hAnsi="Arial" w:cs="Arial"/>
                <w:sz w:val="20"/>
                <w:szCs w:val="20"/>
              </w:rPr>
            </w:pPr>
          </w:p>
          <w:p w14:paraId="26FCC3C3"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4 puntos</w:t>
            </w:r>
          </w:p>
        </w:tc>
      </w:tr>
      <w:tr w:rsidR="005E6806" w:rsidRPr="00FA2195" w14:paraId="04C45F7A" w14:textId="77777777" w:rsidTr="00FA2195">
        <w:trPr>
          <w:cantSplit/>
        </w:trPr>
        <w:tc>
          <w:tcPr>
            <w:tcW w:w="8500" w:type="dxa"/>
            <w:shd w:val="clear" w:color="auto" w:fill="auto"/>
            <w:tcMar>
              <w:top w:w="0" w:type="dxa"/>
              <w:left w:w="10" w:type="dxa"/>
              <w:bottom w:w="0" w:type="dxa"/>
              <w:right w:w="10" w:type="dxa"/>
            </w:tcMar>
          </w:tcPr>
          <w:p w14:paraId="6A5CEE5A" w14:textId="77777777" w:rsidR="005E6806" w:rsidRPr="00FA2195" w:rsidRDefault="006C60E7" w:rsidP="00AA6813">
            <w:pPr>
              <w:pStyle w:val="Standard"/>
              <w:spacing w:before="31" w:after="31"/>
              <w:jc w:val="both"/>
              <w:rPr>
                <w:rFonts w:ascii="Arial" w:hAnsi="Arial" w:cs="Arial"/>
                <w:b/>
                <w:bCs/>
                <w:sz w:val="20"/>
                <w:szCs w:val="20"/>
              </w:rPr>
            </w:pPr>
            <w:r w:rsidRPr="00FA2195">
              <w:rPr>
                <w:rFonts w:ascii="Arial" w:hAnsi="Arial" w:cs="Arial"/>
                <w:b/>
                <w:bCs/>
                <w:sz w:val="20"/>
                <w:szCs w:val="20"/>
              </w:rPr>
              <w:t xml:space="preserve">-Impacto del proyecto en la </w:t>
            </w:r>
            <w:proofErr w:type="spellStart"/>
            <w:r w:rsidRPr="00FA2195">
              <w:rPr>
                <w:rFonts w:ascii="Arial" w:hAnsi="Arial" w:cs="Arial"/>
                <w:b/>
                <w:bCs/>
                <w:sz w:val="20"/>
                <w:szCs w:val="20"/>
              </w:rPr>
              <w:t>Comunitat</w:t>
            </w:r>
            <w:proofErr w:type="spellEnd"/>
            <w:r w:rsidRPr="00FA2195">
              <w:rPr>
                <w:rFonts w:ascii="Arial" w:hAnsi="Arial" w:cs="Arial"/>
                <w:b/>
                <w:bCs/>
                <w:sz w:val="20"/>
                <w:szCs w:val="20"/>
              </w:rPr>
              <w:t xml:space="preserve"> Valenciana:</w:t>
            </w:r>
          </w:p>
          <w:p w14:paraId="5044C4E4" w14:textId="77777777" w:rsidR="00FA2195" w:rsidRPr="00FA2195" w:rsidRDefault="00FA2195" w:rsidP="00AA6813">
            <w:pPr>
              <w:pStyle w:val="Standard"/>
              <w:spacing w:before="31" w:after="31"/>
              <w:jc w:val="both"/>
              <w:rPr>
                <w:rFonts w:ascii="Arial" w:hAnsi="Arial" w:cs="Arial"/>
                <w:b/>
                <w:bCs/>
                <w:sz w:val="20"/>
                <w:szCs w:val="20"/>
              </w:rPr>
            </w:pPr>
          </w:p>
          <w:p w14:paraId="0A30D754" w14:textId="77777777" w:rsidR="005E6806" w:rsidRPr="00FA2195" w:rsidRDefault="006C60E7" w:rsidP="00AA6813">
            <w:pPr>
              <w:pStyle w:val="Standard"/>
              <w:spacing w:before="31" w:after="31"/>
              <w:jc w:val="both"/>
              <w:rPr>
                <w:rFonts w:ascii="Arial" w:hAnsi="Arial" w:cs="Arial"/>
                <w:sz w:val="20"/>
                <w:szCs w:val="20"/>
              </w:rPr>
            </w:pPr>
            <w:r w:rsidRPr="00FA2195">
              <w:rPr>
                <w:rFonts w:ascii="Arial" w:hAnsi="Arial" w:cs="Arial"/>
                <w:sz w:val="20"/>
                <w:szCs w:val="20"/>
              </w:rPr>
              <w:t xml:space="preserve">-El proyecto formulado identifica con claridad los impactos que se obtendrán en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 contribuyendo a la creación o consolidación de lazos de trabajo estratégico entre agentes de la </w:t>
            </w:r>
            <w:proofErr w:type="spellStart"/>
            <w:r w:rsidRPr="00FA2195">
              <w:rPr>
                <w:rFonts w:ascii="Arial" w:hAnsi="Arial" w:cs="Arial"/>
                <w:sz w:val="20"/>
                <w:szCs w:val="20"/>
              </w:rPr>
              <w:t>Comunitat</w:t>
            </w:r>
            <w:proofErr w:type="spellEnd"/>
            <w:r w:rsidRPr="00FA2195">
              <w:rPr>
                <w:rFonts w:ascii="Arial" w:hAnsi="Arial" w:cs="Arial"/>
                <w:sz w:val="20"/>
                <w:szCs w:val="20"/>
              </w:rPr>
              <w:t xml:space="preserve"> Valenciana y agentes del Sur,</w:t>
            </w:r>
            <w:r w:rsidRPr="00FA2195">
              <w:rPr>
                <w:rFonts w:ascii="Arial" w:eastAsia="ADLaM Display" w:hAnsi="Arial" w:cs="Arial"/>
                <w:color w:val="000000"/>
                <w:sz w:val="20"/>
                <w:szCs w:val="20"/>
              </w:rPr>
              <w:t xml:space="preserve"> u otro tipo de impactos que fomenten la generación de buenas prácticas en materia de cooperación al desarrollo y derechos humanos entre los agentes sociales, públicos y privados de la </w:t>
            </w:r>
            <w:proofErr w:type="spellStart"/>
            <w:r w:rsidRPr="00FA2195">
              <w:rPr>
                <w:rFonts w:ascii="Arial" w:eastAsia="ADLaM Display" w:hAnsi="Arial" w:cs="Arial"/>
                <w:color w:val="000000"/>
                <w:sz w:val="20"/>
                <w:szCs w:val="20"/>
              </w:rPr>
              <w:t>Comunitat</w:t>
            </w:r>
            <w:proofErr w:type="spellEnd"/>
            <w:r w:rsidRPr="00FA2195">
              <w:rPr>
                <w:rFonts w:ascii="Arial" w:eastAsia="ADLaM Display" w:hAnsi="Arial" w:cs="Arial"/>
                <w:color w:val="000000"/>
                <w:sz w:val="20"/>
                <w:szCs w:val="20"/>
              </w:rPr>
              <w:t xml:space="preserve"> Valenciana.</w:t>
            </w:r>
          </w:p>
        </w:tc>
        <w:tc>
          <w:tcPr>
            <w:tcW w:w="1138" w:type="dxa"/>
            <w:shd w:val="clear" w:color="auto" w:fill="auto"/>
            <w:tcMar>
              <w:top w:w="0" w:type="dxa"/>
              <w:left w:w="10" w:type="dxa"/>
              <w:bottom w:w="0" w:type="dxa"/>
              <w:right w:w="10" w:type="dxa"/>
            </w:tcMar>
            <w:vAlign w:val="bottom"/>
          </w:tcPr>
          <w:p w14:paraId="0EC162D2" w14:textId="77777777" w:rsidR="005E6806" w:rsidRPr="00FA2195" w:rsidRDefault="005E6806" w:rsidP="00AA6813">
            <w:pPr>
              <w:pStyle w:val="TableContents"/>
              <w:spacing w:before="31" w:after="31"/>
              <w:jc w:val="center"/>
              <w:rPr>
                <w:rFonts w:ascii="Arial" w:hAnsi="Arial" w:cs="Arial"/>
                <w:sz w:val="20"/>
                <w:szCs w:val="20"/>
              </w:rPr>
            </w:pPr>
          </w:p>
          <w:p w14:paraId="2BF8D9B3"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bl>
    <w:p w14:paraId="7C8F8EAD" w14:textId="77777777" w:rsidR="005E6806" w:rsidRPr="00FA2195" w:rsidRDefault="005E6806" w:rsidP="00AA6813">
      <w:pPr>
        <w:pStyle w:val="Standard"/>
        <w:jc w:val="both"/>
        <w:rPr>
          <w:rFonts w:ascii="Arial" w:eastAsia="ADLaM Display" w:hAnsi="Arial" w:cs="Arial"/>
          <w:i/>
          <w:iCs/>
          <w:color w:val="000000"/>
          <w:sz w:val="20"/>
          <w:szCs w:val="20"/>
        </w:rPr>
      </w:pPr>
    </w:p>
    <w:p w14:paraId="2A618E5E" w14:textId="77777777" w:rsidR="005E6806" w:rsidRPr="00FA2195" w:rsidRDefault="006C60E7" w:rsidP="00AA6813">
      <w:pPr>
        <w:pStyle w:val="Standard"/>
        <w:jc w:val="both"/>
        <w:rPr>
          <w:rFonts w:ascii="Arial" w:hAnsi="Arial" w:cs="Arial"/>
          <w:b/>
          <w:bCs/>
          <w:sz w:val="20"/>
          <w:szCs w:val="20"/>
        </w:rPr>
      </w:pPr>
      <w:r w:rsidRPr="00FA2195">
        <w:rPr>
          <w:rFonts w:ascii="Arial" w:hAnsi="Arial" w:cs="Arial"/>
          <w:b/>
          <w:bCs/>
          <w:sz w:val="20"/>
          <w:szCs w:val="20"/>
        </w:rPr>
        <w:t>BLOQUE B. CALIDAD DEL PROYECTO TÉCNICO (hasta 75 puntos)</w:t>
      </w:r>
    </w:p>
    <w:p w14:paraId="7B9F6803" w14:textId="77777777" w:rsidR="005E6806" w:rsidRPr="00FA2195" w:rsidRDefault="005E6806" w:rsidP="00AA6813">
      <w:pPr>
        <w:pStyle w:val="Standard"/>
        <w:jc w:val="both"/>
        <w:rPr>
          <w:rFonts w:ascii="Arial" w:hAnsi="Arial" w:cs="Arial"/>
          <w:b/>
          <w:bCs/>
          <w:sz w:val="20"/>
          <w:szCs w:val="20"/>
        </w:rPr>
      </w:pPr>
    </w:p>
    <w:p w14:paraId="0547F02E" w14:textId="6ADCA25E" w:rsidR="005E6806" w:rsidRPr="00FA2195" w:rsidRDefault="006C60E7" w:rsidP="00AA6813">
      <w:pPr>
        <w:pStyle w:val="Standard"/>
        <w:jc w:val="both"/>
        <w:rPr>
          <w:rFonts w:ascii="Arial" w:hAnsi="Arial" w:cs="Arial"/>
          <w:sz w:val="20"/>
          <w:szCs w:val="20"/>
        </w:rPr>
      </w:pPr>
      <w:r w:rsidRPr="00FA2195">
        <w:rPr>
          <w:rFonts w:ascii="Arial" w:hAnsi="Arial" w:cs="Arial"/>
          <w:b/>
          <w:bCs/>
          <w:sz w:val="20"/>
          <w:szCs w:val="20"/>
        </w:rPr>
        <w:t>B1. Pertinencia al contexto (hasta 15 puntos). Entendida como la capacidad del proyecto para tener un impacto positivo en las condiciones de vida de las personas que viven en contextos de mayor vulnerabilidad, desde un enfoque de género basado en derechos humanos.</w:t>
      </w:r>
      <w:r w:rsidRPr="00FA2195">
        <w:rPr>
          <w:rFonts w:ascii="Arial" w:hAnsi="Arial" w:cs="Arial"/>
          <w:sz w:val="20"/>
          <w:szCs w:val="20"/>
        </w:rPr>
        <w:t xml:space="preserve"> </w:t>
      </w:r>
      <w:r w:rsidRPr="00FA2195">
        <w:rPr>
          <w:rFonts w:ascii="Arial" w:hAnsi="Arial" w:cs="Arial"/>
          <w:b/>
          <w:bCs/>
          <w:sz w:val="20"/>
          <w:szCs w:val="20"/>
        </w:rPr>
        <w:t>Serán objeto de valoración los siguientes aspectos:</w:t>
      </w: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FA2195" w14:paraId="508B1EE8" w14:textId="77777777" w:rsidTr="00FA2195">
        <w:trPr>
          <w:jc w:val="right"/>
        </w:trPr>
        <w:tc>
          <w:tcPr>
            <w:tcW w:w="8447" w:type="dxa"/>
            <w:shd w:val="clear" w:color="auto" w:fill="auto"/>
            <w:tcMar>
              <w:top w:w="0" w:type="dxa"/>
              <w:left w:w="10" w:type="dxa"/>
              <w:bottom w:w="0" w:type="dxa"/>
              <w:right w:w="10" w:type="dxa"/>
            </w:tcMar>
          </w:tcPr>
          <w:p w14:paraId="33D5CD6F" w14:textId="77777777" w:rsidR="005E6806" w:rsidRPr="00FA2195" w:rsidRDefault="005E6806" w:rsidP="00AA6813">
            <w:pPr>
              <w:pStyle w:val="TableContents"/>
              <w:spacing w:before="31" w:after="31"/>
              <w:jc w:val="both"/>
              <w:rPr>
                <w:rFonts w:ascii="Arial" w:hAnsi="Arial" w:cs="Arial"/>
                <w:b/>
                <w:bCs/>
                <w:sz w:val="20"/>
                <w:szCs w:val="20"/>
              </w:rPr>
            </w:pPr>
          </w:p>
        </w:tc>
        <w:tc>
          <w:tcPr>
            <w:tcW w:w="1141" w:type="dxa"/>
            <w:tcBorders>
              <w:left w:val="nil"/>
            </w:tcBorders>
            <w:shd w:val="clear" w:color="auto" w:fill="auto"/>
            <w:tcMar>
              <w:top w:w="0" w:type="dxa"/>
              <w:left w:w="10" w:type="dxa"/>
              <w:bottom w:w="0" w:type="dxa"/>
              <w:right w:w="10" w:type="dxa"/>
            </w:tcMar>
            <w:vAlign w:val="bottom"/>
          </w:tcPr>
          <w:p w14:paraId="2C36E20F"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6189B1F5" w14:textId="77777777" w:rsidTr="00FA2195">
        <w:trPr>
          <w:jc w:val="right"/>
        </w:trPr>
        <w:tc>
          <w:tcPr>
            <w:tcW w:w="8447" w:type="dxa"/>
            <w:shd w:val="clear" w:color="auto" w:fill="auto"/>
            <w:tcMar>
              <w:top w:w="0" w:type="dxa"/>
              <w:left w:w="10" w:type="dxa"/>
              <w:bottom w:w="0" w:type="dxa"/>
              <w:right w:w="10" w:type="dxa"/>
            </w:tcMar>
          </w:tcPr>
          <w:p w14:paraId="042D92BC" w14:textId="2D4DE2B7" w:rsidR="005E6806" w:rsidRPr="00FA2195" w:rsidRDefault="006C60E7" w:rsidP="00AA6813">
            <w:pPr>
              <w:pStyle w:val="Standard"/>
              <w:tabs>
                <w:tab w:val="left" w:pos="2414"/>
              </w:tabs>
              <w:spacing w:before="31" w:after="31"/>
              <w:jc w:val="both"/>
              <w:rPr>
                <w:rFonts w:ascii="Arial" w:hAnsi="Arial" w:cs="Arial"/>
                <w:b/>
                <w:bCs/>
                <w:sz w:val="20"/>
                <w:szCs w:val="20"/>
              </w:rPr>
            </w:pPr>
            <w:r w:rsidRPr="00FA2195">
              <w:rPr>
                <w:rFonts w:ascii="Arial" w:hAnsi="Arial" w:cs="Arial"/>
                <w:b/>
                <w:bCs/>
                <w:sz w:val="20"/>
                <w:szCs w:val="20"/>
              </w:rPr>
              <w:t>-</w:t>
            </w:r>
            <w:r w:rsidR="00FA2195" w:rsidRPr="00FA2195">
              <w:rPr>
                <w:rFonts w:ascii="Arial" w:hAnsi="Arial" w:cs="Arial"/>
                <w:b/>
                <w:bCs/>
                <w:sz w:val="20"/>
                <w:szCs w:val="20"/>
              </w:rPr>
              <w:t xml:space="preserve"> </w:t>
            </w:r>
            <w:r w:rsidRPr="00FA2195">
              <w:rPr>
                <w:rFonts w:ascii="Arial" w:hAnsi="Arial" w:cs="Arial"/>
                <w:b/>
                <w:bCs/>
                <w:sz w:val="20"/>
                <w:szCs w:val="20"/>
              </w:rPr>
              <w:t>Calidad de la identificación y el diagnóstico realizados:</w:t>
            </w:r>
          </w:p>
          <w:p w14:paraId="6362F1B7" w14:textId="77777777" w:rsidR="005E6806" w:rsidRPr="00FA2195" w:rsidRDefault="006C60E7" w:rsidP="00AA6813">
            <w:pPr>
              <w:pStyle w:val="Standard"/>
              <w:tabs>
                <w:tab w:val="left" w:pos="2414"/>
              </w:tabs>
              <w:spacing w:before="31" w:after="31"/>
              <w:jc w:val="both"/>
              <w:rPr>
                <w:rFonts w:ascii="Arial" w:hAnsi="Arial" w:cs="Arial"/>
                <w:sz w:val="20"/>
                <w:szCs w:val="20"/>
              </w:rPr>
            </w:pPr>
            <w:r w:rsidRPr="00FA2195">
              <w:rPr>
                <w:rFonts w:ascii="Arial" w:hAnsi="Arial" w:cs="Arial"/>
                <w:sz w:val="20"/>
                <w:szCs w:val="20"/>
              </w:rPr>
              <w:t>El proyecto identifica claramente los procesos que se propone mejorar, desde un enfoque basado en derechos humanos, define con claridad los problemas sobre los que actuará e identifica otros agentes que trabajan en el territorio para facilitar la coordinación y la complementariedad de actuaciones; el diagnóstico realizado incorpora los enfoques transversales de género, medio ambiente, infancia y diversidad funcional, entre otros que puedan ser pertinentes.</w:t>
            </w:r>
          </w:p>
        </w:tc>
        <w:tc>
          <w:tcPr>
            <w:tcW w:w="1141" w:type="dxa"/>
            <w:tcBorders>
              <w:left w:val="nil"/>
            </w:tcBorders>
            <w:shd w:val="clear" w:color="auto" w:fill="auto"/>
            <w:tcMar>
              <w:top w:w="0" w:type="dxa"/>
              <w:left w:w="10" w:type="dxa"/>
              <w:bottom w:w="0" w:type="dxa"/>
              <w:right w:w="10" w:type="dxa"/>
            </w:tcMar>
            <w:vAlign w:val="bottom"/>
          </w:tcPr>
          <w:p w14:paraId="65DFD4E4" w14:textId="77777777" w:rsidR="005E6806" w:rsidRPr="00FA2195" w:rsidRDefault="005E6806" w:rsidP="00AA6813">
            <w:pPr>
              <w:pStyle w:val="TableContents"/>
              <w:spacing w:before="31" w:after="31"/>
              <w:jc w:val="center"/>
              <w:rPr>
                <w:rFonts w:ascii="Arial" w:hAnsi="Arial" w:cs="Arial"/>
                <w:sz w:val="20"/>
                <w:szCs w:val="20"/>
              </w:rPr>
            </w:pPr>
          </w:p>
          <w:p w14:paraId="56F71FBE"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r w:rsidR="005E6806" w:rsidRPr="00FA2195" w14:paraId="3ACC00AB" w14:textId="77777777" w:rsidTr="00FA2195">
        <w:trPr>
          <w:jc w:val="right"/>
        </w:trPr>
        <w:tc>
          <w:tcPr>
            <w:tcW w:w="8447" w:type="dxa"/>
            <w:shd w:val="clear" w:color="auto" w:fill="auto"/>
            <w:tcMar>
              <w:top w:w="0" w:type="dxa"/>
              <w:left w:w="10" w:type="dxa"/>
              <w:bottom w:w="0" w:type="dxa"/>
              <w:right w:w="10" w:type="dxa"/>
            </w:tcMar>
          </w:tcPr>
          <w:p w14:paraId="7A7D0075" w14:textId="77777777" w:rsidR="005E6806" w:rsidRPr="00FA2195" w:rsidRDefault="006C60E7" w:rsidP="00AA6813">
            <w:pPr>
              <w:pStyle w:val="Standard"/>
              <w:spacing w:before="31" w:after="31"/>
              <w:jc w:val="both"/>
              <w:rPr>
                <w:rFonts w:ascii="Arial" w:hAnsi="Arial" w:cs="Arial"/>
                <w:b/>
                <w:bCs/>
                <w:sz w:val="20"/>
                <w:szCs w:val="20"/>
              </w:rPr>
            </w:pPr>
            <w:r w:rsidRPr="00FA2195">
              <w:rPr>
                <w:rFonts w:ascii="Arial" w:hAnsi="Arial" w:cs="Arial"/>
                <w:b/>
                <w:bCs/>
                <w:sz w:val="20"/>
                <w:szCs w:val="20"/>
              </w:rPr>
              <w:t>-Idoneidad de la justificación de la intervención:</w:t>
            </w:r>
          </w:p>
          <w:p w14:paraId="28877D65" w14:textId="77777777" w:rsidR="005E6806" w:rsidRPr="00FA2195" w:rsidRDefault="006C60E7" w:rsidP="00AA6813">
            <w:pPr>
              <w:pStyle w:val="Standard"/>
              <w:spacing w:before="31" w:after="31"/>
              <w:jc w:val="both"/>
              <w:rPr>
                <w:rFonts w:ascii="Arial" w:hAnsi="Arial" w:cs="Arial"/>
                <w:sz w:val="20"/>
                <w:szCs w:val="20"/>
              </w:rPr>
            </w:pPr>
            <w:r w:rsidRPr="00FA2195">
              <w:rPr>
                <w:rFonts w:ascii="Arial" w:hAnsi="Arial" w:cs="Arial"/>
                <w:sz w:val="20"/>
                <w:szCs w:val="20"/>
              </w:rPr>
              <w:t xml:space="preserve">El proyecto justifica de manera fundamentada el modo en que las actuaciones propuestas representan una solución adecuada, pertinente y viable para mejorar los procesos de desarrollo identificados, así como </w:t>
            </w:r>
            <w:r w:rsidRPr="00FA2195">
              <w:rPr>
                <w:rFonts w:ascii="Arial" w:eastAsia="ADLaM Display" w:hAnsi="Arial" w:cs="Arial"/>
                <w:color w:val="000000"/>
                <w:sz w:val="20"/>
                <w:szCs w:val="20"/>
              </w:rPr>
              <w:t>el potencial impacto positivo y significativo en las condiciones de vida de las personas con menos recursos, especialmente entre las mujeres y los colectivos más vulnerables.</w:t>
            </w:r>
          </w:p>
        </w:tc>
        <w:tc>
          <w:tcPr>
            <w:tcW w:w="1141" w:type="dxa"/>
            <w:tcBorders>
              <w:left w:val="nil"/>
            </w:tcBorders>
            <w:shd w:val="clear" w:color="auto" w:fill="auto"/>
            <w:tcMar>
              <w:top w:w="0" w:type="dxa"/>
              <w:left w:w="10" w:type="dxa"/>
              <w:bottom w:w="0" w:type="dxa"/>
              <w:right w:w="10" w:type="dxa"/>
            </w:tcMar>
            <w:vAlign w:val="bottom"/>
          </w:tcPr>
          <w:p w14:paraId="70E24CF4" w14:textId="77777777" w:rsidR="005E6806" w:rsidRPr="00FA2195" w:rsidRDefault="005E6806" w:rsidP="00AA6813">
            <w:pPr>
              <w:pStyle w:val="TableContents"/>
              <w:spacing w:before="31" w:after="31"/>
              <w:jc w:val="center"/>
              <w:rPr>
                <w:rFonts w:ascii="Arial" w:hAnsi="Arial" w:cs="Arial"/>
                <w:sz w:val="20"/>
                <w:szCs w:val="20"/>
              </w:rPr>
            </w:pPr>
          </w:p>
          <w:p w14:paraId="34AF0E7F"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r w:rsidR="005E6806" w:rsidRPr="00FA2195" w14:paraId="6A8E70AB" w14:textId="77777777" w:rsidTr="00FA2195">
        <w:trPr>
          <w:trHeight w:val="743"/>
          <w:jc w:val="right"/>
        </w:trPr>
        <w:tc>
          <w:tcPr>
            <w:tcW w:w="8447" w:type="dxa"/>
            <w:shd w:val="clear" w:color="auto" w:fill="auto"/>
            <w:tcMar>
              <w:top w:w="0" w:type="dxa"/>
              <w:left w:w="10" w:type="dxa"/>
              <w:bottom w:w="0" w:type="dxa"/>
              <w:right w:w="10" w:type="dxa"/>
            </w:tcMar>
          </w:tcPr>
          <w:p w14:paraId="3F42747E" w14:textId="77777777" w:rsidR="005E6806" w:rsidRPr="00FA2195" w:rsidRDefault="006C60E7" w:rsidP="00AA6813">
            <w:pPr>
              <w:pStyle w:val="Standard"/>
              <w:widowControl w:val="0"/>
              <w:spacing w:before="31" w:after="31"/>
              <w:jc w:val="both"/>
              <w:rPr>
                <w:rFonts w:ascii="Arial" w:hAnsi="Arial" w:cs="Arial"/>
                <w:b/>
                <w:bCs/>
                <w:sz w:val="20"/>
                <w:szCs w:val="20"/>
              </w:rPr>
            </w:pPr>
            <w:r w:rsidRPr="00FA2195">
              <w:rPr>
                <w:rFonts w:ascii="Arial" w:hAnsi="Arial" w:cs="Arial"/>
                <w:b/>
                <w:bCs/>
                <w:sz w:val="20"/>
                <w:szCs w:val="20"/>
              </w:rPr>
              <w:lastRenderedPageBreak/>
              <w:t>- Detalle y concreción en el análisis de riesgos e hipótesis:</w:t>
            </w:r>
          </w:p>
          <w:p w14:paraId="737BCD7A"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hAnsi="Arial" w:cs="Arial"/>
                <w:sz w:val="20"/>
                <w:szCs w:val="20"/>
              </w:rPr>
              <w:t>La propuesta incluye un análisis detallado y realista de las hipótesis o factores de riesgo que pueden afectar a la ejecución del proyecto, y estos factores se presentan contextualizados localmente; el análisis realizado incorpora el enfoque de género basado en derechos humanos y el enfoque de sostenibilidad ambiental, entre otros enfoques transversales cuya incorporación fuera pertinente en función del ámbito y contexto de intervención.</w:t>
            </w:r>
          </w:p>
        </w:tc>
        <w:tc>
          <w:tcPr>
            <w:tcW w:w="1141" w:type="dxa"/>
            <w:tcBorders>
              <w:left w:val="nil"/>
            </w:tcBorders>
            <w:shd w:val="clear" w:color="auto" w:fill="auto"/>
            <w:tcMar>
              <w:top w:w="0" w:type="dxa"/>
              <w:left w:w="10" w:type="dxa"/>
              <w:bottom w:w="0" w:type="dxa"/>
              <w:right w:w="10" w:type="dxa"/>
            </w:tcMar>
            <w:vAlign w:val="bottom"/>
          </w:tcPr>
          <w:p w14:paraId="6F86BB00" w14:textId="77777777" w:rsidR="005E6806" w:rsidRPr="00FA2195" w:rsidRDefault="005E6806" w:rsidP="00AA6813">
            <w:pPr>
              <w:pStyle w:val="TableContents"/>
              <w:spacing w:before="31" w:after="31"/>
              <w:jc w:val="center"/>
              <w:rPr>
                <w:rFonts w:ascii="Arial" w:hAnsi="Arial" w:cs="Arial"/>
                <w:sz w:val="20"/>
                <w:szCs w:val="20"/>
              </w:rPr>
            </w:pPr>
          </w:p>
          <w:p w14:paraId="1EC0EE9B"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bl>
    <w:p w14:paraId="75855172" w14:textId="77777777" w:rsidR="005E6806" w:rsidRPr="00FA2195" w:rsidRDefault="005E6806" w:rsidP="00AA6813">
      <w:pPr>
        <w:pStyle w:val="Standard"/>
        <w:jc w:val="both"/>
        <w:rPr>
          <w:rFonts w:ascii="Arial" w:hAnsi="Arial" w:cs="Arial"/>
          <w:i/>
          <w:iCs/>
          <w:sz w:val="20"/>
          <w:szCs w:val="20"/>
        </w:rPr>
      </w:pPr>
    </w:p>
    <w:p w14:paraId="16926FE3" w14:textId="77777777" w:rsidR="005E6806" w:rsidRPr="00FA2195" w:rsidRDefault="005E6806" w:rsidP="00AA6813">
      <w:pPr>
        <w:pStyle w:val="Standard"/>
        <w:jc w:val="both"/>
        <w:rPr>
          <w:rFonts w:ascii="Arial" w:hAnsi="Arial" w:cs="Arial"/>
          <w:b/>
          <w:bCs/>
          <w:sz w:val="20"/>
          <w:szCs w:val="20"/>
        </w:rPr>
      </w:pPr>
    </w:p>
    <w:p w14:paraId="030F4FE4" w14:textId="2F881E24" w:rsidR="005E6806" w:rsidRPr="00FA2195" w:rsidRDefault="006C60E7" w:rsidP="00AA6813">
      <w:pPr>
        <w:pStyle w:val="Standard"/>
        <w:jc w:val="both"/>
        <w:rPr>
          <w:rFonts w:ascii="Arial" w:hAnsi="Arial" w:cs="Arial"/>
          <w:sz w:val="20"/>
          <w:szCs w:val="20"/>
        </w:rPr>
      </w:pPr>
      <w:r w:rsidRPr="00FA2195">
        <w:rPr>
          <w:rFonts w:ascii="Arial" w:hAnsi="Arial" w:cs="Arial"/>
          <w:b/>
          <w:bCs/>
          <w:sz w:val="20"/>
          <w:szCs w:val="20"/>
        </w:rPr>
        <w:t>B2. Capacidad de transformación (hasta 10 puntos). Entendida como la capacidad, expresada en el proyecto, de adoptar un enfoque integral de intervención, en el marco de una visión estratégica que facilite transformaciones a largo plazo. Serán objeto de valoración los siguientes aspectos:</w:t>
      </w:r>
    </w:p>
    <w:p w14:paraId="577A6382" w14:textId="77777777" w:rsidR="00FA2195" w:rsidRPr="00FA2195" w:rsidRDefault="00FA2195" w:rsidP="00AA6813">
      <w:pPr>
        <w:pStyle w:val="Standard"/>
        <w:jc w:val="both"/>
        <w:rPr>
          <w:rFonts w:ascii="Arial" w:hAnsi="Arial" w:cs="Arial"/>
          <w:sz w:val="20"/>
          <w:szCs w:val="20"/>
        </w:rPr>
      </w:pPr>
    </w:p>
    <w:tbl>
      <w:tblPr>
        <w:tblW w:w="9640" w:type="dxa"/>
        <w:tblInd w:w="-2" w:type="dxa"/>
        <w:tblLayout w:type="fixed"/>
        <w:tblCellMar>
          <w:left w:w="10" w:type="dxa"/>
          <w:right w:w="10" w:type="dxa"/>
        </w:tblCellMar>
        <w:tblLook w:val="04A0" w:firstRow="1" w:lastRow="0" w:firstColumn="1" w:lastColumn="0" w:noHBand="0" w:noVBand="1"/>
      </w:tblPr>
      <w:tblGrid>
        <w:gridCol w:w="8500"/>
        <w:gridCol w:w="1140"/>
      </w:tblGrid>
      <w:tr w:rsidR="005E6806" w:rsidRPr="00FA2195" w14:paraId="447ADCF8" w14:textId="77777777" w:rsidTr="00FA2195">
        <w:trPr>
          <w:cantSplit/>
        </w:trPr>
        <w:tc>
          <w:tcPr>
            <w:tcW w:w="8500" w:type="dxa"/>
            <w:shd w:val="clear" w:color="auto" w:fill="auto"/>
            <w:tcMar>
              <w:top w:w="0" w:type="dxa"/>
              <w:left w:w="0" w:type="dxa"/>
              <w:bottom w:w="0" w:type="dxa"/>
              <w:right w:w="0" w:type="dxa"/>
            </w:tcMar>
          </w:tcPr>
          <w:p w14:paraId="7D7881A4" w14:textId="77777777" w:rsidR="005E6806" w:rsidRPr="00FA2195" w:rsidRDefault="005E6806" w:rsidP="00AA6813">
            <w:pPr>
              <w:pStyle w:val="TableContents"/>
              <w:spacing w:before="31" w:after="31"/>
              <w:jc w:val="both"/>
              <w:rPr>
                <w:rFonts w:ascii="Arial" w:hAnsi="Arial" w:cs="Arial"/>
                <w:b/>
                <w:bCs/>
                <w:sz w:val="20"/>
                <w:szCs w:val="20"/>
              </w:rPr>
            </w:pPr>
          </w:p>
        </w:tc>
        <w:tc>
          <w:tcPr>
            <w:tcW w:w="1140" w:type="dxa"/>
            <w:shd w:val="clear" w:color="auto" w:fill="auto"/>
            <w:tcMar>
              <w:top w:w="0" w:type="dxa"/>
              <w:left w:w="0" w:type="dxa"/>
              <w:bottom w:w="0" w:type="dxa"/>
              <w:right w:w="0" w:type="dxa"/>
            </w:tcMar>
            <w:vAlign w:val="bottom"/>
          </w:tcPr>
          <w:p w14:paraId="13126A0B"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09813A3B" w14:textId="77777777" w:rsidTr="00FA2195">
        <w:trPr>
          <w:cantSplit/>
          <w:trHeight w:val="503"/>
        </w:trPr>
        <w:tc>
          <w:tcPr>
            <w:tcW w:w="8500" w:type="dxa"/>
            <w:shd w:val="clear" w:color="auto" w:fill="auto"/>
            <w:tcMar>
              <w:top w:w="0" w:type="dxa"/>
              <w:left w:w="0" w:type="dxa"/>
              <w:bottom w:w="0" w:type="dxa"/>
              <w:right w:w="0" w:type="dxa"/>
            </w:tcMar>
          </w:tcPr>
          <w:p w14:paraId="387C000B" w14:textId="77777777" w:rsidR="005E6806" w:rsidRPr="00FA2195" w:rsidRDefault="006C60E7" w:rsidP="00AA6813">
            <w:pPr>
              <w:pStyle w:val="Standard"/>
              <w:widowControl w:val="0"/>
              <w:spacing w:before="31" w:after="31"/>
              <w:jc w:val="both"/>
              <w:rPr>
                <w:rFonts w:ascii="Arial" w:hAnsi="Arial" w:cs="Arial"/>
                <w:b/>
                <w:bCs/>
                <w:sz w:val="20"/>
                <w:szCs w:val="20"/>
              </w:rPr>
            </w:pPr>
            <w:r w:rsidRPr="00FA2195">
              <w:rPr>
                <w:rFonts w:ascii="Arial" w:hAnsi="Arial" w:cs="Arial"/>
                <w:b/>
                <w:bCs/>
                <w:sz w:val="20"/>
                <w:szCs w:val="20"/>
              </w:rPr>
              <w:t>-Desarrollo y concreción de una estrategia de trabajo a largo plazo en la zona de intervención:</w:t>
            </w:r>
          </w:p>
          <w:p w14:paraId="081A79B2" w14:textId="77777777" w:rsidR="005E6806" w:rsidRPr="00FA2195" w:rsidRDefault="006C60E7" w:rsidP="00AA6813">
            <w:pPr>
              <w:pStyle w:val="Standard"/>
              <w:spacing w:before="31" w:after="31"/>
              <w:jc w:val="both"/>
              <w:rPr>
                <w:rFonts w:ascii="Arial" w:eastAsia="ADLaM Display" w:hAnsi="Arial" w:cs="Arial"/>
                <w:color w:val="000000"/>
                <w:sz w:val="20"/>
                <w:szCs w:val="20"/>
              </w:rPr>
            </w:pPr>
            <w:r w:rsidRPr="00FA2195">
              <w:rPr>
                <w:rFonts w:ascii="Arial" w:eastAsia="ADLaM Display" w:hAnsi="Arial" w:cs="Arial"/>
                <w:color w:val="000000"/>
                <w:sz w:val="20"/>
                <w:szCs w:val="20"/>
              </w:rPr>
              <w:t>El proyecto se enmarca en una línea estratégica de intervención consolidada en la región o zona de actuación y, en el marco de ese enfoque estratégico, se complementa con otras actuaciones desarrolladas anteriormente (o en ejecución) por la entidad solicitante o las entidades consorciadas, dirigidas a los mismos titulares de derechos, responsabilidades u obligaciones y desarrolladas en un ámbito de trabajo sectorial coherente con el que se propone en el proyecto formulado.</w:t>
            </w:r>
          </w:p>
        </w:tc>
        <w:tc>
          <w:tcPr>
            <w:tcW w:w="1140" w:type="dxa"/>
            <w:shd w:val="clear" w:color="auto" w:fill="auto"/>
            <w:tcMar>
              <w:top w:w="0" w:type="dxa"/>
              <w:left w:w="0" w:type="dxa"/>
              <w:bottom w:w="0" w:type="dxa"/>
              <w:right w:w="0" w:type="dxa"/>
            </w:tcMar>
            <w:vAlign w:val="bottom"/>
          </w:tcPr>
          <w:p w14:paraId="7ABB5104" w14:textId="77777777" w:rsidR="005E6806" w:rsidRPr="00FA2195" w:rsidRDefault="005E6806" w:rsidP="00AA6813">
            <w:pPr>
              <w:pStyle w:val="TableContents"/>
              <w:spacing w:before="31" w:after="31"/>
              <w:jc w:val="center"/>
              <w:rPr>
                <w:rFonts w:ascii="Arial" w:hAnsi="Arial" w:cs="Arial"/>
                <w:sz w:val="20"/>
                <w:szCs w:val="20"/>
              </w:rPr>
            </w:pPr>
          </w:p>
          <w:p w14:paraId="7F1FFEDC"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r w:rsidR="005E6806" w:rsidRPr="00FA2195" w14:paraId="3F3D38DD" w14:textId="77777777" w:rsidTr="00FA2195">
        <w:trPr>
          <w:cantSplit/>
        </w:trPr>
        <w:tc>
          <w:tcPr>
            <w:tcW w:w="8500" w:type="dxa"/>
            <w:shd w:val="clear" w:color="auto" w:fill="auto"/>
            <w:tcMar>
              <w:top w:w="0" w:type="dxa"/>
              <w:left w:w="0" w:type="dxa"/>
              <w:bottom w:w="0" w:type="dxa"/>
              <w:right w:w="0" w:type="dxa"/>
            </w:tcMar>
          </w:tcPr>
          <w:p w14:paraId="3DA3AA19"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b/>
                <w:bCs/>
                <w:color w:val="000000"/>
                <w:sz w:val="20"/>
                <w:szCs w:val="20"/>
              </w:rPr>
              <w:t>-Incorporación al proyecto del enfoque local global:</w:t>
            </w:r>
          </w:p>
          <w:p w14:paraId="4AC1518E"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color w:val="000000"/>
                <w:sz w:val="20"/>
                <w:szCs w:val="20"/>
              </w:rPr>
              <w:t xml:space="preserve">La propuesta presentada incorpora actuaciones de sensibilización o de educación para la ciudadanía global en la </w:t>
            </w:r>
            <w:proofErr w:type="spellStart"/>
            <w:r w:rsidRPr="00FA2195">
              <w:rPr>
                <w:rFonts w:ascii="Arial" w:eastAsia="ADLaM Display" w:hAnsi="Arial" w:cs="Arial"/>
                <w:color w:val="000000"/>
                <w:sz w:val="20"/>
                <w:szCs w:val="20"/>
              </w:rPr>
              <w:t>Comunitat</w:t>
            </w:r>
            <w:proofErr w:type="spellEnd"/>
            <w:r w:rsidRPr="00FA2195">
              <w:rPr>
                <w:rFonts w:ascii="Arial" w:eastAsia="ADLaM Display" w:hAnsi="Arial" w:cs="Arial"/>
                <w:color w:val="000000"/>
                <w:sz w:val="20"/>
                <w:szCs w:val="20"/>
              </w:rPr>
              <w:t xml:space="preserve"> Valenciana y dichas actuaciones son</w:t>
            </w:r>
            <w:r w:rsidRPr="00FA2195">
              <w:rPr>
                <w:rFonts w:ascii="Arial" w:hAnsi="Arial" w:cs="Arial"/>
                <w:sz w:val="20"/>
                <w:szCs w:val="20"/>
              </w:rPr>
              <w:t xml:space="preserve"> pertinentes al proyecto en el cual se enmarcan, y la planificación expresa de manera clara su alcance, personas destinatarias, metodología y temporalización, detallándose suficientemente las actividades a desarrollar.</w:t>
            </w:r>
          </w:p>
        </w:tc>
        <w:tc>
          <w:tcPr>
            <w:tcW w:w="1140" w:type="dxa"/>
            <w:shd w:val="clear" w:color="auto" w:fill="auto"/>
            <w:tcMar>
              <w:top w:w="0" w:type="dxa"/>
              <w:left w:w="0" w:type="dxa"/>
              <w:bottom w:w="0" w:type="dxa"/>
              <w:right w:w="0" w:type="dxa"/>
            </w:tcMar>
            <w:vAlign w:val="bottom"/>
          </w:tcPr>
          <w:p w14:paraId="75629192" w14:textId="77777777" w:rsidR="005E6806" w:rsidRPr="00FA2195" w:rsidRDefault="005E6806" w:rsidP="00AA6813">
            <w:pPr>
              <w:pStyle w:val="TableContents"/>
              <w:spacing w:before="31" w:after="31"/>
              <w:jc w:val="center"/>
              <w:rPr>
                <w:rFonts w:ascii="Arial" w:hAnsi="Arial" w:cs="Arial"/>
                <w:sz w:val="20"/>
                <w:szCs w:val="20"/>
              </w:rPr>
            </w:pPr>
          </w:p>
          <w:p w14:paraId="617777D6"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bl>
    <w:p w14:paraId="2ABB543F" w14:textId="77777777" w:rsidR="005E6806" w:rsidRPr="00FA2195" w:rsidRDefault="005E6806" w:rsidP="00AA6813">
      <w:pPr>
        <w:pStyle w:val="Standard"/>
        <w:jc w:val="both"/>
        <w:rPr>
          <w:rFonts w:ascii="Arial" w:hAnsi="Arial" w:cs="Arial"/>
          <w:i/>
          <w:iCs/>
          <w:sz w:val="20"/>
          <w:szCs w:val="20"/>
        </w:rPr>
      </w:pPr>
    </w:p>
    <w:p w14:paraId="7C0BEF1A" w14:textId="70E0A53D" w:rsidR="00FA2195" w:rsidRPr="00FA2195" w:rsidRDefault="006C60E7" w:rsidP="00AA6813">
      <w:pPr>
        <w:pStyle w:val="Standard"/>
        <w:jc w:val="both"/>
        <w:rPr>
          <w:rFonts w:ascii="Arial" w:hAnsi="Arial" w:cs="Arial"/>
          <w:sz w:val="20"/>
          <w:szCs w:val="20"/>
        </w:rPr>
      </w:pPr>
      <w:r w:rsidRPr="00FA2195">
        <w:rPr>
          <w:rFonts w:ascii="Arial" w:hAnsi="Arial" w:cs="Arial"/>
          <w:b/>
          <w:bCs/>
          <w:sz w:val="20"/>
          <w:szCs w:val="20"/>
        </w:rPr>
        <w:t xml:space="preserve">B3. Eficacia i coherencia de la formulación (hasta 15 puntos). Entendida como la calidad de la formulación y la coherencia en la definición de los diferentes componentes de la matriz de planificación del proyecto, así como a su viabilidad y </w:t>
      </w:r>
      <w:proofErr w:type="spellStart"/>
      <w:r w:rsidRPr="00FA2195">
        <w:rPr>
          <w:rFonts w:ascii="Arial" w:hAnsi="Arial" w:cs="Arial"/>
          <w:b/>
          <w:bCs/>
          <w:sz w:val="20"/>
          <w:szCs w:val="20"/>
        </w:rPr>
        <w:t>evaluabilidad</w:t>
      </w:r>
      <w:proofErr w:type="spellEnd"/>
      <w:r w:rsidRPr="00FA2195">
        <w:rPr>
          <w:rFonts w:ascii="Arial" w:hAnsi="Arial" w:cs="Arial"/>
          <w:b/>
          <w:bCs/>
          <w:sz w:val="20"/>
          <w:szCs w:val="20"/>
        </w:rPr>
        <w:t>. Serán objeto de valoración los siguientes aspectos:</w:t>
      </w:r>
    </w:p>
    <w:tbl>
      <w:tblPr>
        <w:tblW w:w="9693" w:type="dxa"/>
        <w:tblInd w:w="-55" w:type="dxa"/>
        <w:tblLayout w:type="fixed"/>
        <w:tblCellMar>
          <w:left w:w="10" w:type="dxa"/>
          <w:right w:w="10" w:type="dxa"/>
        </w:tblCellMar>
        <w:tblLook w:val="04A0" w:firstRow="1" w:lastRow="0" w:firstColumn="1" w:lastColumn="0" w:noHBand="0" w:noVBand="1"/>
      </w:tblPr>
      <w:tblGrid>
        <w:gridCol w:w="8553"/>
        <w:gridCol w:w="1140"/>
      </w:tblGrid>
      <w:tr w:rsidR="005E6806" w:rsidRPr="00FA2195" w14:paraId="1B4D23DE" w14:textId="77777777" w:rsidTr="00FA2195">
        <w:trPr>
          <w:cantSplit/>
        </w:trPr>
        <w:tc>
          <w:tcPr>
            <w:tcW w:w="8553" w:type="dxa"/>
            <w:shd w:val="clear" w:color="auto" w:fill="auto"/>
            <w:tcMar>
              <w:top w:w="0" w:type="dxa"/>
              <w:left w:w="10" w:type="dxa"/>
              <w:bottom w:w="0" w:type="dxa"/>
              <w:right w:w="10" w:type="dxa"/>
            </w:tcMar>
          </w:tcPr>
          <w:p w14:paraId="610BDE1E" w14:textId="77777777" w:rsidR="005E6806" w:rsidRPr="00FA2195" w:rsidRDefault="005E6806" w:rsidP="00AA6813">
            <w:pPr>
              <w:pStyle w:val="TableContents"/>
              <w:spacing w:before="31" w:after="31"/>
              <w:jc w:val="both"/>
              <w:rPr>
                <w:rFonts w:ascii="Arial" w:hAnsi="Arial" w:cs="Arial"/>
                <w:b/>
                <w:bCs/>
                <w:sz w:val="20"/>
                <w:szCs w:val="20"/>
              </w:rPr>
            </w:pPr>
          </w:p>
        </w:tc>
        <w:tc>
          <w:tcPr>
            <w:tcW w:w="1140" w:type="dxa"/>
            <w:shd w:val="clear" w:color="auto" w:fill="auto"/>
            <w:tcMar>
              <w:top w:w="0" w:type="dxa"/>
              <w:left w:w="10" w:type="dxa"/>
              <w:bottom w:w="0" w:type="dxa"/>
              <w:right w:w="10" w:type="dxa"/>
            </w:tcMar>
            <w:vAlign w:val="bottom"/>
          </w:tcPr>
          <w:p w14:paraId="1F55027C"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24E4D435" w14:textId="77777777" w:rsidTr="00FA2195">
        <w:trPr>
          <w:cantSplit/>
        </w:trPr>
        <w:tc>
          <w:tcPr>
            <w:tcW w:w="8553" w:type="dxa"/>
            <w:shd w:val="clear" w:color="auto" w:fill="auto"/>
            <w:tcMar>
              <w:top w:w="0" w:type="dxa"/>
              <w:left w:w="10" w:type="dxa"/>
              <w:bottom w:w="0" w:type="dxa"/>
              <w:right w:w="10" w:type="dxa"/>
            </w:tcMar>
          </w:tcPr>
          <w:p w14:paraId="7965C6CC" w14:textId="77777777" w:rsidR="005E6806" w:rsidRPr="00FA2195" w:rsidRDefault="006C60E7" w:rsidP="00AA6813">
            <w:pPr>
              <w:pStyle w:val="Standard"/>
              <w:widowControl w:val="0"/>
              <w:tabs>
                <w:tab w:val="left" w:pos="2414"/>
              </w:tabs>
              <w:spacing w:before="31" w:after="31"/>
              <w:jc w:val="both"/>
              <w:rPr>
                <w:rFonts w:ascii="Arial" w:hAnsi="Arial" w:cs="Arial"/>
                <w:sz w:val="20"/>
                <w:szCs w:val="20"/>
              </w:rPr>
            </w:pPr>
            <w:r w:rsidRPr="00FA2195">
              <w:rPr>
                <w:rFonts w:ascii="Arial" w:eastAsia="ADLaM Display" w:hAnsi="Arial" w:cs="Arial"/>
                <w:b/>
                <w:bCs/>
                <w:color w:val="000000"/>
                <w:sz w:val="20"/>
                <w:szCs w:val="20"/>
              </w:rPr>
              <w:t xml:space="preserve">-Claridad y viabilidad de los objetivos y resultados del proyecto técnico formulado:  </w:t>
            </w:r>
          </w:p>
          <w:p w14:paraId="5088876E" w14:textId="77777777" w:rsidR="005E6806" w:rsidRPr="00FA2195" w:rsidRDefault="006C60E7" w:rsidP="00AA6813">
            <w:pPr>
              <w:pStyle w:val="Standard"/>
              <w:widowControl w:val="0"/>
              <w:tabs>
                <w:tab w:val="left" w:pos="2414"/>
              </w:tabs>
              <w:spacing w:before="31" w:after="31"/>
              <w:jc w:val="both"/>
              <w:rPr>
                <w:rFonts w:ascii="Arial" w:eastAsia="ADLaM Display" w:hAnsi="Arial" w:cs="Arial"/>
                <w:color w:val="000000"/>
                <w:sz w:val="20"/>
                <w:szCs w:val="20"/>
              </w:rPr>
            </w:pPr>
            <w:r w:rsidRPr="00FA2195">
              <w:rPr>
                <w:rFonts w:ascii="Arial" w:eastAsia="ADLaM Display" w:hAnsi="Arial" w:cs="Arial"/>
                <w:color w:val="000000"/>
                <w:sz w:val="20"/>
                <w:szCs w:val="20"/>
              </w:rPr>
              <w:t>Los objetivos y resultados del proyecto se describen con claridad y concreción, están adecuadamente dimensionados siendo su logro claramente viable en el marco temporal del proyecto y con los recursos disponibles y las actividades programadas.</w:t>
            </w:r>
          </w:p>
        </w:tc>
        <w:tc>
          <w:tcPr>
            <w:tcW w:w="1140" w:type="dxa"/>
            <w:shd w:val="clear" w:color="auto" w:fill="auto"/>
            <w:tcMar>
              <w:top w:w="0" w:type="dxa"/>
              <w:left w:w="10" w:type="dxa"/>
              <w:bottom w:w="0" w:type="dxa"/>
              <w:right w:w="10" w:type="dxa"/>
            </w:tcMar>
            <w:vAlign w:val="bottom"/>
          </w:tcPr>
          <w:p w14:paraId="20C0629A" w14:textId="77777777" w:rsidR="005E6806" w:rsidRPr="00FA2195" w:rsidRDefault="005E6806" w:rsidP="00AA6813">
            <w:pPr>
              <w:pStyle w:val="TableContents"/>
              <w:spacing w:before="31" w:after="31"/>
              <w:jc w:val="center"/>
              <w:rPr>
                <w:rFonts w:ascii="Arial" w:hAnsi="Arial" w:cs="Arial"/>
                <w:sz w:val="20"/>
                <w:szCs w:val="20"/>
              </w:rPr>
            </w:pPr>
          </w:p>
          <w:p w14:paraId="0F93670B"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r w:rsidR="005E6806" w:rsidRPr="00FA2195" w14:paraId="5DB8EFD7" w14:textId="77777777" w:rsidTr="00FA2195">
        <w:trPr>
          <w:cantSplit/>
          <w:trHeight w:val="503"/>
        </w:trPr>
        <w:tc>
          <w:tcPr>
            <w:tcW w:w="8553" w:type="dxa"/>
            <w:shd w:val="clear" w:color="auto" w:fill="auto"/>
            <w:tcMar>
              <w:top w:w="0" w:type="dxa"/>
              <w:left w:w="10" w:type="dxa"/>
              <w:bottom w:w="0" w:type="dxa"/>
              <w:right w:w="10" w:type="dxa"/>
            </w:tcMar>
          </w:tcPr>
          <w:p w14:paraId="79ADCC78" w14:textId="77777777" w:rsidR="005E6806" w:rsidRPr="00FA2195" w:rsidRDefault="006C60E7" w:rsidP="00AA6813">
            <w:pPr>
              <w:pStyle w:val="Standard"/>
              <w:tabs>
                <w:tab w:val="left" w:pos="2414"/>
              </w:tabs>
              <w:spacing w:before="31" w:after="31"/>
              <w:jc w:val="both"/>
              <w:rPr>
                <w:rFonts w:ascii="Arial" w:hAnsi="Arial" w:cs="Arial"/>
                <w:sz w:val="20"/>
                <w:szCs w:val="20"/>
              </w:rPr>
            </w:pPr>
            <w:r w:rsidRPr="00FA2195">
              <w:rPr>
                <w:rFonts w:ascii="Arial" w:eastAsia="ADLaM Display" w:hAnsi="Arial" w:cs="Arial"/>
                <w:b/>
                <w:bCs/>
                <w:color w:val="000000"/>
                <w:sz w:val="20"/>
                <w:szCs w:val="20"/>
              </w:rPr>
              <w:t>-Claridad y concreción del diseño de indicadores de evaluación y las fuentes de verificación:</w:t>
            </w:r>
          </w:p>
          <w:p w14:paraId="1B8A01EB" w14:textId="77777777" w:rsidR="005E6806" w:rsidRPr="00FA2195" w:rsidRDefault="006C60E7" w:rsidP="00AA6813">
            <w:pPr>
              <w:pStyle w:val="Standard"/>
              <w:tabs>
                <w:tab w:val="left" w:pos="2414"/>
              </w:tabs>
              <w:spacing w:before="31" w:after="31"/>
              <w:jc w:val="both"/>
              <w:rPr>
                <w:rFonts w:ascii="Arial" w:hAnsi="Arial" w:cs="Arial"/>
                <w:sz w:val="20"/>
                <w:szCs w:val="20"/>
              </w:rPr>
            </w:pPr>
            <w:r w:rsidRPr="00FA2195">
              <w:rPr>
                <w:rFonts w:ascii="Arial" w:eastAsia="ADLaM Display" w:hAnsi="Arial" w:cs="Arial"/>
                <w:color w:val="000000"/>
                <w:sz w:val="20"/>
                <w:szCs w:val="20"/>
              </w:rPr>
              <w:t xml:space="preserve">Los indicadores y las fuentes de verificación expresados en la matriz de planificación del proyecto están claramente definidos y facilitan la </w:t>
            </w:r>
            <w:proofErr w:type="spellStart"/>
            <w:r w:rsidRPr="00FA2195">
              <w:rPr>
                <w:rFonts w:ascii="Arial" w:eastAsia="ADLaM Display" w:hAnsi="Arial" w:cs="Arial"/>
                <w:color w:val="000000"/>
                <w:sz w:val="20"/>
                <w:szCs w:val="20"/>
              </w:rPr>
              <w:t>evaluabilidad</w:t>
            </w:r>
            <w:proofErr w:type="spellEnd"/>
            <w:r w:rsidRPr="00FA2195">
              <w:rPr>
                <w:rFonts w:ascii="Arial" w:eastAsia="ADLaM Display" w:hAnsi="Arial" w:cs="Arial"/>
                <w:color w:val="000000"/>
                <w:sz w:val="20"/>
                <w:szCs w:val="20"/>
              </w:rPr>
              <w:t xml:space="preserve"> del proyecto.</w:t>
            </w:r>
          </w:p>
        </w:tc>
        <w:tc>
          <w:tcPr>
            <w:tcW w:w="1140" w:type="dxa"/>
            <w:shd w:val="clear" w:color="auto" w:fill="auto"/>
            <w:tcMar>
              <w:top w:w="0" w:type="dxa"/>
              <w:left w:w="10" w:type="dxa"/>
              <w:bottom w:w="0" w:type="dxa"/>
              <w:right w:w="10" w:type="dxa"/>
            </w:tcMar>
            <w:vAlign w:val="bottom"/>
          </w:tcPr>
          <w:p w14:paraId="1878649F"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r w:rsidR="005E6806" w:rsidRPr="00FA2195" w14:paraId="28CF97C0" w14:textId="77777777" w:rsidTr="00FA2195">
        <w:trPr>
          <w:cantSplit/>
          <w:trHeight w:val="1534"/>
        </w:trPr>
        <w:tc>
          <w:tcPr>
            <w:tcW w:w="8553" w:type="dxa"/>
            <w:shd w:val="clear" w:color="auto" w:fill="auto"/>
            <w:tcMar>
              <w:top w:w="0" w:type="dxa"/>
              <w:left w:w="10" w:type="dxa"/>
              <w:bottom w:w="0" w:type="dxa"/>
              <w:right w:w="10" w:type="dxa"/>
            </w:tcMar>
          </w:tcPr>
          <w:p w14:paraId="1AD60145" w14:textId="77777777" w:rsidR="005E6806" w:rsidRPr="00FA2195" w:rsidRDefault="006C60E7" w:rsidP="00AA6813">
            <w:pPr>
              <w:pStyle w:val="Standard"/>
              <w:tabs>
                <w:tab w:val="left" w:pos="2414"/>
              </w:tabs>
              <w:spacing w:before="31" w:after="31"/>
              <w:jc w:val="both"/>
              <w:rPr>
                <w:rFonts w:ascii="Arial" w:hAnsi="Arial" w:cs="Arial"/>
                <w:b/>
                <w:bCs/>
                <w:sz w:val="20"/>
                <w:szCs w:val="20"/>
              </w:rPr>
            </w:pPr>
            <w:r w:rsidRPr="00FA2195">
              <w:rPr>
                <w:rFonts w:ascii="Arial" w:hAnsi="Arial" w:cs="Arial"/>
                <w:b/>
                <w:bCs/>
                <w:sz w:val="20"/>
                <w:szCs w:val="20"/>
              </w:rPr>
              <w:t>-Claridad de la incorporación en el diseño del proyecto de los enfoques transversales establecidos como prioritarios en el Plan director de la Cooperación Valenciana al Desarrollo vigente.</w:t>
            </w:r>
          </w:p>
          <w:p w14:paraId="1EFB78B4" w14:textId="77777777" w:rsidR="005E6806" w:rsidRPr="00FA2195" w:rsidRDefault="006C60E7" w:rsidP="00AA6813">
            <w:pPr>
              <w:pStyle w:val="Standard"/>
              <w:tabs>
                <w:tab w:val="left" w:pos="2414"/>
              </w:tabs>
              <w:spacing w:before="31" w:after="31"/>
              <w:jc w:val="both"/>
              <w:rPr>
                <w:rFonts w:ascii="Arial" w:hAnsi="Arial" w:cs="Arial"/>
                <w:sz w:val="20"/>
                <w:szCs w:val="20"/>
              </w:rPr>
            </w:pPr>
            <w:r w:rsidRPr="00FA2195">
              <w:rPr>
                <w:rFonts w:ascii="Arial" w:hAnsi="Arial" w:cs="Arial"/>
                <w:sz w:val="20"/>
                <w:szCs w:val="20"/>
              </w:rPr>
              <w:t>El diseño de la matriz incorpora de manera completa, en sus diferentes componentes, el enfoque de género basado en derechos humanos y, atendiendo a la naturaleza sectorial del proyecto y al contexto concreto de intervención, incorpora adecuadamente otros enfoques transversales establecidos como prioritarios en el Plan director de la cooperación valenciana al desarrollo vigente.</w:t>
            </w:r>
          </w:p>
        </w:tc>
        <w:tc>
          <w:tcPr>
            <w:tcW w:w="1140" w:type="dxa"/>
            <w:shd w:val="clear" w:color="auto" w:fill="auto"/>
            <w:tcMar>
              <w:top w:w="0" w:type="dxa"/>
              <w:left w:w="10" w:type="dxa"/>
              <w:bottom w:w="0" w:type="dxa"/>
              <w:right w:w="10" w:type="dxa"/>
            </w:tcMar>
            <w:vAlign w:val="bottom"/>
          </w:tcPr>
          <w:p w14:paraId="3052538E" w14:textId="77777777" w:rsidR="005E6806" w:rsidRPr="00FA2195" w:rsidRDefault="005E6806" w:rsidP="00AA6813">
            <w:pPr>
              <w:pStyle w:val="TableContents"/>
              <w:spacing w:before="31" w:after="31"/>
              <w:jc w:val="center"/>
              <w:rPr>
                <w:rFonts w:ascii="Arial" w:hAnsi="Arial" w:cs="Arial"/>
                <w:sz w:val="20"/>
                <w:szCs w:val="20"/>
              </w:rPr>
            </w:pPr>
          </w:p>
          <w:p w14:paraId="615C30F8"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bl>
    <w:p w14:paraId="3EFD6BAE" w14:textId="77777777" w:rsidR="005E6806" w:rsidRDefault="005E6806" w:rsidP="00AA6813">
      <w:pPr>
        <w:pStyle w:val="Standard"/>
        <w:jc w:val="both"/>
        <w:rPr>
          <w:rFonts w:ascii="Arial" w:hAnsi="Arial" w:cs="Arial"/>
          <w:i/>
          <w:iCs/>
          <w:sz w:val="20"/>
          <w:szCs w:val="20"/>
          <w:u w:val="single"/>
        </w:rPr>
      </w:pPr>
    </w:p>
    <w:p w14:paraId="72D87748" w14:textId="77777777" w:rsidR="00FA2195" w:rsidRDefault="00FA2195" w:rsidP="00AA6813">
      <w:pPr>
        <w:pStyle w:val="Standard"/>
        <w:jc w:val="both"/>
        <w:rPr>
          <w:rFonts w:ascii="Arial" w:hAnsi="Arial" w:cs="Arial"/>
          <w:i/>
          <w:iCs/>
          <w:sz w:val="20"/>
          <w:szCs w:val="20"/>
          <w:u w:val="single"/>
        </w:rPr>
      </w:pPr>
    </w:p>
    <w:p w14:paraId="3E2CBBF2" w14:textId="77777777" w:rsidR="00FA2195" w:rsidRDefault="00FA2195" w:rsidP="00AA6813">
      <w:pPr>
        <w:pStyle w:val="Standard"/>
        <w:jc w:val="both"/>
        <w:rPr>
          <w:rFonts w:ascii="Arial" w:hAnsi="Arial" w:cs="Arial"/>
          <w:i/>
          <w:iCs/>
          <w:sz w:val="20"/>
          <w:szCs w:val="20"/>
          <w:u w:val="single"/>
        </w:rPr>
      </w:pPr>
    </w:p>
    <w:p w14:paraId="2415476C" w14:textId="77777777" w:rsidR="00FA2195" w:rsidRDefault="00FA2195" w:rsidP="00AA6813">
      <w:pPr>
        <w:pStyle w:val="Standard"/>
        <w:jc w:val="both"/>
        <w:rPr>
          <w:rFonts w:ascii="Arial" w:hAnsi="Arial" w:cs="Arial"/>
          <w:i/>
          <w:iCs/>
          <w:sz w:val="20"/>
          <w:szCs w:val="20"/>
          <w:u w:val="single"/>
        </w:rPr>
      </w:pPr>
    </w:p>
    <w:p w14:paraId="458AC02A" w14:textId="77777777" w:rsidR="00FA2195" w:rsidRDefault="00FA2195" w:rsidP="00AA6813">
      <w:pPr>
        <w:pStyle w:val="Standard"/>
        <w:jc w:val="both"/>
        <w:rPr>
          <w:rFonts w:ascii="Arial" w:hAnsi="Arial" w:cs="Arial"/>
          <w:i/>
          <w:iCs/>
          <w:sz w:val="20"/>
          <w:szCs w:val="20"/>
          <w:u w:val="single"/>
        </w:rPr>
      </w:pPr>
    </w:p>
    <w:p w14:paraId="0FE39C66" w14:textId="77777777" w:rsidR="00FA2195" w:rsidRPr="00FA2195" w:rsidRDefault="00FA2195" w:rsidP="00AA6813">
      <w:pPr>
        <w:pStyle w:val="Standard"/>
        <w:jc w:val="both"/>
        <w:rPr>
          <w:rFonts w:ascii="Arial" w:hAnsi="Arial" w:cs="Arial"/>
          <w:i/>
          <w:iCs/>
          <w:sz w:val="20"/>
          <w:szCs w:val="20"/>
          <w:u w:val="single"/>
        </w:rPr>
      </w:pPr>
    </w:p>
    <w:p w14:paraId="1B18BE44" w14:textId="77777777" w:rsidR="005E6806" w:rsidRPr="00FA2195" w:rsidRDefault="006C60E7" w:rsidP="00AA6813">
      <w:pPr>
        <w:pStyle w:val="Standard"/>
        <w:jc w:val="both"/>
        <w:rPr>
          <w:rFonts w:ascii="Arial" w:hAnsi="Arial" w:cs="Arial"/>
          <w:sz w:val="20"/>
          <w:szCs w:val="20"/>
        </w:rPr>
      </w:pPr>
      <w:r w:rsidRPr="00FA2195">
        <w:rPr>
          <w:rFonts w:ascii="Arial" w:hAnsi="Arial" w:cs="Arial"/>
          <w:b/>
          <w:bCs/>
          <w:sz w:val="20"/>
          <w:szCs w:val="20"/>
        </w:rPr>
        <w:lastRenderedPageBreak/>
        <w:t>B4. Participación y perspectivas de sostenibilidad de la intervención (hasta 10 puntos). Entendida como el liderazgo y apropiación del proceso y de los resultados por parte de la población destinataria, así como la capacidad del proyecto para generar sinergias entre actores locales diversos y fortalecer sus capacidades para la multiplicación de los logros, desde un enfoque de género basado en derechos humanos. Serán objeto de valoración los siguientes aspectos:</w:t>
      </w:r>
    </w:p>
    <w:p w14:paraId="1F47F831" w14:textId="77777777" w:rsidR="005E6806" w:rsidRPr="00FA2195" w:rsidRDefault="005E6806" w:rsidP="00AA6813">
      <w:pPr>
        <w:pStyle w:val="Standard"/>
        <w:jc w:val="both"/>
        <w:rPr>
          <w:rFonts w:ascii="Arial" w:hAnsi="Arial" w:cs="Arial"/>
          <w:b/>
          <w:bCs/>
          <w:sz w:val="20"/>
          <w:szCs w:val="20"/>
        </w:rPr>
      </w:pPr>
    </w:p>
    <w:p w14:paraId="27094033" w14:textId="77777777" w:rsidR="005E6806" w:rsidRPr="00FA2195" w:rsidRDefault="005E6806" w:rsidP="00AA6813">
      <w:pPr>
        <w:pStyle w:val="Standard"/>
        <w:widowControl w:val="0"/>
        <w:jc w:val="both"/>
        <w:rPr>
          <w:rFonts w:ascii="Arial" w:eastAsia="ADLaM Display" w:hAnsi="Arial" w:cs="Arial"/>
          <w:color w:val="C9211E"/>
          <w:sz w:val="20"/>
          <w:szCs w:val="20"/>
        </w:rPr>
      </w:pPr>
    </w:p>
    <w:tbl>
      <w:tblPr>
        <w:tblW w:w="9623" w:type="dxa"/>
        <w:jc w:val="right"/>
        <w:tblLayout w:type="fixed"/>
        <w:tblCellMar>
          <w:left w:w="10" w:type="dxa"/>
          <w:right w:w="10" w:type="dxa"/>
        </w:tblCellMar>
        <w:tblLook w:val="04A0" w:firstRow="1" w:lastRow="0" w:firstColumn="1" w:lastColumn="0" w:noHBand="0" w:noVBand="1"/>
      </w:tblPr>
      <w:tblGrid>
        <w:gridCol w:w="8482"/>
        <w:gridCol w:w="1141"/>
      </w:tblGrid>
      <w:tr w:rsidR="005E6806" w:rsidRPr="00FA2195" w14:paraId="1D805242" w14:textId="77777777" w:rsidTr="00FA2195">
        <w:trPr>
          <w:cantSplit/>
          <w:jc w:val="right"/>
        </w:trPr>
        <w:tc>
          <w:tcPr>
            <w:tcW w:w="8482" w:type="dxa"/>
            <w:shd w:val="clear" w:color="auto" w:fill="auto"/>
            <w:tcMar>
              <w:top w:w="0" w:type="dxa"/>
              <w:left w:w="10" w:type="dxa"/>
              <w:bottom w:w="0" w:type="dxa"/>
              <w:right w:w="10" w:type="dxa"/>
            </w:tcMar>
          </w:tcPr>
          <w:p w14:paraId="28F0BA8C" w14:textId="77777777" w:rsidR="005E6806" w:rsidRPr="00FA2195" w:rsidRDefault="005E6806" w:rsidP="00AA6813">
            <w:pPr>
              <w:pStyle w:val="TableContents"/>
              <w:spacing w:before="31" w:after="31"/>
              <w:jc w:val="both"/>
              <w:rPr>
                <w:rFonts w:ascii="Arial" w:hAnsi="Arial" w:cs="Arial"/>
                <w:b/>
                <w:bCs/>
                <w:sz w:val="20"/>
                <w:szCs w:val="20"/>
              </w:rPr>
            </w:pPr>
          </w:p>
        </w:tc>
        <w:tc>
          <w:tcPr>
            <w:tcW w:w="1141" w:type="dxa"/>
            <w:shd w:val="clear" w:color="auto" w:fill="auto"/>
            <w:tcMar>
              <w:top w:w="0" w:type="dxa"/>
              <w:left w:w="10" w:type="dxa"/>
              <w:bottom w:w="0" w:type="dxa"/>
              <w:right w:w="10" w:type="dxa"/>
            </w:tcMar>
            <w:vAlign w:val="bottom"/>
          </w:tcPr>
          <w:p w14:paraId="3631546B"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494F5A0A" w14:textId="77777777" w:rsidTr="00FA2195">
        <w:trPr>
          <w:cantSplit/>
          <w:jc w:val="right"/>
        </w:trPr>
        <w:tc>
          <w:tcPr>
            <w:tcW w:w="8482" w:type="dxa"/>
            <w:shd w:val="clear" w:color="auto" w:fill="auto"/>
            <w:tcMar>
              <w:top w:w="0" w:type="dxa"/>
              <w:left w:w="10" w:type="dxa"/>
              <w:bottom w:w="0" w:type="dxa"/>
              <w:right w:w="10" w:type="dxa"/>
            </w:tcMar>
          </w:tcPr>
          <w:p w14:paraId="5EE06918"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b/>
                <w:bCs/>
                <w:color w:val="000000"/>
                <w:sz w:val="20"/>
                <w:szCs w:val="20"/>
              </w:rPr>
              <w:t>- Nivel de detalle y concreción en la definición de medidas propuestas en el proyecto para la generación de sinergias entre actores locales de distintos ámbitos.</w:t>
            </w:r>
          </w:p>
          <w:p w14:paraId="622CA39F" w14:textId="77777777" w:rsidR="005E6806" w:rsidRPr="00FA2195" w:rsidRDefault="006C60E7" w:rsidP="00AA6813">
            <w:pPr>
              <w:pStyle w:val="Standard"/>
              <w:widowControl w:val="0"/>
              <w:spacing w:before="31" w:after="31"/>
              <w:jc w:val="both"/>
              <w:rPr>
                <w:rFonts w:ascii="Arial" w:eastAsia="ADLaM Display" w:hAnsi="Arial" w:cs="Arial"/>
                <w:color w:val="000000"/>
                <w:sz w:val="20"/>
                <w:szCs w:val="20"/>
              </w:rPr>
            </w:pPr>
            <w:r w:rsidRPr="00FA2195">
              <w:rPr>
                <w:rFonts w:ascii="Arial" w:eastAsia="ADLaM Display" w:hAnsi="Arial" w:cs="Arial"/>
                <w:color w:val="000000"/>
                <w:sz w:val="20"/>
                <w:szCs w:val="20"/>
              </w:rPr>
              <w:t>La propuesta identifica con claridad los diferentes titulares (de derechos, responsabilidad y obligaciones) que se implicarán en el proyecto a nivel local, y detalla los protocolos e instrumentos de coordinación y participación, así como su relevancia para la sostenibilidad futura de los logros que se pretende alcanzar; la identificación de los titulares se ha realizado desde un enfoque de género basado en derechos humanos.</w:t>
            </w:r>
          </w:p>
        </w:tc>
        <w:tc>
          <w:tcPr>
            <w:tcW w:w="1141" w:type="dxa"/>
            <w:shd w:val="clear" w:color="auto" w:fill="auto"/>
            <w:tcMar>
              <w:top w:w="0" w:type="dxa"/>
              <w:left w:w="10" w:type="dxa"/>
              <w:bottom w:w="0" w:type="dxa"/>
              <w:right w:w="10" w:type="dxa"/>
            </w:tcMar>
            <w:vAlign w:val="bottom"/>
          </w:tcPr>
          <w:p w14:paraId="658DE5CC" w14:textId="77777777" w:rsidR="005E6806" w:rsidRPr="00FA2195" w:rsidRDefault="005E6806" w:rsidP="00AA6813">
            <w:pPr>
              <w:pStyle w:val="TableContents"/>
              <w:spacing w:before="31" w:after="31"/>
              <w:jc w:val="center"/>
              <w:rPr>
                <w:rFonts w:ascii="Arial" w:hAnsi="Arial" w:cs="Arial"/>
                <w:sz w:val="20"/>
                <w:szCs w:val="20"/>
              </w:rPr>
            </w:pPr>
          </w:p>
          <w:p w14:paraId="0FB5B78D"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r w:rsidR="005E6806" w:rsidRPr="00FA2195" w14:paraId="201A42D0" w14:textId="77777777" w:rsidTr="00FA2195">
        <w:trPr>
          <w:cantSplit/>
          <w:trHeight w:val="503"/>
          <w:jc w:val="right"/>
        </w:trPr>
        <w:tc>
          <w:tcPr>
            <w:tcW w:w="8482" w:type="dxa"/>
            <w:shd w:val="clear" w:color="auto" w:fill="auto"/>
            <w:tcMar>
              <w:top w:w="0" w:type="dxa"/>
              <w:left w:w="10" w:type="dxa"/>
              <w:bottom w:w="0" w:type="dxa"/>
              <w:right w:w="10" w:type="dxa"/>
            </w:tcMar>
          </w:tcPr>
          <w:p w14:paraId="043E05DB" w14:textId="77777777" w:rsidR="005E6806" w:rsidRPr="00FA2195" w:rsidRDefault="006C60E7" w:rsidP="00AA6813">
            <w:pPr>
              <w:pStyle w:val="Standard"/>
              <w:tabs>
                <w:tab w:val="left" w:pos="2414"/>
              </w:tabs>
              <w:spacing w:before="31" w:after="31"/>
              <w:jc w:val="both"/>
              <w:rPr>
                <w:rFonts w:ascii="Arial" w:hAnsi="Arial" w:cs="Arial"/>
                <w:sz w:val="20"/>
                <w:szCs w:val="20"/>
              </w:rPr>
            </w:pPr>
            <w:r w:rsidRPr="00FA2195">
              <w:rPr>
                <w:rFonts w:ascii="Arial" w:eastAsia="ADLaM Display" w:hAnsi="Arial" w:cs="Arial"/>
                <w:b/>
                <w:bCs/>
                <w:color w:val="000000"/>
                <w:sz w:val="20"/>
                <w:szCs w:val="20"/>
              </w:rPr>
              <w:t>-Pertinencia de las medidas propuestas para el fortalecimiento de las capacidades locales:</w:t>
            </w:r>
          </w:p>
          <w:p w14:paraId="5A735C54" w14:textId="77777777" w:rsidR="005E6806" w:rsidRPr="00FA2195" w:rsidRDefault="006C60E7" w:rsidP="00AA6813">
            <w:pPr>
              <w:pStyle w:val="Standard"/>
              <w:tabs>
                <w:tab w:val="left" w:pos="2414"/>
              </w:tabs>
              <w:spacing w:before="31" w:after="31"/>
              <w:jc w:val="both"/>
              <w:rPr>
                <w:rFonts w:ascii="Arial" w:hAnsi="Arial" w:cs="Arial"/>
                <w:sz w:val="20"/>
                <w:szCs w:val="20"/>
              </w:rPr>
            </w:pPr>
            <w:r w:rsidRPr="00FA2195">
              <w:rPr>
                <w:rFonts w:ascii="Arial" w:eastAsia="ADLaM Display" w:hAnsi="Arial" w:cs="Arial"/>
                <w:color w:val="000000"/>
                <w:sz w:val="20"/>
                <w:szCs w:val="20"/>
              </w:rPr>
              <w:t>La intervención describe de manera concreta los procesos que facilitarán, desde un enfoque de género basado en derechos humanos, el fortalecimiento de las capacidades a nivel local, impulsando la participación y el liderazgo de los actores locales (personas, instituciones, organizaciones, redes) con la finalidad de facilitar la apropiación de los procesos de desarrollo. Dichos procesos están diseñados desde un enfoque de género basado en derechos.</w:t>
            </w:r>
          </w:p>
        </w:tc>
        <w:tc>
          <w:tcPr>
            <w:tcW w:w="1141" w:type="dxa"/>
            <w:shd w:val="clear" w:color="auto" w:fill="auto"/>
            <w:tcMar>
              <w:top w:w="0" w:type="dxa"/>
              <w:left w:w="10" w:type="dxa"/>
              <w:bottom w:w="0" w:type="dxa"/>
              <w:right w:w="10" w:type="dxa"/>
            </w:tcMar>
            <w:vAlign w:val="bottom"/>
          </w:tcPr>
          <w:p w14:paraId="16A9DE15" w14:textId="77777777" w:rsidR="005E6806" w:rsidRPr="00FA2195" w:rsidRDefault="005E6806" w:rsidP="00AA6813">
            <w:pPr>
              <w:pStyle w:val="TableContents"/>
              <w:spacing w:before="31" w:after="31"/>
              <w:jc w:val="center"/>
              <w:rPr>
                <w:rFonts w:ascii="Arial" w:hAnsi="Arial" w:cs="Arial"/>
                <w:sz w:val="20"/>
                <w:szCs w:val="20"/>
              </w:rPr>
            </w:pPr>
          </w:p>
          <w:p w14:paraId="0DB97DC2"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5 puntos</w:t>
            </w:r>
          </w:p>
        </w:tc>
      </w:tr>
    </w:tbl>
    <w:p w14:paraId="2A81D60B" w14:textId="77777777" w:rsidR="005E6806" w:rsidRPr="00FA2195" w:rsidRDefault="005E6806" w:rsidP="00AA6813">
      <w:pPr>
        <w:pStyle w:val="Standard"/>
        <w:jc w:val="both"/>
        <w:rPr>
          <w:rFonts w:ascii="Arial" w:hAnsi="Arial" w:cs="Arial"/>
          <w:b/>
          <w:bCs/>
          <w:sz w:val="20"/>
          <w:szCs w:val="20"/>
        </w:rPr>
      </w:pPr>
    </w:p>
    <w:p w14:paraId="51FD2B7A" w14:textId="77777777" w:rsidR="005E6806" w:rsidRPr="00FA2195" w:rsidRDefault="006C60E7" w:rsidP="00AA6813">
      <w:pPr>
        <w:pStyle w:val="Standard"/>
        <w:shd w:val="clear" w:color="auto" w:fill="FFFFFF"/>
        <w:jc w:val="both"/>
        <w:rPr>
          <w:rFonts w:ascii="Arial" w:hAnsi="Arial" w:cs="Arial"/>
          <w:sz w:val="20"/>
          <w:szCs w:val="20"/>
        </w:rPr>
      </w:pPr>
      <w:r w:rsidRPr="00FA2195">
        <w:rPr>
          <w:rFonts w:ascii="Arial" w:hAnsi="Arial" w:cs="Arial"/>
          <w:b/>
          <w:bCs/>
          <w:sz w:val="20"/>
          <w:szCs w:val="20"/>
        </w:rPr>
        <w:t xml:space="preserve">B5. Eficiencia y calidad de los procesos de conducción del </w:t>
      </w:r>
      <w:r w:rsidRPr="00FA2195">
        <w:rPr>
          <w:rFonts w:ascii="Arial" w:hAnsi="Arial" w:cs="Arial"/>
          <w:b/>
          <w:bCs/>
          <w:sz w:val="20"/>
          <w:szCs w:val="20"/>
          <w:shd w:val="clear" w:color="auto" w:fill="FFFFFF"/>
        </w:rPr>
        <w:t>proyecto (hasta 20 puntos).</w:t>
      </w:r>
      <w:r w:rsidRPr="00FA2195">
        <w:rPr>
          <w:rFonts w:ascii="Arial" w:hAnsi="Arial" w:cs="Arial"/>
          <w:b/>
          <w:bCs/>
          <w:sz w:val="20"/>
          <w:szCs w:val="20"/>
        </w:rPr>
        <w:t xml:space="preserve"> Entendida como la adecuación entre objetivos y recursos solicitados, la capacidad de crear complementariedades entre instrumentos diversos de intervención, así como a la calidad de los medios e instrumentos para el seguimiento y evaluación de los logros propuestos, que faciliten un adecuado control financiero y la adaptación permanente del proyecto a las condiciones cambiantes del contexto de intervención</w:t>
      </w:r>
      <w:r w:rsidRPr="00FA2195">
        <w:rPr>
          <w:rFonts w:ascii="Arial" w:hAnsi="Arial" w:cs="Arial"/>
          <w:sz w:val="20"/>
          <w:szCs w:val="20"/>
        </w:rPr>
        <w:t xml:space="preserve">. </w:t>
      </w:r>
      <w:r w:rsidRPr="00FA2195">
        <w:rPr>
          <w:rFonts w:ascii="Arial" w:hAnsi="Arial" w:cs="Arial"/>
          <w:b/>
          <w:bCs/>
          <w:sz w:val="20"/>
          <w:szCs w:val="20"/>
        </w:rPr>
        <w:t>Serán objeto de valoración los siguientes aspectos:</w:t>
      </w:r>
    </w:p>
    <w:p w14:paraId="7879CC19" w14:textId="77777777" w:rsidR="005E6806" w:rsidRPr="00FA2195" w:rsidRDefault="005E6806" w:rsidP="00AA6813">
      <w:pPr>
        <w:pStyle w:val="Standard"/>
        <w:shd w:val="clear" w:color="auto" w:fill="FFFFFF"/>
        <w:jc w:val="both"/>
        <w:rPr>
          <w:rFonts w:ascii="Arial" w:hAnsi="Arial" w:cs="Arial"/>
          <w:sz w:val="20"/>
          <w:szCs w:val="20"/>
        </w:rPr>
      </w:pPr>
    </w:p>
    <w:p w14:paraId="7397C0AF" w14:textId="77777777" w:rsidR="005E6806" w:rsidRPr="00FA2195" w:rsidRDefault="005E6806" w:rsidP="00AA6813">
      <w:pPr>
        <w:pStyle w:val="Standard"/>
        <w:jc w:val="both"/>
        <w:rPr>
          <w:rFonts w:ascii="Arial" w:hAnsi="Arial" w:cs="Arial"/>
          <w:sz w:val="20"/>
          <w:szCs w:val="20"/>
        </w:rPr>
      </w:pP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FA2195" w14:paraId="51D033EA" w14:textId="77777777" w:rsidTr="00FA2195">
        <w:trPr>
          <w:cantSplit/>
          <w:jc w:val="right"/>
        </w:trPr>
        <w:tc>
          <w:tcPr>
            <w:tcW w:w="8447" w:type="dxa"/>
            <w:shd w:val="clear" w:color="auto" w:fill="auto"/>
            <w:tcMar>
              <w:top w:w="0" w:type="dxa"/>
              <w:left w:w="10" w:type="dxa"/>
              <w:bottom w:w="0" w:type="dxa"/>
              <w:right w:w="10" w:type="dxa"/>
            </w:tcMar>
          </w:tcPr>
          <w:p w14:paraId="1FC7DF1B" w14:textId="77777777" w:rsidR="005E6806" w:rsidRPr="00FA2195" w:rsidRDefault="005E6806" w:rsidP="00AA6813">
            <w:pPr>
              <w:pStyle w:val="TableContents"/>
              <w:spacing w:before="31" w:after="31"/>
              <w:jc w:val="both"/>
              <w:rPr>
                <w:rFonts w:ascii="Arial" w:hAnsi="Arial" w:cs="Arial"/>
                <w:b/>
                <w:bCs/>
                <w:sz w:val="20"/>
                <w:szCs w:val="20"/>
              </w:rPr>
            </w:pPr>
          </w:p>
        </w:tc>
        <w:tc>
          <w:tcPr>
            <w:tcW w:w="1141" w:type="dxa"/>
            <w:shd w:val="clear" w:color="auto" w:fill="auto"/>
            <w:tcMar>
              <w:top w:w="0" w:type="dxa"/>
              <w:left w:w="10" w:type="dxa"/>
              <w:bottom w:w="0" w:type="dxa"/>
              <w:right w:w="10" w:type="dxa"/>
            </w:tcMar>
            <w:vAlign w:val="bottom"/>
          </w:tcPr>
          <w:p w14:paraId="51C6C714"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07345B43" w14:textId="77777777" w:rsidTr="00FA2195">
        <w:trPr>
          <w:cantSplit/>
          <w:trHeight w:val="500"/>
          <w:jc w:val="right"/>
        </w:trPr>
        <w:tc>
          <w:tcPr>
            <w:tcW w:w="8447" w:type="dxa"/>
            <w:shd w:val="clear" w:color="auto" w:fill="auto"/>
            <w:tcMar>
              <w:top w:w="0" w:type="dxa"/>
              <w:left w:w="10" w:type="dxa"/>
              <w:bottom w:w="0" w:type="dxa"/>
              <w:right w:w="10" w:type="dxa"/>
            </w:tcMar>
          </w:tcPr>
          <w:p w14:paraId="3B647631" w14:textId="77777777" w:rsidR="005E6806" w:rsidRPr="00FA2195" w:rsidRDefault="006C60E7" w:rsidP="00AA6813">
            <w:pPr>
              <w:pStyle w:val="Standard"/>
              <w:shd w:val="clear" w:color="auto" w:fill="FFFFFF"/>
              <w:jc w:val="both"/>
              <w:rPr>
                <w:rFonts w:ascii="Arial" w:hAnsi="Arial" w:cs="Arial"/>
                <w:sz w:val="20"/>
                <w:szCs w:val="20"/>
              </w:rPr>
            </w:pPr>
            <w:r w:rsidRPr="00FA2195">
              <w:rPr>
                <w:rFonts w:ascii="Arial" w:eastAsia="ADLaM Display" w:hAnsi="Arial" w:cs="Arial"/>
                <w:b/>
                <w:bCs/>
                <w:color w:val="000000"/>
                <w:sz w:val="20"/>
                <w:szCs w:val="20"/>
              </w:rPr>
              <w:t xml:space="preserve">-Adecuación de los conceptos de gasto a las actividades programadas (hasta 10 puntos). </w:t>
            </w:r>
          </w:p>
          <w:p w14:paraId="18171C01" w14:textId="77777777" w:rsidR="005E6806" w:rsidRPr="00FA2195" w:rsidRDefault="005E6806" w:rsidP="00AA6813">
            <w:pPr>
              <w:pStyle w:val="Standard"/>
              <w:shd w:val="clear" w:color="auto" w:fill="FFFFFF"/>
              <w:jc w:val="both"/>
              <w:rPr>
                <w:rFonts w:ascii="Arial" w:hAnsi="Arial" w:cs="Arial"/>
                <w:sz w:val="20"/>
                <w:szCs w:val="20"/>
              </w:rPr>
            </w:pPr>
          </w:p>
        </w:tc>
        <w:tc>
          <w:tcPr>
            <w:tcW w:w="1141" w:type="dxa"/>
            <w:shd w:val="clear" w:color="auto" w:fill="FFFFFF"/>
            <w:tcMar>
              <w:top w:w="0" w:type="dxa"/>
              <w:left w:w="10" w:type="dxa"/>
              <w:bottom w:w="0" w:type="dxa"/>
              <w:right w:w="10" w:type="dxa"/>
            </w:tcMar>
            <w:vAlign w:val="bottom"/>
          </w:tcPr>
          <w:p w14:paraId="499A22E9" w14:textId="77777777" w:rsidR="005E6806" w:rsidRPr="00FA2195" w:rsidRDefault="005E6806" w:rsidP="00AA6813">
            <w:pPr>
              <w:pStyle w:val="TableContents"/>
              <w:spacing w:before="31" w:after="31"/>
              <w:jc w:val="center"/>
              <w:rPr>
                <w:rFonts w:ascii="Arial" w:hAnsi="Arial" w:cs="Arial"/>
                <w:sz w:val="20"/>
                <w:szCs w:val="20"/>
                <w:shd w:val="clear" w:color="auto" w:fill="FFFF00"/>
              </w:rPr>
            </w:pPr>
          </w:p>
          <w:p w14:paraId="393A289A" w14:textId="77777777" w:rsidR="005E6806" w:rsidRPr="00FA2195" w:rsidRDefault="005E6806" w:rsidP="00AA6813">
            <w:pPr>
              <w:pStyle w:val="TableContents"/>
              <w:spacing w:before="31" w:after="31"/>
              <w:jc w:val="center"/>
              <w:rPr>
                <w:rFonts w:ascii="Arial" w:hAnsi="Arial" w:cs="Arial"/>
                <w:sz w:val="20"/>
                <w:szCs w:val="20"/>
                <w:shd w:val="clear" w:color="auto" w:fill="FFFF00"/>
              </w:rPr>
            </w:pPr>
          </w:p>
        </w:tc>
      </w:tr>
      <w:tr w:rsidR="005E6806" w:rsidRPr="00FA2195" w14:paraId="675CA8D2" w14:textId="77777777" w:rsidTr="00FA2195">
        <w:trPr>
          <w:cantSplit/>
          <w:trHeight w:val="500"/>
          <w:jc w:val="right"/>
        </w:trPr>
        <w:tc>
          <w:tcPr>
            <w:tcW w:w="8447" w:type="dxa"/>
            <w:shd w:val="clear" w:color="auto" w:fill="auto"/>
            <w:tcMar>
              <w:top w:w="0" w:type="dxa"/>
              <w:left w:w="10" w:type="dxa"/>
              <w:bottom w:w="0" w:type="dxa"/>
              <w:right w:w="10" w:type="dxa"/>
            </w:tcMar>
          </w:tcPr>
          <w:p w14:paraId="7E9DDF78"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color w:val="000000"/>
                <w:sz w:val="20"/>
                <w:szCs w:val="20"/>
              </w:rPr>
              <w:t>-Los conceptos de gasto reflejados en el presupuesto son adecuados al conjunto de actividades previstas y están correctamente dimensionados en función del tipo de intervención propuesta</w:t>
            </w:r>
          </w:p>
        </w:tc>
        <w:tc>
          <w:tcPr>
            <w:tcW w:w="1141" w:type="dxa"/>
            <w:shd w:val="clear" w:color="auto" w:fill="FFFFFF"/>
            <w:tcMar>
              <w:top w:w="0" w:type="dxa"/>
              <w:left w:w="10" w:type="dxa"/>
              <w:bottom w:w="0" w:type="dxa"/>
              <w:right w:w="10" w:type="dxa"/>
            </w:tcMar>
            <w:vAlign w:val="bottom"/>
          </w:tcPr>
          <w:p w14:paraId="0992FF66" w14:textId="77777777" w:rsidR="005E6806" w:rsidRPr="00FA2195" w:rsidRDefault="006C60E7" w:rsidP="00AA6813">
            <w:pPr>
              <w:pStyle w:val="Standard"/>
              <w:widowControl w:val="0"/>
              <w:spacing w:before="31" w:after="31"/>
              <w:jc w:val="center"/>
              <w:rPr>
                <w:rFonts w:ascii="Arial" w:eastAsia="ADLaM Display" w:hAnsi="Arial" w:cs="Arial"/>
                <w:color w:val="000000"/>
                <w:sz w:val="20"/>
                <w:szCs w:val="20"/>
              </w:rPr>
            </w:pPr>
            <w:r w:rsidRPr="00FA2195">
              <w:rPr>
                <w:rFonts w:ascii="Arial" w:eastAsia="ADLaM Display" w:hAnsi="Arial" w:cs="Arial"/>
                <w:color w:val="000000"/>
                <w:sz w:val="20"/>
                <w:szCs w:val="20"/>
              </w:rPr>
              <w:t>Hasta 5 puntos</w:t>
            </w:r>
          </w:p>
        </w:tc>
      </w:tr>
      <w:tr w:rsidR="005E6806" w:rsidRPr="00FA2195" w14:paraId="2DAD7267" w14:textId="77777777" w:rsidTr="00FA2195">
        <w:trPr>
          <w:cantSplit/>
          <w:trHeight w:val="500"/>
          <w:jc w:val="right"/>
        </w:trPr>
        <w:tc>
          <w:tcPr>
            <w:tcW w:w="8447" w:type="dxa"/>
            <w:shd w:val="clear" w:color="auto" w:fill="auto"/>
            <w:tcMar>
              <w:top w:w="0" w:type="dxa"/>
              <w:left w:w="10" w:type="dxa"/>
              <w:bottom w:w="0" w:type="dxa"/>
              <w:right w:w="10" w:type="dxa"/>
            </w:tcMar>
          </w:tcPr>
          <w:p w14:paraId="68C5660A"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hAnsi="Arial" w:cs="Arial"/>
                <w:sz w:val="20"/>
                <w:szCs w:val="20"/>
              </w:rPr>
              <w:t>-El presupuesto está detallado y cumplimentado de forma completa y están definidos todos los gastos que se incluyen en el desarrollo del proyecto o programa en función de los objetivos y actividades planteadas.</w:t>
            </w:r>
          </w:p>
        </w:tc>
        <w:tc>
          <w:tcPr>
            <w:tcW w:w="1141" w:type="dxa"/>
            <w:shd w:val="clear" w:color="auto" w:fill="FFFFFF"/>
            <w:tcMar>
              <w:top w:w="0" w:type="dxa"/>
              <w:left w:w="10" w:type="dxa"/>
              <w:bottom w:w="0" w:type="dxa"/>
              <w:right w:w="10" w:type="dxa"/>
            </w:tcMar>
            <w:vAlign w:val="bottom"/>
          </w:tcPr>
          <w:p w14:paraId="77E88118" w14:textId="77777777" w:rsidR="005E6806" w:rsidRPr="00FA2195" w:rsidRDefault="006C60E7" w:rsidP="00AA6813">
            <w:pPr>
              <w:pStyle w:val="Standard"/>
              <w:widowControl w:val="0"/>
              <w:spacing w:before="31" w:after="31"/>
              <w:jc w:val="center"/>
              <w:rPr>
                <w:rFonts w:ascii="Arial" w:eastAsia="ADLaM Display" w:hAnsi="Arial" w:cs="Arial"/>
                <w:color w:val="000000"/>
                <w:sz w:val="20"/>
                <w:szCs w:val="20"/>
              </w:rPr>
            </w:pPr>
            <w:r w:rsidRPr="00FA2195">
              <w:rPr>
                <w:rFonts w:ascii="Arial" w:eastAsia="ADLaM Display" w:hAnsi="Arial" w:cs="Arial"/>
                <w:color w:val="000000"/>
                <w:sz w:val="20"/>
                <w:szCs w:val="20"/>
              </w:rPr>
              <w:t>Hasta 5 puntos</w:t>
            </w:r>
          </w:p>
        </w:tc>
      </w:tr>
      <w:tr w:rsidR="005E6806" w:rsidRPr="00FA2195" w14:paraId="52F8A570" w14:textId="77777777" w:rsidTr="00FA2195">
        <w:trPr>
          <w:cantSplit/>
          <w:jc w:val="right"/>
        </w:trPr>
        <w:tc>
          <w:tcPr>
            <w:tcW w:w="8447" w:type="dxa"/>
            <w:shd w:val="clear" w:color="auto" w:fill="auto"/>
            <w:tcMar>
              <w:top w:w="0" w:type="dxa"/>
              <w:left w:w="10" w:type="dxa"/>
              <w:bottom w:w="0" w:type="dxa"/>
              <w:right w:w="10" w:type="dxa"/>
            </w:tcMar>
          </w:tcPr>
          <w:p w14:paraId="720A967B" w14:textId="77777777" w:rsidR="005E6806" w:rsidRPr="00FA2195" w:rsidRDefault="005E6806" w:rsidP="00AA6813">
            <w:pPr>
              <w:pStyle w:val="Standard"/>
              <w:shd w:val="clear" w:color="auto" w:fill="FFFFFF"/>
              <w:jc w:val="both"/>
              <w:rPr>
                <w:rFonts w:ascii="Arial" w:eastAsia="ADLaM Display" w:hAnsi="Arial" w:cs="Arial"/>
                <w:b/>
                <w:bCs/>
                <w:color w:val="000000"/>
                <w:sz w:val="20"/>
                <w:szCs w:val="20"/>
              </w:rPr>
            </w:pPr>
          </w:p>
          <w:p w14:paraId="1B3BEE50" w14:textId="77777777" w:rsidR="005E6806" w:rsidRPr="00FA2195" w:rsidRDefault="006C60E7" w:rsidP="00AA6813">
            <w:pPr>
              <w:pStyle w:val="Standard"/>
              <w:shd w:val="clear" w:color="auto" w:fill="FFFFFF"/>
              <w:jc w:val="both"/>
              <w:rPr>
                <w:rFonts w:ascii="Arial" w:hAnsi="Arial" w:cs="Arial"/>
                <w:sz w:val="20"/>
                <w:szCs w:val="20"/>
              </w:rPr>
            </w:pPr>
            <w:r w:rsidRPr="00FA2195">
              <w:rPr>
                <w:rFonts w:ascii="Arial" w:eastAsia="ADLaM Display" w:hAnsi="Arial" w:cs="Arial"/>
                <w:b/>
                <w:bCs/>
                <w:color w:val="000000"/>
                <w:sz w:val="20"/>
                <w:szCs w:val="20"/>
              </w:rPr>
              <w:t>-Calidad de los procedimientos e instrumentos de seguimiento y evaluación</w:t>
            </w:r>
            <w:r w:rsidRPr="00FA2195">
              <w:rPr>
                <w:rFonts w:ascii="Arial" w:eastAsia="ADLaM Display" w:hAnsi="Arial" w:cs="Arial"/>
                <w:color w:val="000000"/>
                <w:sz w:val="20"/>
                <w:szCs w:val="20"/>
              </w:rPr>
              <w:t xml:space="preserve">. </w:t>
            </w:r>
          </w:p>
          <w:p w14:paraId="65322FD4"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color w:val="000000"/>
                <w:sz w:val="20"/>
                <w:szCs w:val="20"/>
              </w:rPr>
              <w:t>Los protocolos y los instrumentos de monitoreo y evaluación están claramente sistematizados y se describen con detalle en la formulación del proyecto; dichos protocolos se han diseñado desde un enfoque de género.</w:t>
            </w:r>
          </w:p>
        </w:tc>
        <w:tc>
          <w:tcPr>
            <w:tcW w:w="1141" w:type="dxa"/>
            <w:shd w:val="clear" w:color="auto" w:fill="FFFFFF"/>
            <w:tcMar>
              <w:top w:w="0" w:type="dxa"/>
              <w:left w:w="10" w:type="dxa"/>
              <w:bottom w:w="0" w:type="dxa"/>
              <w:right w:w="10" w:type="dxa"/>
            </w:tcMar>
            <w:vAlign w:val="bottom"/>
          </w:tcPr>
          <w:p w14:paraId="5161BDC4" w14:textId="77777777" w:rsidR="005E6806" w:rsidRPr="00FA2195" w:rsidRDefault="005E6806" w:rsidP="00AA6813">
            <w:pPr>
              <w:pStyle w:val="Standard"/>
              <w:widowControl w:val="0"/>
              <w:spacing w:before="31" w:after="31"/>
              <w:jc w:val="center"/>
              <w:rPr>
                <w:rFonts w:ascii="Arial" w:eastAsia="ADLaM Display" w:hAnsi="Arial" w:cs="Arial"/>
                <w:color w:val="000000"/>
                <w:sz w:val="20"/>
                <w:szCs w:val="20"/>
              </w:rPr>
            </w:pPr>
          </w:p>
          <w:p w14:paraId="2DB9FBAB" w14:textId="77777777" w:rsidR="005E6806" w:rsidRPr="00FA2195" w:rsidRDefault="006C60E7" w:rsidP="00AA6813">
            <w:pPr>
              <w:pStyle w:val="Standard"/>
              <w:widowControl w:val="0"/>
              <w:spacing w:before="31" w:after="31"/>
              <w:jc w:val="center"/>
              <w:rPr>
                <w:rFonts w:ascii="Arial" w:eastAsia="ADLaM Display" w:hAnsi="Arial" w:cs="Arial"/>
                <w:color w:val="000000"/>
                <w:sz w:val="20"/>
                <w:szCs w:val="20"/>
              </w:rPr>
            </w:pPr>
            <w:r w:rsidRPr="00FA2195">
              <w:rPr>
                <w:rFonts w:ascii="Arial" w:eastAsia="ADLaM Display" w:hAnsi="Arial" w:cs="Arial"/>
                <w:color w:val="000000"/>
                <w:sz w:val="20"/>
                <w:szCs w:val="20"/>
              </w:rPr>
              <w:t>Hasta 5 puntos</w:t>
            </w:r>
          </w:p>
        </w:tc>
      </w:tr>
      <w:tr w:rsidR="005E6806" w:rsidRPr="00FA2195" w14:paraId="5B89AF31" w14:textId="77777777" w:rsidTr="00FA2195">
        <w:trPr>
          <w:cantSplit/>
          <w:jc w:val="right"/>
        </w:trPr>
        <w:tc>
          <w:tcPr>
            <w:tcW w:w="8447" w:type="dxa"/>
            <w:shd w:val="clear" w:color="auto" w:fill="auto"/>
            <w:tcMar>
              <w:top w:w="0" w:type="dxa"/>
              <w:left w:w="10" w:type="dxa"/>
              <w:bottom w:w="0" w:type="dxa"/>
              <w:right w:w="10" w:type="dxa"/>
            </w:tcMar>
          </w:tcPr>
          <w:p w14:paraId="27EF9D1E" w14:textId="77777777" w:rsidR="005E6806" w:rsidRPr="00FA2195" w:rsidRDefault="005E6806" w:rsidP="00AA6813">
            <w:pPr>
              <w:pStyle w:val="Standard"/>
              <w:widowControl w:val="0"/>
              <w:spacing w:before="31" w:after="31"/>
              <w:jc w:val="both"/>
              <w:rPr>
                <w:rFonts w:ascii="Arial" w:eastAsia="ADLaM Display" w:hAnsi="Arial" w:cs="Arial"/>
                <w:b/>
                <w:bCs/>
                <w:color w:val="000000"/>
                <w:sz w:val="20"/>
                <w:szCs w:val="20"/>
              </w:rPr>
            </w:pPr>
          </w:p>
          <w:p w14:paraId="2E6B632A"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b/>
                <w:bCs/>
                <w:color w:val="000000"/>
                <w:sz w:val="20"/>
                <w:szCs w:val="20"/>
              </w:rPr>
              <w:t>- Calidad en el diseño de las actividades de socialización de resultados y rendición de cuentas en terreno y en la Comunidad Valenciana</w:t>
            </w:r>
          </w:p>
        </w:tc>
        <w:tc>
          <w:tcPr>
            <w:tcW w:w="1141" w:type="dxa"/>
            <w:shd w:val="clear" w:color="auto" w:fill="FFFFFF"/>
            <w:tcMar>
              <w:top w:w="0" w:type="dxa"/>
              <w:left w:w="10" w:type="dxa"/>
              <w:bottom w:w="0" w:type="dxa"/>
              <w:right w:w="10" w:type="dxa"/>
            </w:tcMar>
            <w:vAlign w:val="bottom"/>
          </w:tcPr>
          <w:p w14:paraId="68C7FEDF" w14:textId="77777777" w:rsidR="005E6806" w:rsidRPr="00FA2195" w:rsidRDefault="006C60E7" w:rsidP="00AA6813">
            <w:pPr>
              <w:pStyle w:val="Standard"/>
              <w:widowControl w:val="0"/>
              <w:spacing w:before="31" w:after="31"/>
              <w:jc w:val="center"/>
              <w:rPr>
                <w:rFonts w:ascii="Arial" w:eastAsia="ADLaM Display" w:hAnsi="Arial" w:cs="Arial"/>
                <w:color w:val="000000"/>
                <w:sz w:val="20"/>
                <w:szCs w:val="20"/>
              </w:rPr>
            </w:pPr>
            <w:r w:rsidRPr="00FA2195">
              <w:rPr>
                <w:rFonts w:ascii="Arial" w:eastAsia="ADLaM Display" w:hAnsi="Arial" w:cs="Arial"/>
                <w:color w:val="000000"/>
                <w:sz w:val="20"/>
                <w:szCs w:val="20"/>
              </w:rPr>
              <w:t>Hasta 5 puntos</w:t>
            </w:r>
          </w:p>
        </w:tc>
      </w:tr>
    </w:tbl>
    <w:p w14:paraId="4C12C025" w14:textId="77777777" w:rsidR="005E6806" w:rsidRPr="00FA2195" w:rsidRDefault="005E6806" w:rsidP="00AA6813">
      <w:pPr>
        <w:pStyle w:val="Standard"/>
        <w:jc w:val="both"/>
        <w:rPr>
          <w:rFonts w:ascii="Arial" w:hAnsi="Arial" w:cs="Arial"/>
          <w:b/>
          <w:bCs/>
          <w:sz w:val="20"/>
          <w:szCs w:val="20"/>
        </w:rPr>
      </w:pPr>
    </w:p>
    <w:p w14:paraId="06622103" w14:textId="77777777" w:rsidR="005E6806" w:rsidRPr="00FA2195" w:rsidRDefault="005E6806" w:rsidP="00AA6813">
      <w:pPr>
        <w:pStyle w:val="Standard"/>
        <w:jc w:val="both"/>
        <w:rPr>
          <w:rFonts w:ascii="Arial" w:hAnsi="Arial" w:cs="Arial"/>
          <w:b/>
          <w:bCs/>
          <w:sz w:val="20"/>
          <w:szCs w:val="20"/>
        </w:rPr>
      </w:pPr>
    </w:p>
    <w:p w14:paraId="7D993432" w14:textId="77777777" w:rsidR="005E6806" w:rsidRPr="00FA2195" w:rsidRDefault="005E6806" w:rsidP="00AA6813">
      <w:pPr>
        <w:pStyle w:val="Standard"/>
        <w:jc w:val="both"/>
        <w:rPr>
          <w:rFonts w:ascii="Arial" w:hAnsi="Arial" w:cs="Arial"/>
          <w:b/>
          <w:bCs/>
          <w:sz w:val="20"/>
          <w:szCs w:val="20"/>
        </w:rPr>
      </w:pPr>
    </w:p>
    <w:p w14:paraId="595ECCB9" w14:textId="77777777" w:rsidR="00FA2195" w:rsidRPr="00FA2195" w:rsidRDefault="00FA2195" w:rsidP="00AA6813">
      <w:pPr>
        <w:pStyle w:val="Standard"/>
        <w:jc w:val="both"/>
        <w:rPr>
          <w:rFonts w:ascii="Arial" w:hAnsi="Arial" w:cs="Arial"/>
          <w:b/>
          <w:bCs/>
          <w:sz w:val="20"/>
          <w:szCs w:val="20"/>
        </w:rPr>
      </w:pPr>
    </w:p>
    <w:p w14:paraId="5A57B4A7" w14:textId="77777777" w:rsidR="00FA2195" w:rsidRDefault="00FA2195" w:rsidP="00AA6813">
      <w:pPr>
        <w:pStyle w:val="Standard"/>
        <w:jc w:val="both"/>
        <w:rPr>
          <w:rFonts w:ascii="Arial" w:hAnsi="Arial" w:cs="Arial"/>
          <w:b/>
          <w:bCs/>
          <w:sz w:val="20"/>
          <w:szCs w:val="20"/>
        </w:rPr>
      </w:pPr>
    </w:p>
    <w:p w14:paraId="01EAAEAB" w14:textId="77777777" w:rsidR="00FA2195" w:rsidRDefault="00FA2195" w:rsidP="00AA6813">
      <w:pPr>
        <w:pStyle w:val="Standard"/>
        <w:jc w:val="both"/>
        <w:rPr>
          <w:rFonts w:ascii="Arial" w:hAnsi="Arial" w:cs="Arial"/>
          <w:b/>
          <w:bCs/>
          <w:sz w:val="20"/>
          <w:szCs w:val="20"/>
        </w:rPr>
      </w:pPr>
    </w:p>
    <w:p w14:paraId="3BBBFF8B" w14:textId="77777777" w:rsidR="00FA2195" w:rsidRDefault="00FA2195" w:rsidP="00AA6813">
      <w:pPr>
        <w:pStyle w:val="Standard"/>
        <w:jc w:val="both"/>
        <w:rPr>
          <w:rFonts w:ascii="Arial" w:hAnsi="Arial" w:cs="Arial"/>
          <w:b/>
          <w:bCs/>
          <w:sz w:val="20"/>
          <w:szCs w:val="20"/>
        </w:rPr>
      </w:pPr>
    </w:p>
    <w:p w14:paraId="6A7DD119" w14:textId="77777777" w:rsidR="00FA2195" w:rsidRDefault="00FA2195" w:rsidP="00AA6813">
      <w:pPr>
        <w:pStyle w:val="Standard"/>
        <w:jc w:val="both"/>
        <w:rPr>
          <w:rFonts w:ascii="Arial" w:hAnsi="Arial" w:cs="Arial"/>
          <w:b/>
          <w:bCs/>
          <w:sz w:val="20"/>
          <w:szCs w:val="20"/>
        </w:rPr>
      </w:pPr>
    </w:p>
    <w:p w14:paraId="5BBFBCA3" w14:textId="77777777" w:rsidR="00FA2195" w:rsidRDefault="00FA2195" w:rsidP="00AA6813">
      <w:pPr>
        <w:pStyle w:val="Standard"/>
        <w:jc w:val="both"/>
        <w:rPr>
          <w:rFonts w:ascii="Arial" w:hAnsi="Arial" w:cs="Arial"/>
          <w:b/>
          <w:bCs/>
          <w:sz w:val="20"/>
          <w:szCs w:val="20"/>
        </w:rPr>
      </w:pPr>
    </w:p>
    <w:p w14:paraId="5F852333" w14:textId="77777777" w:rsidR="00FA2195" w:rsidRDefault="00FA2195" w:rsidP="00AA6813">
      <w:pPr>
        <w:pStyle w:val="Standard"/>
        <w:jc w:val="both"/>
        <w:rPr>
          <w:rFonts w:ascii="Arial" w:hAnsi="Arial" w:cs="Arial"/>
          <w:b/>
          <w:bCs/>
          <w:sz w:val="20"/>
          <w:szCs w:val="20"/>
        </w:rPr>
      </w:pPr>
    </w:p>
    <w:p w14:paraId="6571D3DE" w14:textId="77777777" w:rsidR="00FA2195" w:rsidRPr="00FA2195" w:rsidRDefault="00FA2195" w:rsidP="00AA6813">
      <w:pPr>
        <w:pStyle w:val="Standard"/>
        <w:jc w:val="both"/>
        <w:rPr>
          <w:rFonts w:ascii="Arial" w:hAnsi="Arial" w:cs="Arial"/>
          <w:b/>
          <w:bCs/>
          <w:sz w:val="20"/>
          <w:szCs w:val="20"/>
        </w:rPr>
      </w:pPr>
    </w:p>
    <w:p w14:paraId="11DD4129" w14:textId="77777777" w:rsidR="00FA2195" w:rsidRPr="00FA2195" w:rsidRDefault="00FA2195" w:rsidP="00AA6813">
      <w:pPr>
        <w:pStyle w:val="Standard"/>
        <w:jc w:val="both"/>
        <w:rPr>
          <w:rFonts w:ascii="Arial" w:hAnsi="Arial" w:cs="Arial"/>
          <w:b/>
          <w:bCs/>
          <w:sz w:val="20"/>
          <w:szCs w:val="20"/>
        </w:rPr>
      </w:pPr>
    </w:p>
    <w:p w14:paraId="1CE381BC" w14:textId="77777777" w:rsidR="00FA2195" w:rsidRPr="00FA2195" w:rsidRDefault="00FA2195" w:rsidP="00AA6813">
      <w:pPr>
        <w:pStyle w:val="Standard"/>
        <w:jc w:val="both"/>
        <w:rPr>
          <w:rFonts w:ascii="Arial" w:hAnsi="Arial" w:cs="Arial"/>
          <w:b/>
          <w:bCs/>
          <w:sz w:val="20"/>
          <w:szCs w:val="20"/>
        </w:rPr>
      </w:pPr>
    </w:p>
    <w:p w14:paraId="797466A2" w14:textId="77777777" w:rsidR="005E6806" w:rsidRPr="00FA2195" w:rsidRDefault="006C60E7" w:rsidP="00AA6813">
      <w:pPr>
        <w:pStyle w:val="Standard"/>
        <w:shd w:val="clear" w:color="auto" w:fill="FFFFFF"/>
        <w:jc w:val="both"/>
        <w:rPr>
          <w:rFonts w:ascii="Arial" w:hAnsi="Arial" w:cs="Arial"/>
          <w:sz w:val="20"/>
          <w:szCs w:val="20"/>
        </w:rPr>
      </w:pPr>
      <w:r w:rsidRPr="00FA2195">
        <w:rPr>
          <w:rFonts w:ascii="Arial" w:hAnsi="Arial" w:cs="Arial"/>
          <w:b/>
          <w:bCs/>
          <w:sz w:val="20"/>
          <w:szCs w:val="20"/>
        </w:rPr>
        <w:t>B6. Alineación con las prioridades de la Generalitat Valenciana (hasta 5 puntos). Entendida como la coherencia del proyecto con las prioridades expresadas en las políticas públicas aprobadas por la Generalitat Valenciana en materia de cooperación internacional al desarrollo. Serán objeto de valoración los siguientes aspectos:</w:t>
      </w:r>
    </w:p>
    <w:p w14:paraId="66A4C285" w14:textId="77777777" w:rsidR="005E6806" w:rsidRPr="00FA2195" w:rsidRDefault="005E6806" w:rsidP="00AA6813">
      <w:pPr>
        <w:pStyle w:val="Standard"/>
        <w:jc w:val="both"/>
        <w:rPr>
          <w:rFonts w:ascii="Arial" w:hAnsi="Arial" w:cs="Arial"/>
          <w:sz w:val="20"/>
          <w:szCs w:val="20"/>
        </w:rPr>
      </w:pP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FA2195" w14:paraId="2405101D" w14:textId="77777777" w:rsidTr="00FA2195">
        <w:trPr>
          <w:cantSplit/>
          <w:jc w:val="right"/>
        </w:trPr>
        <w:tc>
          <w:tcPr>
            <w:tcW w:w="8447" w:type="dxa"/>
            <w:shd w:val="clear" w:color="auto" w:fill="auto"/>
            <w:tcMar>
              <w:top w:w="0" w:type="dxa"/>
              <w:left w:w="10" w:type="dxa"/>
              <w:bottom w:w="0" w:type="dxa"/>
              <w:right w:w="10" w:type="dxa"/>
            </w:tcMar>
          </w:tcPr>
          <w:p w14:paraId="59C752DD" w14:textId="77777777" w:rsidR="005E6806" w:rsidRPr="00FA2195" w:rsidRDefault="005E6806" w:rsidP="00AA6813">
            <w:pPr>
              <w:pStyle w:val="TableContents"/>
              <w:spacing w:before="31" w:after="31"/>
              <w:jc w:val="both"/>
              <w:rPr>
                <w:rFonts w:ascii="Arial" w:hAnsi="Arial" w:cs="Arial"/>
                <w:b/>
                <w:bCs/>
                <w:sz w:val="20"/>
                <w:szCs w:val="20"/>
              </w:rPr>
            </w:pPr>
          </w:p>
        </w:tc>
        <w:tc>
          <w:tcPr>
            <w:tcW w:w="1141" w:type="dxa"/>
            <w:shd w:val="clear" w:color="auto" w:fill="auto"/>
            <w:tcMar>
              <w:top w:w="0" w:type="dxa"/>
              <w:left w:w="10" w:type="dxa"/>
              <w:bottom w:w="0" w:type="dxa"/>
              <w:right w:w="10" w:type="dxa"/>
            </w:tcMar>
          </w:tcPr>
          <w:p w14:paraId="4EC2D8D4"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62F53FB2" w14:textId="77777777" w:rsidTr="00FA2195">
        <w:trPr>
          <w:cantSplit/>
          <w:jc w:val="right"/>
        </w:trPr>
        <w:tc>
          <w:tcPr>
            <w:tcW w:w="8447" w:type="dxa"/>
            <w:shd w:val="clear" w:color="auto" w:fill="auto"/>
            <w:tcMar>
              <w:top w:w="0" w:type="dxa"/>
              <w:left w:w="10" w:type="dxa"/>
              <w:bottom w:w="0" w:type="dxa"/>
              <w:right w:w="10" w:type="dxa"/>
            </w:tcMar>
          </w:tcPr>
          <w:p w14:paraId="7147ECDE" w14:textId="77777777" w:rsidR="005E6806" w:rsidRPr="00FA2195" w:rsidRDefault="006C60E7" w:rsidP="00AA6813">
            <w:pPr>
              <w:pStyle w:val="Standard"/>
              <w:widowControl w:val="0"/>
              <w:spacing w:before="31" w:after="31"/>
              <w:jc w:val="both"/>
              <w:rPr>
                <w:rFonts w:ascii="Arial" w:eastAsia="ADLaM Display" w:hAnsi="Arial" w:cs="Arial"/>
                <w:b/>
                <w:bCs/>
                <w:sz w:val="20"/>
                <w:szCs w:val="20"/>
              </w:rPr>
            </w:pPr>
            <w:r w:rsidRPr="00FA2195">
              <w:rPr>
                <w:rFonts w:ascii="Arial" w:eastAsia="ADLaM Display" w:hAnsi="Arial" w:cs="Arial"/>
                <w:b/>
                <w:bCs/>
                <w:sz w:val="20"/>
                <w:szCs w:val="20"/>
              </w:rPr>
              <w:t>-Alineación del proyecto con las políticas de cooperación al desarrollo de la Generalitat Valenciana:</w:t>
            </w:r>
          </w:p>
          <w:p w14:paraId="6F56F3A9" w14:textId="77777777" w:rsidR="005E6806" w:rsidRPr="00FA2195" w:rsidRDefault="006C60E7" w:rsidP="00AA6813">
            <w:pPr>
              <w:pStyle w:val="Standard"/>
              <w:widowControl w:val="0"/>
              <w:spacing w:before="31" w:after="31"/>
              <w:jc w:val="both"/>
              <w:rPr>
                <w:rFonts w:ascii="Arial" w:eastAsia="ADLaM Display" w:hAnsi="Arial" w:cs="Arial"/>
                <w:sz w:val="20"/>
                <w:szCs w:val="20"/>
              </w:rPr>
            </w:pPr>
            <w:r w:rsidRPr="00FA2195">
              <w:rPr>
                <w:rFonts w:ascii="Arial" w:eastAsia="ADLaM Display" w:hAnsi="Arial" w:cs="Arial"/>
                <w:sz w:val="20"/>
                <w:szCs w:val="20"/>
              </w:rPr>
              <w:t>El proyecto se alinea con los ejes y estrategias del Plan director de la Cooperación Valenciana al Desarrollo vigente, y existe un análisis detallado de su contribución al logro de los objetivos y resultados.</w:t>
            </w:r>
          </w:p>
          <w:p w14:paraId="75CE93B3"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sz w:val="20"/>
                <w:szCs w:val="20"/>
              </w:rPr>
              <w:t xml:space="preserve">El consorcio incorpora la participación de, al menos, una empresa con sede en la </w:t>
            </w:r>
            <w:proofErr w:type="spellStart"/>
            <w:r w:rsidRPr="00FA2195">
              <w:rPr>
                <w:rFonts w:ascii="Arial" w:eastAsia="ADLaM Display" w:hAnsi="Arial" w:cs="Arial"/>
                <w:i/>
                <w:iCs/>
                <w:sz w:val="20"/>
                <w:szCs w:val="20"/>
              </w:rPr>
              <w:t>Comunitat</w:t>
            </w:r>
            <w:proofErr w:type="spellEnd"/>
            <w:r w:rsidRPr="00FA2195">
              <w:rPr>
                <w:rFonts w:ascii="Arial" w:eastAsia="ADLaM Display" w:hAnsi="Arial" w:cs="Arial"/>
                <w:i/>
                <w:iCs/>
                <w:sz w:val="20"/>
                <w:szCs w:val="20"/>
              </w:rPr>
              <w:t xml:space="preserve"> Valenciana </w:t>
            </w:r>
            <w:r w:rsidRPr="00FA2195">
              <w:rPr>
                <w:rFonts w:ascii="Arial" w:eastAsia="ADLaM Display" w:hAnsi="Arial" w:cs="Arial"/>
                <w:sz w:val="20"/>
                <w:szCs w:val="20"/>
              </w:rPr>
              <w:t>y contempla la generación de lazos estratégicos en materia de desarrollo productivo</w:t>
            </w:r>
          </w:p>
        </w:tc>
        <w:tc>
          <w:tcPr>
            <w:tcW w:w="1141" w:type="dxa"/>
            <w:shd w:val="clear" w:color="auto" w:fill="auto"/>
            <w:tcMar>
              <w:top w:w="0" w:type="dxa"/>
              <w:left w:w="10" w:type="dxa"/>
              <w:bottom w:w="0" w:type="dxa"/>
              <w:right w:w="10" w:type="dxa"/>
            </w:tcMar>
            <w:vAlign w:val="bottom"/>
          </w:tcPr>
          <w:p w14:paraId="11053D3B"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p w14:paraId="110AB603"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2 puntos</w:t>
            </w:r>
          </w:p>
        </w:tc>
      </w:tr>
    </w:tbl>
    <w:p w14:paraId="759968C0" w14:textId="77777777" w:rsidR="005E6806" w:rsidRPr="00FA2195" w:rsidRDefault="005E6806" w:rsidP="00AA6813">
      <w:pPr>
        <w:pStyle w:val="Standard"/>
        <w:jc w:val="both"/>
        <w:rPr>
          <w:rFonts w:ascii="Arial" w:hAnsi="Arial" w:cs="Arial"/>
          <w:i/>
          <w:iCs/>
          <w:sz w:val="20"/>
          <w:szCs w:val="20"/>
        </w:rPr>
      </w:pPr>
    </w:p>
    <w:p w14:paraId="19548CD5" w14:textId="77777777" w:rsidR="005E6806" w:rsidRPr="00FA2195" w:rsidRDefault="006C60E7" w:rsidP="00AA6813">
      <w:pPr>
        <w:pStyle w:val="Standard"/>
        <w:jc w:val="both"/>
        <w:rPr>
          <w:rFonts w:ascii="Arial" w:hAnsi="Arial" w:cs="Arial"/>
          <w:b/>
          <w:bCs/>
          <w:sz w:val="20"/>
          <w:szCs w:val="20"/>
        </w:rPr>
      </w:pPr>
      <w:r w:rsidRPr="00FA2195">
        <w:rPr>
          <w:rFonts w:ascii="Arial" w:hAnsi="Arial" w:cs="Arial"/>
          <w:b/>
          <w:bCs/>
          <w:sz w:val="20"/>
          <w:szCs w:val="20"/>
        </w:rPr>
        <w:t>BLOQUE C. CALIDAD DE LA INVESTIGACIÓN</w:t>
      </w:r>
    </w:p>
    <w:p w14:paraId="5BAB7D40" w14:textId="77777777" w:rsidR="005E6806" w:rsidRPr="00FA2195" w:rsidRDefault="005E6806" w:rsidP="00AA6813">
      <w:pPr>
        <w:pStyle w:val="Standard"/>
        <w:jc w:val="both"/>
        <w:rPr>
          <w:rFonts w:ascii="Arial" w:hAnsi="Arial" w:cs="Arial"/>
          <w:sz w:val="20"/>
          <w:szCs w:val="20"/>
        </w:rPr>
      </w:pPr>
    </w:p>
    <w:p w14:paraId="5CF0F117" w14:textId="77777777" w:rsidR="005E6806" w:rsidRPr="00FA2195" w:rsidRDefault="006C60E7" w:rsidP="00AA6813">
      <w:pPr>
        <w:pStyle w:val="Standard"/>
        <w:jc w:val="both"/>
        <w:rPr>
          <w:rFonts w:ascii="Arial" w:hAnsi="Arial" w:cs="Arial"/>
          <w:sz w:val="20"/>
          <w:szCs w:val="20"/>
        </w:rPr>
      </w:pPr>
      <w:r w:rsidRPr="00FA2195">
        <w:rPr>
          <w:rFonts w:ascii="Arial" w:hAnsi="Arial" w:cs="Arial"/>
          <w:sz w:val="20"/>
          <w:szCs w:val="20"/>
        </w:rPr>
        <w:t>En el caso de proyectos que contengan un componente específico de investigación para el desarrollo, la puntuación obtenida en el bloque A será hasta 25 puntos, los criterios descritos en el Bloque B ponderarán un 80%, es decir, hasta 60 puntos. Para alcanzar la puntuación final, se evaluará el Bloque C hasta 15 puntos, con los siguientes criterios específicos:</w:t>
      </w:r>
    </w:p>
    <w:p w14:paraId="225DEE54" w14:textId="77777777" w:rsidR="005E6806" w:rsidRPr="00FA2195" w:rsidRDefault="005E6806" w:rsidP="00AA6813">
      <w:pPr>
        <w:pStyle w:val="Standard"/>
        <w:jc w:val="both"/>
        <w:rPr>
          <w:rFonts w:ascii="Arial" w:hAnsi="Arial" w:cs="Arial"/>
          <w:sz w:val="20"/>
          <w:szCs w:val="20"/>
        </w:rPr>
      </w:pPr>
    </w:p>
    <w:tbl>
      <w:tblPr>
        <w:tblW w:w="9588" w:type="dxa"/>
        <w:jc w:val="right"/>
        <w:tblLayout w:type="fixed"/>
        <w:tblCellMar>
          <w:left w:w="10" w:type="dxa"/>
          <w:right w:w="10" w:type="dxa"/>
        </w:tblCellMar>
        <w:tblLook w:val="04A0" w:firstRow="1" w:lastRow="0" w:firstColumn="1" w:lastColumn="0" w:noHBand="0" w:noVBand="1"/>
      </w:tblPr>
      <w:tblGrid>
        <w:gridCol w:w="8447"/>
        <w:gridCol w:w="1141"/>
      </w:tblGrid>
      <w:tr w:rsidR="005E6806" w:rsidRPr="00FA2195" w14:paraId="51F7E2C2" w14:textId="77777777" w:rsidTr="00FA2195">
        <w:trPr>
          <w:cantSplit/>
          <w:jc w:val="right"/>
        </w:trPr>
        <w:tc>
          <w:tcPr>
            <w:tcW w:w="8447" w:type="dxa"/>
            <w:shd w:val="clear" w:color="auto" w:fill="auto"/>
            <w:tcMar>
              <w:top w:w="0" w:type="dxa"/>
              <w:left w:w="10" w:type="dxa"/>
              <w:bottom w:w="0" w:type="dxa"/>
              <w:right w:w="10" w:type="dxa"/>
            </w:tcMar>
          </w:tcPr>
          <w:p w14:paraId="088CC05F" w14:textId="77777777" w:rsidR="005E6806" w:rsidRPr="00FA2195" w:rsidRDefault="005E6806" w:rsidP="00AA6813">
            <w:pPr>
              <w:pStyle w:val="TableContents"/>
              <w:spacing w:before="31" w:after="31"/>
              <w:jc w:val="both"/>
              <w:rPr>
                <w:rFonts w:ascii="Arial" w:hAnsi="Arial" w:cs="Arial"/>
                <w:b/>
                <w:bCs/>
                <w:sz w:val="20"/>
                <w:szCs w:val="20"/>
              </w:rPr>
            </w:pPr>
          </w:p>
        </w:tc>
        <w:tc>
          <w:tcPr>
            <w:tcW w:w="1141" w:type="dxa"/>
            <w:shd w:val="clear" w:color="auto" w:fill="auto"/>
            <w:tcMar>
              <w:top w:w="0" w:type="dxa"/>
              <w:left w:w="10" w:type="dxa"/>
              <w:bottom w:w="0" w:type="dxa"/>
              <w:right w:w="10" w:type="dxa"/>
            </w:tcMar>
            <w:vAlign w:val="bottom"/>
          </w:tcPr>
          <w:p w14:paraId="1ABCA44D" w14:textId="77777777" w:rsidR="005E6806" w:rsidRPr="00FA2195" w:rsidRDefault="006C60E7" w:rsidP="00AA6813">
            <w:pPr>
              <w:pStyle w:val="TableContents"/>
              <w:spacing w:before="31" w:after="31"/>
              <w:jc w:val="center"/>
              <w:rPr>
                <w:rFonts w:ascii="Arial" w:hAnsi="Arial" w:cs="Arial"/>
                <w:b/>
                <w:bCs/>
                <w:sz w:val="20"/>
                <w:szCs w:val="20"/>
              </w:rPr>
            </w:pPr>
            <w:r w:rsidRPr="00FA2195">
              <w:rPr>
                <w:rFonts w:ascii="Arial" w:hAnsi="Arial" w:cs="Arial"/>
                <w:b/>
                <w:bCs/>
                <w:sz w:val="20"/>
                <w:szCs w:val="20"/>
              </w:rPr>
              <w:t>puntuación</w:t>
            </w:r>
          </w:p>
        </w:tc>
      </w:tr>
      <w:tr w:rsidR="005E6806" w:rsidRPr="00FA2195" w14:paraId="0BAC503C" w14:textId="77777777" w:rsidTr="00FA2195">
        <w:trPr>
          <w:cantSplit/>
          <w:jc w:val="right"/>
        </w:trPr>
        <w:tc>
          <w:tcPr>
            <w:tcW w:w="8447" w:type="dxa"/>
            <w:shd w:val="clear" w:color="auto" w:fill="auto"/>
            <w:tcMar>
              <w:top w:w="0" w:type="dxa"/>
              <w:left w:w="10" w:type="dxa"/>
              <w:bottom w:w="0" w:type="dxa"/>
              <w:right w:w="10" w:type="dxa"/>
            </w:tcMar>
          </w:tcPr>
          <w:p w14:paraId="0290975B" w14:textId="000B1EE2" w:rsidR="00FA2195" w:rsidRPr="00FA2195" w:rsidRDefault="006C60E7" w:rsidP="00AA6813">
            <w:pPr>
              <w:pStyle w:val="Standard"/>
              <w:widowControl w:val="0"/>
              <w:spacing w:before="31" w:after="31"/>
              <w:jc w:val="both"/>
              <w:rPr>
                <w:rFonts w:ascii="Arial" w:eastAsia="ADLaM Display" w:hAnsi="Arial" w:cs="Arial"/>
                <w:b/>
                <w:bCs/>
                <w:color w:val="000000"/>
                <w:sz w:val="20"/>
                <w:szCs w:val="20"/>
              </w:rPr>
            </w:pPr>
            <w:r w:rsidRPr="00FA2195">
              <w:rPr>
                <w:rFonts w:ascii="Arial" w:eastAsia="ADLaM Display" w:hAnsi="Arial" w:cs="Arial"/>
                <w:b/>
                <w:bCs/>
                <w:color w:val="000000"/>
                <w:sz w:val="20"/>
                <w:szCs w:val="20"/>
              </w:rPr>
              <w:t xml:space="preserve">-Pertinencia. </w:t>
            </w:r>
            <w:r w:rsidRPr="00FA2195">
              <w:rPr>
                <w:rFonts w:ascii="Arial" w:hAnsi="Arial" w:cs="Arial"/>
                <w:sz w:val="20"/>
                <w:szCs w:val="20"/>
              </w:rPr>
              <w:t xml:space="preserve">La propuesta de investigación presenta con detalle los antecedentes y justifica de manera completa su pertinencia y valor añadido en el contexto de la investigación y los estudios para el desarrollo en que se enmarca, proponiendo un equipo investigador cualificado y relevante en el ámbito de investigación propuesto. </w:t>
            </w:r>
            <w:r w:rsidRPr="00FA2195">
              <w:rPr>
                <w:rFonts w:ascii="Arial" w:eastAsia="ADLaM Display" w:hAnsi="Arial" w:cs="Arial"/>
                <w:b/>
                <w:bCs/>
                <w:color w:val="000000"/>
                <w:sz w:val="20"/>
                <w:szCs w:val="20"/>
              </w:rPr>
              <w:t>Se valorará:</w:t>
            </w:r>
          </w:p>
          <w:p w14:paraId="2C6073E9" w14:textId="77777777" w:rsidR="005E6806" w:rsidRPr="00FA2195" w:rsidRDefault="006C60E7" w:rsidP="00AA6813">
            <w:pPr>
              <w:suppressAutoHyphens w:val="0"/>
              <w:autoSpaceDE w:val="0"/>
              <w:textAlignment w:val="auto"/>
              <w:rPr>
                <w:rFonts w:ascii="Arial" w:hAnsi="Arial" w:cs="Arial"/>
                <w:kern w:val="0"/>
                <w:sz w:val="20"/>
                <w:szCs w:val="20"/>
                <w:lang w:bidi="ar-SA"/>
              </w:rPr>
            </w:pPr>
            <w:r w:rsidRPr="00FA2195">
              <w:rPr>
                <w:rFonts w:ascii="Arial" w:hAnsi="Arial" w:cs="Arial"/>
                <w:kern w:val="0"/>
                <w:sz w:val="20"/>
                <w:szCs w:val="20"/>
                <w:lang w:bidi="ar-SA"/>
              </w:rPr>
              <w:t>– Solidez de los antecedentes de la investigación propuesta y calidad de la justificación de la propuesta formulada.</w:t>
            </w:r>
          </w:p>
          <w:p w14:paraId="0B4B89B0" w14:textId="77777777" w:rsidR="005E6806" w:rsidRPr="00FA2195" w:rsidRDefault="006C60E7" w:rsidP="00AA6813">
            <w:pPr>
              <w:pStyle w:val="TableContents"/>
              <w:spacing w:before="31" w:after="31"/>
              <w:jc w:val="both"/>
              <w:rPr>
                <w:rFonts w:ascii="Arial" w:hAnsi="Arial" w:cs="Arial"/>
                <w:sz w:val="20"/>
                <w:szCs w:val="20"/>
              </w:rPr>
            </w:pPr>
            <w:r w:rsidRPr="00FA2195">
              <w:rPr>
                <w:rFonts w:ascii="Arial" w:hAnsi="Arial" w:cs="Arial"/>
                <w:kern w:val="0"/>
                <w:sz w:val="20"/>
                <w:szCs w:val="20"/>
                <w:lang w:bidi="ar-SA"/>
              </w:rPr>
              <w:t>– Experiencia y relevancia del equipo investigador propuesto.</w:t>
            </w:r>
          </w:p>
        </w:tc>
        <w:tc>
          <w:tcPr>
            <w:tcW w:w="1141" w:type="dxa"/>
            <w:shd w:val="clear" w:color="auto" w:fill="auto"/>
            <w:tcMar>
              <w:top w:w="0" w:type="dxa"/>
              <w:left w:w="10" w:type="dxa"/>
              <w:bottom w:w="0" w:type="dxa"/>
              <w:right w:w="10" w:type="dxa"/>
            </w:tcMar>
            <w:vAlign w:val="bottom"/>
          </w:tcPr>
          <w:p w14:paraId="6BEDE8D2" w14:textId="77777777" w:rsidR="005E6806" w:rsidRPr="00FA2195" w:rsidRDefault="005E6806" w:rsidP="00AA6813">
            <w:pPr>
              <w:pStyle w:val="TableContents"/>
              <w:spacing w:before="31" w:after="31"/>
              <w:jc w:val="center"/>
              <w:rPr>
                <w:rFonts w:ascii="Arial" w:hAnsi="Arial" w:cs="Arial"/>
                <w:sz w:val="20"/>
                <w:szCs w:val="20"/>
              </w:rPr>
            </w:pPr>
          </w:p>
          <w:p w14:paraId="2109AFDC"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r w:rsidR="005E6806" w:rsidRPr="00FA2195" w14:paraId="65ECF52B" w14:textId="77777777" w:rsidTr="00FA2195">
        <w:trPr>
          <w:cantSplit/>
          <w:jc w:val="right"/>
        </w:trPr>
        <w:tc>
          <w:tcPr>
            <w:tcW w:w="8447" w:type="dxa"/>
            <w:shd w:val="clear" w:color="auto" w:fill="auto"/>
            <w:tcMar>
              <w:top w:w="0" w:type="dxa"/>
              <w:left w:w="10" w:type="dxa"/>
              <w:bottom w:w="0" w:type="dxa"/>
              <w:right w:w="10" w:type="dxa"/>
            </w:tcMar>
          </w:tcPr>
          <w:p w14:paraId="6C8EC1F2"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b/>
                <w:bCs/>
                <w:color w:val="000000"/>
                <w:sz w:val="20"/>
                <w:szCs w:val="20"/>
              </w:rPr>
              <w:t xml:space="preserve">-Eficacia. </w:t>
            </w:r>
            <w:r w:rsidRPr="00FA2195">
              <w:rPr>
                <w:rFonts w:ascii="Arial" w:hAnsi="Arial" w:cs="Arial"/>
                <w:sz w:val="20"/>
                <w:szCs w:val="20"/>
              </w:rPr>
              <w:t xml:space="preserve">Los objetivos y resultados de la investigación se definen con detalle y concreción, </w:t>
            </w:r>
            <w:r w:rsidRPr="00FA2195">
              <w:rPr>
                <w:rFonts w:ascii="Arial" w:eastAsia="ADLaM Display" w:hAnsi="Arial" w:cs="Arial"/>
                <w:color w:val="000000"/>
                <w:sz w:val="20"/>
                <w:szCs w:val="20"/>
              </w:rPr>
              <w:t>están bien dimensionados, siendo su logro viable en el marco temporal y de recursos establecido, y su</w:t>
            </w:r>
            <w:r w:rsidRPr="00FA2195">
              <w:rPr>
                <w:rFonts w:ascii="Arial" w:hAnsi="Arial" w:cs="Arial"/>
                <w:sz w:val="20"/>
                <w:szCs w:val="20"/>
              </w:rPr>
              <w:t xml:space="preserve"> formulación facilita la </w:t>
            </w:r>
            <w:proofErr w:type="spellStart"/>
            <w:r w:rsidRPr="00FA2195">
              <w:rPr>
                <w:rFonts w:ascii="Arial" w:hAnsi="Arial" w:cs="Arial"/>
                <w:sz w:val="20"/>
                <w:szCs w:val="20"/>
              </w:rPr>
              <w:t>evaluabilidad</w:t>
            </w:r>
            <w:proofErr w:type="spellEnd"/>
            <w:r w:rsidRPr="00FA2195">
              <w:rPr>
                <w:rFonts w:ascii="Arial" w:hAnsi="Arial" w:cs="Arial"/>
                <w:sz w:val="20"/>
                <w:szCs w:val="20"/>
              </w:rPr>
              <w:t xml:space="preserve"> de la propuesta. </w:t>
            </w:r>
            <w:r w:rsidRPr="00FA2195">
              <w:rPr>
                <w:rFonts w:ascii="Arial" w:eastAsia="ADLaM Display" w:hAnsi="Arial" w:cs="Arial"/>
                <w:b/>
                <w:bCs/>
                <w:color w:val="000000"/>
                <w:sz w:val="20"/>
                <w:szCs w:val="20"/>
              </w:rPr>
              <w:t>Se valorará:</w:t>
            </w:r>
          </w:p>
          <w:p w14:paraId="3BB34AF0" w14:textId="77777777" w:rsidR="005E6806" w:rsidRPr="00FA2195" w:rsidRDefault="006C60E7" w:rsidP="00AA6813">
            <w:pPr>
              <w:suppressAutoHyphens w:val="0"/>
              <w:autoSpaceDE w:val="0"/>
              <w:textAlignment w:val="auto"/>
              <w:rPr>
                <w:rFonts w:ascii="Arial" w:hAnsi="Arial" w:cs="Arial"/>
                <w:kern w:val="0"/>
                <w:sz w:val="20"/>
                <w:szCs w:val="20"/>
                <w:lang w:bidi="ar-SA"/>
              </w:rPr>
            </w:pPr>
            <w:r w:rsidRPr="00FA2195">
              <w:rPr>
                <w:rFonts w:ascii="Arial" w:hAnsi="Arial" w:cs="Arial"/>
                <w:kern w:val="0"/>
                <w:sz w:val="20"/>
                <w:szCs w:val="20"/>
                <w:lang w:bidi="ar-SA"/>
              </w:rPr>
              <w:t>– La calidad, detalle y concreción de los objetivos y resultados esperados de la investigación.</w:t>
            </w:r>
          </w:p>
          <w:p w14:paraId="684EB3EC" w14:textId="77777777" w:rsidR="005E6806" w:rsidRPr="00FA2195" w:rsidRDefault="006C60E7" w:rsidP="00AA6813">
            <w:pPr>
              <w:pStyle w:val="TableContents"/>
              <w:spacing w:before="31" w:after="31"/>
              <w:jc w:val="both"/>
              <w:rPr>
                <w:rFonts w:ascii="Arial" w:hAnsi="Arial" w:cs="Arial"/>
                <w:sz w:val="20"/>
                <w:szCs w:val="20"/>
              </w:rPr>
            </w:pPr>
            <w:r w:rsidRPr="00FA2195">
              <w:rPr>
                <w:rFonts w:ascii="Arial" w:hAnsi="Arial" w:cs="Arial"/>
                <w:kern w:val="0"/>
                <w:sz w:val="20"/>
                <w:szCs w:val="20"/>
                <w:lang w:bidi="ar-SA"/>
              </w:rPr>
              <w:t>– La viabilidad técnica y presupuestaria de la propuesta formulada.</w:t>
            </w:r>
          </w:p>
        </w:tc>
        <w:tc>
          <w:tcPr>
            <w:tcW w:w="1141" w:type="dxa"/>
            <w:shd w:val="clear" w:color="auto" w:fill="auto"/>
            <w:tcMar>
              <w:top w:w="0" w:type="dxa"/>
              <w:left w:w="10" w:type="dxa"/>
              <w:bottom w:w="0" w:type="dxa"/>
              <w:right w:w="10" w:type="dxa"/>
            </w:tcMar>
            <w:vAlign w:val="bottom"/>
          </w:tcPr>
          <w:p w14:paraId="2E5963AA" w14:textId="77777777" w:rsidR="005E6806" w:rsidRPr="00FA2195" w:rsidRDefault="005E6806" w:rsidP="00AA6813">
            <w:pPr>
              <w:pStyle w:val="TableContents"/>
              <w:spacing w:before="31" w:after="31"/>
              <w:jc w:val="center"/>
              <w:rPr>
                <w:rFonts w:ascii="Arial" w:hAnsi="Arial" w:cs="Arial"/>
                <w:sz w:val="20"/>
                <w:szCs w:val="20"/>
              </w:rPr>
            </w:pPr>
          </w:p>
          <w:p w14:paraId="36513F0F"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r w:rsidR="005E6806" w:rsidRPr="00FA2195" w14:paraId="0AB27CCD" w14:textId="77777777" w:rsidTr="00FA2195">
        <w:trPr>
          <w:cantSplit/>
          <w:jc w:val="right"/>
        </w:trPr>
        <w:tc>
          <w:tcPr>
            <w:tcW w:w="8447" w:type="dxa"/>
            <w:shd w:val="clear" w:color="auto" w:fill="auto"/>
            <w:tcMar>
              <w:top w:w="0" w:type="dxa"/>
              <w:left w:w="10" w:type="dxa"/>
              <w:bottom w:w="0" w:type="dxa"/>
              <w:right w:w="10" w:type="dxa"/>
            </w:tcMar>
          </w:tcPr>
          <w:p w14:paraId="4E8660D7" w14:textId="77777777" w:rsidR="005E6806" w:rsidRPr="00FA2195" w:rsidRDefault="006C60E7" w:rsidP="00AA6813">
            <w:pPr>
              <w:pStyle w:val="Standard"/>
              <w:jc w:val="both"/>
              <w:rPr>
                <w:rFonts w:ascii="Arial" w:hAnsi="Arial" w:cs="Arial"/>
                <w:sz w:val="20"/>
                <w:szCs w:val="20"/>
              </w:rPr>
            </w:pPr>
            <w:r w:rsidRPr="00FA2195">
              <w:rPr>
                <w:rFonts w:ascii="Arial" w:hAnsi="Arial" w:cs="Arial"/>
                <w:b/>
                <w:bCs/>
                <w:sz w:val="20"/>
                <w:szCs w:val="20"/>
              </w:rPr>
              <w:t>-Eficiencia</w:t>
            </w:r>
            <w:r w:rsidRPr="00FA2195">
              <w:rPr>
                <w:rFonts w:ascii="Arial" w:eastAsia="ADLaM Display" w:hAnsi="Arial" w:cs="Arial"/>
                <w:b/>
                <w:bCs/>
                <w:color w:val="000000"/>
                <w:sz w:val="20"/>
                <w:szCs w:val="20"/>
              </w:rPr>
              <w:t xml:space="preserve">. </w:t>
            </w:r>
            <w:r w:rsidRPr="00FA2195">
              <w:rPr>
                <w:rFonts w:ascii="Arial" w:hAnsi="Arial" w:cs="Arial"/>
                <w:sz w:val="20"/>
                <w:szCs w:val="20"/>
              </w:rPr>
              <w:t>El enfoque metodológico y el plan de trabajo adoptados se describen de manera completa, estableciendo con detalle y concreción las principales hipótesis de partida, las fases de la investigación, su temporalidad, así como los instrumentos de seguimiento y evaluación. S</w:t>
            </w:r>
            <w:r w:rsidRPr="00FA2195">
              <w:rPr>
                <w:rFonts w:ascii="Arial" w:eastAsia="ADLaM Display" w:hAnsi="Arial" w:cs="Arial"/>
                <w:b/>
                <w:bCs/>
                <w:color w:val="000000"/>
                <w:sz w:val="20"/>
                <w:szCs w:val="20"/>
              </w:rPr>
              <w:t>e valorará:</w:t>
            </w:r>
          </w:p>
          <w:p w14:paraId="143DF95E" w14:textId="77777777" w:rsidR="005E6806" w:rsidRPr="00FA2195" w:rsidRDefault="006C60E7" w:rsidP="00AA6813">
            <w:pPr>
              <w:suppressAutoHyphens w:val="0"/>
              <w:autoSpaceDE w:val="0"/>
              <w:textAlignment w:val="auto"/>
              <w:rPr>
                <w:rFonts w:ascii="Arial" w:hAnsi="Arial" w:cs="Arial"/>
                <w:kern w:val="0"/>
                <w:sz w:val="20"/>
                <w:szCs w:val="20"/>
                <w:lang w:bidi="ar-SA"/>
              </w:rPr>
            </w:pPr>
            <w:r w:rsidRPr="00FA2195">
              <w:rPr>
                <w:rFonts w:ascii="Arial" w:hAnsi="Arial" w:cs="Arial"/>
                <w:kern w:val="0"/>
                <w:sz w:val="20"/>
                <w:szCs w:val="20"/>
                <w:lang w:bidi="ar-SA"/>
              </w:rPr>
              <w:t>– Calidad científico-técnica de la propuesta formulada</w:t>
            </w:r>
          </w:p>
          <w:p w14:paraId="289435C9" w14:textId="77777777" w:rsidR="005E6806" w:rsidRPr="00FA2195" w:rsidRDefault="006C60E7" w:rsidP="00AA6813">
            <w:pPr>
              <w:suppressAutoHyphens w:val="0"/>
              <w:autoSpaceDE w:val="0"/>
              <w:textAlignment w:val="auto"/>
              <w:rPr>
                <w:rFonts w:ascii="Arial" w:hAnsi="Arial" w:cs="Arial"/>
                <w:sz w:val="20"/>
                <w:szCs w:val="20"/>
              </w:rPr>
            </w:pPr>
            <w:r w:rsidRPr="00FA2195">
              <w:rPr>
                <w:rFonts w:ascii="Arial" w:hAnsi="Arial" w:cs="Arial"/>
                <w:kern w:val="0"/>
                <w:sz w:val="20"/>
                <w:szCs w:val="20"/>
                <w:lang w:bidi="ar-SA"/>
              </w:rPr>
              <w:t>– Nivel de concreción y pertinencia de los instrumentos de seguimiento y evaluación</w:t>
            </w:r>
          </w:p>
        </w:tc>
        <w:tc>
          <w:tcPr>
            <w:tcW w:w="1141" w:type="dxa"/>
            <w:shd w:val="clear" w:color="auto" w:fill="auto"/>
            <w:tcMar>
              <w:top w:w="0" w:type="dxa"/>
              <w:left w:w="10" w:type="dxa"/>
              <w:bottom w:w="0" w:type="dxa"/>
              <w:right w:w="10" w:type="dxa"/>
            </w:tcMar>
            <w:vAlign w:val="bottom"/>
          </w:tcPr>
          <w:p w14:paraId="58E0210E" w14:textId="77777777" w:rsidR="005E6806" w:rsidRPr="00FA2195" w:rsidRDefault="005E6806" w:rsidP="00AA6813">
            <w:pPr>
              <w:pStyle w:val="TableContents"/>
              <w:spacing w:before="31" w:after="31"/>
              <w:jc w:val="center"/>
              <w:rPr>
                <w:rFonts w:ascii="Arial" w:hAnsi="Arial" w:cs="Arial"/>
                <w:sz w:val="20"/>
                <w:szCs w:val="20"/>
              </w:rPr>
            </w:pPr>
          </w:p>
          <w:p w14:paraId="29610967"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r w:rsidR="005E6806" w:rsidRPr="00FA2195" w14:paraId="453FA8B4" w14:textId="77777777" w:rsidTr="00FA2195">
        <w:trPr>
          <w:cantSplit/>
          <w:jc w:val="right"/>
        </w:trPr>
        <w:tc>
          <w:tcPr>
            <w:tcW w:w="8447" w:type="dxa"/>
            <w:shd w:val="clear" w:color="auto" w:fill="auto"/>
            <w:tcMar>
              <w:top w:w="0" w:type="dxa"/>
              <w:left w:w="10" w:type="dxa"/>
              <w:bottom w:w="0" w:type="dxa"/>
              <w:right w:w="10" w:type="dxa"/>
            </w:tcMar>
          </w:tcPr>
          <w:p w14:paraId="7C6A89C7" w14:textId="77777777" w:rsidR="005E6806" w:rsidRPr="00FA2195" w:rsidRDefault="006C60E7" w:rsidP="00AA6813">
            <w:pPr>
              <w:pStyle w:val="Standard"/>
              <w:widowControl w:val="0"/>
              <w:spacing w:before="31" w:after="31"/>
              <w:jc w:val="both"/>
              <w:rPr>
                <w:rFonts w:ascii="Arial" w:hAnsi="Arial" w:cs="Arial"/>
                <w:sz w:val="20"/>
                <w:szCs w:val="20"/>
              </w:rPr>
            </w:pPr>
            <w:r w:rsidRPr="00FA2195">
              <w:rPr>
                <w:rFonts w:ascii="Arial" w:eastAsia="ADLaM Display" w:hAnsi="Arial" w:cs="Arial"/>
                <w:b/>
                <w:bCs/>
                <w:color w:val="000000"/>
                <w:sz w:val="20"/>
                <w:szCs w:val="20"/>
              </w:rPr>
              <w:t xml:space="preserve">-Coherencia. </w:t>
            </w:r>
            <w:r w:rsidRPr="00FA2195">
              <w:rPr>
                <w:rFonts w:ascii="Arial" w:hAnsi="Arial" w:cs="Arial"/>
                <w:sz w:val="20"/>
                <w:szCs w:val="20"/>
              </w:rPr>
              <w:t xml:space="preserve">La propuesta presentada explica con detalle la manera en que la investigación contribuirá al logro de los resultados del proyecto de desarrollo en que se enmarca, y es coherente con el marco de objetivos y resultados establecidos en el Plan director de la cooperación valenciana al desarrollo vigente. </w:t>
            </w:r>
            <w:r w:rsidRPr="00FA2195">
              <w:rPr>
                <w:rFonts w:ascii="Arial" w:eastAsia="ADLaM Display" w:hAnsi="Arial" w:cs="Arial"/>
                <w:b/>
                <w:bCs/>
                <w:color w:val="000000"/>
                <w:sz w:val="20"/>
                <w:szCs w:val="20"/>
              </w:rPr>
              <w:t>Se valorará:</w:t>
            </w:r>
          </w:p>
          <w:p w14:paraId="1E34982C" w14:textId="77777777" w:rsidR="005E6806" w:rsidRPr="00FA2195" w:rsidRDefault="006C60E7" w:rsidP="00AA6813">
            <w:pPr>
              <w:suppressAutoHyphens w:val="0"/>
              <w:autoSpaceDE w:val="0"/>
              <w:textAlignment w:val="auto"/>
              <w:rPr>
                <w:rFonts w:ascii="Arial" w:hAnsi="Arial" w:cs="Arial"/>
                <w:kern w:val="0"/>
                <w:sz w:val="20"/>
                <w:szCs w:val="20"/>
                <w:lang w:bidi="ar-SA"/>
              </w:rPr>
            </w:pPr>
            <w:r w:rsidRPr="00FA2195">
              <w:rPr>
                <w:rFonts w:ascii="Arial" w:hAnsi="Arial" w:cs="Arial"/>
                <w:kern w:val="0"/>
                <w:sz w:val="20"/>
                <w:szCs w:val="20"/>
                <w:lang w:bidi="ar-SA"/>
              </w:rPr>
              <w:t>– Complementariedad de la investigación con el proyecto de desarrollo presentado y su contribución al logro de los resultados formulados en dicho proyecto.</w:t>
            </w:r>
          </w:p>
          <w:p w14:paraId="62BE93A5" w14:textId="77777777" w:rsidR="005E6806" w:rsidRPr="00FA2195" w:rsidRDefault="006C60E7" w:rsidP="00AA6813">
            <w:pPr>
              <w:suppressAutoHyphens w:val="0"/>
              <w:autoSpaceDE w:val="0"/>
              <w:textAlignment w:val="auto"/>
              <w:rPr>
                <w:rFonts w:ascii="Arial" w:hAnsi="Arial" w:cs="Arial"/>
                <w:sz w:val="20"/>
                <w:szCs w:val="20"/>
              </w:rPr>
            </w:pPr>
            <w:r w:rsidRPr="00FA2195">
              <w:rPr>
                <w:rFonts w:ascii="Arial" w:hAnsi="Arial" w:cs="Arial"/>
                <w:kern w:val="0"/>
                <w:sz w:val="20"/>
                <w:szCs w:val="20"/>
                <w:lang w:bidi="ar-SA"/>
              </w:rPr>
              <w:t>– Alineación de la propuesta de investigación con el marco estratégico de la Generalitat Valenciana en materia de cooperación internacional al desarrollo.</w:t>
            </w:r>
          </w:p>
        </w:tc>
        <w:tc>
          <w:tcPr>
            <w:tcW w:w="1141" w:type="dxa"/>
            <w:shd w:val="clear" w:color="auto" w:fill="auto"/>
            <w:tcMar>
              <w:top w:w="0" w:type="dxa"/>
              <w:left w:w="10" w:type="dxa"/>
              <w:bottom w:w="0" w:type="dxa"/>
              <w:right w:w="10" w:type="dxa"/>
            </w:tcMar>
            <w:vAlign w:val="bottom"/>
          </w:tcPr>
          <w:p w14:paraId="4432FB9B" w14:textId="77777777" w:rsidR="005E6806" w:rsidRPr="00FA2195" w:rsidRDefault="005E6806" w:rsidP="00AA6813">
            <w:pPr>
              <w:pStyle w:val="TableContents"/>
              <w:spacing w:before="31" w:after="31"/>
              <w:jc w:val="center"/>
              <w:rPr>
                <w:rFonts w:ascii="Arial" w:hAnsi="Arial" w:cs="Arial"/>
                <w:sz w:val="20"/>
                <w:szCs w:val="20"/>
              </w:rPr>
            </w:pPr>
          </w:p>
          <w:p w14:paraId="72EB3AE7"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r w:rsidR="005E6806" w:rsidRPr="00FA2195" w14:paraId="49391BFB" w14:textId="77777777" w:rsidTr="00FA2195">
        <w:trPr>
          <w:cantSplit/>
          <w:trHeight w:val="830"/>
          <w:jc w:val="right"/>
        </w:trPr>
        <w:tc>
          <w:tcPr>
            <w:tcW w:w="8447" w:type="dxa"/>
            <w:shd w:val="clear" w:color="auto" w:fill="auto"/>
            <w:tcMar>
              <w:top w:w="0" w:type="dxa"/>
              <w:left w:w="10" w:type="dxa"/>
              <w:bottom w:w="0" w:type="dxa"/>
              <w:right w:w="10" w:type="dxa"/>
            </w:tcMar>
          </w:tcPr>
          <w:p w14:paraId="3637D3BD" w14:textId="77777777" w:rsidR="005E6806" w:rsidRPr="00FA2195" w:rsidRDefault="006C60E7" w:rsidP="00AA6813">
            <w:pPr>
              <w:pStyle w:val="Standard"/>
              <w:jc w:val="both"/>
              <w:rPr>
                <w:rFonts w:ascii="Arial" w:hAnsi="Arial" w:cs="Arial"/>
                <w:sz w:val="20"/>
                <w:szCs w:val="20"/>
              </w:rPr>
            </w:pPr>
            <w:r w:rsidRPr="00FA2195">
              <w:rPr>
                <w:rFonts w:ascii="Arial" w:hAnsi="Arial" w:cs="Arial"/>
                <w:b/>
                <w:bCs/>
                <w:sz w:val="20"/>
                <w:szCs w:val="20"/>
              </w:rPr>
              <w:lastRenderedPageBreak/>
              <w:t xml:space="preserve">- Sostenibilidad. </w:t>
            </w:r>
            <w:r w:rsidRPr="00FA2195">
              <w:rPr>
                <w:rFonts w:ascii="Arial" w:hAnsi="Arial" w:cs="Arial"/>
                <w:sz w:val="20"/>
                <w:szCs w:val="20"/>
              </w:rPr>
              <w:t xml:space="preserve">La propuesta presentada describe son detalle y concreción las actividades de difusión y diseminación del conocimiento generado que se propone llevar a cabo y los resultados esperados de las mismas, y explica el modo en que estos resultados podrán ser replicados en otros contextos y programas de desarrollo. </w:t>
            </w:r>
            <w:r w:rsidRPr="00FA2195">
              <w:rPr>
                <w:rFonts w:ascii="Arial" w:eastAsia="ADLaM Display" w:hAnsi="Arial" w:cs="Arial"/>
                <w:b/>
                <w:bCs/>
                <w:color w:val="000000"/>
                <w:sz w:val="20"/>
                <w:szCs w:val="20"/>
              </w:rPr>
              <w:t>Se valorará:</w:t>
            </w:r>
          </w:p>
          <w:p w14:paraId="16C2C50A" w14:textId="77777777" w:rsidR="005E6806" w:rsidRPr="00FA2195" w:rsidRDefault="006C60E7" w:rsidP="00AA6813">
            <w:pPr>
              <w:suppressAutoHyphens w:val="0"/>
              <w:autoSpaceDE w:val="0"/>
              <w:textAlignment w:val="auto"/>
              <w:rPr>
                <w:rFonts w:ascii="Arial" w:hAnsi="Arial" w:cs="Arial"/>
                <w:kern w:val="0"/>
                <w:sz w:val="20"/>
                <w:szCs w:val="20"/>
                <w:lang w:bidi="ar-SA"/>
              </w:rPr>
            </w:pPr>
            <w:r w:rsidRPr="00FA2195">
              <w:rPr>
                <w:rFonts w:ascii="Arial" w:hAnsi="Arial" w:cs="Arial"/>
                <w:kern w:val="0"/>
                <w:sz w:val="20"/>
                <w:szCs w:val="20"/>
                <w:lang w:bidi="ar-SA"/>
              </w:rPr>
              <w:t>– Calidad de los instrumentos y actividades propuestas para la diseminación, más allá de la duración del proyecto, del conocimiento generado.</w:t>
            </w:r>
          </w:p>
          <w:p w14:paraId="490DE022" w14:textId="77777777" w:rsidR="005E6806" w:rsidRPr="00FA2195" w:rsidRDefault="006C60E7" w:rsidP="00AA6813">
            <w:pPr>
              <w:suppressAutoHyphens w:val="0"/>
              <w:autoSpaceDE w:val="0"/>
              <w:textAlignment w:val="auto"/>
              <w:rPr>
                <w:rFonts w:ascii="Arial" w:hAnsi="Arial" w:cs="Arial"/>
                <w:sz w:val="20"/>
                <w:szCs w:val="20"/>
              </w:rPr>
            </w:pPr>
            <w:r w:rsidRPr="00FA2195">
              <w:rPr>
                <w:rFonts w:ascii="Arial" w:hAnsi="Arial" w:cs="Arial"/>
                <w:kern w:val="0"/>
                <w:sz w:val="20"/>
                <w:szCs w:val="20"/>
                <w:lang w:bidi="ar-SA"/>
              </w:rPr>
              <w:t>– Impacto previsto de los resultados en el ámbito de la cooperación al desarrollo.</w:t>
            </w:r>
          </w:p>
        </w:tc>
        <w:tc>
          <w:tcPr>
            <w:tcW w:w="1141" w:type="dxa"/>
            <w:shd w:val="clear" w:color="auto" w:fill="auto"/>
            <w:tcMar>
              <w:top w:w="0" w:type="dxa"/>
              <w:left w:w="10" w:type="dxa"/>
              <w:bottom w:w="0" w:type="dxa"/>
              <w:right w:w="10" w:type="dxa"/>
            </w:tcMar>
            <w:vAlign w:val="bottom"/>
          </w:tcPr>
          <w:p w14:paraId="345C477A" w14:textId="77777777" w:rsidR="005E6806" w:rsidRPr="00FA2195" w:rsidRDefault="005E6806" w:rsidP="00AA6813">
            <w:pPr>
              <w:pStyle w:val="TableContents"/>
              <w:spacing w:before="31" w:after="31"/>
              <w:jc w:val="center"/>
              <w:rPr>
                <w:rFonts w:ascii="Arial" w:hAnsi="Arial" w:cs="Arial"/>
                <w:sz w:val="20"/>
                <w:szCs w:val="20"/>
              </w:rPr>
            </w:pPr>
          </w:p>
          <w:p w14:paraId="532EE5F7" w14:textId="77777777" w:rsidR="005E6806" w:rsidRPr="00FA2195" w:rsidRDefault="006C60E7" w:rsidP="00AA6813">
            <w:pPr>
              <w:pStyle w:val="TableContents"/>
              <w:spacing w:before="31" w:after="31"/>
              <w:jc w:val="center"/>
              <w:rPr>
                <w:rFonts w:ascii="Arial" w:hAnsi="Arial" w:cs="Arial"/>
                <w:sz w:val="20"/>
                <w:szCs w:val="20"/>
              </w:rPr>
            </w:pPr>
            <w:r w:rsidRPr="00FA2195">
              <w:rPr>
                <w:rFonts w:ascii="Arial" w:hAnsi="Arial" w:cs="Arial"/>
                <w:sz w:val="20"/>
                <w:szCs w:val="20"/>
              </w:rPr>
              <w:t>Hasta 3 puntos</w:t>
            </w:r>
          </w:p>
        </w:tc>
      </w:tr>
    </w:tbl>
    <w:p w14:paraId="2EF35190" w14:textId="77777777" w:rsidR="005E6806" w:rsidRDefault="005E6806" w:rsidP="00AA6813">
      <w:pPr>
        <w:pStyle w:val="Standard"/>
        <w:jc w:val="both"/>
        <w:rPr>
          <w:rFonts w:ascii="Calibri" w:hAnsi="Calibri"/>
          <w:sz w:val="22"/>
        </w:rPr>
      </w:pPr>
    </w:p>
    <w:sectPr w:rsidR="005E6806">
      <w:headerReference w:type="default" r:id="rId7"/>
      <w:foot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87E8A" w14:textId="77777777" w:rsidR="006C60E7" w:rsidRDefault="006C60E7">
      <w:pPr>
        <w:rPr>
          <w:rFonts w:hint="eastAsia"/>
        </w:rPr>
      </w:pPr>
      <w:r>
        <w:separator/>
      </w:r>
    </w:p>
  </w:endnote>
  <w:endnote w:type="continuationSeparator" w:id="0">
    <w:p w14:paraId="1BBE3711" w14:textId="77777777" w:rsidR="006C60E7" w:rsidRDefault="006C60E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DLaM Display">
    <w:charset w:val="00"/>
    <w:family w:val="auto"/>
    <w:pitch w:val="variable"/>
    <w:sig w:usb0="8000206F" w:usb1="4200004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OpenSymbol">
    <w:altName w:val="Calibri"/>
    <w:panose1 w:val="05010000000000000000"/>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B8CCE" w14:textId="77777777" w:rsidR="006C60E7" w:rsidRDefault="006C60E7">
    <w:pPr>
      <w:pStyle w:val="Piedepgin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CD1EF" w14:textId="77777777" w:rsidR="006C60E7" w:rsidRDefault="006C60E7">
      <w:pPr>
        <w:rPr>
          <w:rFonts w:hint="eastAsia"/>
        </w:rPr>
      </w:pPr>
      <w:r>
        <w:rPr>
          <w:color w:val="000000"/>
        </w:rPr>
        <w:separator/>
      </w:r>
    </w:p>
  </w:footnote>
  <w:footnote w:type="continuationSeparator" w:id="0">
    <w:p w14:paraId="4A7C88F1" w14:textId="77777777" w:rsidR="006C60E7" w:rsidRDefault="006C60E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79DAA" w14:textId="77777777" w:rsidR="006C60E7" w:rsidRDefault="006C60E7">
    <w:pPr>
      <w:pStyle w:val="Encabezado"/>
      <w:rPr>
        <w:rFonts w:hint="eastAsia"/>
      </w:rPr>
    </w:pPr>
    <w:r>
      <w:rPr>
        <w:noProof/>
      </w:rPr>
      <w:drawing>
        <wp:inline distT="0" distB="0" distL="0" distR="0" wp14:anchorId="749C51E4" wp14:editId="2BFE8FF1">
          <wp:extent cx="2200274" cy="990596"/>
          <wp:effectExtent l="0" t="0" r="0" b="4"/>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200274" cy="99059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23A47"/>
    <w:multiLevelType w:val="multilevel"/>
    <w:tmpl w:val="03A2BBF2"/>
    <w:styleLink w:val="WWNum1"/>
    <w:lvl w:ilvl="0">
      <w:numFmt w:val="bullet"/>
      <w:lvlText w:val="ü"/>
      <w:lvlJc w:val="left"/>
      <w:rPr>
        <w:rFonts w:ascii="ADLaM Display" w:hAnsi="ADLaM Display"/>
        <w:sz w:val="3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3860244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806"/>
    <w:rsid w:val="00335FF6"/>
    <w:rsid w:val="005E6806"/>
    <w:rsid w:val="006C60E7"/>
    <w:rsid w:val="00AA6813"/>
    <w:rsid w:val="00C65133"/>
    <w:rsid w:val="00FA21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E06D5"/>
  <w15:docId w15:val="{076AB097-8925-41EB-B248-D0D4C41A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kern w:val="3"/>
        <w:sz w:val="24"/>
        <w:szCs w:val="24"/>
        <w:lang w:val="es-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ablanormal1">
    <w:name w:val="Tabla normal1"/>
    <w:pPr>
      <w:suppressAutoHyphens/>
      <w:spacing w:after="160"/>
      <w:textAlignment w:val="auto"/>
    </w:pPr>
    <w:rPr>
      <w:rFonts w:ascii="Calibri" w:eastAsia="Calibri" w:hAnsi="Calibri" w:cs="Times New Roman"/>
      <w:sz w:val="22"/>
      <w:szCs w:val="22"/>
      <w:lang w:eastAsia="en-US" w:bidi="ar-SA"/>
    </w:rPr>
  </w:style>
  <w:style w:type="paragraph" w:customStyle="1" w:styleId="Tablaconcuadrcula1">
    <w:name w:val="Tabla con cuadrícula1"/>
    <w:basedOn w:val="Tablanormal1"/>
    <w:pPr>
      <w:spacing w:after="0"/>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paragraph" w:styleId="Prrafodelista">
    <w:name w:val="List Paragraph"/>
    <w:basedOn w:val="Normal"/>
    <w:pPr>
      <w:ind w:left="720"/>
      <w:contextualSpacing/>
      <w:textAlignment w:val="auto"/>
    </w:pPr>
    <w:rPr>
      <w:rFonts w:ascii="Times New Roman" w:eastAsia="Times New Roman" w:hAnsi="Times New Roman" w:cs="Times New Roman"/>
      <w:sz w:val="20"/>
      <w:szCs w:val="20"/>
      <w:lang w:bidi="ar-SA"/>
    </w:rPr>
  </w:style>
  <w:style w:type="character" w:customStyle="1" w:styleId="BulletSymbols">
    <w:name w:val="Bullet Symbols"/>
    <w:rPr>
      <w:rFonts w:ascii="OpenSymbol" w:eastAsia="OpenSymbol" w:hAnsi="OpenSymbol" w:cs="OpenSymbol"/>
    </w:rPr>
  </w:style>
  <w:style w:type="character" w:customStyle="1" w:styleId="ListLabel1">
    <w:name w:val="ListLabel 1"/>
    <w:rPr>
      <w:rFonts w:ascii="ADLaM Display" w:eastAsia="ADLaM Display" w:hAnsi="ADLaM Display" w:cs="ADLaM Display"/>
      <w:sz w:val="30"/>
    </w:rPr>
  </w:style>
  <w:style w:type="paragraph" w:styleId="Encabezado">
    <w:name w:val="header"/>
    <w:basedOn w:val="Normal"/>
    <w:pPr>
      <w:tabs>
        <w:tab w:val="center" w:pos="4252"/>
        <w:tab w:val="right" w:pos="8504"/>
      </w:tabs>
    </w:pPr>
    <w:rPr>
      <w:rFonts w:cs="Mangal"/>
      <w:szCs w:val="21"/>
    </w:rPr>
  </w:style>
  <w:style w:type="character" w:customStyle="1" w:styleId="EncabezadoCar">
    <w:name w:val="Encabezado Car"/>
    <w:basedOn w:val="Fuentedeprrafopredeter"/>
    <w:rPr>
      <w:rFonts w:cs="Mangal"/>
      <w:szCs w:val="21"/>
    </w:rPr>
  </w:style>
  <w:style w:type="paragraph" w:styleId="Piedepgina">
    <w:name w:val="footer"/>
    <w:basedOn w:val="Normal"/>
    <w:pPr>
      <w:tabs>
        <w:tab w:val="center" w:pos="4252"/>
        <w:tab w:val="right" w:pos="8504"/>
      </w:tabs>
    </w:pPr>
    <w:rPr>
      <w:rFonts w:cs="Mangal"/>
      <w:szCs w:val="21"/>
    </w:rPr>
  </w:style>
  <w:style w:type="character" w:customStyle="1" w:styleId="PiedepginaCar">
    <w:name w:val="Pie de página Car"/>
    <w:basedOn w:val="Fuentedeprrafopredeter"/>
    <w:rPr>
      <w:rFonts w:cs="Mangal"/>
      <w:szCs w:val="21"/>
    </w:rPr>
  </w:style>
  <w:style w:type="numbering" w:customStyle="1" w:styleId="WWNum1">
    <w:name w:val="WWNum1"/>
    <w:basedOn w:val="Sinlist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2542</Words>
  <Characters>13982</Characters>
  <Application>Microsoft Office Word</Application>
  <DocSecurity>0</DocSecurity>
  <Lines>116</Lines>
  <Paragraphs>32</Paragraphs>
  <ScaleCrop>false</ScaleCrop>
  <Company>Generalitat Valenciana</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GARCÍA VALLS, MANUEL</dc:creator>
  <cp:lastModifiedBy>SANZ BALLESTER, MARIA AMADA</cp:lastModifiedBy>
  <cp:revision>6</cp:revision>
  <cp:lastPrinted>2024-07-25T11:12:00Z</cp:lastPrinted>
  <dcterms:created xsi:type="dcterms:W3CDTF">2024-07-25T12:22:00Z</dcterms:created>
  <dcterms:modified xsi:type="dcterms:W3CDTF">2024-07-26T07:42:00Z</dcterms:modified>
</cp:coreProperties>
</file>