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B18" w:rsidRDefault="007D1B18" w:rsidP="00E42DD7">
      <w:pPr>
        <w:spacing w:line="360" w:lineRule="auto"/>
        <w:jc w:val="both"/>
        <w:rPr>
          <w:b/>
          <w:bCs/>
        </w:rPr>
      </w:pPr>
      <w:r>
        <w:rPr>
          <w:b/>
          <w:bCs/>
        </w:rPr>
        <w:t>ALKATETZA DEKRETUA</w:t>
      </w:r>
    </w:p>
    <w:p w:rsidR="007D1B18" w:rsidRDefault="007D1B18" w:rsidP="00E42DD7">
      <w:pPr>
        <w:spacing w:line="360" w:lineRule="auto"/>
        <w:jc w:val="both"/>
        <w:rPr>
          <w:b/>
          <w:bCs/>
        </w:rPr>
      </w:pPr>
      <w:r>
        <w:rPr>
          <w:b/>
          <w:bCs/>
        </w:rPr>
        <w:t>938/2024</w:t>
      </w:r>
    </w:p>
    <w:p w:rsidR="007D1B18" w:rsidRPr="000C71B4" w:rsidRDefault="007D1B18" w:rsidP="007D1B18">
      <w:pPr>
        <w:spacing w:line="360" w:lineRule="auto"/>
        <w:jc w:val="center"/>
        <w:rPr>
          <w:b/>
          <w:sz w:val="20"/>
          <w:szCs w:val="20"/>
        </w:rPr>
      </w:pPr>
      <w:r w:rsidRPr="000C71B4">
        <w:rPr>
          <w:b/>
          <w:sz w:val="20"/>
          <w:szCs w:val="20"/>
        </w:rPr>
        <w:t>AURREKARIAK</w:t>
      </w:r>
    </w:p>
    <w:p w:rsidR="007D1B18" w:rsidRDefault="007D1B18" w:rsidP="007D1B18">
      <w:pPr>
        <w:spacing w:line="360" w:lineRule="auto"/>
        <w:rPr>
          <w:sz w:val="20"/>
          <w:szCs w:val="20"/>
        </w:rPr>
      </w:pPr>
    </w:p>
    <w:p w:rsidR="007D1B18" w:rsidRDefault="007D1B18" w:rsidP="007D1B18">
      <w:pPr>
        <w:spacing w:line="360" w:lineRule="auto"/>
        <w:jc w:val="both"/>
        <w:rPr>
          <w:sz w:val="20"/>
        </w:rPr>
      </w:pPr>
      <w:r w:rsidRPr="0057730D">
        <w:rPr>
          <w:sz w:val="20"/>
        </w:rPr>
        <w:t xml:space="preserve">Kontuan harturik Toki-erakunde honek, bere kirol-estrategiaren barruan, sozietate zibil egituratuak kirol-jarduerak eta -ekitaldiak sustatuz egiten duen interes publiko eta orokorreko jarduera sustatzea duela helburu, beharrezkotzat jotzen da beste urte baterako deialdia egitea elkartee edo gainerako erakundeentzako kirol-arloko dirulaguntzak emateko. </w:t>
      </w:r>
    </w:p>
    <w:p w:rsidR="007D1B18" w:rsidRDefault="007D1B18" w:rsidP="007D1B18">
      <w:pPr>
        <w:spacing w:line="360" w:lineRule="auto"/>
        <w:jc w:val="both"/>
        <w:rPr>
          <w:sz w:val="20"/>
        </w:rPr>
      </w:pPr>
    </w:p>
    <w:p w:rsidR="007D1B18" w:rsidRPr="0057730D" w:rsidRDefault="007D1B18" w:rsidP="007D1B18">
      <w:pPr>
        <w:spacing w:line="360" w:lineRule="auto"/>
        <w:jc w:val="both"/>
        <w:rPr>
          <w:sz w:val="20"/>
        </w:rPr>
      </w:pPr>
    </w:p>
    <w:p w:rsidR="007D1B18" w:rsidRDefault="007D1B18" w:rsidP="007D1B18">
      <w:pPr>
        <w:spacing w:line="360" w:lineRule="auto"/>
        <w:jc w:val="both"/>
        <w:rPr>
          <w:sz w:val="20"/>
        </w:rPr>
      </w:pPr>
      <w:r w:rsidRPr="0057730D">
        <w:rPr>
          <w:sz w:val="20"/>
        </w:rPr>
        <w:t>Dirulaguntza honen helburua da elkarteek edo gainerako erakundeek kirol-jarduerak antolatzeko ekimenak babestea, eta, horretarako, urteko jardueraren barruko ekitaldiak eta beste kirol-proiektu batzuk finantziatuz,  bereziki berritzaileak direnak.</w:t>
      </w:r>
    </w:p>
    <w:p w:rsidR="007D1B18" w:rsidRPr="0057730D" w:rsidRDefault="007D1B18" w:rsidP="007D1B18">
      <w:pPr>
        <w:spacing w:line="360" w:lineRule="auto"/>
        <w:jc w:val="both"/>
        <w:rPr>
          <w:sz w:val="20"/>
        </w:rPr>
      </w:pPr>
    </w:p>
    <w:p w:rsidR="007D1B18" w:rsidRPr="0057730D" w:rsidRDefault="007D1B18" w:rsidP="007D1B18">
      <w:pPr>
        <w:spacing w:line="360" w:lineRule="auto"/>
        <w:jc w:val="both"/>
        <w:rPr>
          <w:b/>
          <w:sz w:val="16"/>
          <w:szCs w:val="20"/>
        </w:rPr>
      </w:pPr>
      <w:r w:rsidRPr="0057730D">
        <w:rPr>
          <w:sz w:val="20"/>
        </w:rPr>
        <w:t xml:space="preserve">Dirulaguntza hau emateko lehiaketa prozedura erabiliko da. </w:t>
      </w:r>
    </w:p>
    <w:p w:rsidR="007D1B18" w:rsidRDefault="007D1B18" w:rsidP="007D1B18">
      <w:pPr>
        <w:spacing w:line="360" w:lineRule="auto"/>
        <w:jc w:val="center"/>
        <w:rPr>
          <w:b/>
          <w:sz w:val="20"/>
          <w:szCs w:val="20"/>
        </w:rPr>
      </w:pPr>
    </w:p>
    <w:p w:rsidR="007D1B18" w:rsidRDefault="007D1B18" w:rsidP="007D1B18">
      <w:pPr>
        <w:spacing w:line="360" w:lineRule="auto"/>
        <w:jc w:val="center"/>
        <w:rPr>
          <w:b/>
          <w:sz w:val="20"/>
          <w:szCs w:val="20"/>
        </w:rPr>
      </w:pPr>
    </w:p>
    <w:p w:rsidR="007D1B18" w:rsidRDefault="007D1B18" w:rsidP="007D1B18">
      <w:pPr>
        <w:spacing w:line="360" w:lineRule="auto"/>
        <w:jc w:val="center"/>
        <w:rPr>
          <w:b/>
          <w:sz w:val="20"/>
          <w:szCs w:val="20"/>
        </w:rPr>
      </w:pPr>
    </w:p>
    <w:p w:rsidR="007D1B18" w:rsidRDefault="007D1B18" w:rsidP="007D1B18">
      <w:pPr>
        <w:spacing w:line="360" w:lineRule="auto"/>
        <w:jc w:val="center"/>
        <w:rPr>
          <w:b/>
          <w:sz w:val="20"/>
          <w:szCs w:val="20"/>
        </w:rPr>
      </w:pPr>
    </w:p>
    <w:p w:rsidR="007D1B18" w:rsidRDefault="007D1B18" w:rsidP="007D1B18">
      <w:pPr>
        <w:spacing w:line="360" w:lineRule="auto"/>
        <w:jc w:val="center"/>
        <w:rPr>
          <w:b/>
          <w:sz w:val="20"/>
          <w:szCs w:val="20"/>
        </w:rPr>
      </w:pPr>
      <w:r w:rsidRPr="000C71B4">
        <w:rPr>
          <w:b/>
          <w:sz w:val="20"/>
          <w:szCs w:val="20"/>
        </w:rPr>
        <w:t>ZUZENBIDE OINARRIAK</w:t>
      </w:r>
    </w:p>
    <w:p w:rsidR="007D1B18" w:rsidRPr="000C71B4" w:rsidRDefault="007D1B18" w:rsidP="007D1B18">
      <w:pPr>
        <w:spacing w:line="360" w:lineRule="auto"/>
        <w:rPr>
          <w:sz w:val="20"/>
          <w:szCs w:val="20"/>
        </w:rPr>
      </w:pPr>
    </w:p>
    <w:p w:rsidR="007D1B18" w:rsidRPr="000C71B4" w:rsidRDefault="007D1B18" w:rsidP="007D1B18">
      <w:pPr>
        <w:spacing w:line="360" w:lineRule="auto"/>
        <w:jc w:val="both"/>
        <w:rPr>
          <w:sz w:val="20"/>
          <w:szCs w:val="20"/>
        </w:rPr>
      </w:pPr>
      <w:r w:rsidRPr="000C71B4">
        <w:rPr>
          <w:b/>
          <w:sz w:val="20"/>
          <w:szCs w:val="20"/>
          <w:u w:val="single"/>
        </w:rPr>
        <w:t>LEHENENGOA.-</w:t>
      </w:r>
      <w:r w:rsidRPr="000C71B4">
        <w:rPr>
          <w:sz w:val="20"/>
          <w:szCs w:val="20"/>
        </w:rPr>
        <w:t xml:space="preserve"> Diru-laguntzei buruzko azaroaren 17ko 38/2003 Lege Orokorra.</w:t>
      </w:r>
    </w:p>
    <w:p w:rsidR="007D1B18" w:rsidRPr="000C71B4" w:rsidRDefault="007D1B18" w:rsidP="007D1B18">
      <w:pPr>
        <w:spacing w:line="360" w:lineRule="auto"/>
        <w:rPr>
          <w:sz w:val="20"/>
          <w:szCs w:val="20"/>
        </w:rPr>
      </w:pPr>
    </w:p>
    <w:p w:rsidR="007D1B18" w:rsidRPr="000C71B4" w:rsidRDefault="007D1B18" w:rsidP="007D1B18">
      <w:pPr>
        <w:spacing w:line="360" w:lineRule="auto"/>
        <w:jc w:val="both"/>
        <w:rPr>
          <w:b/>
          <w:sz w:val="20"/>
          <w:szCs w:val="20"/>
        </w:rPr>
      </w:pPr>
      <w:r w:rsidRPr="000C71B4">
        <w:rPr>
          <w:b/>
          <w:sz w:val="20"/>
          <w:szCs w:val="20"/>
          <w:u w:val="single"/>
        </w:rPr>
        <w:t>BIGARRENA.-</w:t>
      </w:r>
      <w:r w:rsidRPr="000C71B4">
        <w:rPr>
          <w:b/>
          <w:sz w:val="20"/>
          <w:szCs w:val="20"/>
        </w:rPr>
        <w:t xml:space="preserve"> </w:t>
      </w:r>
      <w:r w:rsidRPr="00C10795">
        <w:rPr>
          <w:sz w:val="20"/>
          <w:szCs w:val="20"/>
        </w:rPr>
        <w:t>Uztailaren 21eko 887/2006 Errege Dekretua, Diru-laguntzei buruzko azaroaren 17ko 38/2003 Lege Orokorraren Erregelamendua onartzen duena.</w:t>
      </w:r>
    </w:p>
    <w:p w:rsidR="007D1B18" w:rsidRPr="000C71B4" w:rsidRDefault="007D1B18" w:rsidP="007D1B18">
      <w:pPr>
        <w:spacing w:line="360" w:lineRule="auto"/>
        <w:jc w:val="both"/>
        <w:rPr>
          <w:b/>
          <w:sz w:val="20"/>
          <w:szCs w:val="20"/>
        </w:rPr>
      </w:pPr>
    </w:p>
    <w:p w:rsidR="007D1B18" w:rsidRDefault="007D1B18" w:rsidP="007D1B18">
      <w:pPr>
        <w:spacing w:line="360" w:lineRule="auto"/>
        <w:jc w:val="both"/>
        <w:rPr>
          <w:b/>
          <w:sz w:val="20"/>
          <w:szCs w:val="20"/>
          <w:u w:val="single"/>
        </w:rPr>
      </w:pPr>
      <w:r w:rsidRPr="00651B8C">
        <w:rPr>
          <w:b/>
          <w:sz w:val="20"/>
          <w:szCs w:val="20"/>
          <w:u w:val="single"/>
        </w:rPr>
        <w:t>HIRUGARRENA.-</w:t>
      </w:r>
      <w:r w:rsidRPr="00C10795">
        <w:rPr>
          <w:b/>
          <w:sz w:val="20"/>
          <w:szCs w:val="20"/>
        </w:rPr>
        <w:t xml:space="preserve"> </w:t>
      </w:r>
      <w:r w:rsidRPr="00651B8C">
        <w:rPr>
          <w:sz w:val="20"/>
          <w:szCs w:val="20"/>
        </w:rPr>
        <w:t>Valle de Trápaga-</w:t>
      </w:r>
      <w:r w:rsidRPr="00B123F3">
        <w:rPr>
          <w:sz w:val="20"/>
          <w:szCs w:val="20"/>
        </w:rPr>
        <w:t>Trapagarango Udalaren udal dirulaguntzak arautzen dituen ordenantza orokorra, 2020ko irailaren 24ko osoko bilkuran onartua eta Bizkaiko Aldizkari Ofizialean argitaratua, 2020ko urriaren 8ko 194 zenbakian.</w:t>
      </w:r>
    </w:p>
    <w:p w:rsidR="007D1B18" w:rsidRDefault="007D1B18" w:rsidP="007D1B18">
      <w:pPr>
        <w:spacing w:line="360" w:lineRule="auto"/>
        <w:jc w:val="both"/>
        <w:rPr>
          <w:b/>
          <w:sz w:val="20"/>
          <w:szCs w:val="20"/>
          <w:u w:val="single"/>
        </w:rPr>
      </w:pPr>
    </w:p>
    <w:p w:rsidR="007D1B18" w:rsidRDefault="007D1B18" w:rsidP="007D1B18">
      <w:pPr>
        <w:spacing w:line="360" w:lineRule="auto"/>
        <w:jc w:val="both"/>
        <w:rPr>
          <w:b/>
          <w:sz w:val="20"/>
          <w:szCs w:val="20"/>
          <w:u w:val="single"/>
        </w:rPr>
      </w:pPr>
    </w:p>
    <w:p w:rsidR="007D1B18" w:rsidRDefault="007D1B18" w:rsidP="007D1B18">
      <w:pPr>
        <w:spacing w:line="360" w:lineRule="auto"/>
        <w:jc w:val="both"/>
        <w:rPr>
          <w:sz w:val="20"/>
          <w:szCs w:val="20"/>
          <w:lang w:val="en-US"/>
        </w:rPr>
      </w:pPr>
      <w:r w:rsidRPr="005A4C30">
        <w:rPr>
          <w:b/>
          <w:sz w:val="20"/>
          <w:szCs w:val="20"/>
          <w:u w:val="single"/>
          <w:lang w:val="en-US"/>
        </w:rPr>
        <w:t>LAUGARRENA</w:t>
      </w:r>
      <w:proofErr w:type="gramStart"/>
      <w:r w:rsidRPr="005A4C30">
        <w:rPr>
          <w:b/>
          <w:sz w:val="20"/>
          <w:szCs w:val="20"/>
          <w:u w:val="single"/>
          <w:lang w:val="en-US"/>
        </w:rPr>
        <w:t>.-</w:t>
      </w:r>
      <w:proofErr w:type="gramEnd"/>
      <w:r w:rsidRPr="005A4C30">
        <w:rPr>
          <w:b/>
          <w:sz w:val="20"/>
          <w:szCs w:val="20"/>
          <w:lang w:val="en-US"/>
        </w:rPr>
        <w:t xml:space="preserve"> </w:t>
      </w:r>
      <w:r w:rsidRPr="000C71B4">
        <w:rPr>
          <w:sz w:val="20"/>
          <w:szCs w:val="20"/>
          <w:lang w:val="en-US"/>
        </w:rPr>
        <w:t>Administrazioek bete beharreko beste edozein lege-xedapen.</w:t>
      </w:r>
    </w:p>
    <w:p w:rsidR="007D1B18" w:rsidRDefault="007D1B18" w:rsidP="007D1B18">
      <w:pPr>
        <w:jc w:val="both"/>
        <w:rPr>
          <w:sz w:val="20"/>
          <w:szCs w:val="20"/>
          <w:lang w:val="en-US"/>
        </w:rPr>
      </w:pPr>
    </w:p>
    <w:p w:rsidR="007D1B18" w:rsidRPr="00A72FC8" w:rsidRDefault="007D1B18" w:rsidP="007D1B18">
      <w:pPr>
        <w:jc w:val="center"/>
        <w:rPr>
          <w:b/>
          <w:sz w:val="20"/>
          <w:szCs w:val="20"/>
          <w:lang w:val="en-US"/>
        </w:rPr>
      </w:pPr>
      <w:r w:rsidRPr="00A72FC8">
        <w:rPr>
          <w:b/>
          <w:sz w:val="20"/>
          <w:szCs w:val="20"/>
          <w:lang w:val="en-US"/>
        </w:rPr>
        <w:t>EBAZPENA</w:t>
      </w:r>
    </w:p>
    <w:p w:rsidR="007D1B18" w:rsidRPr="00A72FC8" w:rsidRDefault="007D1B18" w:rsidP="007D1B18">
      <w:pPr>
        <w:spacing w:line="360" w:lineRule="auto"/>
        <w:jc w:val="both"/>
        <w:rPr>
          <w:sz w:val="20"/>
          <w:szCs w:val="20"/>
          <w:lang w:val="en-US"/>
        </w:rPr>
      </w:pPr>
      <w:r w:rsidRPr="00A72FC8">
        <w:rPr>
          <w:sz w:val="20"/>
          <w:szCs w:val="20"/>
          <w:lang w:val="en-US"/>
        </w:rPr>
        <w:t>Ikusirik Animatzaile Sozio-kulturalak 2024ko uztailaren 17an egindako ebazpen-proposamena, ikusirik Kontu Hartzaileak 2024ko uztailaren 17an egindako txostena eta Toki Araubidearen Oinarriak arautzen dituen 7/1985 Legearen 21.1 artikuluak ematen dizkidan eskumenak erabiliz, hau</w:t>
      </w:r>
    </w:p>
    <w:p w:rsidR="007D1B18" w:rsidRPr="00A72FC8" w:rsidRDefault="007D1B18" w:rsidP="007D1B18">
      <w:pPr>
        <w:jc w:val="center"/>
        <w:rPr>
          <w:b/>
          <w:sz w:val="20"/>
          <w:szCs w:val="20"/>
          <w:lang w:val="en-US"/>
        </w:rPr>
      </w:pPr>
      <w:r w:rsidRPr="00A72FC8">
        <w:rPr>
          <w:b/>
          <w:sz w:val="20"/>
          <w:szCs w:val="20"/>
          <w:lang w:val="en-US"/>
        </w:rPr>
        <w:t>EBATZI DUT</w:t>
      </w:r>
    </w:p>
    <w:p w:rsidR="007D1B18" w:rsidRPr="00A72FC8" w:rsidRDefault="007D1B18" w:rsidP="007D1B18">
      <w:pPr>
        <w:jc w:val="both"/>
        <w:rPr>
          <w:sz w:val="20"/>
          <w:szCs w:val="20"/>
          <w:lang w:val="en-US"/>
        </w:rPr>
      </w:pPr>
    </w:p>
    <w:p w:rsidR="007D1B18" w:rsidRPr="00412EB1" w:rsidRDefault="007D1B18" w:rsidP="007D1B18">
      <w:pPr>
        <w:spacing w:line="360" w:lineRule="auto"/>
        <w:jc w:val="both"/>
        <w:rPr>
          <w:sz w:val="20"/>
          <w:szCs w:val="20"/>
          <w:lang w:val="en-US"/>
        </w:rPr>
      </w:pPr>
      <w:r w:rsidRPr="00412EB1">
        <w:rPr>
          <w:b/>
          <w:sz w:val="20"/>
          <w:szCs w:val="20"/>
          <w:u w:val="single"/>
          <w:lang w:val="en-US"/>
        </w:rPr>
        <w:t>LEHENENGOA</w:t>
      </w:r>
      <w:proofErr w:type="gramStart"/>
      <w:r w:rsidRPr="00412EB1">
        <w:rPr>
          <w:b/>
          <w:sz w:val="20"/>
          <w:szCs w:val="20"/>
          <w:u w:val="single"/>
          <w:lang w:val="en-US"/>
        </w:rPr>
        <w:t>.-</w:t>
      </w:r>
      <w:proofErr w:type="gramEnd"/>
      <w:r w:rsidRPr="00412EB1">
        <w:rPr>
          <w:sz w:val="20"/>
          <w:szCs w:val="20"/>
          <w:lang w:val="en-US"/>
        </w:rPr>
        <w:t xml:space="preserve"> 2024ko Trapagarango Kirol Elkarte</w:t>
      </w:r>
      <w:r>
        <w:rPr>
          <w:sz w:val="20"/>
          <w:szCs w:val="20"/>
          <w:lang w:val="en-US"/>
        </w:rPr>
        <w:t>, Sozietate</w:t>
      </w:r>
      <w:r w:rsidRPr="00412EB1">
        <w:rPr>
          <w:sz w:val="20"/>
          <w:szCs w:val="20"/>
          <w:lang w:val="en-US"/>
        </w:rPr>
        <w:t xml:space="preserve"> eta Klubei 2024ko dirulaguntzak emateko oinarri arautzaileak </w:t>
      </w:r>
      <w:r>
        <w:rPr>
          <w:sz w:val="20"/>
          <w:szCs w:val="20"/>
          <w:lang w:val="en-US"/>
        </w:rPr>
        <w:t xml:space="preserve">eta deialdia </w:t>
      </w:r>
      <w:r w:rsidRPr="00412EB1">
        <w:rPr>
          <w:sz w:val="20"/>
          <w:szCs w:val="20"/>
          <w:lang w:val="en-US"/>
        </w:rPr>
        <w:t>onartzea</w:t>
      </w:r>
      <w:r>
        <w:rPr>
          <w:sz w:val="20"/>
          <w:szCs w:val="20"/>
          <w:lang w:val="en-US"/>
        </w:rPr>
        <w:t>.</w:t>
      </w:r>
    </w:p>
    <w:p w:rsidR="007D1B18" w:rsidRDefault="007D1B18" w:rsidP="007D1B18">
      <w:pPr>
        <w:spacing w:line="360" w:lineRule="auto"/>
        <w:jc w:val="both"/>
        <w:rPr>
          <w:sz w:val="20"/>
          <w:szCs w:val="20"/>
          <w:lang w:val="en-US"/>
        </w:rPr>
      </w:pPr>
    </w:p>
    <w:p w:rsidR="007D1B18" w:rsidRDefault="007D1B18" w:rsidP="007D1B18">
      <w:pPr>
        <w:spacing w:line="360" w:lineRule="auto"/>
        <w:jc w:val="both"/>
        <w:rPr>
          <w:sz w:val="20"/>
          <w:szCs w:val="20"/>
          <w:lang w:val="en-US"/>
        </w:rPr>
      </w:pPr>
    </w:p>
    <w:p w:rsidR="007D1B18" w:rsidRPr="00412EB1" w:rsidRDefault="007D1B18" w:rsidP="007D1B18">
      <w:pPr>
        <w:spacing w:line="360" w:lineRule="auto"/>
        <w:jc w:val="both"/>
        <w:rPr>
          <w:sz w:val="20"/>
          <w:szCs w:val="20"/>
          <w:lang w:val="en-US"/>
        </w:rPr>
      </w:pPr>
    </w:p>
    <w:p w:rsidR="007D1B18" w:rsidRPr="00BA323B" w:rsidRDefault="007D1B18" w:rsidP="007D1B18">
      <w:pPr>
        <w:spacing w:line="360" w:lineRule="auto"/>
        <w:jc w:val="both"/>
        <w:rPr>
          <w:sz w:val="20"/>
          <w:szCs w:val="20"/>
          <w:lang w:val="en-US"/>
        </w:rPr>
      </w:pPr>
      <w:r w:rsidRPr="00BA323B">
        <w:rPr>
          <w:b/>
          <w:sz w:val="20"/>
          <w:szCs w:val="20"/>
          <w:u w:val="single"/>
          <w:lang w:val="en-US"/>
        </w:rPr>
        <w:t>BIGARRENA</w:t>
      </w:r>
      <w:proofErr w:type="gramStart"/>
      <w:r w:rsidRPr="00BA323B">
        <w:rPr>
          <w:b/>
          <w:sz w:val="20"/>
          <w:szCs w:val="20"/>
          <w:u w:val="single"/>
          <w:lang w:val="en-US"/>
        </w:rPr>
        <w:t>.-</w:t>
      </w:r>
      <w:proofErr w:type="gramEnd"/>
      <w:r w:rsidRPr="00BA323B">
        <w:rPr>
          <w:sz w:val="20"/>
          <w:szCs w:val="20"/>
          <w:lang w:val="en-US"/>
        </w:rPr>
        <w:t xml:space="preserve">  Deialdi hori finantzatzeko gehienengo 66.000,00 euroko gastua onestea, 2024. </w:t>
      </w:r>
      <w:proofErr w:type="gramStart"/>
      <w:r w:rsidRPr="00BA323B">
        <w:rPr>
          <w:sz w:val="20"/>
          <w:szCs w:val="20"/>
          <w:lang w:val="en-US"/>
        </w:rPr>
        <w:t>urterako</w:t>
      </w:r>
      <w:proofErr w:type="gramEnd"/>
      <w:r w:rsidRPr="00BA323B">
        <w:rPr>
          <w:sz w:val="20"/>
          <w:szCs w:val="20"/>
          <w:lang w:val="en-US"/>
        </w:rPr>
        <w:t xml:space="preserve"> luzatutako aurrekontuaren eta 334-481.02 aurrekontu-partidaren kargura.</w:t>
      </w:r>
    </w:p>
    <w:p w:rsidR="007D1B18" w:rsidRDefault="007D1B18" w:rsidP="007D1B18">
      <w:pPr>
        <w:spacing w:line="360" w:lineRule="auto"/>
        <w:rPr>
          <w:sz w:val="20"/>
          <w:szCs w:val="20"/>
          <w:lang w:val="en-US"/>
        </w:rPr>
      </w:pPr>
    </w:p>
    <w:p w:rsidR="007D1B18" w:rsidRPr="00BA323B" w:rsidRDefault="007D1B18" w:rsidP="007D1B18">
      <w:pPr>
        <w:spacing w:line="360" w:lineRule="auto"/>
        <w:rPr>
          <w:sz w:val="20"/>
          <w:szCs w:val="20"/>
          <w:lang w:val="en-US"/>
        </w:rPr>
      </w:pPr>
    </w:p>
    <w:p w:rsidR="007D1B18" w:rsidRDefault="007D1B18" w:rsidP="007D1B18">
      <w:pPr>
        <w:spacing w:line="360" w:lineRule="auto"/>
        <w:jc w:val="both"/>
        <w:rPr>
          <w:sz w:val="20"/>
          <w:szCs w:val="20"/>
          <w:lang w:val="en-US"/>
        </w:rPr>
      </w:pPr>
      <w:r w:rsidRPr="00412EB1">
        <w:rPr>
          <w:b/>
          <w:sz w:val="20"/>
          <w:szCs w:val="20"/>
          <w:u w:val="single"/>
          <w:lang w:val="en-US"/>
        </w:rPr>
        <w:t>HIRUGARRENA</w:t>
      </w:r>
      <w:proofErr w:type="gramStart"/>
      <w:r w:rsidRPr="00412EB1">
        <w:rPr>
          <w:b/>
          <w:sz w:val="20"/>
          <w:szCs w:val="20"/>
          <w:u w:val="single"/>
          <w:lang w:val="en-US"/>
        </w:rPr>
        <w:t>.-</w:t>
      </w:r>
      <w:proofErr w:type="gramEnd"/>
      <w:r w:rsidRPr="00412EB1">
        <w:rPr>
          <w:sz w:val="20"/>
          <w:szCs w:val="20"/>
          <w:lang w:val="en-US"/>
        </w:rPr>
        <w:t xml:space="preserve"> Espedientea </w:t>
      </w:r>
      <w:r>
        <w:rPr>
          <w:sz w:val="20"/>
          <w:szCs w:val="20"/>
          <w:lang w:val="en-US"/>
        </w:rPr>
        <w:t>Kirol</w:t>
      </w:r>
      <w:r w:rsidRPr="00412EB1">
        <w:rPr>
          <w:sz w:val="20"/>
          <w:szCs w:val="20"/>
          <w:lang w:val="en-US"/>
        </w:rPr>
        <w:t xml:space="preserve"> Sailera igortzea, jakinaren gainean egon dadin eta behar diren ondorioak izan ditzan, eta Kontuhartzailetza Arloari jakinaraztea, fiskaliza dezan.</w:t>
      </w:r>
    </w:p>
    <w:p w:rsidR="007D1B18" w:rsidRPr="00412EB1" w:rsidRDefault="007D1B18" w:rsidP="007D1B18">
      <w:pPr>
        <w:spacing w:line="360" w:lineRule="auto"/>
        <w:jc w:val="both"/>
        <w:rPr>
          <w:sz w:val="20"/>
          <w:szCs w:val="20"/>
          <w:lang w:val="en-US"/>
        </w:rPr>
      </w:pPr>
    </w:p>
    <w:p w:rsidR="007D1B18" w:rsidRPr="000C71B4" w:rsidRDefault="007D1B18" w:rsidP="007D1B18">
      <w:pPr>
        <w:spacing w:line="360" w:lineRule="auto"/>
        <w:jc w:val="both"/>
        <w:rPr>
          <w:sz w:val="20"/>
          <w:szCs w:val="20"/>
        </w:rPr>
      </w:pPr>
      <w:r w:rsidRPr="000C71B4">
        <w:rPr>
          <w:b/>
          <w:sz w:val="20"/>
          <w:szCs w:val="20"/>
          <w:u w:val="single"/>
        </w:rPr>
        <w:t>LAUGARRENA.-</w:t>
      </w:r>
      <w:r w:rsidRPr="000C71B4">
        <w:rPr>
          <w:sz w:val="20"/>
          <w:szCs w:val="20"/>
        </w:rPr>
        <w:t xml:space="preserve"> Erabaki honen berri ematea </w:t>
      </w:r>
      <w:r>
        <w:rPr>
          <w:sz w:val="20"/>
          <w:szCs w:val="20"/>
        </w:rPr>
        <w:t xml:space="preserve">egiten den </w:t>
      </w:r>
      <w:r w:rsidRPr="000C71B4">
        <w:rPr>
          <w:sz w:val="20"/>
          <w:szCs w:val="20"/>
        </w:rPr>
        <w:t>hurrengo osoko bilkuran.</w:t>
      </w:r>
    </w:p>
    <w:p w:rsidR="007D1B18" w:rsidRDefault="007D1B18" w:rsidP="007D1B18">
      <w:pPr>
        <w:rPr>
          <w:b/>
          <w:sz w:val="20"/>
          <w:szCs w:val="20"/>
          <w:u w:val="single"/>
        </w:rPr>
      </w:pPr>
    </w:p>
    <w:p w:rsidR="007D1B18" w:rsidRDefault="007D1B18" w:rsidP="007D1B18">
      <w:pPr>
        <w:spacing w:line="360" w:lineRule="auto"/>
        <w:jc w:val="both"/>
        <w:rPr>
          <w:sz w:val="20"/>
          <w:szCs w:val="20"/>
        </w:rPr>
      </w:pPr>
      <w:r>
        <w:rPr>
          <w:b/>
          <w:sz w:val="20"/>
          <w:szCs w:val="20"/>
          <w:u w:val="single"/>
        </w:rPr>
        <w:t>BOSTGARRENA</w:t>
      </w:r>
      <w:r w:rsidRPr="000C71B4">
        <w:rPr>
          <w:b/>
          <w:sz w:val="20"/>
          <w:szCs w:val="20"/>
          <w:u w:val="single"/>
        </w:rPr>
        <w:t>.-</w:t>
      </w:r>
      <w:r>
        <w:rPr>
          <w:b/>
          <w:sz w:val="20"/>
          <w:szCs w:val="20"/>
          <w:u w:val="single"/>
        </w:rPr>
        <w:t xml:space="preserve"> </w:t>
      </w:r>
      <w:r w:rsidRPr="00A72FC8">
        <w:rPr>
          <w:sz w:val="20"/>
          <w:szCs w:val="20"/>
        </w:rPr>
        <w:t>Oinarri hauek eta deialdia BAOn argitaratzea, Dirulaguntzen Datu-base Nazionalean, Udaletxeko iragarki-oholean eta web orrian.</w:t>
      </w:r>
    </w:p>
    <w:p w:rsidR="007D1B18" w:rsidRDefault="007D1B18" w:rsidP="007D1B18">
      <w:pPr>
        <w:spacing w:line="360" w:lineRule="auto"/>
        <w:jc w:val="both"/>
        <w:rPr>
          <w:sz w:val="20"/>
          <w:szCs w:val="20"/>
        </w:rPr>
      </w:pPr>
    </w:p>
    <w:p w:rsidR="007D1B18" w:rsidRDefault="007D1B18" w:rsidP="007D1B18">
      <w:pPr>
        <w:spacing w:line="360" w:lineRule="auto"/>
        <w:jc w:val="both"/>
        <w:rPr>
          <w:b/>
          <w:bCs/>
        </w:rPr>
      </w:pPr>
      <w:r>
        <w:rPr>
          <w:sz w:val="20"/>
          <w:szCs w:val="20"/>
        </w:rPr>
        <w:t>Alkatea</w:t>
      </w:r>
      <w:bookmarkStart w:id="0" w:name="_GoBack"/>
      <w:bookmarkEnd w:id="0"/>
    </w:p>
    <w:p w:rsidR="007D1B18" w:rsidRDefault="007D1B18" w:rsidP="00E42DD7">
      <w:pPr>
        <w:spacing w:line="360" w:lineRule="auto"/>
        <w:jc w:val="both"/>
        <w:rPr>
          <w:b/>
          <w:bCs/>
        </w:rPr>
      </w:pPr>
    </w:p>
    <w:p w:rsidR="007D1B18" w:rsidRDefault="007D1B18" w:rsidP="00E42DD7">
      <w:pPr>
        <w:spacing w:line="360" w:lineRule="auto"/>
        <w:jc w:val="both"/>
        <w:rPr>
          <w:b/>
          <w:bCs/>
        </w:rPr>
      </w:pPr>
    </w:p>
    <w:p w:rsidR="007D1B18" w:rsidRDefault="007D1B18" w:rsidP="00E42DD7">
      <w:pPr>
        <w:spacing w:line="360" w:lineRule="auto"/>
        <w:jc w:val="both"/>
        <w:rPr>
          <w:b/>
          <w:bCs/>
        </w:rPr>
      </w:pPr>
    </w:p>
    <w:p w:rsidR="00E42DD7" w:rsidRPr="00073B53" w:rsidRDefault="00E42DD7" w:rsidP="00E42DD7">
      <w:pPr>
        <w:spacing w:line="360" w:lineRule="auto"/>
        <w:jc w:val="both"/>
        <w:rPr>
          <w:b/>
          <w:bCs/>
        </w:rPr>
      </w:pPr>
      <w:r w:rsidRPr="00073B53">
        <w:rPr>
          <w:b/>
          <w:bCs/>
        </w:rPr>
        <w:t>TRAPAGARANGO KIROL ELKARTE</w:t>
      </w:r>
      <w:r>
        <w:rPr>
          <w:b/>
          <w:bCs/>
        </w:rPr>
        <w:t>,  SOZIETATE ETA KLUB</w:t>
      </w:r>
      <w:r w:rsidRPr="00073B53">
        <w:rPr>
          <w:b/>
          <w:bCs/>
        </w:rPr>
        <w:t>EI 202</w:t>
      </w:r>
      <w:r>
        <w:rPr>
          <w:b/>
          <w:bCs/>
        </w:rPr>
        <w:t>4</w:t>
      </w:r>
      <w:r w:rsidRPr="00073B53">
        <w:rPr>
          <w:b/>
          <w:bCs/>
        </w:rPr>
        <w:t>KO DIRULAGUNTZAK EMATEKO OINARRI</w:t>
      </w:r>
      <w:r>
        <w:rPr>
          <w:b/>
          <w:bCs/>
        </w:rPr>
        <w:t xml:space="preserve"> ARAUTZAILE</w:t>
      </w:r>
      <w:r w:rsidRPr="00073B53">
        <w:rPr>
          <w:b/>
          <w:bCs/>
        </w:rPr>
        <w:t>AK</w:t>
      </w:r>
      <w:r>
        <w:rPr>
          <w:b/>
          <w:bCs/>
        </w:rPr>
        <w:t xml:space="preserve"> ETA DEIALDIA</w:t>
      </w:r>
    </w:p>
    <w:p w:rsidR="00E42DD7" w:rsidRDefault="00E42DD7" w:rsidP="00E42DD7">
      <w:pPr>
        <w:spacing w:line="360" w:lineRule="auto"/>
        <w:jc w:val="both"/>
      </w:pPr>
      <w:r>
        <w:t>Kontuan harturik T</w:t>
      </w:r>
      <w:r w:rsidRPr="00FA4B90">
        <w:t>oki-erakunde honek, bere kirol-estrategiaren barruan, sozietate zibil egituratuak kirol-jarduerak eta -ekitaldiak sustatuz egiten duen interes publiko eta orokorreko jarduera sustatzea du</w:t>
      </w:r>
      <w:r>
        <w:t>ela helburu</w:t>
      </w:r>
      <w:r w:rsidRPr="00FA4B90">
        <w:t>, beharrezkotzat jotzen da beste urte baterako deialdia egitea elkartee edo gainerako erakundeentzako kirol-arloko dirulaguntz</w:t>
      </w:r>
      <w:r>
        <w:t xml:space="preserve">ak emateko. </w:t>
      </w:r>
    </w:p>
    <w:p w:rsidR="00E42DD7" w:rsidRDefault="00E42DD7" w:rsidP="00E42DD7">
      <w:pPr>
        <w:spacing w:line="360" w:lineRule="auto"/>
        <w:jc w:val="both"/>
      </w:pPr>
      <w:r w:rsidRPr="00404B22">
        <w:t>Dirulaguntza honen helburua da elkarteek edo gainerako erakundeek kirol-jarduerak antolatzeko ekimenak babestea, eta, horretarako, urteko jarduera</w:t>
      </w:r>
      <w:r>
        <w:t>ren barruko</w:t>
      </w:r>
      <w:r w:rsidRPr="00404B22">
        <w:t xml:space="preserve"> ekitaldiak eta beste kirol-proiektu batzuk</w:t>
      </w:r>
      <w:r>
        <w:t xml:space="preserve"> finantziatuz</w:t>
      </w:r>
      <w:r w:rsidRPr="00404B22">
        <w:t>,  bereziki berritzaileak direnak.</w:t>
      </w:r>
    </w:p>
    <w:p w:rsidR="00E42DD7" w:rsidRPr="0018501D" w:rsidRDefault="00E42DD7" w:rsidP="00E42DD7">
      <w:pPr>
        <w:spacing w:line="360" w:lineRule="auto"/>
        <w:jc w:val="both"/>
      </w:pPr>
      <w:r w:rsidRPr="0018501D">
        <w:t>Dirulaguntza hau emateko lehiaketa prozedura erabiliko da kontuan hartuta Valle de Trápaga-Trapagarango Udalak onartu zuen Udal Dirulaguntzen emakida arautzeko Ordenantza Orokorrean finkaturiko xedapenak; maiatzaren 31ko Dirulaguntzei buruzko 5/2005 Foru Arauko aginduak; eta azaroaren 17ko Dirulaguntzen 38/03 Lege Orokorrekoak eta aplika daitekeen legeria osagarrikoak ere bai.</w:t>
      </w:r>
    </w:p>
    <w:p w:rsidR="00E42DD7" w:rsidRPr="006D7B6D" w:rsidRDefault="00E42DD7" w:rsidP="00E42DD7">
      <w:pPr>
        <w:spacing w:line="360" w:lineRule="auto"/>
        <w:jc w:val="both"/>
        <w:rPr>
          <w:b/>
          <w:u w:val="single"/>
        </w:rPr>
      </w:pPr>
      <w:r>
        <w:rPr>
          <w:b/>
          <w:u w:val="single"/>
        </w:rPr>
        <w:t>1</w:t>
      </w:r>
      <w:r w:rsidRPr="006D7B6D">
        <w:rPr>
          <w:b/>
          <w:u w:val="single"/>
        </w:rPr>
        <w:t xml:space="preserve">. ARTIKULUA- ERAKUNDE ONURADUNAK </w:t>
      </w:r>
    </w:p>
    <w:p w:rsidR="00E42DD7" w:rsidRDefault="00E42DD7" w:rsidP="00E42DD7">
      <w:pPr>
        <w:spacing w:line="360" w:lineRule="auto"/>
        <w:jc w:val="both"/>
      </w:pPr>
      <w:r w:rsidRPr="006D7B6D">
        <w:t>Dirulaguntza eska dezake irabazi asmorik gabeko edozein</w:t>
      </w:r>
      <w:r>
        <w:t xml:space="preserve"> </w:t>
      </w:r>
      <w:r w:rsidRPr="006D7B6D">
        <w:rPr>
          <w:b/>
        </w:rPr>
        <w:t>klubek, sozietatek, elkartek edota pertsonak</w:t>
      </w:r>
      <w:r w:rsidRPr="006D7B6D">
        <w:t>, baldin eta kirol programak edo jarduerak sustatu nahi baditu, 202</w:t>
      </w:r>
      <w:r>
        <w:t>4</w:t>
      </w:r>
      <w:r w:rsidRPr="006D7B6D">
        <w:t xml:space="preserve"> urtean Trapagarango udalerri osorako erabilera publikoko eta interes sozialeko kirol-jarduerak bultzatuz. </w:t>
      </w:r>
    </w:p>
    <w:p w:rsidR="00E42DD7" w:rsidRDefault="00E42DD7" w:rsidP="00E42DD7">
      <w:pPr>
        <w:spacing w:line="360" w:lineRule="auto"/>
        <w:jc w:val="both"/>
      </w:pPr>
      <w:r w:rsidRPr="0084361C">
        <w:t>Salbuespen gisa, diru-laguntza eskatzen duen erakundeak egoitza udalerrian ez badu, diru-laguntza eskatu ahal izango du, Trapagaranen kultur jardueraren bat egiteko bada.</w:t>
      </w:r>
    </w:p>
    <w:p w:rsidR="00E42DD7" w:rsidRPr="0084361C" w:rsidRDefault="00E42DD7" w:rsidP="00E42DD7">
      <w:pPr>
        <w:spacing w:line="360" w:lineRule="auto"/>
        <w:jc w:val="both"/>
        <w:rPr>
          <w:lang w:val="en-US"/>
        </w:rPr>
      </w:pPr>
      <w:r w:rsidRPr="0084361C">
        <w:rPr>
          <w:lang w:val="en-US"/>
        </w:rPr>
        <w:t xml:space="preserve">Eskatzaileek </w:t>
      </w:r>
      <w:r w:rsidRPr="0084361C">
        <w:rPr>
          <w:b/>
          <w:lang w:val="en-US"/>
        </w:rPr>
        <w:t>baldintza</w:t>
      </w:r>
      <w:r w:rsidRPr="0084361C">
        <w:rPr>
          <w:lang w:val="en-US"/>
        </w:rPr>
        <w:t xml:space="preserve"> hauek bete beharko dituzte: </w:t>
      </w:r>
    </w:p>
    <w:p w:rsidR="00E42DD7" w:rsidRPr="00A36CA3" w:rsidRDefault="00E42DD7" w:rsidP="00E42DD7">
      <w:pPr>
        <w:numPr>
          <w:ilvl w:val="0"/>
          <w:numId w:val="1"/>
        </w:numPr>
        <w:spacing w:after="0" w:line="360" w:lineRule="auto"/>
        <w:ind w:left="714" w:hanging="357"/>
        <w:jc w:val="both"/>
        <w:rPr>
          <w:lang w:val="en-US"/>
        </w:rPr>
      </w:pPr>
      <w:r w:rsidRPr="00A36CA3">
        <w:rPr>
          <w:lang w:val="en-US"/>
        </w:rPr>
        <w:t>Irabazi asmorik gabeko erakunde edo elkarteak izatea, legez eratuak eta Eusko Jaurlaritzako edo udaleko erregis</w:t>
      </w:r>
      <w:r>
        <w:rPr>
          <w:lang w:val="en-US"/>
        </w:rPr>
        <w:t xml:space="preserve">troan edo bietan inskribatuak, </w:t>
      </w:r>
      <w:r w:rsidRPr="00A36CA3">
        <w:rPr>
          <w:lang w:val="en-US"/>
        </w:rPr>
        <w:t xml:space="preserve">egoitza soziala Trapagaranen dutenak eta jarduerak ere udalerrian garatzen dutenak.    </w:t>
      </w:r>
    </w:p>
    <w:p w:rsidR="00E42DD7" w:rsidRPr="006D7B6D" w:rsidRDefault="00E42DD7" w:rsidP="00E42DD7">
      <w:pPr>
        <w:numPr>
          <w:ilvl w:val="0"/>
          <w:numId w:val="1"/>
        </w:numPr>
        <w:spacing w:after="0" w:line="360" w:lineRule="auto"/>
        <w:ind w:left="714" w:hanging="357"/>
        <w:jc w:val="both"/>
      </w:pPr>
      <w:r w:rsidRPr="006D7B6D">
        <w:t xml:space="preserve">Pertsona juridikoa bada, bere estatutuetan berariaz jasota edukitzea interes orokorrekoa edo zerbitzu publikokoa dela bere xedea eta irabazi asmorik gabe eratu dela. </w:t>
      </w:r>
    </w:p>
    <w:p w:rsidR="00E42DD7" w:rsidRPr="006D7B6D" w:rsidRDefault="00E42DD7" w:rsidP="00E42DD7">
      <w:pPr>
        <w:numPr>
          <w:ilvl w:val="0"/>
          <w:numId w:val="1"/>
        </w:numPr>
        <w:spacing w:after="0" w:line="360" w:lineRule="auto"/>
        <w:ind w:left="714" w:hanging="357"/>
        <w:jc w:val="both"/>
      </w:pPr>
      <w:r w:rsidRPr="006D7B6D">
        <w:t xml:space="preserve">Agirien bidez egiaztatzea udal honen erregistroan zergak eta Gizarte Segurantzarekiko betebeharrak egunean dituztela.  </w:t>
      </w:r>
    </w:p>
    <w:p w:rsidR="00E42DD7" w:rsidRPr="006D7B6D" w:rsidRDefault="00E42DD7" w:rsidP="00E42DD7">
      <w:pPr>
        <w:numPr>
          <w:ilvl w:val="0"/>
          <w:numId w:val="1"/>
        </w:numPr>
        <w:spacing w:after="0" w:line="360" w:lineRule="auto"/>
        <w:ind w:left="714" w:hanging="357"/>
        <w:jc w:val="both"/>
      </w:pPr>
      <w:r w:rsidRPr="006D7B6D">
        <w:t xml:space="preserve">Bere jarduera Trapagaranen burutzea. Hala ere, salbuespenezko inguruabarrak ematen badira, banan banan aztertuko dira. </w:t>
      </w:r>
    </w:p>
    <w:p w:rsidR="00E42DD7" w:rsidRDefault="00E42DD7" w:rsidP="00E42DD7">
      <w:pPr>
        <w:numPr>
          <w:ilvl w:val="0"/>
          <w:numId w:val="1"/>
        </w:numPr>
        <w:spacing w:after="0" w:line="360" w:lineRule="auto"/>
        <w:ind w:left="714" w:hanging="357"/>
        <w:jc w:val="both"/>
      </w:pPr>
      <w:r w:rsidRPr="006D7B6D">
        <w:t xml:space="preserve">Lehenago emandako dirulaguntzak itzultzeko prozedura irekitzera eraman duten auzietan sartuta ez egotea. </w:t>
      </w:r>
    </w:p>
    <w:p w:rsidR="00E42DD7" w:rsidRPr="00125501" w:rsidRDefault="00E42DD7" w:rsidP="00E42DD7">
      <w:pPr>
        <w:pStyle w:val="Prrafodelista"/>
        <w:numPr>
          <w:ilvl w:val="0"/>
          <w:numId w:val="1"/>
        </w:numPr>
        <w:spacing w:after="0" w:line="360" w:lineRule="auto"/>
        <w:rPr>
          <w:rFonts w:eastAsiaTheme="minorHAnsi"/>
          <w:lang w:eastAsia="en-US"/>
        </w:rPr>
      </w:pPr>
      <w:r w:rsidRPr="00125501">
        <w:rPr>
          <w:rFonts w:eastAsiaTheme="minorHAnsi"/>
          <w:lang w:eastAsia="en-US"/>
        </w:rPr>
        <w:lastRenderedPageBreak/>
        <w:t>Dirulaguntzei buruzko Lege Orokorraren 13. artikuluan onuradun izateko baldintzetan adierazitako debekuetan sartuta ez egotea</w:t>
      </w:r>
      <w:r>
        <w:rPr>
          <w:rFonts w:eastAsiaTheme="minorHAnsi"/>
          <w:lang w:eastAsia="en-US"/>
        </w:rPr>
        <w:t xml:space="preserve"> (V Eranskina)</w:t>
      </w:r>
      <w:r w:rsidRPr="00125501">
        <w:rPr>
          <w:rFonts w:eastAsiaTheme="minorHAnsi"/>
          <w:lang w:eastAsia="en-US"/>
        </w:rPr>
        <w:t>.</w:t>
      </w:r>
    </w:p>
    <w:p w:rsidR="00E42DD7" w:rsidRPr="00125501" w:rsidRDefault="00E42DD7" w:rsidP="00E42DD7">
      <w:pPr>
        <w:spacing w:after="0" w:line="360" w:lineRule="auto"/>
        <w:ind w:left="714"/>
        <w:jc w:val="both"/>
        <w:rPr>
          <w:lang w:val="eu-ES"/>
        </w:rPr>
      </w:pPr>
    </w:p>
    <w:p w:rsidR="00E42DD7" w:rsidRPr="00125501" w:rsidRDefault="00E42DD7" w:rsidP="00E42DD7">
      <w:pPr>
        <w:spacing w:line="360" w:lineRule="auto"/>
        <w:jc w:val="both"/>
        <w:rPr>
          <w:b/>
          <w:u w:val="single"/>
          <w:lang w:val="eu-ES"/>
        </w:rPr>
      </w:pPr>
      <w:r w:rsidRPr="00125501">
        <w:rPr>
          <w:b/>
          <w:u w:val="single"/>
          <w:lang w:val="eu-ES"/>
        </w:rPr>
        <w:t>2.- ARTIKULUA.- XEDEA</w:t>
      </w:r>
    </w:p>
    <w:p w:rsidR="00E42DD7" w:rsidRPr="00125501" w:rsidRDefault="00E42DD7" w:rsidP="00E42DD7">
      <w:pPr>
        <w:spacing w:line="360" w:lineRule="auto"/>
        <w:jc w:val="both"/>
        <w:rPr>
          <w:lang w:val="eu-ES"/>
        </w:rPr>
      </w:pPr>
      <w:r w:rsidRPr="00125501">
        <w:rPr>
          <w:lang w:val="eu-ES"/>
        </w:rPr>
        <w:t>Diruz laguntzeko moduko kontzeptutzat hartzen da kirol-ekintzak eta -jarduerak edo kirola sustatzearekin zerikusia dutenak antolatzearen ondoriozko gastu oro, eta kirol-kluben ohiko jarduera eta klubek beren jarduera sustatzeko egiten duten ekintza oro ere bai.</w:t>
      </w:r>
    </w:p>
    <w:p w:rsidR="00E42DD7" w:rsidRPr="00125501" w:rsidRDefault="00E42DD7" w:rsidP="00E42DD7">
      <w:pPr>
        <w:spacing w:line="360" w:lineRule="auto"/>
        <w:jc w:val="both"/>
        <w:rPr>
          <w:lang w:val="eu-ES"/>
        </w:rPr>
      </w:pPr>
      <w:r w:rsidRPr="00125501">
        <w:rPr>
          <w:b/>
          <w:lang w:val="eu-ES"/>
        </w:rPr>
        <w:t>2024ko urtarrilaren 1etik abenduaren 31ra egindako jarduera, proiektu eta gastu arruntak subentzionatuko dira</w:t>
      </w:r>
      <w:r w:rsidRPr="00125501">
        <w:rPr>
          <w:lang w:val="eu-ES"/>
        </w:rPr>
        <w:t xml:space="preserve">, kategoria hauetan:  </w:t>
      </w:r>
    </w:p>
    <w:p w:rsidR="00E42DD7" w:rsidRPr="00574696" w:rsidRDefault="00E42DD7" w:rsidP="00E42DD7">
      <w:pPr>
        <w:numPr>
          <w:ilvl w:val="0"/>
          <w:numId w:val="8"/>
        </w:numPr>
        <w:spacing w:after="0" w:line="360" w:lineRule="auto"/>
        <w:ind w:hanging="357"/>
        <w:jc w:val="both"/>
        <w:rPr>
          <w:b/>
        </w:rPr>
      </w:pPr>
      <w:r w:rsidRPr="00574696">
        <w:rPr>
          <w:b/>
        </w:rPr>
        <w:t>Erakundeen gastu arruntak eta mantenimendukoak:</w:t>
      </w:r>
    </w:p>
    <w:p w:rsidR="00E42DD7" w:rsidRPr="00574696" w:rsidRDefault="00E42DD7" w:rsidP="00E42DD7">
      <w:pPr>
        <w:numPr>
          <w:ilvl w:val="0"/>
          <w:numId w:val="8"/>
        </w:numPr>
        <w:spacing w:after="0" w:line="360" w:lineRule="auto"/>
        <w:ind w:hanging="357"/>
        <w:jc w:val="both"/>
        <w:rPr>
          <w:bCs/>
        </w:rPr>
      </w:pPr>
      <w:r w:rsidRPr="00574696">
        <w:rPr>
          <w:b/>
        </w:rPr>
        <w:t>Jardueren antolakuntza</w:t>
      </w:r>
      <w:r>
        <w:rPr>
          <w:b/>
        </w:rPr>
        <w:t xml:space="preserve"> eta urteko jarduera</w:t>
      </w:r>
      <w:r w:rsidRPr="00574696">
        <w:rPr>
          <w:b/>
        </w:rPr>
        <w:t>:</w:t>
      </w:r>
    </w:p>
    <w:p w:rsidR="00E42DD7" w:rsidRPr="00574696" w:rsidRDefault="00E42DD7" w:rsidP="00E42DD7">
      <w:pPr>
        <w:numPr>
          <w:ilvl w:val="1"/>
          <w:numId w:val="8"/>
        </w:numPr>
        <w:spacing w:after="0" w:line="360" w:lineRule="auto"/>
        <w:ind w:hanging="357"/>
        <w:jc w:val="both"/>
        <w:rPr>
          <w:bCs/>
        </w:rPr>
      </w:pPr>
      <w:r w:rsidRPr="00574696">
        <w:rPr>
          <w:bCs/>
        </w:rPr>
        <w:t>Positiboki baloratuko dira parte-hartzea bazkideentzat bakarrik izan beharrean herritar guztientzat edo kolektibo jakin batentzat diren jarduerak.</w:t>
      </w:r>
    </w:p>
    <w:p w:rsidR="00E42DD7" w:rsidRPr="00574696" w:rsidRDefault="00E42DD7" w:rsidP="00E42DD7">
      <w:pPr>
        <w:pStyle w:val="Prrafodelista"/>
        <w:numPr>
          <w:ilvl w:val="0"/>
          <w:numId w:val="12"/>
        </w:numPr>
        <w:spacing w:after="0" w:line="360" w:lineRule="auto"/>
        <w:ind w:hanging="357"/>
        <w:jc w:val="both"/>
        <w:rPr>
          <w:bCs/>
        </w:rPr>
      </w:pPr>
      <w:r w:rsidRPr="00574696">
        <w:rPr>
          <w:bCs/>
        </w:rPr>
        <w:t>Kirola dinamizatzera eta kirol-bizitza sustatzera bideratutako jarduerak eta programak, udalerri eta auzo mailan.</w:t>
      </w:r>
    </w:p>
    <w:p w:rsidR="00E42DD7" w:rsidRPr="00DF2665" w:rsidRDefault="00E42DD7" w:rsidP="00E42DD7">
      <w:pPr>
        <w:pStyle w:val="Prrafodelista"/>
        <w:numPr>
          <w:ilvl w:val="0"/>
          <w:numId w:val="13"/>
        </w:numPr>
        <w:spacing w:after="0" w:line="360" w:lineRule="auto"/>
        <w:ind w:left="2127" w:hanging="357"/>
        <w:jc w:val="both"/>
        <w:rPr>
          <w:bCs/>
        </w:rPr>
      </w:pPr>
      <w:r w:rsidRPr="00DF2665">
        <w:t xml:space="preserve">Berdintasuna eta emakumearen parte hartzea sustatzen duten jarduerak. </w:t>
      </w:r>
    </w:p>
    <w:p w:rsidR="00E42DD7" w:rsidRPr="00DF2665" w:rsidRDefault="00E42DD7" w:rsidP="00E42DD7">
      <w:pPr>
        <w:pStyle w:val="Prrafodelista"/>
        <w:numPr>
          <w:ilvl w:val="0"/>
          <w:numId w:val="13"/>
        </w:numPr>
        <w:spacing w:after="0" w:line="360" w:lineRule="auto"/>
        <w:ind w:left="2127" w:hanging="357"/>
        <w:jc w:val="both"/>
        <w:rPr>
          <w:bCs/>
        </w:rPr>
      </w:pPr>
      <w:r w:rsidRPr="00DF2665">
        <w:t xml:space="preserve">Kultura aniztasuna sustatzen duten jarduerak. </w:t>
      </w:r>
    </w:p>
    <w:p w:rsidR="00E42DD7" w:rsidRPr="00DF2665" w:rsidRDefault="00E42DD7" w:rsidP="00E42DD7">
      <w:pPr>
        <w:pStyle w:val="Prrafodelista"/>
        <w:numPr>
          <w:ilvl w:val="0"/>
          <w:numId w:val="13"/>
        </w:numPr>
        <w:spacing w:after="0" w:line="360" w:lineRule="auto"/>
        <w:ind w:left="2127" w:hanging="357"/>
        <w:jc w:val="both"/>
        <w:rPr>
          <w:bCs/>
        </w:rPr>
      </w:pPr>
      <w:r w:rsidRPr="00DF2665">
        <w:rPr>
          <w:bCs/>
        </w:rPr>
        <w:t xml:space="preserve">Haurrentzako jarduerak eta programak. </w:t>
      </w:r>
    </w:p>
    <w:p w:rsidR="00E42DD7" w:rsidRPr="00DF2665" w:rsidRDefault="00E42DD7" w:rsidP="00E42DD7">
      <w:pPr>
        <w:pStyle w:val="Prrafodelista"/>
        <w:numPr>
          <w:ilvl w:val="0"/>
          <w:numId w:val="13"/>
        </w:numPr>
        <w:spacing w:after="0" w:line="360" w:lineRule="auto"/>
        <w:ind w:left="2127" w:hanging="357"/>
        <w:jc w:val="both"/>
        <w:rPr>
          <w:bCs/>
        </w:rPr>
      </w:pPr>
      <w:r w:rsidRPr="00DF2665">
        <w:rPr>
          <w:bCs/>
        </w:rPr>
        <w:t xml:space="preserve">Gazteriarentzako  jarduerak eta programak. </w:t>
      </w:r>
    </w:p>
    <w:p w:rsidR="00E42DD7" w:rsidRPr="00DF2665" w:rsidRDefault="00E42DD7" w:rsidP="00E42DD7">
      <w:pPr>
        <w:pStyle w:val="Prrafodelista"/>
        <w:numPr>
          <w:ilvl w:val="0"/>
          <w:numId w:val="13"/>
        </w:numPr>
        <w:spacing w:after="0" w:line="360" w:lineRule="auto"/>
        <w:ind w:left="2127" w:hanging="357"/>
        <w:jc w:val="both"/>
        <w:rPr>
          <w:bCs/>
        </w:rPr>
      </w:pPr>
      <w:r w:rsidRPr="00DF2665">
        <w:rPr>
          <w:bCs/>
        </w:rPr>
        <w:t xml:space="preserve">Hirugarren adinekoentzako jarduerak eta programak. </w:t>
      </w:r>
    </w:p>
    <w:p w:rsidR="00E42DD7" w:rsidRPr="00DF2665" w:rsidRDefault="00E42DD7" w:rsidP="00E42DD7">
      <w:pPr>
        <w:pStyle w:val="Prrafodelista"/>
        <w:numPr>
          <w:ilvl w:val="0"/>
          <w:numId w:val="13"/>
        </w:numPr>
        <w:spacing w:after="0" w:line="360" w:lineRule="auto"/>
        <w:ind w:left="2127" w:hanging="357"/>
        <w:jc w:val="both"/>
        <w:rPr>
          <w:bCs/>
        </w:rPr>
      </w:pPr>
      <w:r w:rsidRPr="00DF2665">
        <w:t xml:space="preserve">Kirola egitearekin lotutako ikastaroak, tailerrak, etab. </w:t>
      </w:r>
    </w:p>
    <w:p w:rsidR="00E42DD7" w:rsidRPr="00574696" w:rsidRDefault="00E42DD7" w:rsidP="00E42DD7">
      <w:pPr>
        <w:numPr>
          <w:ilvl w:val="0"/>
          <w:numId w:val="8"/>
        </w:numPr>
        <w:spacing w:after="0" w:line="360" w:lineRule="auto"/>
        <w:ind w:hanging="357"/>
        <w:jc w:val="both"/>
        <w:rPr>
          <w:b/>
          <w:bCs/>
        </w:rPr>
      </w:pPr>
      <w:r w:rsidRPr="00574696">
        <w:rPr>
          <w:b/>
          <w:bCs/>
        </w:rPr>
        <w:t xml:space="preserve">Kirolarekin lotutako hezkuntza-gidak, testuak, liburuak, ikus-entzunezko proiektuak etab. </w:t>
      </w:r>
    </w:p>
    <w:p w:rsidR="00E42DD7" w:rsidRPr="00574696" w:rsidRDefault="00E42DD7" w:rsidP="00E42DD7">
      <w:pPr>
        <w:numPr>
          <w:ilvl w:val="1"/>
          <w:numId w:val="8"/>
        </w:numPr>
        <w:spacing w:after="0" w:line="360" w:lineRule="auto"/>
        <w:ind w:hanging="357"/>
        <w:jc w:val="both"/>
        <w:rPr>
          <w:bCs/>
        </w:rPr>
      </w:pPr>
      <w:r>
        <w:rPr>
          <w:bCs/>
        </w:rPr>
        <w:t xml:space="preserve">Trapagaranekin </w:t>
      </w:r>
      <w:r w:rsidRPr="00574696">
        <w:rPr>
          <w:bCs/>
        </w:rPr>
        <w:t>eta haren kirol-historiarekin lotutako proiektuak positiboki baloratuko dira.</w:t>
      </w:r>
    </w:p>
    <w:p w:rsidR="00E42DD7" w:rsidRPr="00816C62" w:rsidRDefault="00E42DD7" w:rsidP="00E42DD7">
      <w:pPr>
        <w:numPr>
          <w:ilvl w:val="1"/>
          <w:numId w:val="8"/>
        </w:numPr>
        <w:spacing w:after="0" w:line="360" w:lineRule="auto"/>
        <w:ind w:hanging="357"/>
        <w:jc w:val="both"/>
        <w:rPr>
          <w:b/>
          <w:bCs/>
        </w:rPr>
      </w:pPr>
      <w:r w:rsidRPr="00574696">
        <w:rPr>
          <w:bCs/>
        </w:rPr>
        <w:t>Lan hori udalerrian zabaltzeko konpromisoa dagoenean eta irabazi-asmorik ez dagoenean. Gaia edo planteamendua oinarri hauen filosofiarekin bat datorren baloratuko da.</w:t>
      </w:r>
    </w:p>
    <w:p w:rsidR="00E42DD7" w:rsidRPr="00574696" w:rsidRDefault="00E42DD7" w:rsidP="00E42DD7">
      <w:pPr>
        <w:spacing w:after="0" w:line="360" w:lineRule="auto"/>
        <w:ind w:left="1083"/>
        <w:jc w:val="both"/>
        <w:rPr>
          <w:b/>
          <w:bCs/>
        </w:rPr>
      </w:pPr>
    </w:p>
    <w:p w:rsidR="00E42DD7" w:rsidRPr="002154EA" w:rsidRDefault="00E42DD7" w:rsidP="00E42DD7">
      <w:pPr>
        <w:spacing w:line="360" w:lineRule="auto"/>
        <w:jc w:val="both"/>
        <w:rPr>
          <w:b/>
          <w:u w:val="single"/>
        </w:rPr>
      </w:pPr>
      <w:r>
        <w:rPr>
          <w:b/>
          <w:u w:val="single"/>
        </w:rPr>
        <w:t xml:space="preserve">3.- </w:t>
      </w:r>
      <w:r w:rsidRPr="0017274D">
        <w:rPr>
          <w:b/>
          <w:u w:val="single"/>
        </w:rPr>
        <w:t>ARTIKULUA</w:t>
      </w:r>
      <w:r>
        <w:rPr>
          <w:b/>
          <w:u w:val="single"/>
        </w:rPr>
        <w:t>.-</w:t>
      </w:r>
      <w:r w:rsidRPr="002154EA">
        <w:rPr>
          <w:b/>
          <w:u w:val="single"/>
        </w:rPr>
        <w:t xml:space="preserve"> AURREKONTU ZUZKIDURA </w:t>
      </w:r>
    </w:p>
    <w:p w:rsidR="00E42DD7" w:rsidRPr="002154EA" w:rsidRDefault="00E42DD7" w:rsidP="00E42DD7">
      <w:pPr>
        <w:spacing w:line="360" w:lineRule="auto"/>
        <w:jc w:val="both"/>
      </w:pPr>
      <w:r w:rsidRPr="002154EA">
        <w:t>Gastua 202</w:t>
      </w:r>
      <w:r>
        <w:t>4</w:t>
      </w:r>
      <w:r w:rsidRPr="002154EA">
        <w:t xml:space="preserve"> urteko Udal aurrekontuaren 334-481.02 partidaren kontura egingo da. </w:t>
      </w:r>
    </w:p>
    <w:p w:rsidR="00E42DD7" w:rsidRPr="002154EA" w:rsidRDefault="00E42DD7" w:rsidP="00E42DD7">
      <w:pPr>
        <w:spacing w:line="360" w:lineRule="auto"/>
        <w:jc w:val="both"/>
      </w:pPr>
      <w:r w:rsidRPr="002154EA">
        <w:t xml:space="preserve">Dirulaguntza-deialdi honetako gehienezko aurrekontu-zuzkidura 66.000,00 eurokoa da, eta hainbanaketa egin daiteke oinarri hauetan ezarritako baldintzak betetzen dituzten eskaera guztien artean. </w:t>
      </w:r>
      <w:r w:rsidRPr="002154EA">
        <w:rPr>
          <w:b/>
        </w:rPr>
        <w:t>Elkarteek eta kirol-klubek jaso ahal duten gehienezko zenbatekoak ez d</w:t>
      </w:r>
      <w:r>
        <w:rPr>
          <w:b/>
        </w:rPr>
        <w:t>a</w:t>
      </w:r>
      <w:r w:rsidRPr="002154EA">
        <w:rPr>
          <w:b/>
        </w:rPr>
        <w:t xml:space="preserve"> sekula izango  15.000,00 eurotik gorakoa</w:t>
      </w:r>
      <w:r w:rsidRPr="002154EA">
        <w:t>.</w:t>
      </w:r>
    </w:p>
    <w:p w:rsidR="00E42DD7" w:rsidRPr="00073B53" w:rsidRDefault="00E42DD7" w:rsidP="00E42DD7">
      <w:pPr>
        <w:spacing w:line="360" w:lineRule="auto"/>
        <w:jc w:val="both"/>
      </w:pPr>
      <w:r w:rsidRPr="00013F36">
        <w:t>Era berean, eskabide guztietan kontuan hartu beharko da dirulaguntzen eta beste iturri batzuen bidez lortzen den edo lortuko dela aurreikusten den finantzaketaren guztizkoak ezin izango duela aurkeztutako programaren kostua gainditu.</w:t>
      </w:r>
    </w:p>
    <w:p w:rsidR="00E42DD7" w:rsidRDefault="00E42DD7" w:rsidP="00E42DD7">
      <w:pPr>
        <w:spacing w:line="360" w:lineRule="auto"/>
        <w:jc w:val="both"/>
        <w:rPr>
          <w:bCs/>
        </w:rPr>
      </w:pPr>
      <w:r w:rsidRPr="00013F36">
        <w:rPr>
          <w:bCs/>
        </w:rPr>
        <w:lastRenderedPageBreak/>
        <w:t>Dirulaguntzen oinarri hauen bidez jasotako laguntzak bateragarriak dira helburu bererako emandako beste laguntza batzuekin, baina bateragarriak diren beste dirulaguntza batzuk eskuratzearen ondorioz akordioaren xede diren jardueren eta gastuen kostua gainditzen bada, itzulketa-prozedura hasiko da eta soberakina Valle de Trápaga-Trapagarango Udalari itzuli beharko zaio.</w:t>
      </w:r>
    </w:p>
    <w:p w:rsidR="00E42DD7" w:rsidRDefault="00E42DD7" w:rsidP="00E42DD7">
      <w:pPr>
        <w:spacing w:line="360" w:lineRule="auto"/>
        <w:jc w:val="both"/>
        <w:rPr>
          <w:bCs/>
        </w:rPr>
      </w:pPr>
    </w:p>
    <w:p w:rsidR="00E42DD7" w:rsidRPr="00816C62" w:rsidRDefault="00E42DD7" w:rsidP="00E42DD7">
      <w:pPr>
        <w:spacing w:line="360" w:lineRule="auto"/>
        <w:jc w:val="both"/>
        <w:rPr>
          <w:b/>
          <w:u w:val="single"/>
        </w:rPr>
      </w:pPr>
      <w:r w:rsidRPr="0017274D">
        <w:rPr>
          <w:b/>
          <w:bCs/>
          <w:u w:val="single"/>
        </w:rPr>
        <w:t xml:space="preserve">4.- </w:t>
      </w:r>
      <w:r w:rsidRPr="00816C62">
        <w:rPr>
          <w:b/>
          <w:u w:val="single"/>
        </w:rPr>
        <w:t xml:space="preserve">ESKABIDEAK AURKEZTEKO EPEA </w:t>
      </w:r>
    </w:p>
    <w:p w:rsidR="00E42DD7" w:rsidRPr="00816C62" w:rsidRDefault="00E42DD7" w:rsidP="00E42DD7">
      <w:pPr>
        <w:spacing w:line="360" w:lineRule="auto"/>
        <w:jc w:val="both"/>
      </w:pPr>
      <w:r w:rsidRPr="00816C62">
        <w:rPr>
          <w:b/>
          <w:bCs/>
        </w:rPr>
        <w:t xml:space="preserve">Eskabideak aurkezteko epea hilabetekoa izango da, deialdi hau BAO-n argitaratzen den biharamunetik zenbatzen hasita. </w:t>
      </w:r>
    </w:p>
    <w:p w:rsidR="00E42DD7" w:rsidRPr="0084361C" w:rsidRDefault="00E42DD7" w:rsidP="00E42DD7">
      <w:pPr>
        <w:spacing w:line="360" w:lineRule="auto"/>
        <w:jc w:val="both"/>
        <w:rPr>
          <w:bCs/>
        </w:rPr>
      </w:pPr>
      <w:r w:rsidRPr="0084361C">
        <w:rPr>
          <w:bCs/>
        </w:rPr>
        <w:t xml:space="preserve">Eskaera, Valle de Trápaga-Trapagarango Udaleko alkateari zuzendua, 39/2015 Legearen 14. </w:t>
      </w:r>
      <w:proofErr w:type="gramStart"/>
      <w:r w:rsidRPr="0084361C">
        <w:rPr>
          <w:bCs/>
        </w:rPr>
        <w:t>artikuluan</w:t>
      </w:r>
      <w:proofErr w:type="gramEnd"/>
      <w:r w:rsidRPr="0084361C">
        <w:rPr>
          <w:bCs/>
        </w:rPr>
        <w:t xml:space="preserve"> ezarritakoa kontuan hartuta aurkeztuko da, bitarteko elektronikoen bidez, pertsona juridikoen kasuan, edo administrazio publikoekin egiten dituzten izapide eta jarduketetarako nahitaezko kolegiazioa eskatzen duten jarduera profesionalak gauzatzen dituztenen kasuan. Aitzitik, pertsona fisikoek Administrazio Publikoen Administrazio Prozedura Erkidearen urriaren 1eko 39/2015 Legearen 16.4 artikuluan adierazitako edozein bide erabili ahal izango dute, Udalak horretarako izango dituen inprimakietan.</w:t>
      </w:r>
    </w:p>
    <w:p w:rsidR="00E42DD7" w:rsidRPr="0017274D" w:rsidRDefault="00E42DD7" w:rsidP="00E42DD7">
      <w:pPr>
        <w:spacing w:line="360" w:lineRule="auto"/>
        <w:jc w:val="both"/>
        <w:rPr>
          <w:bCs/>
        </w:rPr>
      </w:pPr>
      <w:r w:rsidRPr="0017274D">
        <w:rPr>
          <w:bCs/>
        </w:rPr>
        <w:t>Informazioa eta eskaera ereduak Udalaren webgunean egongo dira eskuragarri</w:t>
      </w:r>
      <w:r>
        <w:rPr>
          <w:bCs/>
        </w:rPr>
        <w:t xml:space="preserve"> </w:t>
      </w:r>
      <w:r w:rsidRPr="00AA453B">
        <w:rPr>
          <w:rFonts w:cstheme="minorHAnsi"/>
        </w:rPr>
        <w:t>(</w:t>
      </w:r>
      <w:hyperlink r:id="rId6" w:history="1">
        <w:r w:rsidRPr="00AA453B">
          <w:rPr>
            <w:rStyle w:val="Hipervnculo"/>
            <w:rFonts w:cstheme="minorHAnsi"/>
          </w:rPr>
          <w:t>https://www.trapagaran.net/es-ES/Paginas/default.aspx</w:t>
        </w:r>
      </w:hyperlink>
      <w:r>
        <w:rPr>
          <w:rFonts w:cstheme="minorHAnsi"/>
        </w:rPr>
        <w:t>)</w:t>
      </w:r>
      <w:r w:rsidRPr="0017274D">
        <w:rPr>
          <w:bCs/>
        </w:rPr>
        <w:t>.</w:t>
      </w:r>
    </w:p>
    <w:p w:rsidR="00E42DD7" w:rsidRPr="002D69A3" w:rsidRDefault="00E42DD7" w:rsidP="00E42DD7">
      <w:pPr>
        <w:spacing w:line="360" w:lineRule="auto"/>
        <w:jc w:val="both"/>
        <w:rPr>
          <w:b/>
          <w:u w:val="single"/>
        </w:rPr>
      </w:pPr>
      <w:r>
        <w:rPr>
          <w:b/>
          <w:u w:val="single"/>
        </w:rPr>
        <w:t xml:space="preserve">5.- ARTIKULUA.- </w:t>
      </w:r>
      <w:r w:rsidRPr="002D69A3">
        <w:rPr>
          <w:b/>
          <w:u w:val="single"/>
        </w:rPr>
        <w:t xml:space="preserve">ESKABIDEAK </w:t>
      </w:r>
    </w:p>
    <w:p w:rsidR="00E42DD7" w:rsidRDefault="00E42DD7" w:rsidP="00E42DD7">
      <w:pPr>
        <w:numPr>
          <w:ilvl w:val="0"/>
          <w:numId w:val="4"/>
        </w:numPr>
        <w:tabs>
          <w:tab w:val="num" w:pos="720"/>
        </w:tabs>
        <w:spacing w:after="0" w:line="360" w:lineRule="auto"/>
        <w:jc w:val="both"/>
      </w:pPr>
      <w:r w:rsidRPr="002D69A3">
        <w:t>I. eranskina, beh</w:t>
      </w:r>
      <w:r>
        <w:t xml:space="preserve">ar bezala beteta eta sinatuta. </w:t>
      </w:r>
    </w:p>
    <w:p w:rsidR="00E42DD7" w:rsidRPr="002D69A3" w:rsidRDefault="00E42DD7" w:rsidP="00E42DD7">
      <w:pPr>
        <w:numPr>
          <w:ilvl w:val="0"/>
          <w:numId w:val="4"/>
        </w:numPr>
        <w:tabs>
          <w:tab w:val="num" w:pos="720"/>
        </w:tabs>
        <w:spacing w:after="0" w:line="360" w:lineRule="auto"/>
        <w:jc w:val="both"/>
      </w:pPr>
      <w:r w:rsidRPr="002D69A3">
        <w:t>II. eranskina, behar bezala beteta eta sinatuta.</w:t>
      </w:r>
    </w:p>
    <w:p w:rsidR="00E42DD7" w:rsidRDefault="00E42DD7" w:rsidP="00E42DD7">
      <w:pPr>
        <w:numPr>
          <w:ilvl w:val="0"/>
          <w:numId w:val="4"/>
        </w:numPr>
        <w:spacing w:after="0" w:line="360" w:lineRule="auto"/>
        <w:jc w:val="both"/>
      </w:pPr>
      <w:r w:rsidRPr="002D69A3">
        <w:t>III. eranskina, behar bezala beteta eta sinatuta.</w:t>
      </w:r>
    </w:p>
    <w:p w:rsidR="00E42DD7" w:rsidRDefault="00E42DD7" w:rsidP="00E42DD7">
      <w:pPr>
        <w:numPr>
          <w:ilvl w:val="0"/>
          <w:numId w:val="4"/>
        </w:numPr>
        <w:spacing w:after="0" w:line="360" w:lineRule="auto"/>
        <w:jc w:val="both"/>
      </w:pPr>
      <w:r>
        <w:t>V</w:t>
      </w:r>
      <w:r w:rsidRPr="002D69A3">
        <w:t>. eranskina, behar bezala beteta eta sinatuta.</w:t>
      </w:r>
    </w:p>
    <w:p w:rsidR="00E42DD7" w:rsidRDefault="00E42DD7" w:rsidP="00E42DD7">
      <w:pPr>
        <w:numPr>
          <w:ilvl w:val="0"/>
          <w:numId w:val="4"/>
        </w:numPr>
        <w:spacing w:after="0" w:line="360" w:lineRule="auto"/>
        <w:jc w:val="both"/>
      </w:pPr>
      <w:r>
        <w:t>Erakundearen ordezkariaren identifikazioa NANren edo haren fotokopiaren bidez.</w:t>
      </w:r>
    </w:p>
    <w:p w:rsidR="00E42DD7" w:rsidRDefault="00E42DD7" w:rsidP="00E42DD7">
      <w:pPr>
        <w:numPr>
          <w:ilvl w:val="0"/>
          <w:numId w:val="4"/>
        </w:numPr>
        <w:spacing w:after="0" w:line="360" w:lineRule="auto"/>
        <w:jc w:val="both"/>
      </w:pPr>
      <w:r>
        <w:t>Erakundearen IFK.</w:t>
      </w:r>
    </w:p>
    <w:p w:rsidR="00E42DD7" w:rsidRDefault="00E42DD7" w:rsidP="00E42DD7">
      <w:pPr>
        <w:numPr>
          <w:ilvl w:val="0"/>
          <w:numId w:val="4"/>
        </w:numPr>
        <w:spacing w:after="0" w:line="360" w:lineRule="auto"/>
        <w:jc w:val="both"/>
      </w:pPr>
      <w:r w:rsidRPr="005462C7">
        <w:t>Elkarteen, IGEen edo Udal Fundazioen Udal Erregistroan alta emanda ez badago, dirulaguntza eskatzeko unean bertan inskribatu beharko da, eta honako hauek erantsi beharko ditu: erakundearen estatutuen fotokopia, legez eratuta eta Eusko Jaurlaritzaren Elkarteen Erregistroan erregistratuta dagoela egiaztatzen duen agiria, eta IFKren egiaztagiria.</w:t>
      </w:r>
    </w:p>
    <w:p w:rsidR="00E42DD7" w:rsidRDefault="00E42DD7" w:rsidP="00E42DD7">
      <w:pPr>
        <w:numPr>
          <w:ilvl w:val="0"/>
          <w:numId w:val="4"/>
        </w:numPr>
        <w:spacing w:after="0" w:line="360" w:lineRule="auto"/>
        <w:jc w:val="both"/>
      </w:pPr>
      <w:r w:rsidRPr="005462C7">
        <w:t>Estatutuetan aldaketak egin badira, nahitaez aurkeztu beharko dira eguneratuta.</w:t>
      </w:r>
    </w:p>
    <w:p w:rsidR="00E42DD7" w:rsidRDefault="00E42DD7" w:rsidP="00E42DD7">
      <w:pPr>
        <w:numPr>
          <w:ilvl w:val="0"/>
          <w:numId w:val="3"/>
        </w:numPr>
        <w:spacing w:after="0" w:line="360" w:lineRule="auto"/>
        <w:ind w:hanging="357"/>
        <w:jc w:val="both"/>
      </w:pPr>
      <w:r w:rsidRPr="00073C42">
        <w:t xml:space="preserve">Gizarte Segurantzaren Diruzaintza Orokorrarekin (enpresari gisa izena emanda ez egotearen egiaztagiria ere eman daiteke), Foru Ogasunarekin eta Udalarekin ordainketak egunean izatea deialdiaren prozesu osoan. </w:t>
      </w:r>
    </w:p>
    <w:p w:rsidR="00E42DD7" w:rsidRPr="00073C42" w:rsidRDefault="00E42DD7" w:rsidP="00E42DD7">
      <w:pPr>
        <w:numPr>
          <w:ilvl w:val="1"/>
          <w:numId w:val="3"/>
        </w:numPr>
        <w:spacing w:after="0" w:line="360" w:lineRule="auto"/>
        <w:ind w:hanging="357"/>
        <w:jc w:val="both"/>
        <w:rPr>
          <w:sz w:val="18"/>
          <w:szCs w:val="18"/>
        </w:rPr>
      </w:pPr>
      <w:hyperlink r:id="rId7" w:history="1">
        <w:r w:rsidRPr="00073C42">
          <w:rPr>
            <w:rStyle w:val="Hipervnculo"/>
            <w:sz w:val="18"/>
            <w:szCs w:val="18"/>
          </w:rPr>
          <w:t>https://portal.seg-social.gob.es/wps/portal/importass/importass/Categorias/Vida+laboral+e+informes/Otras+consultas+y+justificantes/Acreditacion+de+no+estar+de+alta+como+empresario</w:t>
        </w:r>
      </w:hyperlink>
      <w:r w:rsidRPr="00073C42">
        <w:rPr>
          <w:sz w:val="18"/>
          <w:szCs w:val="18"/>
        </w:rPr>
        <w:t xml:space="preserve"> </w:t>
      </w:r>
    </w:p>
    <w:p w:rsidR="00E42DD7" w:rsidRPr="00073C42" w:rsidRDefault="00E42DD7" w:rsidP="00E42DD7">
      <w:pPr>
        <w:numPr>
          <w:ilvl w:val="1"/>
          <w:numId w:val="3"/>
        </w:numPr>
        <w:spacing w:after="0" w:line="360" w:lineRule="auto"/>
        <w:ind w:hanging="357"/>
        <w:jc w:val="both"/>
        <w:rPr>
          <w:sz w:val="18"/>
          <w:szCs w:val="18"/>
        </w:rPr>
      </w:pPr>
      <w:hyperlink r:id="rId8" w:history="1">
        <w:r w:rsidRPr="00073C42">
          <w:rPr>
            <w:rStyle w:val="Hipervnculo"/>
            <w:sz w:val="18"/>
            <w:szCs w:val="18"/>
          </w:rPr>
          <w:t>https://portal.seg-social.gob.es/wps/portal/importass/importass/Categorias/Consulta+de+pagos+y+deudas/CCertificado+de+estar+al+corriente+en+las+obligaciones+de+la+Seguridad+Social</w:t>
        </w:r>
      </w:hyperlink>
    </w:p>
    <w:p w:rsidR="00E42DD7" w:rsidRPr="00073C42" w:rsidRDefault="00E42DD7" w:rsidP="00E42DD7">
      <w:pPr>
        <w:numPr>
          <w:ilvl w:val="1"/>
          <w:numId w:val="3"/>
        </w:numPr>
        <w:spacing w:after="0" w:line="360" w:lineRule="auto"/>
        <w:ind w:hanging="357"/>
        <w:jc w:val="both"/>
        <w:rPr>
          <w:sz w:val="18"/>
          <w:szCs w:val="18"/>
        </w:rPr>
      </w:pPr>
      <w:hyperlink r:id="rId9" w:history="1">
        <w:r w:rsidRPr="00073C42">
          <w:rPr>
            <w:rStyle w:val="Hipervnculo"/>
            <w:sz w:val="18"/>
            <w:szCs w:val="18"/>
          </w:rPr>
          <w:t>https://sede.agenciatributaria.gob.es/Sede/procedimientoini/G304.shtml</w:t>
        </w:r>
      </w:hyperlink>
      <w:r w:rsidRPr="00073C42">
        <w:rPr>
          <w:sz w:val="18"/>
          <w:szCs w:val="18"/>
        </w:rPr>
        <w:t xml:space="preserve"> </w:t>
      </w:r>
    </w:p>
    <w:p w:rsidR="00E42DD7" w:rsidRDefault="00E42DD7" w:rsidP="00E42DD7">
      <w:pPr>
        <w:numPr>
          <w:ilvl w:val="1"/>
          <w:numId w:val="3"/>
        </w:numPr>
        <w:spacing w:after="0" w:line="360" w:lineRule="auto"/>
        <w:jc w:val="both"/>
      </w:pPr>
      <w:hyperlink r:id="rId10" w:history="1">
        <w:r w:rsidRPr="00890C48">
          <w:rPr>
            <w:rStyle w:val="Hipervnculo"/>
            <w:sz w:val="18"/>
            <w:szCs w:val="18"/>
          </w:rPr>
          <w:t>https://www.bizkaia.eus/eu/tributu-ziurtagirien-eta-aurkezpenen-egiaztapena</w:t>
        </w:r>
      </w:hyperlink>
    </w:p>
    <w:p w:rsidR="00E42DD7" w:rsidRDefault="00E42DD7" w:rsidP="00E42DD7">
      <w:pPr>
        <w:numPr>
          <w:ilvl w:val="0"/>
          <w:numId w:val="3"/>
        </w:numPr>
        <w:spacing w:after="0" w:line="360" w:lineRule="auto"/>
        <w:ind w:hanging="357"/>
        <w:jc w:val="both"/>
      </w:pPr>
      <w:r w:rsidRPr="00A70C03">
        <w:t>Eskatzaile izateko debekurik ez izatea.</w:t>
      </w:r>
    </w:p>
    <w:p w:rsidR="00E42DD7" w:rsidRDefault="00E42DD7" w:rsidP="00E42DD7">
      <w:pPr>
        <w:numPr>
          <w:ilvl w:val="0"/>
          <w:numId w:val="3"/>
        </w:numPr>
        <w:spacing w:after="0" w:line="360" w:lineRule="auto"/>
        <w:ind w:hanging="357"/>
        <w:jc w:val="both"/>
      </w:pPr>
      <w:r w:rsidRPr="00A70C03">
        <w:t>Erakunde publiko edo pribaturen batek jarduera hori egiteko beste dirulaguntzaren bat eskatu eta/edo eman izanari buruzko zinpeko aitorpena.</w:t>
      </w:r>
    </w:p>
    <w:p w:rsidR="00E42DD7" w:rsidRDefault="00E42DD7" w:rsidP="00E42DD7">
      <w:pPr>
        <w:spacing w:line="360" w:lineRule="auto"/>
        <w:jc w:val="both"/>
      </w:pPr>
      <w:r w:rsidRPr="00A70C03">
        <w:t>Udalak aurreko urtean antzeko dirulaguntza eman dien eskatzaileek, pertsona fisikoek edo juridikoek, ez dute berriro IFK aurkeztu beharrik izango.</w:t>
      </w:r>
    </w:p>
    <w:p w:rsidR="00E42DD7" w:rsidRPr="00670FB2" w:rsidRDefault="00E42DD7" w:rsidP="00E42DD7">
      <w:pPr>
        <w:spacing w:line="360" w:lineRule="auto"/>
        <w:jc w:val="both"/>
      </w:pPr>
      <w:r w:rsidRPr="00A70C03">
        <w:t>Udalak, kasu zehatz bakoitza kontuan hartuta, beste edozein agiri osagarri eskatu ahal izango dio eskatzaileari, aurkeztutako proiektua osorik baloratzeko egokitzat jotzen badu. Erakunde edo pertsona fisiko horrek, hala badagokio, eskabidea izapidetzea nahi badu, aurkeztu egin beharko du.</w:t>
      </w:r>
    </w:p>
    <w:p w:rsidR="00E42DD7" w:rsidRDefault="00E42DD7" w:rsidP="00E42DD7">
      <w:pPr>
        <w:spacing w:line="360" w:lineRule="auto"/>
        <w:jc w:val="both"/>
      </w:pPr>
      <w:r w:rsidRPr="004C5A5A">
        <w:t>Udalak, eskura dituen datuen bitartekotza-sistemen bidez, Administrazioaren esku dauden interesdunen datuak egiaztatuko eta kontsultatuko ditu, eta laguntza horien administrazio-izapideak egiteko eskatzen den beste edozein datu ere</w:t>
      </w:r>
      <w:r>
        <w:t xml:space="preserve"> bai</w:t>
      </w:r>
      <w:r w:rsidRPr="004C5A5A">
        <w:t>, salbu eta interesdunak berariaz aurka egiten badio (kasu horretan, dokumentazioa aurkeztu beharko du). Arrazoi teknikoengatik elkarreragingarritasuna ezinezkoa bada, Udalak izapideak egiteko behar diren datuak edo dokumentuak eskatu ahal izango ditu.</w:t>
      </w:r>
    </w:p>
    <w:p w:rsidR="00E42DD7" w:rsidRDefault="00E42DD7" w:rsidP="00E42DD7">
      <w:pPr>
        <w:spacing w:line="360" w:lineRule="auto"/>
        <w:jc w:val="both"/>
      </w:pPr>
      <w:r w:rsidRPr="004C5A5A">
        <w:t>Datu Pertsonalak Babesteari eta Eskubide Digitalak Bermatzeari buruzko abenduaren 5eko 3/2018 Lege Organikoan ezarritakoa betetzeko, erakunde eskatzaileei ohartarazten zaie zerrendatutako betekizunen barruan emandako datuak oinarri hauek arautzen duten urteko dirulaguntza emateko prozeduran soilik erabiliko direla.</w:t>
      </w:r>
    </w:p>
    <w:p w:rsidR="00E42DD7" w:rsidRDefault="00E42DD7" w:rsidP="00E42DD7">
      <w:pPr>
        <w:spacing w:line="360" w:lineRule="auto"/>
        <w:jc w:val="both"/>
      </w:pPr>
    </w:p>
    <w:p w:rsidR="00E42DD7" w:rsidRDefault="00E42DD7" w:rsidP="00E42DD7">
      <w:pPr>
        <w:spacing w:line="360" w:lineRule="auto"/>
        <w:jc w:val="both"/>
      </w:pPr>
    </w:p>
    <w:p w:rsidR="00E42DD7" w:rsidRPr="005366C1" w:rsidRDefault="00E42DD7" w:rsidP="00E42DD7">
      <w:pPr>
        <w:spacing w:line="360" w:lineRule="auto"/>
        <w:jc w:val="both"/>
        <w:rPr>
          <w:b/>
          <w:u w:val="single"/>
        </w:rPr>
      </w:pPr>
      <w:r>
        <w:rPr>
          <w:b/>
          <w:u w:val="single"/>
        </w:rPr>
        <w:t xml:space="preserve">6.- </w:t>
      </w:r>
      <w:r w:rsidRPr="005366C1">
        <w:rPr>
          <w:b/>
          <w:u w:val="single"/>
        </w:rPr>
        <w:t>A</w:t>
      </w:r>
      <w:r>
        <w:rPr>
          <w:b/>
          <w:u w:val="single"/>
        </w:rPr>
        <w:t>RTIKULUA. ESKABIDEAK BAZTERTZEA</w:t>
      </w:r>
    </w:p>
    <w:p w:rsidR="00E42DD7" w:rsidRDefault="00E42DD7" w:rsidP="00E42DD7">
      <w:pPr>
        <w:spacing w:line="360" w:lineRule="auto"/>
        <w:jc w:val="both"/>
      </w:pPr>
      <w:r w:rsidRPr="00670FB2">
        <w:t>Epez kanpo au</w:t>
      </w:r>
      <w:r>
        <w:t>r</w:t>
      </w:r>
      <w:r w:rsidRPr="00670FB2">
        <w:t>kezten diren eskabideak edo deialdi honetan ezarritako eskakizunak betetzen ez dituztenak, gaitzetsi egingo dira.</w:t>
      </w:r>
    </w:p>
    <w:p w:rsidR="00E42DD7" w:rsidRPr="005366C1" w:rsidRDefault="00E42DD7" w:rsidP="00E42DD7">
      <w:pPr>
        <w:spacing w:line="360" w:lineRule="auto"/>
        <w:jc w:val="both"/>
        <w:rPr>
          <w:b/>
          <w:u w:val="single"/>
        </w:rPr>
      </w:pPr>
      <w:r>
        <w:rPr>
          <w:b/>
          <w:u w:val="single"/>
        </w:rPr>
        <w:t xml:space="preserve">7.- </w:t>
      </w:r>
      <w:r w:rsidRPr="005366C1">
        <w:rPr>
          <w:b/>
          <w:u w:val="single"/>
        </w:rPr>
        <w:t>ESKAERA OSATU GABEAK EDO AKASTUNAK</w:t>
      </w:r>
    </w:p>
    <w:p w:rsidR="00E42DD7" w:rsidRPr="009C682E" w:rsidRDefault="00E42DD7" w:rsidP="00E42DD7">
      <w:pPr>
        <w:pStyle w:val="Prrafodelista"/>
        <w:spacing w:line="360" w:lineRule="auto"/>
        <w:ind w:left="0"/>
        <w:jc w:val="both"/>
      </w:pPr>
      <w:r w:rsidRPr="009C682E">
        <w:t>Eskabideak osatu gabe badaude edo zuzentzeko moduko beste akatsen bat badute, eskatzaileari 10 egun balioduneko epea emango zaio akatsa zuzentzeko, errekerimendua jakinarazi eta hurrengo egunetik zenbatzen hasita. Hala egin ezean, eskaeran atzera egin duela ulertuko da.</w:t>
      </w:r>
    </w:p>
    <w:p w:rsidR="00E42DD7" w:rsidRPr="005366C1" w:rsidRDefault="00E42DD7" w:rsidP="00E42DD7">
      <w:pPr>
        <w:spacing w:line="360" w:lineRule="auto"/>
        <w:jc w:val="both"/>
        <w:rPr>
          <w:b/>
          <w:u w:val="single"/>
        </w:rPr>
      </w:pPr>
      <w:r>
        <w:rPr>
          <w:b/>
          <w:u w:val="single"/>
        </w:rPr>
        <w:t xml:space="preserve">8.- </w:t>
      </w:r>
      <w:r w:rsidRPr="005366C1">
        <w:rPr>
          <w:b/>
          <w:u w:val="single"/>
        </w:rPr>
        <w:t>ARTIKULUA- NORGEHIAGOKA-PROZEDURA</w:t>
      </w:r>
    </w:p>
    <w:p w:rsidR="00E42DD7" w:rsidRPr="0027150E" w:rsidRDefault="00E42DD7" w:rsidP="00E42DD7">
      <w:pPr>
        <w:spacing w:line="360" w:lineRule="auto"/>
        <w:jc w:val="both"/>
      </w:pPr>
      <w:r w:rsidRPr="0027150E">
        <w:lastRenderedPageBreak/>
        <w:t>Diru-laguntzak norgehiagoka-prozeduraren bidez izapidetuko dira, deialdi honetan jasotako balorazio-irizpideen arabera aurkeztutako eskabideak ebaluatuz.</w:t>
      </w:r>
    </w:p>
    <w:p w:rsidR="00E42DD7" w:rsidRPr="005366C1" w:rsidRDefault="00E42DD7" w:rsidP="00E42DD7">
      <w:pPr>
        <w:spacing w:line="360" w:lineRule="auto"/>
        <w:jc w:val="both"/>
        <w:rPr>
          <w:b/>
          <w:u w:val="single"/>
        </w:rPr>
      </w:pPr>
      <w:r>
        <w:rPr>
          <w:b/>
          <w:u w:val="single"/>
        </w:rPr>
        <w:t xml:space="preserve">9.- </w:t>
      </w:r>
      <w:r w:rsidRPr="005366C1">
        <w:rPr>
          <w:b/>
          <w:u w:val="single"/>
        </w:rPr>
        <w:t xml:space="preserve">ARTIKULUA- BALORATZEKO IRIZPIDEAK </w:t>
      </w:r>
    </w:p>
    <w:p w:rsidR="00E42DD7" w:rsidRPr="005366C1" w:rsidRDefault="00E42DD7" w:rsidP="00E42DD7">
      <w:pPr>
        <w:spacing w:line="360" w:lineRule="auto"/>
        <w:jc w:val="both"/>
        <w:rPr>
          <w:b/>
          <w:u w:val="single"/>
        </w:rPr>
      </w:pPr>
      <w:r>
        <w:rPr>
          <w:bCs/>
        </w:rPr>
        <w:t>Dirulaguntza hori norgehiagoka</w:t>
      </w:r>
      <w:r w:rsidRPr="00050DD4">
        <w:rPr>
          <w:bCs/>
        </w:rPr>
        <w:t xml:space="preserve"> bidez ematen da, honako balorazio-irizpide hauen arabera:</w:t>
      </w:r>
    </w:p>
    <w:tbl>
      <w:tblPr>
        <w:tblStyle w:val="Saretaduntaula1"/>
        <w:tblW w:w="8423" w:type="dxa"/>
        <w:tblInd w:w="108" w:type="dxa"/>
        <w:tblLook w:val="04A0" w:firstRow="1" w:lastRow="0" w:firstColumn="1" w:lastColumn="0" w:noHBand="0" w:noVBand="1"/>
      </w:tblPr>
      <w:tblGrid>
        <w:gridCol w:w="6550"/>
        <w:gridCol w:w="1873"/>
      </w:tblGrid>
      <w:tr w:rsidR="00E42DD7" w:rsidRPr="00A36B7E" w:rsidTr="008070AB">
        <w:tc>
          <w:tcPr>
            <w:tcW w:w="6550" w:type="dxa"/>
            <w:vAlign w:val="center"/>
          </w:tcPr>
          <w:p w:rsidR="00E42DD7" w:rsidRPr="00AA45F7" w:rsidRDefault="00E42DD7" w:rsidP="008070AB">
            <w:pPr>
              <w:spacing w:after="160" w:line="360" w:lineRule="auto"/>
              <w:jc w:val="both"/>
              <w:rPr>
                <w:b/>
                <w:lang w:val="es-ES"/>
              </w:rPr>
            </w:pPr>
            <w:r w:rsidRPr="00AA45F7">
              <w:rPr>
                <w:b/>
                <w:lang w:val="es-ES"/>
              </w:rPr>
              <w:t>IRIZPIDEAK</w:t>
            </w:r>
          </w:p>
        </w:tc>
        <w:tc>
          <w:tcPr>
            <w:tcW w:w="1873" w:type="dxa"/>
            <w:vAlign w:val="center"/>
          </w:tcPr>
          <w:p w:rsidR="00E42DD7" w:rsidRPr="00AA45F7" w:rsidRDefault="00E42DD7" w:rsidP="008070AB">
            <w:pPr>
              <w:spacing w:after="160" w:line="360" w:lineRule="auto"/>
              <w:jc w:val="center"/>
              <w:rPr>
                <w:b/>
                <w:lang w:val="es-ES"/>
              </w:rPr>
            </w:pPr>
            <w:r w:rsidRPr="00AA45F7">
              <w:rPr>
                <w:b/>
                <w:lang w:val="es-ES"/>
              </w:rPr>
              <w:t>PUNTUAZIOA</w:t>
            </w:r>
          </w:p>
        </w:tc>
      </w:tr>
      <w:tr w:rsidR="00E42DD7" w:rsidRPr="00A36B7E" w:rsidTr="008070AB">
        <w:tc>
          <w:tcPr>
            <w:tcW w:w="6550" w:type="dxa"/>
            <w:vAlign w:val="center"/>
          </w:tcPr>
          <w:p w:rsidR="00E42DD7" w:rsidRPr="00A36B7E" w:rsidRDefault="00E42DD7" w:rsidP="008070AB">
            <w:pPr>
              <w:spacing w:after="160" w:line="360" w:lineRule="auto"/>
              <w:jc w:val="both"/>
              <w:rPr>
                <w:lang w:val="es-ES"/>
              </w:rPr>
            </w:pPr>
            <w:r w:rsidRPr="005366C1">
              <w:rPr>
                <w:lang w:val="es-ES"/>
              </w:rPr>
              <w:t>Elkartekide edo klubeko kide diren pertsonen kopurua (0tik 25era 7,5 puntu, 26tik 50era 10 puntu, 51tik gora 15 puntu)</w:t>
            </w:r>
          </w:p>
        </w:tc>
        <w:tc>
          <w:tcPr>
            <w:tcW w:w="1873" w:type="dxa"/>
            <w:vAlign w:val="center"/>
          </w:tcPr>
          <w:p w:rsidR="00E42DD7" w:rsidRPr="00A36B7E" w:rsidRDefault="00E42DD7" w:rsidP="008070AB">
            <w:pPr>
              <w:spacing w:after="160" w:line="360" w:lineRule="auto"/>
              <w:jc w:val="center"/>
              <w:rPr>
                <w:lang w:val="es-ES"/>
              </w:rPr>
            </w:pPr>
            <w:r w:rsidRPr="00246173">
              <w:t>15</w:t>
            </w:r>
          </w:p>
        </w:tc>
      </w:tr>
      <w:tr w:rsidR="00E42DD7" w:rsidRPr="00A36B7E" w:rsidTr="008070AB">
        <w:tc>
          <w:tcPr>
            <w:tcW w:w="6550" w:type="dxa"/>
          </w:tcPr>
          <w:p w:rsidR="00E42DD7" w:rsidRPr="0018501D" w:rsidRDefault="00E42DD7" w:rsidP="008070AB">
            <w:pPr>
              <w:spacing w:line="360" w:lineRule="auto"/>
              <w:jc w:val="both"/>
              <w:rPr>
                <w:highlight w:val="yellow"/>
              </w:rPr>
            </w:pPr>
            <w:r w:rsidRPr="005366C1">
              <w:t>Elkartekide diren emakumeen kopurua (5 puntu elkartekideen %100ak)</w:t>
            </w:r>
          </w:p>
        </w:tc>
        <w:tc>
          <w:tcPr>
            <w:tcW w:w="1873" w:type="dxa"/>
            <w:vAlign w:val="center"/>
          </w:tcPr>
          <w:p w:rsidR="00E42DD7" w:rsidRPr="00A36B7E" w:rsidRDefault="00E42DD7" w:rsidP="008070AB">
            <w:pPr>
              <w:spacing w:line="360" w:lineRule="auto"/>
              <w:jc w:val="center"/>
              <w:rPr>
                <w:lang w:val="es-ES"/>
              </w:rPr>
            </w:pPr>
            <w:r>
              <w:rPr>
                <w:lang w:val="es-ES"/>
              </w:rPr>
              <w:t>5</w:t>
            </w:r>
          </w:p>
        </w:tc>
      </w:tr>
      <w:tr w:rsidR="00E42DD7" w:rsidRPr="00A36B7E" w:rsidTr="008070AB">
        <w:tc>
          <w:tcPr>
            <w:tcW w:w="6550" w:type="dxa"/>
          </w:tcPr>
          <w:p w:rsidR="00E42DD7" w:rsidRPr="00A36CA3" w:rsidRDefault="00E42DD7" w:rsidP="008070AB">
            <w:pPr>
              <w:spacing w:line="360" w:lineRule="auto"/>
              <w:jc w:val="both"/>
            </w:pPr>
            <w:r w:rsidRPr="005366C1">
              <w:t>Jarraikortasuna eta egonkortasun frogagarria (2,5 puntu jarduera urteko eta 5 puntu sorkuntza berriko</w:t>
            </w:r>
            <w:r>
              <w:t xml:space="preserve"> klubak</w:t>
            </w:r>
            <w:r w:rsidRPr="005366C1">
              <w:t>)</w:t>
            </w:r>
          </w:p>
        </w:tc>
        <w:tc>
          <w:tcPr>
            <w:tcW w:w="1873" w:type="dxa"/>
            <w:vAlign w:val="center"/>
          </w:tcPr>
          <w:p w:rsidR="00E42DD7" w:rsidRPr="00A36B7E" w:rsidRDefault="00E42DD7" w:rsidP="008070AB">
            <w:pPr>
              <w:spacing w:line="360" w:lineRule="auto"/>
              <w:jc w:val="center"/>
              <w:rPr>
                <w:lang w:val="es-ES"/>
              </w:rPr>
            </w:pPr>
            <w:r>
              <w:rPr>
                <w:lang w:val="es-ES"/>
              </w:rPr>
              <w:t>10</w:t>
            </w:r>
          </w:p>
        </w:tc>
      </w:tr>
      <w:tr w:rsidR="00E42DD7" w:rsidRPr="00A36B7E" w:rsidTr="008070AB">
        <w:tc>
          <w:tcPr>
            <w:tcW w:w="6550" w:type="dxa"/>
          </w:tcPr>
          <w:p w:rsidR="00E42DD7" w:rsidRPr="005366C1" w:rsidRDefault="00E42DD7" w:rsidP="008070AB">
            <w:pPr>
              <w:spacing w:line="360" w:lineRule="auto"/>
              <w:jc w:val="both"/>
            </w:pPr>
            <w:r w:rsidRPr="005366C1">
              <w:t>Bideragarritasun ekonomikoa: finantziazio propioa eta udalaz kanpoko finantziazio-iturriak (5 puntu finantziazio propioagatik eta 5 puntu udalaz kanpoko finantziazioagatik)</w:t>
            </w:r>
          </w:p>
        </w:tc>
        <w:tc>
          <w:tcPr>
            <w:tcW w:w="1873" w:type="dxa"/>
            <w:vAlign w:val="center"/>
          </w:tcPr>
          <w:p w:rsidR="00E42DD7" w:rsidRPr="00A36B7E" w:rsidRDefault="00E42DD7" w:rsidP="008070AB">
            <w:pPr>
              <w:spacing w:line="360" w:lineRule="auto"/>
              <w:jc w:val="center"/>
              <w:rPr>
                <w:lang w:val="es-ES"/>
              </w:rPr>
            </w:pPr>
            <w:r>
              <w:rPr>
                <w:lang w:val="es-ES"/>
              </w:rPr>
              <w:t>10</w:t>
            </w:r>
          </w:p>
        </w:tc>
      </w:tr>
      <w:tr w:rsidR="00E42DD7" w:rsidRPr="00A36B7E" w:rsidTr="008070AB">
        <w:tc>
          <w:tcPr>
            <w:tcW w:w="6550" w:type="dxa"/>
          </w:tcPr>
          <w:p w:rsidR="00E42DD7" w:rsidRPr="00A36B7E" w:rsidRDefault="00E42DD7" w:rsidP="008070AB">
            <w:pPr>
              <w:spacing w:after="160" w:line="360" w:lineRule="auto"/>
              <w:jc w:val="both"/>
              <w:rPr>
                <w:lang w:val="es-ES"/>
              </w:rPr>
            </w:pPr>
            <w:r w:rsidRPr="005366C1">
              <w:rPr>
                <w:lang w:val="es-ES"/>
              </w:rPr>
              <w:t>Jarduera, proiektuak eta abar garatzeko lurralde-eremua. (Lurraldekoa, Bizkaia, 5 puntu, EAE 5 puntu, Estatukoa 5 puntu)</w:t>
            </w:r>
          </w:p>
        </w:tc>
        <w:tc>
          <w:tcPr>
            <w:tcW w:w="1873" w:type="dxa"/>
            <w:vAlign w:val="center"/>
          </w:tcPr>
          <w:p w:rsidR="00E42DD7" w:rsidRPr="00A36B7E" w:rsidRDefault="00E42DD7" w:rsidP="008070AB">
            <w:pPr>
              <w:spacing w:after="160" w:line="360" w:lineRule="auto"/>
              <w:jc w:val="center"/>
              <w:rPr>
                <w:lang w:val="es-ES"/>
              </w:rPr>
            </w:pPr>
            <w:r>
              <w:rPr>
                <w:lang w:val="es-ES"/>
              </w:rPr>
              <w:t>15</w:t>
            </w:r>
          </w:p>
        </w:tc>
      </w:tr>
      <w:tr w:rsidR="00E42DD7" w:rsidRPr="00A36B7E" w:rsidTr="008070AB">
        <w:tc>
          <w:tcPr>
            <w:tcW w:w="6550" w:type="dxa"/>
          </w:tcPr>
          <w:p w:rsidR="00E42DD7" w:rsidRPr="005366C1" w:rsidRDefault="00E42DD7" w:rsidP="008070AB">
            <w:pPr>
              <w:spacing w:line="360" w:lineRule="auto"/>
              <w:jc w:val="both"/>
            </w:pPr>
            <w:r w:rsidRPr="00A36CA3">
              <w:t>Eskola Kirola sustatzea</w:t>
            </w:r>
            <w:r>
              <w:t xml:space="preserve"> (15 puntu)</w:t>
            </w:r>
          </w:p>
        </w:tc>
        <w:tc>
          <w:tcPr>
            <w:tcW w:w="1873" w:type="dxa"/>
            <w:vAlign w:val="center"/>
          </w:tcPr>
          <w:p w:rsidR="00E42DD7" w:rsidRDefault="00E42DD7" w:rsidP="008070AB">
            <w:pPr>
              <w:spacing w:line="360" w:lineRule="auto"/>
              <w:jc w:val="center"/>
              <w:rPr>
                <w:lang w:val="es-ES"/>
              </w:rPr>
            </w:pPr>
            <w:r>
              <w:rPr>
                <w:lang w:val="es-ES"/>
              </w:rPr>
              <w:t>15</w:t>
            </w:r>
          </w:p>
        </w:tc>
      </w:tr>
      <w:tr w:rsidR="00E42DD7" w:rsidRPr="00A36B7E" w:rsidTr="008070AB">
        <w:tc>
          <w:tcPr>
            <w:tcW w:w="6550" w:type="dxa"/>
          </w:tcPr>
          <w:p w:rsidR="00E42DD7" w:rsidRPr="0018501D" w:rsidRDefault="00E42DD7" w:rsidP="008070AB">
            <w:pPr>
              <w:spacing w:after="160" w:line="360" w:lineRule="auto"/>
              <w:jc w:val="both"/>
            </w:pPr>
            <w:r w:rsidRPr="005366C1">
              <w:t>Jarduerak, txapelketak, erakustaldiak, tailerrak eta abar antolatzea. Udalerriko herritar guztiei irekiak (2,5 puntu jarduerako)</w:t>
            </w:r>
          </w:p>
        </w:tc>
        <w:tc>
          <w:tcPr>
            <w:tcW w:w="1873" w:type="dxa"/>
            <w:vAlign w:val="center"/>
          </w:tcPr>
          <w:p w:rsidR="00E42DD7" w:rsidRPr="00A36B7E" w:rsidRDefault="00E42DD7" w:rsidP="008070AB">
            <w:pPr>
              <w:spacing w:after="160" w:line="360" w:lineRule="auto"/>
              <w:jc w:val="center"/>
              <w:rPr>
                <w:lang w:val="es-ES"/>
              </w:rPr>
            </w:pPr>
            <w:r>
              <w:rPr>
                <w:lang w:val="es-ES"/>
              </w:rPr>
              <w:t>5</w:t>
            </w:r>
          </w:p>
        </w:tc>
      </w:tr>
      <w:tr w:rsidR="00E42DD7" w:rsidRPr="00A36B7E" w:rsidTr="008070AB">
        <w:tc>
          <w:tcPr>
            <w:tcW w:w="6550" w:type="dxa"/>
          </w:tcPr>
          <w:p w:rsidR="00E42DD7" w:rsidRPr="005366C1" w:rsidRDefault="00E42DD7" w:rsidP="008070AB">
            <w:pPr>
              <w:spacing w:line="360" w:lineRule="auto"/>
              <w:jc w:val="both"/>
            </w:pPr>
            <w:r w:rsidRPr="00A36CA3">
              <w:t>Kiroltasuna, bazterkeriarik eza, errespetua, lehen laguntzak eta abar sustatzeko ikastaroak antolatzea. (5 puntu, antolatzen bada)</w:t>
            </w:r>
          </w:p>
        </w:tc>
        <w:tc>
          <w:tcPr>
            <w:tcW w:w="1873" w:type="dxa"/>
            <w:vAlign w:val="center"/>
          </w:tcPr>
          <w:p w:rsidR="00E42DD7" w:rsidRDefault="00E42DD7" w:rsidP="008070AB">
            <w:pPr>
              <w:spacing w:line="360" w:lineRule="auto"/>
              <w:jc w:val="center"/>
              <w:rPr>
                <w:lang w:val="es-ES"/>
              </w:rPr>
            </w:pPr>
            <w:r>
              <w:rPr>
                <w:lang w:val="es-ES"/>
              </w:rPr>
              <w:t>5</w:t>
            </w:r>
          </w:p>
        </w:tc>
      </w:tr>
      <w:tr w:rsidR="00E42DD7" w:rsidRPr="00A36B7E" w:rsidTr="008070AB">
        <w:tc>
          <w:tcPr>
            <w:tcW w:w="6550" w:type="dxa"/>
          </w:tcPr>
          <w:p w:rsidR="00E42DD7" w:rsidRPr="007A184B" w:rsidRDefault="00E42DD7" w:rsidP="008070AB">
            <w:pPr>
              <w:spacing w:after="160" w:line="360" w:lineRule="auto"/>
              <w:jc w:val="both"/>
            </w:pPr>
            <w:r w:rsidRPr="005366C1">
              <w:t>Udalarekin lankidetzan aritzea hark sustatutako jarduerak antolatzen edo kudeatzen (5 puntu, lankidetza baldin badago)</w:t>
            </w:r>
          </w:p>
        </w:tc>
        <w:tc>
          <w:tcPr>
            <w:tcW w:w="1873" w:type="dxa"/>
            <w:vAlign w:val="center"/>
          </w:tcPr>
          <w:p w:rsidR="00E42DD7" w:rsidRPr="00A36B7E" w:rsidRDefault="00E42DD7" w:rsidP="008070AB">
            <w:pPr>
              <w:spacing w:after="160" w:line="360" w:lineRule="auto"/>
              <w:jc w:val="center"/>
              <w:rPr>
                <w:lang w:val="es-ES"/>
              </w:rPr>
            </w:pPr>
            <w:r>
              <w:rPr>
                <w:lang w:val="es-ES"/>
              </w:rPr>
              <w:t>5</w:t>
            </w:r>
          </w:p>
        </w:tc>
      </w:tr>
      <w:tr w:rsidR="00E42DD7" w:rsidRPr="00A36B7E" w:rsidTr="008070AB">
        <w:tc>
          <w:tcPr>
            <w:tcW w:w="6550" w:type="dxa"/>
          </w:tcPr>
          <w:p w:rsidR="00E42DD7" w:rsidRPr="0018501D" w:rsidRDefault="00E42DD7" w:rsidP="008070AB">
            <w:pPr>
              <w:spacing w:after="160" w:line="360" w:lineRule="auto"/>
              <w:jc w:val="both"/>
            </w:pPr>
            <w:r w:rsidRPr="00A06FD9">
              <w:t>Entitateak beste elkarte edo klub batzuekin jarduerak antolatzen edo kudeatzen laguntzea (</w:t>
            </w:r>
            <w:r>
              <w:t>5,</w:t>
            </w:r>
            <w:r w:rsidRPr="00A06FD9">
              <w:t xml:space="preserve"> </w:t>
            </w:r>
            <w:r w:rsidRPr="005366C1">
              <w:t>lankidetza baldin badago</w:t>
            </w:r>
            <w:r w:rsidRPr="00A06FD9">
              <w:t>)</w:t>
            </w:r>
          </w:p>
        </w:tc>
        <w:tc>
          <w:tcPr>
            <w:tcW w:w="1873" w:type="dxa"/>
            <w:vAlign w:val="center"/>
          </w:tcPr>
          <w:p w:rsidR="00E42DD7" w:rsidRPr="00A36B7E" w:rsidRDefault="00E42DD7" w:rsidP="008070AB">
            <w:pPr>
              <w:spacing w:after="160" w:line="360" w:lineRule="auto"/>
              <w:jc w:val="center"/>
              <w:rPr>
                <w:lang w:val="es-ES"/>
              </w:rPr>
            </w:pPr>
            <w:r>
              <w:rPr>
                <w:lang w:val="es-ES"/>
              </w:rPr>
              <w:t>5</w:t>
            </w:r>
          </w:p>
        </w:tc>
      </w:tr>
      <w:tr w:rsidR="00E42DD7" w:rsidRPr="00A36B7E" w:rsidTr="008070AB">
        <w:tc>
          <w:tcPr>
            <w:tcW w:w="6550" w:type="dxa"/>
          </w:tcPr>
          <w:p w:rsidR="00E42DD7" w:rsidRPr="0018501D" w:rsidRDefault="00E42DD7" w:rsidP="008070AB">
            <w:pPr>
              <w:spacing w:after="160" w:line="360" w:lineRule="auto"/>
              <w:jc w:val="both"/>
            </w:pPr>
            <w:r w:rsidRPr="00A06FD9">
              <w:t>Jarduerak euskaraz egitea, jardueretan euskara sustatzea eta jardueren publizitatea egitea (5 puntu)</w:t>
            </w:r>
          </w:p>
        </w:tc>
        <w:tc>
          <w:tcPr>
            <w:tcW w:w="1873" w:type="dxa"/>
            <w:vAlign w:val="center"/>
          </w:tcPr>
          <w:p w:rsidR="00E42DD7" w:rsidRPr="00A36B7E" w:rsidRDefault="00E42DD7" w:rsidP="008070AB">
            <w:pPr>
              <w:spacing w:after="160" w:line="360" w:lineRule="auto"/>
              <w:jc w:val="center"/>
              <w:rPr>
                <w:lang w:val="es-ES"/>
              </w:rPr>
            </w:pPr>
            <w:r>
              <w:rPr>
                <w:lang w:val="es-ES"/>
              </w:rPr>
              <w:t>5</w:t>
            </w:r>
          </w:p>
        </w:tc>
      </w:tr>
      <w:tr w:rsidR="00E42DD7" w:rsidRPr="00A36B7E" w:rsidTr="008070AB">
        <w:tc>
          <w:tcPr>
            <w:tcW w:w="6550" w:type="dxa"/>
          </w:tcPr>
          <w:p w:rsidR="00E42DD7" w:rsidRPr="00A36B7E" w:rsidRDefault="00E42DD7" w:rsidP="008070AB">
            <w:pPr>
              <w:spacing w:after="160" w:line="360" w:lineRule="auto"/>
              <w:jc w:val="both"/>
              <w:rPr>
                <w:lang w:val="es-ES"/>
              </w:rPr>
            </w:pPr>
            <w:r w:rsidRPr="00A06FD9">
              <w:rPr>
                <w:lang w:val="es-ES"/>
              </w:rPr>
              <w:t>Berdintasunaren sustapena eta emakumeen parte-hartzea sustatzen duten jarduera zehatzak (</w:t>
            </w:r>
            <w:r>
              <w:rPr>
                <w:lang w:val="es-ES"/>
              </w:rPr>
              <w:t>5 puntu</w:t>
            </w:r>
            <w:r w:rsidRPr="00A06FD9">
              <w:rPr>
                <w:lang w:val="es-ES"/>
              </w:rPr>
              <w:t>)</w:t>
            </w:r>
          </w:p>
        </w:tc>
        <w:tc>
          <w:tcPr>
            <w:tcW w:w="1873" w:type="dxa"/>
            <w:vAlign w:val="center"/>
          </w:tcPr>
          <w:p w:rsidR="00E42DD7" w:rsidRPr="00A36B7E" w:rsidRDefault="00E42DD7" w:rsidP="008070AB">
            <w:pPr>
              <w:spacing w:after="160" w:line="360" w:lineRule="auto"/>
              <w:jc w:val="center"/>
              <w:rPr>
                <w:lang w:val="es-ES"/>
              </w:rPr>
            </w:pPr>
            <w:r>
              <w:rPr>
                <w:lang w:val="es-ES"/>
              </w:rPr>
              <w:t>5</w:t>
            </w:r>
          </w:p>
        </w:tc>
      </w:tr>
      <w:tr w:rsidR="00E42DD7" w:rsidRPr="00A36B7E" w:rsidTr="008070AB">
        <w:tc>
          <w:tcPr>
            <w:tcW w:w="6550" w:type="dxa"/>
          </w:tcPr>
          <w:p w:rsidR="00E42DD7" w:rsidRPr="00841481" w:rsidRDefault="00E42DD7" w:rsidP="008070AB">
            <w:pPr>
              <w:spacing w:after="160" w:line="360" w:lineRule="auto"/>
              <w:jc w:val="both"/>
              <w:rPr>
                <w:b/>
                <w:lang w:val="es-ES"/>
              </w:rPr>
            </w:pPr>
            <w:r>
              <w:rPr>
                <w:b/>
                <w:lang w:val="es-ES"/>
              </w:rPr>
              <w:t>Gehienezko puntuazioa</w:t>
            </w:r>
          </w:p>
        </w:tc>
        <w:tc>
          <w:tcPr>
            <w:tcW w:w="1873" w:type="dxa"/>
            <w:vAlign w:val="center"/>
          </w:tcPr>
          <w:p w:rsidR="00E42DD7" w:rsidRPr="00841481" w:rsidRDefault="00E42DD7" w:rsidP="008070AB">
            <w:pPr>
              <w:spacing w:after="160" w:line="360" w:lineRule="auto"/>
              <w:jc w:val="center"/>
              <w:rPr>
                <w:b/>
                <w:lang w:val="es-ES"/>
              </w:rPr>
            </w:pPr>
            <w:r w:rsidRPr="00841481">
              <w:rPr>
                <w:b/>
                <w:lang w:val="es-ES"/>
              </w:rPr>
              <w:t>100</w:t>
            </w:r>
          </w:p>
        </w:tc>
      </w:tr>
    </w:tbl>
    <w:p w:rsidR="00E42DD7" w:rsidRPr="005366C1" w:rsidRDefault="00E42DD7" w:rsidP="00E42DD7">
      <w:pPr>
        <w:spacing w:line="360" w:lineRule="auto"/>
        <w:jc w:val="both"/>
        <w:rPr>
          <w:b/>
          <w:u w:val="single"/>
        </w:rPr>
      </w:pPr>
    </w:p>
    <w:p w:rsidR="00E42DD7" w:rsidRPr="00B15BD0" w:rsidRDefault="00E42DD7" w:rsidP="00E42DD7">
      <w:pPr>
        <w:spacing w:line="360" w:lineRule="auto"/>
        <w:jc w:val="both"/>
        <w:rPr>
          <w:b/>
          <w:u w:val="single"/>
        </w:rPr>
      </w:pPr>
      <w:r w:rsidRPr="00B15BD0">
        <w:rPr>
          <w:b/>
          <w:u w:val="single"/>
        </w:rPr>
        <w:lastRenderedPageBreak/>
        <w:t>10. ARTIKULUA- INSTRUKZIOA ETA EBAZPENA</w:t>
      </w:r>
    </w:p>
    <w:p w:rsidR="00E42DD7" w:rsidRPr="00B15BD0" w:rsidRDefault="00E42DD7" w:rsidP="00E42DD7">
      <w:pPr>
        <w:numPr>
          <w:ilvl w:val="0"/>
          <w:numId w:val="5"/>
        </w:numPr>
        <w:spacing w:after="160" w:line="360" w:lineRule="auto"/>
        <w:jc w:val="both"/>
      </w:pPr>
      <w:r w:rsidRPr="00B15BD0">
        <w:t xml:space="preserve">Berariazko oinarri hauetan jasotako laguntzen emakidaren organo instruktorea Valle de Trápaga-Trapagarango Udaleko Kultura, Kirol, Hezkuntza, Euskara, Gazteria, Herritarren Partaidetza eta Auzoen Saila izango da. </w:t>
      </w:r>
    </w:p>
    <w:p w:rsidR="00E42DD7" w:rsidRDefault="00E42DD7" w:rsidP="00E42DD7">
      <w:pPr>
        <w:pStyle w:val="Prrafodelista"/>
        <w:numPr>
          <w:ilvl w:val="0"/>
          <w:numId w:val="5"/>
        </w:numPr>
        <w:spacing w:after="160" w:line="360" w:lineRule="auto"/>
        <w:jc w:val="both"/>
      </w:pPr>
      <w:r w:rsidRPr="00B15BD0">
        <w:t>Dirulaguntza emateko proposamena dirulaguntza ematen duen organoari egingo zaio, hau da, Alkateari,</w:t>
      </w:r>
      <w:r>
        <w:t xml:space="preserve"> </w:t>
      </w:r>
      <w:r w:rsidRPr="00C41152">
        <w:t>Informazio</w:t>
      </w:r>
      <w:r>
        <w:t xml:space="preserve"> Batzordean eztabaidatu ondoren,</w:t>
      </w:r>
      <w:r w:rsidRPr="00B15BD0">
        <w:t xml:space="preserve"> kide anitzeko organo baten bidez, instrukzio-organoaren bitartez, Dirulaguntzei buruzko 38/2003 Lege Orokorrak ezarritakoaren arabera.</w:t>
      </w:r>
    </w:p>
    <w:p w:rsidR="00E42DD7" w:rsidRPr="006767B1" w:rsidRDefault="00E42DD7" w:rsidP="00E42DD7">
      <w:pPr>
        <w:spacing w:line="360" w:lineRule="auto"/>
        <w:jc w:val="both"/>
      </w:pPr>
      <w:r>
        <w:t xml:space="preserve">Eremu bakoitzerako kide anitzeko organo bat egongo da.  </w:t>
      </w:r>
      <w:proofErr w:type="gramStart"/>
      <w:r>
        <w:t>hau</w:t>
      </w:r>
      <w:proofErr w:type="gramEnd"/>
      <w:r>
        <w:t xml:space="preserve"> izango da kide anitzeko organoaren osaketa:</w:t>
      </w:r>
      <w:r w:rsidRPr="00C41152">
        <w:t xml:space="preserve"> </w:t>
      </w:r>
      <w:r>
        <w:t>Bigarren Alkateordea eta Espedientearen instruktorea.</w:t>
      </w:r>
    </w:p>
    <w:p w:rsidR="00E42DD7" w:rsidRPr="00670FB2" w:rsidRDefault="00E42DD7" w:rsidP="00E42DD7">
      <w:pPr>
        <w:spacing w:line="360" w:lineRule="auto"/>
        <w:jc w:val="both"/>
      </w:pPr>
      <w:r w:rsidRPr="006E5120">
        <w:t xml:space="preserve">Ebazpena emateko gehieneko epea SEI hilabetekoa izango da, deialdia Bizkaiko Aldizkari Ofizialean argitaratu eta hurrengo egunetik zenbatzen hasita. Epe hori igarotakoan, dirulaguntza-eskaera ezetsitzat joko da berariazko ebazpenik ematen ez bada, Administrazio Publikoen Administrazio Prozedura Erkidearen urriaren 1eko 39/2015 Legearen 25. </w:t>
      </w:r>
      <w:proofErr w:type="gramStart"/>
      <w:r w:rsidRPr="006E5120">
        <w:t>artikuluan</w:t>
      </w:r>
      <w:proofErr w:type="gramEnd"/>
      <w:r w:rsidRPr="006E5120">
        <w:t xml:space="preserve"> ezarritakoaren ondorioetarako.</w:t>
      </w:r>
    </w:p>
    <w:p w:rsidR="00E42DD7" w:rsidRPr="00670FB2" w:rsidRDefault="00E42DD7" w:rsidP="00E42DD7">
      <w:pPr>
        <w:spacing w:line="360" w:lineRule="auto"/>
        <w:jc w:val="both"/>
      </w:pPr>
      <w:r w:rsidRPr="006E5120">
        <w:t>Ebazpenak amaiera emango dio administrazio-bideari, eta, beraren aurka, administrazioarekiko auzi-errekurtsoa aurkeztu ahal izango da Administrazioarekiko Auzietako Epaitegian, bi hilabeteko epean, jakinarazpena jaso eta hurrengo egunetik aurrera. Hala ere, nahi izanez gero, eta aurreko paragrafoan adierazitako administrazioarekiko auzi-errekurtsoa jarri aurretik, hilabeteko epean berraztertzeko errekurtsoa jarri ahal izango zaio ebazpena eman zuen organoari berari.</w:t>
      </w:r>
    </w:p>
    <w:p w:rsidR="00E42DD7" w:rsidRPr="00670FB2" w:rsidRDefault="00E42DD7" w:rsidP="00E42DD7">
      <w:pPr>
        <w:spacing w:line="360" w:lineRule="auto"/>
        <w:jc w:val="both"/>
      </w:pPr>
      <w:r w:rsidRPr="006E5120">
        <w:t xml:space="preserve">Deialdi honetan araututako laguntzak emateko eta, hala badagokio, ordaintzeko, ezinbestekoa izango da </w:t>
      </w:r>
      <w:r>
        <w:t>Valle de Trápaga-</w:t>
      </w:r>
      <w:r w:rsidRPr="006E5120">
        <w:t>Trapagarango Udalak emandako izaera bereko laguntzen edo dirulaguntzen esparruan hasi den eta oraindik izapidetzen ari den edozein itzulketa- edo zehapen-prozedura amaitzea.</w:t>
      </w:r>
    </w:p>
    <w:p w:rsidR="00E42DD7" w:rsidRPr="00670FB2" w:rsidRDefault="00E42DD7" w:rsidP="00E42DD7">
      <w:pPr>
        <w:spacing w:after="0" w:line="360" w:lineRule="auto"/>
        <w:jc w:val="both"/>
        <w:rPr>
          <w:rFonts w:ascii="Calibri" w:eastAsia="Calibri" w:hAnsi="Calibri" w:cs="Calibri"/>
          <w:b/>
          <w:bCs/>
          <w:u w:val="single"/>
        </w:rPr>
      </w:pPr>
      <w:r w:rsidRPr="00670FB2">
        <w:rPr>
          <w:rFonts w:ascii="Calibri" w:eastAsia="Calibri" w:hAnsi="Calibri" w:cs="Calibri"/>
          <w:b/>
          <w:bCs/>
          <w:u w:val="single"/>
        </w:rPr>
        <w:t xml:space="preserve">11.  ARTIKULUA- DIRULAGUTNZAREN ZENBATEKOA ETA ORDAINTZEKO MODUA </w:t>
      </w:r>
    </w:p>
    <w:p w:rsidR="00E42DD7" w:rsidRPr="00670FB2" w:rsidRDefault="00E42DD7" w:rsidP="00E42DD7">
      <w:pPr>
        <w:spacing w:after="0" w:line="360" w:lineRule="auto"/>
        <w:jc w:val="both"/>
        <w:rPr>
          <w:rFonts w:ascii="Calibri" w:eastAsia="Calibri" w:hAnsi="Calibri" w:cs="Calibri"/>
          <w:b/>
          <w:bCs/>
          <w:u w:val="single"/>
        </w:rPr>
      </w:pPr>
    </w:p>
    <w:p w:rsidR="00E42DD7" w:rsidRDefault="00E42DD7" w:rsidP="00E42DD7">
      <w:pPr>
        <w:spacing w:after="0" w:line="360" w:lineRule="auto"/>
        <w:jc w:val="both"/>
        <w:rPr>
          <w:rFonts w:ascii="Calibri" w:eastAsia="Calibri" w:hAnsi="Calibri" w:cs="Calibri"/>
        </w:rPr>
      </w:pPr>
      <w:r w:rsidRPr="002A6109">
        <w:rPr>
          <w:rFonts w:ascii="Calibri" w:eastAsia="Calibri" w:hAnsi="Calibri" w:cs="Calibri"/>
        </w:rPr>
        <w:t xml:space="preserve">Deitutako dirulaguntzak bateragarriak izango dira beste erakunde publiko edo pribatu batzuek helburu bererako emandako beste edozein dirulaguntzarekin, baina ezin izango da inola ere gainfinantzaketarik egon, hau da, beste erakunde batzuekin batera diruz lagundutako guztizko zenbatekoak ezin izango du gainditu jardueraren guztizko kostua. Dirulaguntzen konkurrentziagatiko gainfinantzaketarik gertatuz gero, onuradunak </w:t>
      </w:r>
      <w:r>
        <w:rPr>
          <w:rFonts w:ascii="Calibri" w:eastAsia="Calibri" w:hAnsi="Calibri" w:cs="Calibri"/>
        </w:rPr>
        <w:t>Valle de Trápaga-</w:t>
      </w:r>
      <w:r w:rsidRPr="002A6109">
        <w:rPr>
          <w:rFonts w:ascii="Calibri" w:eastAsia="Calibri" w:hAnsi="Calibri" w:cs="Calibri"/>
        </w:rPr>
        <w:t>Trapagarango Udalak emandako zenbatekoa itzuli beharko du, finantzatutako guztizkoari dagokionez udalak emandako zenbatekoaren proportzioan.</w:t>
      </w:r>
    </w:p>
    <w:p w:rsidR="00E42DD7" w:rsidRDefault="00E42DD7" w:rsidP="00E42DD7">
      <w:pPr>
        <w:spacing w:after="0" w:line="360" w:lineRule="auto"/>
        <w:jc w:val="both"/>
        <w:rPr>
          <w:rFonts w:ascii="Calibri" w:eastAsia="Calibri" w:hAnsi="Calibri" w:cs="Calibri"/>
        </w:rPr>
      </w:pPr>
    </w:p>
    <w:p w:rsidR="00E42DD7" w:rsidRDefault="00E42DD7" w:rsidP="00E42DD7">
      <w:pPr>
        <w:spacing w:after="0" w:line="360" w:lineRule="auto"/>
        <w:jc w:val="both"/>
        <w:rPr>
          <w:rFonts w:ascii="Calibri" w:eastAsia="Calibri" w:hAnsi="Calibri" w:cs="Calibri"/>
        </w:rPr>
      </w:pPr>
      <w:r w:rsidRPr="002A6109">
        <w:rPr>
          <w:rFonts w:ascii="Calibri" w:eastAsia="Calibri" w:hAnsi="Calibri" w:cs="Calibri"/>
        </w:rPr>
        <w:t>Nolanahi ere, dirulaguntzak emateko, ezinbestekoa da kreditu egokia eta nahikoa egotea dirulaguntza emateko ebazpena ematen den unean.</w:t>
      </w:r>
    </w:p>
    <w:p w:rsidR="00E42DD7" w:rsidRDefault="00E42DD7" w:rsidP="00E42DD7">
      <w:pPr>
        <w:spacing w:after="0" w:line="360" w:lineRule="auto"/>
        <w:jc w:val="both"/>
        <w:rPr>
          <w:rFonts w:ascii="Calibri" w:eastAsia="Calibri" w:hAnsi="Calibri" w:cs="Calibri"/>
        </w:rPr>
      </w:pPr>
      <w:r w:rsidRPr="002A6109">
        <w:rPr>
          <w:rFonts w:ascii="Calibri" w:eastAsia="Calibri" w:hAnsi="Calibri" w:cs="Calibri"/>
        </w:rPr>
        <w:br/>
        <w:t xml:space="preserve">Erakunde bakoitzari eman beharreko dirulaguntzaren zenbatekoa ezin izango da </w:t>
      </w:r>
      <w:r>
        <w:rPr>
          <w:rFonts w:ascii="Calibri" w:eastAsia="Calibri" w:hAnsi="Calibri" w:cs="Calibri"/>
        </w:rPr>
        <w:t>1</w:t>
      </w:r>
      <w:r w:rsidRPr="002A6109">
        <w:rPr>
          <w:rFonts w:ascii="Calibri" w:eastAsia="Calibri" w:hAnsi="Calibri" w:cs="Calibri"/>
        </w:rPr>
        <w:t xml:space="preserve">5.000,00 eurotik gorakoa izan. </w:t>
      </w:r>
      <w:r w:rsidRPr="002A6109">
        <w:rPr>
          <w:rFonts w:ascii="Calibri" w:eastAsia="Calibri" w:hAnsi="Calibri" w:cs="Calibri"/>
        </w:rPr>
        <w:lastRenderedPageBreak/>
        <w:t xml:space="preserve">Jaso beharreko zenbatekoa proportzionalki banatuko da, erakunde onuradun guztiek eskatutako zenbatekoa </w:t>
      </w:r>
      <w:r>
        <w:rPr>
          <w:rFonts w:ascii="Calibri" w:eastAsia="Calibri" w:hAnsi="Calibri" w:cs="Calibri"/>
        </w:rPr>
        <w:t>66</w:t>
      </w:r>
      <w:r w:rsidRPr="002A6109">
        <w:rPr>
          <w:rFonts w:ascii="Calibri" w:eastAsia="Calibri" w:hAnsi="Calibri" w:cs="Calibri"/>
        </w:rPr>
        <w:t>.000,00 eurotik gorakoa bada lortutako puntuazioaren arabera.</w:t>
      </w:r>
    </w:p>
    <w:p w:rsidR="00E42DD7" w:rsidRDefault="00E42DD7" w:rsidP="00E42DD7">
      <w:pPr>
        <w:pStyle w:val="Prrafodelista"/>
        <w:numPr>
          <w:ilvl w:val="0"/>
          <w:numId w:val="17"/>
        </w:numPr>
        <w:spacing w:after="0" w:line="360" w:lineRule="auto"/>
        <w:jc w:val="both"/>
        <w:rPr>
          <w:rFonts w:ascii="Calibri" w:eastAsia="Calibri" w:hAnsi="Calibri" w:cs="Calibri"/>
        </w:rPr>
      </w:pPr>
      <w:r w:rsidRPr="00A36CA3">
        <w:rPr>
          <w:rFonts w:ascii="Calibri" w:eastAsia="Calibri" w:hAnsi="Calibri" w:cs="Calibri"/>
        </w:rPr>
        <w:t>Aurrekontuaren zenbatekoa erakunde onuradun guztiek lortutako puntu guztien artean zatituko da. Horrek puntu bati dagokion balioa emango du.</w:t>
      </w:r>
    </w:p>
    <w:p w:rsidR="00E42DD7" w:rsidRDefault="00E42DD7" w:rsidP="00E42DD7">
      <w:pPr>
        <w:pStyle w:val="Prrafodelista"/>
        <w:numPr>
          <w:ilvl w:val="0"/>
          <w:numId w:val="17"/>
        </w:numPr>
        <w:spacing w:after="0" w:line="360" w:lineRule="auto"/>
        <w:jc w:val="both"/>
        <w:rPr>
          <w:rFonts w:ascii="Calibri" w:eastAsia="Calibri" w:hAnsi="Calibri" w:cs="Calibri"/>
        </w:rPr>
      </w:pPr>
      <w:r w:rsidRPr="00A36CA3">
        <w:rPr>
          <w:rFonts w:ascii="Calibri" w:eastAsia="Calibri" w:hAnsi="Calibri" w:cs="Calibri"/>
        </w:rPr>
        <w:t>Balio hori erakunde onuradun bakoitzak lortutako puntuekin biderkatuko da, eta, horrela, dagokion esleipena lortuko da.</w:t>
      </w:r>
    </w:p>
    <w:p w:rsidR="00E42DD7" w:rsidRDefault="00E42DD7" w:rsidP="00E42DD7">
      <w:pPr>
        <w:pStyle w:val="Prrafodelista"/>
        <w:numPr>
          <w:ilvl w:val="0"/>
          <w:numId w:val="17"/>
        </w:numPr>
        <w:spacing w:after="0" w:line="360" w:lineRule="auto"/>
        <w:jc w:val="both"/>
        <w:rPr>
          <w:rFonts w:ascii="Calibri" w:eastAsia="Calibri" w:hAnsi="Calibri" w:cs="Calibri"/>
        </w:rPr>
      </w:pPr>
      <w:r w:rsidRPr="00A36CA3">
        <w:rPr>
          <w:rFonts w:ascii="Calibri" w:eastAsia="Calibri" w:hAnsi="Calibri" w:cs="Calibri"/>
        </w:rPr>
        <w:t>Esleitutako zenbatekoa ez da inola ere eskatutakoa baino handiagoa izango.</w:t>
      </w:r>
    </w:p>
    <w:p w:rsidR="00E42DD7" w:rsidRPr="00A36CA3" w:rsidRDefault="00E42DD7" w:rsidP="00E42DD7">
      <w:pPr>
        <w:pStyle w:val="Prrafodelista"/>
        <w:numPr>
          <w:ilvl w:val="0"/>
          <w:numId w:val="17"/>
        </w:numPr>
        <w:spacing w:after="0" w:line="360" w:lineRule="auto"/>
        <w:jc w:val="both"/>
        <w:rPr>
          <w:rFonts w:ascii="Calibri" w:eastAsia="Calibri" w:hAnsi="Calibri" w:cs="Calibri"/>
        </w:rPr>
      </w:pPr>
      <w:r w:rsidRPr="00A36CA3">
        <w:rPr>
          <w:rFonts w:ascii="Calibri" w:eastAsia="Calibri" w:hAnsi="Calibri" w:cs="Calibri"/>
        </w:rPr>
        <w:t>Esleipen horren ondoren saldoa badago, hainbanaketa egingo da, eta lortutako puntuazioaren proportzioan banatuko da zenbatekoa, eskatutako kopurura eta/edo baimendutako gehienekora iritsi arte.</w:t>
      </w:r>
    </w:p>
    <w:p w:rsidR="00E42DD7" w:rsidRDefault="00E42DD7" w:rsidP="00E42DD7">
      <w:pPr>
        <w:spacing w:after="0" w:line="360" w:lineRule="auto"/>
        <w:ind w:left="993"/>
        <w:jc w:val="both"/>
        <w:rPr>
          <w:rFonts w:ascii="Calibri" w:eastAsia="Calibri" w:hAnsi="Calibri" w:cs="Calibri"/>
        </w:rPr>
      </w:pPr>
    </w:p>
    <w:p w:rsidR="00E42DD7" w:rsidRDefault="00E42DD7" w:rsidP="00E42DD7">
      <w:pPr>
        <w:spacing w:after="0" w:line="360" w:lineRule="auto"/>
        <w:jc w:val="both"/>
        <w:rPr>
          <w:rFonts w:ascii="Calibri" w:eastAsia="Calibri" w:hAnsi="Calibri" w:cs="Calibri"/>
          <w:b/>
          <w:u w:val="single"/>
        </w:rPr>
      </w:pPr>
      <w:r w:rsidRPr="00670FB2">
        <w:rPr>
          <w:rFonts w:ascii="Calibri" w:eastAsia="Calibri" w:hAnsi="Calibri" w:cs="Calibri"/>
          <w:b/>
          <w:u w:val="single"/>
        </w:rPr>
        <w:t xml:space="preserve">12. ARTIKULUA- DIRULAGUNTZAREN ORDAINKETA </w:t>
      </w:r>
    </w:p>
    <w:p w:rsidR="00E42DD7" w:rsidRPr="00670FB2" w:rsidRDefault="00E42DD7" w:rsidP="00E42DD7">
      <w:pPr>
        <w:spacing w:after="0" w:line="360" w:lineRule="auto"/>
        <w:jc w:val="both"/>
        <w:rPr>
          <w:rFonts w:ascii="Calibri" w:eastAsia="Calibri" w:hAnsi="Calibri" w:cs="Calibri"/>
          <w:b/>
          <w:u w:val="single"/>
        </w:rPr>
      </w:pPr>
    </w:p>
    <w:p w:rsidR="00E42DD7" w:rsidRPr="00670FB2" w:rsidRDefault="00E42DD7" w:rsidP="00E42DD7">
      <w:pPr>
        <w:spacing w:after="0" w:line="360" w:lineRule="auto"/>
        <w:jc w:val="both"/>
        <w:rPr>
          <w:rFonts w:ascii="Calibri" w:eastAsia="Calibri" w:hAnsi="Calibri" w:cs="Calibri"/>
        </w:rPr>
      </w:pPr>
      <w:r w:rsidRPr="00670FB2">
        <w:rPr>
          <w:rFonts w:ascii="Calibri" w:eastAsia="Calibri" w:hAnsi="Calibri" w:cs="Calibri"/>
        </w:rPr>
        <w:t xml:space="preserve">Aipatu dirulaguntza bi zatitan ordainduko da: </w:t>
      </w:r>
    </w:p>
    <w:p w:rsidR="00E42DD7" w:rsidRDefault="00E42DD7" w:rsidP="00E42DD7">
      <w:pPr>
        <w:numPr>
          <w:ilvl w:val="0"/>
          <w:numId w:val="9"/>
        </w:numPr>
        <w:spacing w:after="0" w:line="360" w:lineRule="auto"/>
        <w:jc w:val="both"/>
        <w:rPr>
          <w:rFonts w:ascii="Calibri" w:eastAsia="Calibri" w:hAnsi="Calibri" w:cs="Calibri"/>
        </w:rPr>
      </w:pPr>
      <w:r w:rsidRPr="00030D9F">
        <w:rPr>
          <w:rFonts w:ascii="Calibri" w:eastAsia="Calibri" w:hAnsi="Calibri" w:cs="Calibri"/>
        </w:rPr>
        <w:t>Lehenengo zatia %80koa izango da, dirulaguntza onartu ondoren.</w:t>
      </w:r>
    </w:p>
    <w:p w:rsidR="00E42DD7" w:rsidRPr="00030D9F" w:rsidRDefault="00E42DD7" w:rsidP="00E42DD7">
      <w:pPr>
        <w:numPr>
          <w:ilvl w:val="1"/>
          <w:numId w:val="9"/>
        </w:numPr>
        <w:spacing w:after="0" w:line="360" w:lineRule="auto"/>
        <w:jc w:val="both"/>
        <w:rPr>
          <w:rFonts w:ascii="Calibri" w:eastAsia="Calibri" w:hAnsi="Calibri" w:cs="Calibri"/>
        </w:rPr>
      </w:pPr>
      <w:r w:rsidRPr="009D3E1A">
        <w:rPr>
          <w:rFonts w:ascii="Calibri" w:eastAsia="Calibri" w:hAnsi="Calibri" w:cs="Calibri"/>
        </w:rPr>
        <w:t>Diruz lagundutako jarduketen izaera kontuan hartuta, ez da inolako bermerik eskatuko, dirulaguntzari datxezkion jarduketak burutzeko beharrezko finantzaketa gisa.</w:t>
      </w:r>
    </w:p>
    <w:p w:rsidR="00E42DD7" w:rsidRPr="00030D9F" w:rsidRDefault="00E42DD7" w:rsidP="00E42DD7">
      <w:pPr>
        <w:numPr>
          <w:ilvl w:val="0"/>
          <w:numId w:val="9"/>
        </w:numPr>
        <w:spacing w:after="0" w:line="360" w:lineRule="auto"/>
        <w:jc w:val="both"/>
        <w:rPr>
          <w:rFonts w:ascii="Calibri" w:eastAsia="Calibri" w:hAnsi="Calibri" w:cs="Calibri"/>
        </w:rPr>
      </w:pPr>
      <w:r w:rsidRPr="00030D9F">
        <w:rPr>
          <w:rFonts w:ascii="Calibri" w:eastAsia="Calibri" w:hAnsi="Calibri" w:cs="Calibri"/>
        </w:rPr>
        <w:t xml:space="preserve">Bigarren zatia %20koa, urtean egindako jarduerei buruzko agiriak eta justifikazio-MEMORIA aurkeztu ondoren ordainduko da, eta saileko teknikariaren eta udal kontu-hartzailearen txostena ikusi eta gero.  </w:t>
      </w:r>
    </w:p>
    <w:p w:rsidR="00E42DD7" w:rsidRDefault="00E42DD7" w:rsidP="00E42DD7">
      <w:pPr>
        <w:spacing w:after="0" w:line="360" w:lineRule="auto"/>
        <w:ind w:left="1276"/>
        <w:jc w:val="both"/>
        <w:rPr>
          <w:rFonts w:ascii="Calibri" w:eastAsia="Calibri" w:hAnsi="Calibri" w:cs="Calibri"/>
        </w:rPr>
      </w:pPr>
    </w:p>
    <w:p w:rsidR="00E42DD7" w:rsidRPr="00030D9F" w:rsidRDefault="00E42DD7" w:rsidP="00E42DD7">
      <w:pPr>
        <w:spacing w:after="0" w:line="360" w:lineRule="auto"/>
        <w:jc w:val="both"/>
        <w:rPr>
          <w:rFonts w:ascii="Calibri" w:eastAsia="Calibri" w:hAnsi="Calibri" w:cs="Calibri"/>
          <w:b/>
          <w:u w:val="single"/>
        </w:rPr>
      </w:pPr>
      <w:r>
        <w:rPr>
          <w:rFonts w:ascii="Calibri" w:eastAsia="Calibri" w:hAnsi="Calibri" w:cs="Calibri"/>
        </w:rPr>
        <w:t xml:space="preserve"> </w:t>
      </w:r>
      <w:r w:rsidRPr="00030D9F">
        <w:rPr>
          <w:rFonts w:ascii="Calibri" w:eastAsia="Calibri" w:hAnsi="Calibri" w:cs="Calibri"/>
          <w:b/>
          <w:u w:val="single"/>
        </w:rPr>
        <w:t>13. ARTIKULUA. ERAKUNDE ONURADUNAREN BETEBEHARRAK</w:t>
      </w:r>
    </w:p>
    <w:p w:rsidR="00E42DD7" w:rsidRDefault="00E42DD7" w:rsidP="00E42DD7">
      <w:pPr>
        <w:spacing w:after="0" w:line="360" w:lineRule="auto"/>
        <w:jc w:val="both"/>
      </w:pPr>
      <w:r w:rsidRPr="00CA4593">
        <w:rPr>
          <w:rFonts w:ascii="Calibri" w:eastAsia="Calibri" w:hAnsi="Calibri" w:cs="Calibri"/>
        </w:rPr>
        <w:br/>
      </w:r>
      <w:r w:rsidRPr="00030D9F">
        <w:t xml:space="preserve">Dirulaguntza jasoko duen erakundeak nahitaez gauzatu beharko du aurkeztutako proiektua, eta deialdi honetan ezarritako xedapenak bete beharko ditu, bai eta Dirulaguntzak Ematea Arautzen duen Udal Ordenantzan eta, zehazki, 8. </w:t>
      </w:r>
      <w:proofErr w:type="gramStart"/>
      <w:r w:rsidRPr="00030D9F">
        <w:t>artikuluan</w:t>
      </w:r>
      <w:proofErr w:type="gramEnd"/>
      <w:r w:rsidRPr="00030D9F">
        <w:t xml:space="preserve"> agindutakoa ere.</w:t>
      </w:r>
    </w:p>
    <w:p w:rsidR="00E42DD7" w:rsidRPr="00670FB2" w:rsidRDefault="00E42DD7" w:rsidP="00E42DD7">
      <w:pPr>
        <w:spacing w:after="0" w:line="360" w:lineRule="auto"/>
        <w:jc w:val="both"/>
      </w:pPr>
    </w:p>
    <w:p w:rsidR="00E42DD7" w:rsidRPr="00670FB2" w:rsidRDefault="00E42DD7" w:rsidP="00E42DD7">
      <w:pPr>
        <w:spacing w:line="360" w:lineRule="auto"/>
        <w:jc w:val="both"/>
      </w:pPr>
      <w:r w:rsidRPr="00EA371F">
        <w:t xml:space="preserve">Erakunde eskatzaileari gogorarazten zaio, dirulaguntzaren onuradun izanez gero, diruz lagundutako jarduera dela-eta egiten diren sustapen-elementuetan eta karteletan, testuetan edo dokumentuetan testu edo dokumentu horiek EAEko bi hizkuntza ofizialetan argitaratu beharko direla, eta </w:t>
      </w:r>
      <w:r>
        <w:t>Valle de Trápaga-</w:t>
      </w:r>
      <w:r w:rsidRPr="00EA371F">
        <w:t>Trapagarango Udalaren babesle</w:t>
      </w:r>
      <w:r>
        <w:t xml:space="preserve"> izaera</w:t>
      </w:r>
      <w:r w:rsidRPr="00EA371F">
        <w:t xml:space="preserve"> aipatu beharko dela. Gainera, erabiltzen diren hizkuntza eta irudiak ezin dira sexistak izan, ezin dira rol matxista eta estereotipatuak iraunarazi, ezta pertsona edo kolektibo baten duintasunari eraso egin ere.</w:t>
      </w:r>
    </w:p>
    <w:p w:rsidR="00E42DD7" w:rsidRPr="00670FB2" w:rsidRDefault="00E42DD7" w:rsidP="00E42DD7">
      <w:pPr>
        <w:spacing w:line="360" w:lineRule="auto"/>
        <w:jc w:val="both"/>
      </w:pPr>
      <w:r>
        <w:t>Valle de Trápaga-</w:t>
      </w:r>
      <w:r w:rsidRPr="00567ABC">
        <w:t>Trapagarango Udalak diruz lagundutako jarduera guztien berri eman beharko da jarduera egin baino lehen, interesa dutenek jarduera horietan parte hartu ahal izan dezaten. Udalak dituen hedapen-kanalak erabili ahal izango dira. Horretarako, erakunde antolatzaileak Udalarekin harremanetan jarri beharko dira.</w:t>
      </w:r>
    </w:p>
    <w:p w:rsidR="00E42DD7" w:rsidRPr="00670FB2" w:rsidRDefault="00E42DD7" w:rsidP="00E42DD7">
      <w:pPr>
        <w:spacing w:line="360" w:lineRule="auto"/>
        <w:jc w:val="both"/>
        <w:rPr>
          <w:b/>
          <w:u w:val="single"/>
        </w:rPr>
      </w:pPr>
      <w:r w:rsidRPr="00670FB2">
        <w:rPr>
          <w:b/>
          <w:u w:val="single"/>
        </w:rPr>
        <w:t>14. ARTIKULUA- SUBENTZIONATU DAITEZKEEN GASTUAK</w:t>
      </w:r>
    </w:p>
    <w:p w:rsidR="00E42DD7" w:rsidRDefault="00E42DD7" w:rsidP="00E42DD7">
      <w:pPr>
        <w:spacing w:line="360" w:lineRule="auto"/>
        <w:jc w:val="both"/>
      </w:pPr>
      <w:r w:rsidRPr="00927A5E">
        <w:lastRenderedPageBreak/>
        <w:t>Diruz lagundu daitezkeen gastutzat hartuko dira zalantzarik gabe diruz lagundutako jardueraren izaerari erantzuten diotenak, behar-beharrezkoak izanda dirulaguntzen oinarri arautzaileek ezarritako epean egin direnak.</w:t>
      </w:r>
    </w:p>
    <w:p w:rsidR="00E42DD7" w:rsidRPr="00A06FD9" w:rsidRDefault="00E42DD7" w:rsidP="00E42DD7">
      <w:pPr>
        <w:spacing w:line="360" w:lineRule="auto"/>
        <w:jc w:val="both"/>
        <w:rPr>
          <w:b/>
        </w:rPr>
      </w:pPr>
      <w:r w:rsidRPr="00CC106F">
        <w:rPr>
          <w:b/>
          <w:u w:val="single"/>
        </w:rPr>
        <w:t>DIRUZ LAGUNDUGARRITZAT JOKO DIRA</w:t>
      </w:r>
      <w:r w:rsidRPr="00932540">
        <w:rPr>
          <w:b/>
        </w:rPr>
        <w:t xml:space="preserve">: </w:t>
      </w:r>
    </w:p>
    <w:p w:rsidR="00E42DD7" w:rsidRPr="005245C1" w:rsidRDefault="00E42DD7" w:rsidP="00E42DD7">
      <w:pPr>
        <w:pStyle w:val="Prrafodelista"/>
        <w:numPr>
          <w:ilvl w:val="0"/>
          <w:numId w:val="10"/>
        </w:numPr>
        <w:spacing w:after="160" w:line="360" w:lineRule="auto"/>
        <w:jc w:val="both"/>
        <w:rPr>
          <w:b/>
        </w:rPr>
      </w:pPr>
      <w:r w:rsidRPr="005245C1">
        <w:rPr>
          <w:b/>
        </w:rPr>
        <w:t>Gastu arruntak eta mantenimendukoak:</w:t>
      </w:r>
    </w:p>
    <w:p w:rsidR="00E42DD7" w:rsidRPr="00A06FD9" w:rsidRDefault="00E42DD7" w:rsidP="00E42DD7">
      <w:pPr>
        <w:pStyle w:val="Prrafodelista"/>
        <w:numPr>
          <w:ilvl w:val="0"/>
          <w:numId w:val="14"/>
        </w:numPr>
        <w:spacing w:after="0" w:line="360" w:lineRule="auto"/>
        <w:jc w:val="both"/>
      </w:pPr>
      <w:r w:rsidRPr="00A06FD9">
        <w:t xml:space="preserve">Ekipamendua edota materiala erostea, baldin eta zuzeneko harremana badu elkarteak burutzen duen jarduerarekin. Ez da kontuan hartuko aurreko urteetkao oinarrietan materiala erosteko 4 urteko ezintasuna, </w:t>
      </w:r>
      <w:r>
        <w:t>e</w:t>
      </w:r>
      <w:r w:rsidRPr="000E43E4">
        <w:t>kipo informatikoak eta beste gailu elektroniko batzuek, ordea, epe hori bete beharko dute.</w:t>
      </w:r>
    </w:p>
    <w:p w:rsidR="00E42DD7" w:rsidRDefault="00E42DD7" w:rsidP="00E42DD7">
      <w:pPr>
        <w:pStyle w:val="Prrafodelista"/>
        <w:numPr>
          <w:ilvl w:val="0"/>
          <w:numId w:val="14"/>
        </w:numPr>
        <w:spacing w:after="0" w:line="360" w:lineRule="auto"/>
        <w:jc w:val="both"/>
      </w:pPr>
      <w:r w:rsidRPr="00A06FD9">
        <w:t xml:space="preserve">Aseguruak: jarduera bat antolatzeko kontratatzen direnak izan ezik, kasu horretan jarduerentzako dirulaguntza-lerrotik eska daitekeelako. </w:t>
      </w:r>
    </w:p>
    <w:p w:rsidR="00E42DD7" w:rsidRPr="00A06FD9" w:rsidRDefault="00E42DD7" w:rsidP="00E42DD7">
      <w:pPr>
        <w:pStyle w:val="Prrafodelista"/>
        <w:numPr>
          <w:ilvl w:val="0"/>
          <w:numId w:val="14"/>
        </w:numPr>
        <w:spacing w:after="0" w:line="360" w:lineRule="auto"/>
        <w:jc w:val="both"/>
      </w:pPr>
      <w:r w:rsidRPr="00A06FD9">
        <w:t>Kontuaren mantenimendu gastuak eta banku-komisioak.</w:t>
      </w:r>
    </w:p>
    <w:p w:rsidR="00E42DD7" w:rsidRDefault="00E42DD7" w:rsidP="00E42DD7">
      <w:pPr>
        <w:pStyle w:val="Prrafodelista"/>
        <w:numPr>
          <w:ilvl w:val="0"/>
          <w:numId w:val="10"/>
        </w:numPr>
        <w:spacing w:after="160" w:line="360" w:lineRule="auto"/>
        <w:jc w:val="both"/>
        <w:rPr>
          <w:b/>
        </w:rPr>
      </w:pPr>
      <w:r w:rsidRPr="00A06FD9">
        <w:rPr>
          <w:b/>
        </w:rPr>
        <w:t>Jardueretatik eta proiektuetatik eratorritako gastuak:</w:t>
      </w:r>
    </w:p>
    <w:p w:rsidR="00E42DD7" w:rsidRPr="00A06FD9" w:rsidRDefault="00E42DD7" w:rsidP="00E42DD7">
      <w:pPr>
        <w:pStyle w:val="Prrafodelista"/>
        <w:numPr>
          <w:ilvl w:val="0"/>
          <w:numId w:val="15"/>
        </w:numPr>
        <w:spacing w:after="160" w:line="360" w:lineRule="auto"/>
        <w:jc w:val="both"/>
        <w:rPr>
          <w:b/>
        </w:rPr>
      </w:pPr>
      <w:r w:rsidRPr="00A06FD9">
        <w:t xml:space="preserve">Jardueren kudeaketarekin zuzenean lotutako gastuak: materiala, zerbitzuaren kontratazioa, etab. </w:t>
      </w:r>
    </w:p>
    <w:p w:rsidR="00E42DD7" w:rsidRPr="00A06FD9" w:rsidRDefault="00E42DD7" w:rsidP="00E42DD7">
      <w:pPr>
        <w:pStyle w:val="Prrafodelista"/>
        <w:numPr>
          <w:ilvl w:val="1"/>
          <w:numId w:val="15"/>
        </w:numPr>
        <w:spacing w:after="160" w:line="360" w:lineRule="auto"/>
        <w:jc w:val="both"/>
        <w:rPr>
          <w:b/>
        </w:rPr>
      </w:pPr>
      <w:r w:rsidRPr="00A06FD9">
        <w:t>Ez da kontuan hartuko aurreko urteet</w:t>
      </w:r>
      <w:r>
        <w:t>ak</w:t>
      </w:r>
      <w:r w:rsidRPr="00A06FD9">
        <w:t xml:space="preserve">o oinarrietan materiala erosteko 4 urteko ezintasuna, ordenagailuen erosketan izan ezik.  </w:t>
      </w:r>
    </w:p>
    <w:p w:rsidR="00E42DD7" w:rsidRPr="00A06FD9" w:rsidRDefault="00E42DD7" w:rsidP="00E42DD7">
      <w:pPr>
        <w:pStyle w:val="Prrafodelista"/>
        <w:numPr>
          <w:ilvl w:val="0"/>
          <w:numId w:val="15"/>
        </w:numPr>
        <w:spacing w:after="160" w:line="360" w:lineRule="auto"/>
        <w:jc w:val="both"/>
        <w:rPr>
          <w:b/>
        </w:rPr>
      </w:pPr>
      <w:r w:rsidRPr="00A06FD9">
        <w:t xml:space="preserve">Trofeoak eta sariak erosteagatiko gastuak, subentzionaturiko jarduerarekin zuzenean lotuta badaude. </w:t>
      </w:r>
    </w:p>
    <w:p w:rsidR="00E42DD7" w:rsidRPr="00A06FD9" w:rsidRDefault="00E42DD7" w:rsidP="00E42DD7">
      <w:pPr>
        <w:pStyle w:val="Prrafodelista"/>
        <w:numPr>
          <w:ilvl w:val="0"/>
          <w:numId w:val="15"/>
        </w:numPr>
        <w:spacing w:after="160" w:line="360" w:lineRule="auto"/>
        <w:jc w:val="both"/>
        <w:rPr>
          <w:b/>
        </w:rPr>
      </w:pPr>
      <w:r w:rsidRPr="00A06FD9">
        <w:rPr>
          <w:bCs/>
        </w:rPr>
        <w:t>Elkarteak egindako jarduerarekin lotutako umezaintza zerbitzuak.</w:t>
      </w:r>
    </w:p>
    <w:p w:rsidR="00E42DD7" w:rsidRPr="00A06FD9" w:rsidRDefault="00E42DD7" w:rsidP="00E42DD7">
      <w:pPr>
        <w:pStyle w:val="Prrafodelista"/>
        <w:numPr>
          <w:ilvl w:val="0"/>
          <w:numId w:val="15"/>
        </w:numPr>
        <w:spacing w:after="160" w:line="360" w:lineRule="auto"/>
        <w:jc w:val="both"/>
        <w:rPr>
          <w:b/>
        </w:rPr>
      </w:pPr>
      <w:r w:rsidRPr="00A06FD9">
        <w:t xml:space="preserve">Lunch, askari, txokolate-janetako gastuak, betiere herritar guztiei zabaldutako kirol jardueren inguruan antolatzen badira. </w:t>
      </w:r>
    </w:p>
    <w:p w:rsidR="00E42DD7" w:rsidRPr="00A06FD9" w:rsidRDefault="00E42DD7" w:rsidP="00E42DD7">
      <w:pPr>
        <w:pStyle w:val="Prrafodelista"/>
        <w:numPr>
          <w:ilvl w:val="0"/>
          <w:numId w:val="15"/>
        </w:numPr>
        <w:spacing w:after="160" w:line="360" w:lineRule="auto"/>
        <w:jc w:val="both"/>
        <w:rPr>
          <w:b/>
        </w:rPr>
      </w:pPr>
      <w:r>
        <w:t>Hornidura gastuak.</w:t>
      </w:r>
    </w:p>
    <w:p w:rsidR="00E42DD7" w:rsidRPr="00A06FD9" w:rsidRDefault="00E42DD7" w:rsidP="00E42DD7">
      <w:pPr>
        <w:pStyle w:val="Prrafodelista"/>
        <w:numPr>
          <w:ilvl w:val="0"/>
          <w:numId w:val="15"/>
        </w:numPr>
        <w:spacing w:after="160" w:line="360" w:lineRule="auto"/>
        <w:jc w:val="both"/>
        <w:rPr>
          <w:b/>
        </w:rPr>
      </w:pPr>
      <w:r w:rsidRPr="00A06FD9">
        <w:t xml:space="preserve">Proiektuan jasota dagoen jardueraren kudeaketarekin zuzenean lotutak beste gastu batzuk. </w:t>
      </w:r>
    </w:p>
    <w:p w:rsidR="00E42DD7" w:rsidRPr="00A06FD9" w:rsidRDefault="00E42DD7" w:rsidP="00E42DD7">
      <w:pPr>
        <w:pStyle w:val="Prrafodelista"/>
        <w:numPr>
          <w:ilvl w:val="0"/>
          <w:numId w:val="15"/>
        </w:numPr>
        <w:spacing w:after="160" w:line="360" w:lineRule="auto"/>
        <w:jc w:val="both"/>
        <w:rPr>
          <w:b/>
        </w:rPr>
      </w:pPr>
      <w:r>
        <w:t>E</w:t>
      </w:r>
      <w:r w:rsidRPr="00A06FD9">
        <w:rPr>
          <w:bCs/>
        </w:rPr>
        <w:t>lkartearen jarduera kolektibo batekin lotutako garraioa:</w:t>
      </w:r>
    </w:p>
    <w:p w:rsidR="00E42DD7" w:rsidRPr="00A06FD9" w:rsidRDefault="00E42DD7" w:rsidP="00E42DD7">
      <w:pPr>
        <w:pStyle w:val="Prrafodelista"/>
        <w:numPr>
          <w:ilvl w:val="1"/>
          <w:numId w:val="15"/>
        </w:numPr>
        <w:spacing w:after="160" w:line="360" w:lineRule="auto"/>
        <w:jc w:val="both"/>
        <w:rPr>
          <w:b/>
        </w:rPr>
      </w:pPr>
      <w:r w:rsidRPr="0084361C">
        <w:rPr>
          <w:bCs/>
        </w:rPr>
        <w:t>Elkartearen beraren jarduera kolektibo batekin lotutako garraioa. Subentzionagarriak izango dira honako garraio–gastuak: Joan-etorriek sortutako gastuak: elkarteko bazkideen garraio-gastuak (adb.: auto-alokairua, autobusak, hegazkin-, tren-, tranbia-txartelak, gasolina, etab.) baldin eta haien kostua subentzionaturiko gastu osoaren %20tik gorakoa ez bada. Salbuetsita daude  elkarteek edo klubek antolaturiko jarduerak, haien asmoa txangoak egitea bada. Izan ere, kasu horretan garraiotik eratorritako gastuen %100 zenbatu daiteke, ibilgailu partikularren kilometrajeak ezin duelarik gainditu dirulaguntzaren gastu osoaren %20 baino gehiago izan.</w:t>
      </w:r>
    </w:p>
    <w:p w:rsidR="00E42DD7" w:rsidRPr="00A06FD9" w:rsidRDefault="00E42DD7" w:rsidP="00E42DD7">
      <w:pPr>
        <w:numPr>
          <w:ilvl w:val="0"/>
          <w:numId w:val="10"/>
        </w:numPr>
        <w:spacing w:after="160" w:line="360" w:lineRule="auto"/>
        <w:jc w:val="both"/>
        <w:rPr>
          <w:b/>
          <w:bCs/>
        </w:rPr>
      </w:pPr>
      <w:r w:rsidRPr="00A06FD9">
        <w:rPr>
          <w:b/>
          <w:bCs/>
        </w:rPr>
        <w:t xml:space="preserve">Kirolarekin lotutako hezkuntza-gida, kirol-testu, liburu, ikus-entzunezko proiektu eta abarrekin lotutako gastuak:  </w:t>
      </w:r>
    </w:p>
    <w:p w:rsidR="00E42DD7" w:rsidRPr="00A06FD9" w:rsidRDefault="00E42DD7" w:rsidP="00E42DD7">
      <w:pPr>
        <w:pStyle w:val="Prrafodelista"/>
        <w:numPr>
          <w:ilvl w:val="0"/>
          <w:numId w:val="16"/>
        </w:numPr>
        <w:spacing w:after="160" w:line="360" w:lineRule="auto"/>
        <w:jc w:val="both"/>
        <w:rPr>
          <w:bCs/>
        </w:rPr>
      </w:pPr>
      <w:r w:rsidRPr="00A06FD9">
        <w:rPr>
          <w:bCs/>
        </w:rPr>
        <w:t>Lanak formatu digitalean zein paperean argitaratzea, baldin eta lan hori udalerrian zabaltzeko konpromisoa badago eta irabazi-asmorik ez badago. Gaia edo planteamendua oinarri hauen filosofiarekin bat datorren baloratuko da.</w:t>
      </w:r>
    </w:p>
    <w:p w:rsidR="00E42DD7" w:rsidRPr="00A06FD9" w:rsidRDefault="00E42DD7" w:rsidP="00E42DD7">
      <w:pPr>
        <w:spacing w:line="360" w:lineRule="auto"/>
        <w:jc w:val="both"/>
        <w:rPr>
          <w:b/>
          <w:bCs/>
          <w:u w:val="single"/>
        </w:rPr>
      </w:pPr>
      <w:r w:rsidRPr="00A06FD9">
        <w:rPr>
          <w:b/>
          <w:bCs/>
          <w:u w:val="single"/>
        </w:rPr>
        <w:t xml:space="preserve">EZ DIRA SUBENTZIONAGARRITZAT: </w:t>
      </w:r>
    </w:p>
    <w:p w:rsidR="00E42DD7" w:rsidRPr="00D64580" w:rsidRDefault="00E42DD7" w:rsidP="00E42DD7">
      <w:pPr>
        <w:numPr>
          <w:ilvl w:val="0"/>
          <w:numId w:val="2"/>
        </w:numPr>
        <w:spacing w:after="0" w:line="360" w:lineRule="auto"/>
        <w:ind w:left="1434" w:hanging="357"/>
        <w:jc w:val="both"/>
      </w:pPr>
      <w:r w:rsidRPr="00D64580">
        <w:lastRenderedPageBreak/>
        <w:t xml:space="preserve">Zerga-atxikipenik ez duten haborokinak. </w:t>
      </w:r>
    </w:p>
    <w:p w:rsidR="00E42DD7" w:rsidRPr="00D64580" w:rsidRDefault="00E42DD7" w:rsidP="00E42DD7">
      <w:pPr>
        <w:numPr>
          <w:ilvl w:val="0"/>
          <w:numId w:val="2"/>
        </w:numPr>
        <w:spacing w:after="0" w:line="360" w:lineRule="auto"/>
        <w:ind w:left="1434" w:hanging="357"/>
        <w:jc w:val="both"/>
      </w:pPr>
      <w:r w:rsidRPr="00D64580">
        <w:t xml:space="preserve">Klubeko edo elkarteko zuzendaritza taldearen edo presidentearen ordezkaritza gastuak.  </w:t>
      </w:r>
    </w:p>
    <w:p w:rsidR="00E42DD7" w:rsidRDefault="00E42DD7" w:rsidP="00E42DD7">
      <w:pPr>
        <w:numPr>
          <w:ilvl w:val="0"/>
          <w:numId w:val="2"/>
        </w:numPr>
        <w:spacing w:after="0" w:line="360" w:lineRule="auto"/>
        <w:ind w:left="1434" w:hanging="357"/>
        <w:jc w:val="both"/>
      </w:pPr>
      <w:r w:rsidRPr="00D64580">
        <w:t>Higiezinak erostea.</w:t>
      </w:r>
    </w:p>
    <w:p w:rsidR="00E42DD7" w:rsidRDefault="00E42DD7" w:rsidP="00E42DD7">
      <w:pPr>
        <w:numPr>
          <w:ilvl w:val="0"/>
          <w:numId w:val="2"/>
        </w:numPr>
        <w:spacing w:after="0" w:line="360" w:lineRule="auto"/>
        <w:ind w:left="1434" w:hanging="357"/>
        <w:jc w:val="both"/>
      </w:pPr>
      <w:r>
        <w:t>Bazkariak</w:t>
      </w:r>
    </w:p>
    <w:p w:rsidR="00E42DD7" w:rsidRDefault="00E42DD7" w:rsidP="00E42DD7">
      <w:pPr>
        <w:numPr>
          <w:ilvl w:val="0"/>
          <w:numId w:val="2"/>
        </w:numPr>
        <w:spacing w:after="0" w:line="360" w:lineRule="auto"/>
        <w:ind w:left="1434" w:hanging="357"/>
        <w:jc w:val="both"/>
      </w:pPr>
      <w:r>
        <w:t>Edari alkoholikoak</w:t>
      </w:r>
    </w:p>
    <w:p w:rsidR="00E42DD7" w:rsidRDefault="00E42DD7" w:rsidP="00E42DD7">
      <w:pPr>
        <w:numPr>
          <w:ilvl w:val="0"/>
          <w:numId w:val="2"/>
        </w:numPr>
        <w:spacing w:after="0" w:line="360" w:lineRule="auto"/>
        <w:ind w:left="1434" w:hanging="357"/>
        <w:jc w:val="both"/>
      </w:pPr>
      <w:r>
        <w:t>Dietak</w:t>
      </w:r>
    </w:p>
    <w:p w:rsidR="00E42DD7" w:rsidRPr="00D64580" w:rsidRDefault="00E42DD7" w:rsidP="00E42DD7">
      <w:pPr>
        <w:numPr>
          <w:ilvl w:val="0"/>
          <w:numId w:val="2"/>
        </w:numPr>
        <w:spacing w:after="0" w:line="360" w:lineRule="auto"/>
        <w:ind w:left="1434" w:hanging="357"/>
        <w:jc w:val="both"/>
      </w:pPr>
      <w:r>
        <w:t>Hiritar ororentzat zabalik ez dagoen kirol jarduera baten inguruan antolaturiko mokadu-janak edo askariak.</w:t>
      </w:r>
    </w:p>
    <w:p w:rsidR="00E42DD7" w:rsidRPr="00D64580" w:rsidRDefault="00E42DD7" w:rsidP="00E42DD7">
      <w:pPr>
        <w:numPr>
          <w:ilvl w:val="0"/>
          <w:numId w:val="2"/>
        </w:numPr>
        <w:spacing w:after="0" w:line="360" w:lineRule="auto"/>
        <w:ind w:left="1434" w:hanging="357"/>
        <w:jc w:val="both"/>
      </w:pPr>
      <w:r w:rsidRPr="00D64580">
        <w:t>Jarduera piroteknikoak.</w:t>
      </w:r>
    </w:p>
    <w:p w:rsidR="00E42DD7" w:rsidRPr="00D64580" w:rsidRDefault="00E42DD7" w:rsidP="00E42DD7">
      <w:pPr>
        <w:numPr>
          <w:ilvl w:val="0"/>
          <w:numId w:val="2"/>
        </w:numPr>
        <w:spacing w:after="0" w:line="360" w:lineRule="auto"/>
        <w:ind w:left="1434" w:hanging="357"/>
        <w:jc w:val="both"/>
      </w:pPr>
      <w:r w:rsidRPr="00D64580">
        <w:t xml:space="preserve">Aisiarako baino ez diren bidaiak egitea. </w:t>
      </w:r>
    </w:p>
    <w:p w:rsidR="00E42DD7" w:rsidRPr="00D64580" w:rsidRDefault="00E42DD7" w:rsidP="00E42DD7">
      <w:pPr>
        <w:numPr>
          <w:ilvl w:val="0"/>
          <w:numId w:val="2"/>
        </w:numPr>
        <w:spacing w:after="0" w:line="360" w:lineRule="auto"/>
        <w:ind w:left="1434" w:hanging="357"/>
        <w:jc w:val="both"/>
      </w:pPr>
      <w:r w:rsidRPr="00D64580">
        <w:t xml:space="preserve">Ez dira subentzionagarriak izango xede komertziala duten jarduerak. </w:t>
      </w:r>
    </w:p>
    <w:p w:rsidR="00E42DD7" w:rsidRDefault="00E42DD7" w:rsidP="00E42DD7">
      <w:pPr>
        <w:numPr>
          <w:ilvl w:val="0"/>
          <w:numId w:val="2"/>
        </w:numPr>
        <w:spacing w:after="0" w:line="360" w:lineRule="auto"/>
        <w:ind w:left="1434" w:hanging="357"/>
        <w:jc w:val="both"/>
      </w:pPr>
      <w:r w:rsidRPr="00D64580">
        <w:t xml:space="preserve">Jarduerak edo ekitaldian antolatzeko egiten diren edozein motatako lan edo jarduketagatiko kalte-ordainak, lanok ez dituztenean betetzen  gaur egungo lan legeriaren baldintzak (lan-kontratua, Gizarte Segurantzari ordaintzea, etab.) </w:t>
      </w:r>
    </w:p>
    <w:p w:rsidR="00E42DD7" w:rsidRPr="009036C9" w:rsidRDefault="00E42DD7" w:rsidP="00E42DD7">
      <w:pPr>
        <w:numPr>
          <w:ilvl w:val="0"/>
          <w:numId w:val="2"/>
        </w:numPr>
        <w:spacing w:after="0" w:line="360" w:lineRule="auto"/>
        <w:ind w:left="1434" w:hanging="357"/>
        <w:jc w:val="both"/>
      </w:pPr>
      <w:r w:rsidRPr="002154EA">
        <w:t xml:space="preserve"> </w:t>
      </w:r>
      <w:r w:rsidRPr="009036C9">
        <w:t>Dirulaguntza eskatu den proiektuarekin zerikusirik ez duten erakundearen jarduerak egitea.</w:t>
      </w:r>
    </w:p>
    <w:p w:rsidR="00E42DD7" w:rsidRPr="009036C9" w:rsidRDefault="00E42DD7" w:rsidP="00E42DD7">
      <w:pPr>
        <w:numPr>
          <w:ilvl w:val="0"/>
          <w:numId w:val="2"/>
        </w:numPr>
        <w:spacing w:after="0" w:line="360" w:lineRule="auto"/>
        <w:ind w:left="1434" w:hanging="357"/>
        <w:jc w:val="both"/>
      </w:pPr>
      <w:r w:rsidRPr="009036C9">
        <w:t>Banku-kontuen zor-interesak</w:t>
      </w:r>
    </w:p>
    <w:p w:rsidR="00E42DD7" w:rsidRPr="009036C9" w:rsidRDefault="00E42DD7" w:rsidP="00E42DD7">
      <w:pPr>
        <w:numPr>
          <w:ilvl w:val="0"/>
          <w:numId w:val="2"/>
        </w:numPr>
        <w:spacing w:after="0" w:line="360" w:lineRule="auto"/>
        <w:ind w:left="1434" w:hanging="357"/>
        <w:jc w:val="both"/>
      </w:pPr>
      <w:r w:rsidRPr="009036C9">
        <w:t xml:space="preserve"> Interesak, errekarguak eta administrazio-zehapenak eta zehapen penalak.</w:t>
      </w:r>
    </w:p>
    <w:p w:rsidR="00E42DD7" w:rsidRPr="009036C9" w:rsidRDefault="00E42DD7" w:rsidP="00E42DD7">
      <w:pPr>
        <w:numPr>
          <w:ilvl w:val="0"/>
          <w:numId w:val="2"/>
        </w:numPr>
        <w:spacing w:after="0" w:line="360" w:lineRule="auto"/>
        <w:ind w:left="1434" w:hanging="357"/>
        <w:jc w:val="both"/>
        <w:rPr>
          <w:b/>
        </w:rPr>
      </w:pPr>
      <w:r w:rsidRPr="009036C9">
        <w:t xml:space="preserve"> Prozedura judizialen gastuak.</w:t>
      </w:r>
    </w:p>
    <w:p w:rsidR="00E42DD7" w:rsidRDefault="00E42DD7" w:rsidP="00E42DD7">
      <w:pPr>
        <w:spacing w:line="360" w:lineRule="auto"/>
        <w:jc w:val="both"/>
        <w:rPr>
          <w:b/>
          <w:u w:val="single"/>
        </w:rPr>
      </w:pPr>
    </w:p>
    <w:p w:rsidR="00E42DD7" w:rsidRPr="00A57113" w:rsidRDefault="00E42DD7" w:rsidP="00E42DD7">
      <w:pPr>
        <w:spacing w:line="360" w:lineRule="auto"/>
        <w:jc w:val="both"/>
        <w:rPr>
          <w:b/>
          <w:u w:val="single"/>
        </w:rPr>
      </w:pPr>
      <w:r w:rsidRPr="00927A5E">
        <w:rPr>
          <w:b/>
          <w:u w:val="single"/>
        </w:rPr>
        <w:t>1</w:t>
      </w:r>
      <w:r>
        <w:rPr>
          <w:b/>
          <w:u w:val="single"/>
        </w:rPr>
        <w:t>5</w:t>
      </w:r>
      <w:r w:rsidRPr="00927A5E">
        <w:rPr>
          <w:b/>
          <w:u w:val="single"/>
        </w:rPr>
        <w:t xml:space="preserve">. ARTIKULUA- DIRULAGUNTZEN JUSTIFIKAZIOA </w:t>
      </w:r>
    </w:p>
    <w:p w:rsidR="00E42DD7" w:rsidRPr="00927A5E" w:rsidRDefault="00E42DD7" w:rsidP="00E42DD7">
      <w:pPr>
        <w:spacing w:line="360" w:lineRule="auto"/>
        <w:jc w:val="both"/>
        <w:rPr>
          <w:b/>
        </w:rPr>
      </w:pPr>
      <w:r>
        <w:rPr>
          <w:b/>
        </w:rPr>
        <w:t>15</w:t>
      </w:r>
      <w:r w:rsidRPr="00927A5E">
        <w:rPr>
          <w:b/>
        </w:rPr>
        <w:t>.1. Justifikatzeko epea:</w:t>
      </w:r>
    </w:p>
    <w:p w:rsidR="00E42DD7" w:rsidRPr="00927A5E" w:rsidRDefault="00E42DD7" w:rsidP="00E42DD7">
      <w:pPr>
        <w:spacing w:line="360" w:lineRule="auto"/>
        <w:jc w:val="both"/>
      </w:pPr>
      <w:r w:rsidRPr="00927A5E">
        <w:t xml:space="preserve">Pertsona edo erakunde eskatzaileek </w:t>
      </w:r>
      <w:r w:rsidRPr="00927A5E">
        <w:rPr>
          <w:b/>
        </w:rPr>
        <w:t>2025ko urtarrilaren 31ra</w:t>
      </w:r>
      <w:r w:rsidRPr="00927A5E">
        <w:t xml:space="preserve"> arteko epea edukiko dute dirulaguntza justifikatzeko. Epe horretan subentzio lerroei dagozkien faktura guztiak aurkeztu beharko dira eta eranskinak ere bai, behar bezala beteta eta sinatuta. </w:t>
      </w:r>
    </w:p>
    <w:p w:rsidR="00E42DD7" w:rsidRPr="00927A5E" w:rsidRDefault="00E42DD7" w:rsidP="00E42DD7">
      <w:pPr>
        <w:spacing w:line="360" w:lineRule="auto"/>
        <w:jc w:val="both"/>
        <w:rPr>
          <w:b/>
        </w:rPr>
      </w:pPr>
      <w:r>
        <w:rPr>
          <w:b/>
        </w:rPr>
        <w:t>15</w:t>
      </w:r>
      <w:r w:rsidRPr="00927A5E">
        <w:rPr>
          <w:b/>
        </w:rPr>
        <w:t>.2. Dirulaguntzen justifikazioa:</w:t>
      </w:r>
    </w:p>
    <w:p w:rsidR="00E42DD7" w:rsidRPr="00927A5E" w:rsidRDefault="00E42DD7" w:rsidP="00E42DD7">
      <w:pPr>
        <w:spacing w:line="360" w:lineRule="auto"/>
        <w:jc w:val="both"/>
      </w:pPr>
      <w:r w:rsidRPr="00927A5E">
        <w:rPr>
          <w:b/>
        </w:rPr>
        <w:t xml:space="preserve">Udalak emandako diru-kopuruaren %100 justifikatu beharko da. </w:t>
      </w:r>
    </w:p>
    <w:p w:rsidR="00E42DD7" w:rsidRPr="00927A5E" w:rsidRDefault="00E42DD7" w:rsidP="00E42DD7">
      <w:pPr>
        <w:spacing w:line="360" w:lineRule="auto"/>
        <w:jc w:val="both"/>
        <w:rPr>
          <w:b/>
        </w:rPr>
      </w:pPr>
      <w:r>
        <w:rPr>
          <w:b/>
        </w:rPr>
        <w:t>15</w:t>
      </w:r>
      <w:r w:rsidRPr="00927A5E">
        <w:rPr>
          <w:b/>
        </w:rPr>
        <w:t>.3. Justifikatzeko sistema:</w:t>
      </w:r>
    </w:p>
    <w:p w:rsidR="00E42DD7" w:rsidRPr="00927A5E" w:rsidRDefault="00E42DD7" w:rsidP="00E42DD7">
      <w:pPr>
        <w:spacing w:line="360" w:lineRule="auto"/>
        <w:jc w:val="both"/>
      </w:pPr>
      <w:r w:rsidRPr="00927A5E">
        <w:t>Justifikazioan agiri hauek sartu beharko dira</w:t>
      </w:r>
      <w:r>
        <w:t xml:space="preserve"> eta beti sartuko dira Elkarte edo Erakunde onuradunaren datuak</w:t>
      </w:r>
      <w:r w:rsidRPr="00927A5E">
        <w:t xml:space="preserve">: </w:t>
      </w:r>
    </w:p>
    <w:p w:rsidR="00E42DD7" w:rsidRDefault="00E42DD7" w:rsidP="00E42DD7">
      <w:pPr>
        <w:numPr>
          <w:ilvl w:val="0"/>
          <w:numId w:val="6"/>
        </w:numPr>
        <w:spacing w:after="0" w:line="360" w:lineRule="auto"/>
        <w:ind w:hanging="357"/>
        <w:jc w:val="both"/>
        <w:rPr>
          <w:b/>
        </w:rPr>
      </w:pPr>
      <w:r w:rsidRPr="00927A5E">
        <w:rPr>
          <w:b/>
        </w:rPr>
        <w:t>IV. eranskina beteta eta sinatua</w:t>
      </w:r>
    </w:p>
    <w:p w:rsidR="00E42DD7" w:rsidRPr="0084361C" w:rsidRDefault="00E42DD7" w:rsidP="00E42DD7">
      <w:pPr>
        <w:numPr>
          <w:ilvl w:val="1"/>
          <w:numId w:val="6"/>
        </w:numPr>
        <w:spacing w:after="0" w:line="360" w:lineRule="auto"/>
        <w:jc w:val="both"/>
        <w:rPr>
          <w:b/>
        </w:rPr>
      </w:pPr>
      <w:r w:rsidRPr="00A57113">
        <w:t xml:space="preserve">Dirulaguntza ematean ezarritako baldintzak betetzen direla justifikatzen duen </w:t>
      </w:r>
      <w:r w:rsidRPr="0084361C">
        <w:rPr>
          <w:b/>
        </w:rPr>
        <w:t>jarduera-memoria</w:t>
      </w:r>
      <w:r w:rsidRPr="00A57113">
        <w:t>, egindako jarduerak eta lortutako emaitzak adierazita.</w:t>
      </w:r>
    </w:p>
    <w:p w:rsidR="00E42DD7" w:rsidRDefault="00E42DD7" w:rsidP="00E42DD7">
      <w:pPr>
        <w:numPr>
          <w:ilvl w:val="1"/>
          <w:numId w:val="6"/>
        </w:numPr>
        <w:spacing w:after="0" w:line="360" w:lineRule="auto"/>
        <w:ind w:hanging="357"/>
        <w:jc w:val="both"/>
        <w:rPr>
          <w:b/>
        </w:rPr>
      </w:pPr>
      <w:r w:rsidRPr="00A57113">
        <w:rPr>
          <w:b/>
        </w:rPr>
        <w:lastRenderedPageBreak/>
        <w:t>Justifikazio-kontua:</w:t>
      </w:r>
      <w:r w:rsidRPr="00A57113">
        <w:t xml:space="preserve"> jarduerak eragindako diru-sarrera eta gastu guztien balantzea. Diru-sarreren zerrendan edozein kontzepturengatik lortutakoak sartu beharko dira.</w:t>
      </w:r>
    </w:p>
    <w:p w:rsidR="00E42DD7" w:rsidRPr="00A57113" w:rsidRDefault="00E42DD7" w:rsidP="00E42DD7">
      <w:pPr>
        <w:numPr>
          <w:ilvl w:val="1"/>
          <w:numId w:val="6"/>
        </w:numPr>
        <w:spacing w:after="0" w:line="360" w:lineRule="auto"/>
        <w:ind w:hanging="357"/>
        <w:jc w:val="both"/>
        <w:rPr>
          <w:b/>
        </w:rPr>
      </w:pPr>
      <w:r w:rsidRPr="00A57113">
        <w:rPr>
          <w:b/>
        </w:rPr>
        <w:t>Jardueraren gastu eta inbertsioen zerrenda sailkatua</w:t>
      </w:r>
      <w:r w:rsidRPr="00C10061">
        <w:t>, hartzekoduna eta agiria, zenbatekoa, jaulkipen-data eta ordainketa-data adierazita. Onuradunek lau urtez gorde beharko dituzte fakturen jatorrizkoak eta merkataritzako trafiko juridikoan balioa duten edo eraginkortasun administratiboa duten froga-balio baliokidea duten dokumentuak, bai eta ordainketen egiaztagiriak ere. Administrazioak, laginketa-tekniken bidez, dirulaguntzei dagozkien fakturen eta ordainketa-frogagirien % 25 egiaztatu ahal izango du, dirulaguntza behar bezala erabili dela zentzuzko ebidentzia lortzeko. Horretarako, dokumentazio hori bidaltzeko eskatu ahal izango die administrazioak hautatutako onuradunei.</w:t>
      </w:r>
    </w:p>
    <w:p w:rsidR="00E42DD7" w:rsidRDefault="00E42DD7" w:rsidP="00E42DD7">
      <w:pPr>
        <w:numPr>
          <w:ilvl w:val="1"/>
          <w:numId w:val="6"/>
        </w:numPr>
        <w:spacing w:after="0" w:line="360" w:lineRule="auto"/>
        <w:ind w:hanging="357"/>
        <w:jc w:val="both"/>
      </w:pPr>
      <w:r w:rsidRPr="00A57113">
        <w:t>Fakturak eskudirutan ordaintzen direnean, merkataritza-establezimenduak edo enpresak kobratutakoaren edo ordaindutakoaren zigilu bat zigilatu beharko du, haren gainean eskuz idatzitako sinadurarekin.</w:t>
      </w:r>
    </w:p>
    <w:p w:rsidR="00E42DD7" w:rsidRPr="00A57113" w:rsidRDefault="00E42DD7" w:rsidP="00E42DD7">
      <w:pPr>
        <w:numPr>
          <w:ilvl w:val="2"/>
          <w:numId w:val="6"/>
        </w:numPr>
        <w:spacing w:after="0" w:line="360" w:lineRule="auto"/>
        <w:ind w:hanging="357"/>
        <w:jc w:val="both"/>
      </w:pPr>
      <w:r w:rsidRPr="00A57113">
        <w:t>1.000,00 €-tik gorako ordainketak</w:t>
      </w:r>
      <w:r>
        <w:t xml:space="preserve"> ezin dira eskudirutan</w:t>
      </w:r>
      <w:r w:rsidRPr="00A57113">
        <w:t>, Iruzur fiskala prebenitzeko eta haren aurka borrokatzeko neurriei buruzko uztailaren 9ko 11/2021 Legeak ezartzen duenaren arabera. Zuzentarau honen transposizioa da: Kontseiluaren 2016ko uztailaren 12ko 2016/1164 (EB) Zuzentaraua, Barne-merkatuaren funtzionamenduan zuzeneko eragina duten saiheste fiskaleko praktiken aurkako arauak ezartzen dituena, zerga-arloko zenbait arau aldatzen dituena</w:t>
      </w:r>
      <w:r>
        <w:t>ren arabera.</w:t>
      </w:r>
    </w:p>
    <w:p w:rsidR="00E42DD7" w:rsidRDefault="00E42DD7" w:rsidP="00E42DD7">
      <w:pPr>
        <w:numPr>
          <w:ilvl w:val="0"/>
          <w:numId w:val="7"/>
        </w:numPr>
        <w:tabs>
          <w:tab w:val="num" w:pos="720"/>
        </w:tabs>
        <w:spacing w:after="0" w:line="360" w:lineRule="auto"/>
        <w:ind w:hanging="357"/>
        <w:jc w:val="both"/>
        <w:rPr>
          <w:b/>
        </w:rPr>
      </w:pPr>
      <w:r w:rsidRPr="00927A5E">
        <w:rPr>
          <w:b/>
        </w:rPr>
        <w:t>Sariak:</w:t>
      </w:r>
    </w:p>
    <w:p w:rsidR="00E42DD7" w:rsidRPr="00A57113" w:rsidRDefault="00E42DD7" w:rsidP="00E42DD7">
      <w:pPr>
        <w:numPr>
          <w:ilvl w:val="1"/>
          <w:numId w:val="7"/>
        </w:numPr>
        <w:spacing w:after="0" w:line="360" w:lineRule="auto"/>
        <w:ind w:hanging="357"/>
        <w:jc w:val="both"/>
        <w:rPr>
          <w:b/>
        </w:rPr>
      </w:pPr>
      <w:r w:rsidRPr="00A57113">
        <w:t xml:space="preserve">Eskudirutako Sarien Ziurtagiria aurkeztu beharko da, </w:t>
      </w:r>
      <w:r>
        <w:rPr>
          <w:b/>
        </w:rPr>
        <w:t>(VI</w:t>
      </w:r>
      <w:r w:rsidRPr="00A57113">
        <w:rPr>
          <w:b/>
        </w:rPr>
        <w:t xml:space="preserve"> eranskina</w:t>
      </w:r>
      <w:r w:rsidRPr="00A57113">
        <w:t xml:space="preserve">) behar bezala beteta eta abonu-agiria. Sarien guztirako zenbatekoa inoiz </w:t>
      </w:r>
      <w:r w:rsidRPr="00A57113">
        <w:rPr>
          <w:b/>
        </w:rPr>
        <w:t>ez da izango  500 €-tik gorakoa.</w:t>
      </w:r>
    </w:p>
    <w:p w:rsidR="00E42DD7" w:rsidRPr="00927A5E" w:rsidRDefault="00E42DD7" w:rsidP="00E42DD7">
      <w:pPr>
        <w:numPr>
          <w:ilvl w:val="0"/>
          <w:numId w:val="7"/>
        </w:numPr>
        <w:tabs>
          <w:tab w:val="num" w:pos="720"/>
        </w:tabs>
        <w:spacing w:after="0" w:line="360" w:lineRule="auto"/>
        <w:ind w:hanging="357"/>
        <w:jc w:val="both"/>
        <w:rPr>
          <w:b/>
        </w:rPr>
      </w:pPr>
      <w:r w:rsidRPr="00927A5E">
        <w:rPr>
          <w:b/>
        </w:rPr>
        <w:t xml:space="preserve">Udalazgaindiko finantziazioa: </w:t>
      </w:r>
    </w:p>
    <w:p w:rsidR="00E42DD7" w:rsidRPr="00927A5E" w:rsidRDefault="00E42DD7" w:rsidP="00E42DD7">
      <w:pPr>
        <w:numPr>
          <w:ilvl w:val="1"/>
          <w:numId w:val="7"/>
        </w:numPr>
        <w:spacing w:after="0" w:line="360" w:lineRule="auto"/>
        <w:ind w:hanging="357"/>
        <w:jc w:val="both"/>
      </w:pPr>
      <w:r w:rsidRPr="00927A5E">
        <w:t>Jarduerak dirulaguntzarekin ez ezik, funts propioekin edo beste dirulaguntza edo baliabide batzuekin ere finantzatu direnean, justifikazioan egiaztatu beharko da funts horien zenbatekoa, jatorria eta diruz lagundutako jardueretarako aplikazioa.</w:t>
      </w:r>
    </w:p>
    <w:p w:rsidR="00E42DD7" w:rsidRPr="00927A5E" w:rsidRDefault="00E42DD7" w:rsidP="00E42DD7">
      <w:pPr>
        <w:numPr>
          <w:ilvl w:val="1"/>
          <w:numId w:val="7"/>
        </w:numPr>
        <w:spacing w:after="0" w:line="360" w:lineRule="auto"/>
        <w:ind w:hanging="357"/>
        <w:contextualSpacing/>
        <w:jc w:val="both"/>
      </w:pPr>
      <w:r w:rsidRPr="00927A5E">
        <w:t>Valle de Trápaga-Trapagarango Udalaren dirulaguntza jaso duen elkarte batek gerora jakiten badu beste erakunde publiko edota pribatu baten dirulaguntza jasoko duela, berehala aurkeztu beharko dio Udalari aitorpen bat erakunde hori eta jasoko duen zenbatekoa zein den adieraziko duena.  (BEHAR BEZALA SINATUTA), Udal diru-zaintzan itzultzeko dirulaguntzaren gehiegizkoa.</w:t>
      </w:r>
    </w:p>
    <w:p w:rsidR="00E42DD7" w:rsidRPr="00927A5E" w:rsidRDefault="00E42DD7" w:rsidP="00E42DD7">
      <w:pPr>
        <w:numPr>
          <w:ilvl w:val="0"/>
          <w:numId w:val="7"/>
        </w:numPr>
        <w:spacing w:after="0" w:line="360" w:lineRule="auto"/>
        <w:ind w:hanging="357"/>
        <w:jc w:val="both"/>
        <w:rPr>
          <w:b/>
        </w:rPr>
      </w:pPr>
      <w:r w:rsidRPr="00927A5E">
        <w:rPr>
          <w:b/>
        </w:rPr>
        <w:t>Kartelak edo publizitatea:</w:t>
      </w:r>
    </w:p>
    <w:p w:rsidR="00E42DD7" w:rsidRPr="00927A5E" w:rsidRDefault="00E42DD7" w:rsidP="00E42DD7">
      <w:pPr>
        <w:numPr>
          <w:ilvl w:val="1"/>
          <w:numId w:val="7"/>
        </w:numPr>
        <w:spacing w:after="0" w:line="360" w:lineRule="auto"/>
        <w:ind w:hanging="357"/>
        <w:contextualSpacing/>
        <w:jc w:val="both"/>
      </w:pPr>
      <w:r w:rsidRPr="00927A5E">
        <w:t>Subentzionaturiko jardueren kartel bat edo publizitate ale bat, irizpen hauek beteko dituena: - Udalaren logotipoa. – Euskara txertatzeko behar diren hizkuntza irizpideak. – Genero ikuspegia txertatzeko behar diren berdintasun-irizpideak (hizkera eta irudi inklusiboak).</w:t>
      </w:r>
    </w:p>
    <w:p w:rsidR="00E42DD7" w:rsidRDefault="00E42DD7" w:rsidP="00E42DD7">
      <w:pPr>
        <w:numPr>
          <w:ilvl w:val="0"/>
          <w:numId w:val="7"/>
        </w:numPr>
        <w:tabs>
          <w:tab w:val="num" w:pos="720"/>
        </w:tabs>
        <w:spacing w:after="0" w:line="360" w:lineRule="auto"/>
        <w:ind w:hanging="357"/>
        <w:jc w:val="both"/>
        <w:rPr>
          <w:b/>
        </w:rPr>
      </w:pPr>
      <w:r w:rsidRPr="00927A5E">
        <w:rPr>
          <w:b/>
        </w:rPr>
        <w:t xml:space="preserve">Erantzukizunpeko adierazpena, hitzarmen honen ereduaren araberakoa (V. eranskina). </w:t>
      </w:r>
    </w:p>
    <w:p w:rsidR="00E42DD7" w:rsidRPr="00927A5E" w:rsidRDefault="00E42DD7" w:rsidP="00E42DD7">
      <w:pPr>
        <w:numPr>
          <w:ilvl w:val="0"/>
          <w:numId w:val="7"/>
        </w:numPr>
        <w:spacing w:after="0" w:line="360" w:lineRule="auto"/>
        <w:ind w:hanging="357"/>
        <w:jc w:val="both"/>
        <w:rPr>
          <w:b/>
        </w:rPr>
      </w:pPr>
      <w:r w:rsidRPr="00A57113">
        <w:rPr>
          <w:b/>
        </w:rPr>
        <w:t>Liburu, bideo, CD-RO</w:t>
      </w:r>
      <w:r>
        <w:rPr>
          <w:b/>
        </w:rPr>
        <w:t>M eta abarren ale bana ekartzea,</w:t>
      </w:r>
      <w:r w:rsidRPr="00A57113">
        <w:rPr>
          <w:b/>
        </w:rPr>
        <w:t xml:space="preserve"> diruz lagundutako jarduera dela-eta argitaratu edo argitaratu direnak.</w:t>
      </w:r>
    </w:p>
    <w:p w:rsidR="00E42DD7" w:rsidRDefault="00E42DD7" w:rsidP="00E42DD7">
      <w:pPr>
        <w:spacing w:line="360" w:lineRule="auto"/>
        <w:jc w:val="both"/>
      </w:pPr>
      <w:r w:rsidRPr="00C10061">
        <w:lastRenderedPageBreak/>
        <w:t>Onuradunak aurkeztutako jatorrizko dokumentuak behar baditu, fotokopiarekin batera aurkeztu beharko ditu. Fotokopia hori erkatu egingo da, eta jatorrizko dokumentuak zigilatu eta itzuli egingo zaizkio. Valle de Trápaga-Trapagarango Udalak beretzat gordetzen du erakunde onuradunari beharrezkotzat jotzen dituen finantza-egiaztapeneko jarduketa guztien mende jartzeko ahalmena, barne- edo kanpo-auditoriak egitea barne.</w:t>
      </w:r>
    </w:p>
    <w:p w:rsidR="00E42DD7" w:rsidRDefault="00E42DD7" w:rsidP="00E42DD7">
      <w:pPr>
        <w:spacing w:line="360" w:lineRule="auto"/>
        <w:jc w:val="both"/>
        <w:rPr>
          <w:b/>
          <w:u w:val="single"/>
        </w:rPr>
      </w:pPr>
    </w:p>
    <w:p w:rsidR="00E42DD7" w:rsidRDefault="00E42DD7" w:rsidP="00E42DD7">
      <w:pPr>
        <w:spacing w:line="360" w:lineRule="auto"/>
        <w:jc w:val="both"/>
        <w:rPr>
          <w:b/>
          <w:u w:val="single"/>
        </w:rPr>
      </w:pPr>
    </w:p>
    <w:p w:rsidR="00E42DD7" w:rsidRDefault="00E42DD7" w:rsidP="00E42DD7">
      <w:pPr>
        <w:spacing w:line="360" w:lineRule="auto"/>
        <w:jc w:val="both"/>
        <w:rPr>
          <w:b/>
          <w:u w:val="single"/>
        </w:rPr>
      </w:pPr>
      <w:r w:rsidRPr="00670FB2">
        <w:rPr>
          <w:b/>
          <w:u w:val="single"/>
        </w:rPr>
        <w:t xml:space="preserve">16. ARTIKULUA- EZ BETETZEA ETA DIRUA ITZULTZEKO PROZEDURA </w:t>
      </w:r>
    </w:p>
    <w:p w:rsidR="00E42DD7" w:rsidRDefault="00E42DD7" w:rsidP="00E42DD7">
      <w:pPr>
        <w:spacing w:line="360" w:lineRule="auto"/>
        <w:jc w:val="both"/>
      </w:pPr>
      <w:r w:rsidRPr="000D6C3B">
        <w:t>Jasotako laguntza itzuli egin beharko da udaleko diru-kutxetara, dirulaguntza ordaintzen den unetik itzuli behar dela erabakitzen den egunera arteko berandutza-interesekin, honako kasu hauetakoren bat gertatzen denean:</w:t>
      </w:r>
    </w:p>
    <w:p w:rsidR="00E42DD7" w:rsidRDefault="00E42DD7" w:rsidP="00E42DD7">
      <w:pPr>
        <w:pStyle w:val="Prrafodelista"/>
        <w:numPr>
          <w:ilvl w:val="0"/>
          <w:numId w:val="11"/>
        </w:numPr>
        <w:spacing w:after="160" w:line="360" w:lineRule="auto"/>
        <w:jc w:val="both"/>
      </w:pPr>
      <w:r w:rsidRPr="000D6C3B">
        <w:t>Emandako zenbatekoa ez er</w:t>
      </w:r>
      <w:r>
        <w:t>abiltzea eskatutako xederako.</w:t>
      </w:r>
    </w:p>
    <w:p w:rsidR="00E42DD7" w:rsidRDefault="00E42DD7" w:rsidP="00E42DD7">
      <w:pPr>
        <w:pStyle w:val="Prrafodelista"/>
        <w:numPr>
          <w:ilvl w:val="0"/>
          <w:numId w:val="11"/>
        </w:numPr>
        <w:spacing w:after="160" w:line="360" w:lineRule="auto"/>
        <w:jc w:val="both"/>
      </w:pPr>
      <w:r w:rsidRPr="000D6C3B">
        <w:t>Dirulaguntza lortu izana horretarako eskatzen diren baldintzak bete gabe.</w:t>
      </w:r>
    </w:p>
    <w:p w:rsidR="00E42DD7" w:rsidRDefault="00E42DD7" w:rsidP="00E42DD7">
      <w:pPr>
        <w:pStyle w:val="Prrafodelista"/>
        <w:numPr>
          <w:ilvl w:val="0"/>
          <w:numId w:val="11"/>
        </w:numPr>
        <w:spacing w:after="160" w:line="360" w:lineRule="auto"/>
        <w:jc w:val="both"/>
      </w:pPr>
      <w:r w:rsidRPr="009E30E9">
        <w:t>Onuradunari egotz dakizkiokeen arrazoiengatik, deialdi hau eta aipatutako udal-ordenantza aplikatuz hartutako betebeharrak ez betetzea.</w:t>
      </w:r>
    </w:p>
    <w:p w:rsidR="00E42DD7" w:rsidRDefault="00E42DD7" w:rsidP="00E42DD7">
      <w:pPr>
        <w:pStyle w:val="Prrafodelista"/>
        <w:numPr>
          <w:ilvl w:val="0"/>
          <w:numId w:val="11"/>
        </w:numPr>
        <w:spacing w:after="160" w:line="360" w:lineRule="auto"/>
        <w:jc w:val="both"/>
      </w:pPr>
      <w:r w:rsidRPr="009E30E9">
        <w:t>Gainfinantzaketa, jasotako dirulaguntzaren zenbatekoa ikusita, jarduera egiteagatik benetan sortutako gastuei dagokienez.</w:t>
      </w:r>
    </w:p>
    <w:p w:rsidR="00E42DD7" w:rsidRDefault="00E42DD7" w:rsidP="00E42DD7">
      <w:pPr>
        <w:pStyle w:val="Prrafodelista"/>
        <w:numPr>
          <w:ilvl w:val="0"/>
          <w:numId w:val="11"/>
        </w:numPr>
        <w:spacing w:after="160" w:line="360" w:lineRule="auto"/>
        <w:jc w:val="both"/>
      </w:pPr>
      <w:r w:rsidRPr="009E30E9">
        <w:t>Beste erakunde publiko edo pribatu batzuen beste dirulaguntza edo laguntza batzuekin batera emandako gainfinantzaketa. Kasu horretan, emandako zenbatekoa itzuli egin beharko du onuradunak, udalak finantzatutako guztizkoaren arabera emandako zenbatekoaren proportzioan.</w:t>
      </w:r>
    </w:p>
    <w:p w:rsidR="00E42DD7" w:rsidRDefault="00E42DD7" w:rsidP="00E42DD7">
      <w:pPr>
        <w:pStyle w:val="Prrafodelista"/>
        <w:numPr>
          <w:ilvl w:val="0"/>
          <w:numId w:val="11"/>
        </w:numPr>
        <w:spacing w:after="160" w:line="360" w:lineRule="auto"/>
        <w:jc w:val="both"/>
      </w:pPr>
      <w:r w:rsidRPr="00A40EF0">
        <w:t xml:space="preserve">Aurreko puntuan ezarritako moduan justifikatzeko betebeharra ez </w:t>
      </w:r>
      <w:r>
        <w:t>betetzea.</w:t>
      </w:r>
    </w:p>
    <w:p w:rsidR="00E42DD7" w:rsidRPr="00A57113" w:rsidRDefault="00E42DD7" w:rsidP="00E42DD7">
      <w:pPr>
        <w:pStyle w:val="Prrafodelista"/>
        <w:numPr>
          <w:ilvl w:val="0"/>
          <w:numId w:val="11"/>
        </w:numPr>
        <w:spacing w:after="160" w:line="360" w:lineRule="auto"/>
        <w:jc w:val="both"/>
      </w:pPr>
      <w:r w:rsidRPr="00A57113">
        <w:rPr>
          <w:b/>
        </w:rPr>
        <w:t>Gastuaren justifikazio partziala egin denean,  justifikatu gabe geratu den gastuaren baliokidea den zenbatekoa itzuli beharko du.</w:t>
      </w:r>
    </w:p>
    <w:p w:rsidR="00E42DD7" w:rsidRPr="00A40EF0" w:rsidRDefault="00E42DD7" w:rsidP="00E42DD7">
      <w:pPr>
        <w:spacing w:line="360" w:lineRule="auto"/>
        <w:jc w:val="both"/>
      </w:pPr>
      <w:r w:rsidRPr="00A57113">
        <w:t>Itzuli beharreko zenbatekoa zehazteko, osorik edo zati batean, proportzionaltasun- eta ekitate-printzipioei jarraituko zaie, eta, horretarako, kasu zehatz bakoitz</w:t>
      </w:r>
      <w:r>
        <w:t xml:space="preserve">aren inguruabarrak hartuko dira </w:t>
      </w:r>
      <w:r w:rsidRPr="00A57113">
        <w:t>kontuan.</w:t>
      </w:r>
      <w:r w:rsidRPr="00A40EF0">
        <w:br/>
      </w:r>
      <w:r w:rsidRPr="00A40EF0">
        <w:br/>
        <w:t>Dirulaguntza eman zuen organoak berak emango du itzultzeko eskatzen duen ebazpena.</w:t>
      </w:r>
    </w:p>
    <w:p w:rsidR="00E42DD7" w:rsidRPr="00670FB2" w:rsidRDefault="00E42DD7" w:rsidP="00E42DD7">
      <w:pPr>
        <w:spacing w:line="360" w:lineRule="auto"/>
        <w:jc w:val="both"/>
      </w:pPr>
      <w:r w:rsidRPr="002B2A57">
        <w:t xml:space="preserve">Itzulketa-espedientea bat etorriko da Administrazio Publikoen Administrazio Prozedura Erkidearen urriaren 1eko 39/2015 Legearen IV. </w:t>
      </w:r>
      <w:proofErr w:type="gramStart"/>
      <w:r w:rsidRPr="002B2A57">
        <w:t>tituluan</w:t>
      </w:r>
      <w:proofErr w:type="gramEnd"/>
      <w:r w:rsidRPr="002B2A57">
        <w:t xml:space="preserve"> ezarritako prozedura-arauekin, eta, bertan, entzunaldiaren izapidea emango zaio interesdunari, 15 egun balioduneko epean.</w:t>
      </w:r>
      <w:r w:rsidRPr="002B2A57">
        <w:br/>
      </w:r>
      <w:r w:rsidRPr="002B2A57">
        <w:br/>
        <w:t xml:space="preserve">Halaber, Dirulaguntzei buruzko azaroaren 1eko 38/2003 Lege Orokorraren Erregelamendua onartzen duen uztailaren 21eko 887/2006 Errege Dekretuaren III. </w:t>
      </w:r>
      <w:proofErr w:type="gramStart"/>
      <w:r w:rsidRPr="002B2A57">
        <w:t>eta</w:t>
      </w:r>
      <w:proofErr w:type="gramEnd"/>
      <w:r w:rsidRPr="002B2A57">
        <w:t xml:space="preserve"> IV. </w:t>
      </w:r>
      <w:proofErr w:type="gramStart"/>
      <w:r w:rsidRPr="002B2A57">
        <w:t>tituluetan</w:t>
      </w:r>
      <w:proofErr w:type="gramEnd"/>
      <w:r w:rsidRPr="002B2A57">
        <w:t xml:space="preserve"> eta Dirulaguntzei buruzko azaroaren 17ko 38/2003 Lege Orokorraren II. </w:t>
      </w:r>
      <w:proofErr w:type="gramStart"/>
      <w:r w:rsidRPr="002B2A57">
        <w:t>tituluan</w:t>
      </w:r>
      <w:proofErr w:type="gramEnd"/>
      <w:r w:rsidRPr="002B2A57">
        <w:t xml:space="preserve"> xedatutakoa beteko da.</w:t>
      </w:r>
    </w:p>
    <w:p w:rsidR="00F951DB" w:rsidRDefault="00F951DB"/>
    <w:sectPr w:rsidR="00F951DB"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97648"/>
    <w:multiLevelType w:val="hybridMultilevel"/>
    <w:tmpl w:val="E9D074AA"/>
    <w:lvl w:ilvl="0" w:tplc="0C0A0001">
      <w:start w:val="1"/>
      <w:numFmt w:val="bullet"/>
      <w:lvlText w:val=""/>
      <w:lvlJc w:val="left"/>
      <w:pPr>
        <w:ind w:left="2487" w:hanging="360"/>
      </w:pPr>
      <w:rPr>
        <w:rFonts w:ascii="Symbol" w:hAnsi="Symbol" w:hint="default"/>
      </w:rPr>
    </w:lvl>
    <w:lvl w:ilvl="1" w:tplc="042D0003" w:tentative="1">
      <w:start w:val="1"/>
      <w:numFmt w:val="bullet"/>
      <w:lvlText w:val="o"/>
      <w:lvlJc w:val="left"/>
      <w:pPr>
        <w:ind w:left="3207" w:hanging="360"/>
      </w:pPr>
      <w:rPr>
        <w:rFonts w:ascii="Courier New" w:hAnsi="Courier New" w:cs="Courier New" w:hint="default"/>
      </w:rPr>
    </w:lvl>
    <w:lvl w:ilvl="2" w:tplc="042D0005" w:tentative="1">
      <w:start w:val="1"/>
      <w:numFmt w:val="bullet"/>
      <w:lvlText w:val=""/>
      <w:lvlJc w:val="left"/>
      <w:pPr>
        <w:ind w:left="3927" w:hanging="360"/>
      </w:pPr>
      <w:rPr>
        <w:rFonts w:ascii="Wingdings" w:hAnsi="Wingdings" w:hint="default"/>
      </w:rPr>
    </w:lvl>
    <w:lvl w:ilvl="3" w:tplc="042D0001" w:tentative="1">
      <w:start w:val="1"/>
      <w:numFmt w:val="bullet"/>
      <w:lvlText w:val=""/>
      <w:lvlJc w:val="left"/>
      <w:pPr>
        <w:ind w:left="4647" w:hanging="360"/>
      </w:pPr>
      <w:rPr>
        <w:rFonts w:ascii="Symbol" w:hAnsi="Symbol" w:hint="default"/>
      </w:rPr>
    </w:lvl>
    <w:lvl w:ilvl="4" w:tplc="042D0003" w:tentative="1">
      <w:start w:val="1"/>
      <w:numFmt w:val="bullet"/>
      <w:lvlText w:val="o"/>
      <w:lvlJc w:val="left"/>
      <w:pPr>
        <w:ind w:left="5367" w:hanging="360"/>
      </w:pPr>
      <w:rPr>
        <w:rFonts w:ascii="Courier New" w:hAnsi="Courier New" w:cs="Courier New" w:hint="default"/>
      </w:rPr>
    </w:lvl>
    <w:lvl w:ilvl="5" w:tplc="042D0005" w:tentative="1">
      <w:start w:val="1"/>
      <w:numFmt w:val="bullet"/>
      <w:lvlText w:val=""/>
      <w:lvlJc w:val="left"/>
      <w:pPr>
        <w:ind w:left="6087" w:hanging="360"/>
      </w:pPr>
      <w:rPr>
        <w:rFonts w:ascii="Wingdings" w:hAnsi="Wingdings" w:hint="default"/>
      </w:rPr>
    </w:lvl>
    <w:lvl w:ilvl="6" w:tplc="042D0001" w:tentative="1">
      <w:start w:val="1"/>
      <w:numFmt w:val="bullet"/>
      <w:lvlText w:val=""/>
      <w:lvlJc w:val="left"/>
      <w:pPr>
        <w:ind w:left="6807" w:hanging="360"/>
      </w:pPr>
      <w:rPr>
        <w:rFonts w:ascii="Symbol" w:hAnsi="Symbol" w:hint="default"/>
      </w:rPr>
    </w:lvl>
    <w:lvl w:ilvl="7" w:tplc="042D0003" w:tentative="1">
      <w:start w:val="1"/>
      <w:numFmt w:val="bullet"/>
      <w:lvlText w:val="o"/>
      <w:lvlJc w:val="left"/>
      <w:pPr>
        <w:ind w:left="7527" w:hanging="360"/>
      </w:pPr>
      <w:rPr>
        <w:rFonts w:ascii="Courier New" w:hAnsi="Courier New" w:cs="Courier New" w:hint="default"/>
      </w:rPr>
    </w:lvl>
    <w:lvl w:ilvl="8" w:tplc="042D0005" w:tentative="1">
      <w:start w:val="1"/>
      <w:numFmt w:val="bullet"/>
      <w:lvlText w:val=""/>
      <w:lvlJc w:val="left"/>
      <w:pPr>
        <w:ind w:left="8247" w:hanging="360"/>
      </w:pPr>
      <w:rPr>
        <w:rFonts w:ascii="Wingdings" w:hAnsi="Wingdings" w:hint="default"/>
      </w:rPr>
    </w:lvl>
  </w:abstractNum>
  <w:abstractNum w:abstractNumId="1">
    <w:nsid w:val="0E132C46"/>
    <w:multiLevelType w:val="hybridMultilevel"/>
    <w:tmpl w:val="D868A544"/>
    <w:lvl w:ilvl="0" w:tplc="80C2037A">
      <w:start w:val="1"/>
      <w:numFmt w:val="decimal"/>
      <w:lvlText w:val="%1."/>
      <w:lvlJc w:val="left"/>
      <w:pPr>
        <w:ind w:left="720" w:hanging="360"/>
      </w:pPr>
      <w:rPr>
        <w:rFonts w:asciiTheme="minorHAnsi" w:eastAsiaTheme="minorEastAsia" w:hAnsiTheme="minorHAnsi" w:cstheme="minorHAnsi"/>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1868953C">
      <w:start w:val="2"/>
      <w:numFmt w:val="lowerLetter"/>
      <w:lvlText w:val="%4)"/>
      <w:lvlJc w:val="left"/>
      <w:pPr>
        <w:ind w:left="2880" w:hanging="360"/>
      </w:pPr>
      <w:rPr>
        <w:rFonts w:hint="default"/>
        <w:b w:val="0"/>
      </w:rPr>
    </w:lvl>
    <w:lvl w:ilvl="4" w:tplc="C00C2AEE">
      <w:start w:val="4"/>
      <w:numFmt w:val="decimal"/>
      <w:lvlText w:val="%5"/>
      <w:lvlJc w:val="left"/>
      <w:pPr>
        <w:ind w:left="3600" w:hanging="360"/>
      </w:pPr>
      <w:rPr>
        <w:rFont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53B75F4"/>
    <w:multiLevelType w:val="hybridMultilevel"/>
    <w:tmpl w:val="237A4604"/>
    <w:lvl w:ilvl="0" w:tplc="FE98B08A">
      <w:start w:val="1"/>
      <w:numFmt w:val="decimal"/>
      <w:lvlText w:val="%1."/>
      <w:lvlJc w:val="left"/>
      <w:pPr>
        <w:ind w:left="502" w:hanging="360"/>
      </w:pPr>
      <w:rPr>
        <w:rFonts w:hint="default"/>
      </w:rPr>
    </w:lvl>
    <w:lvl w:ilvl="1" w:tplc="042D0019">
      <w:start w:val="1"/>
      <w:numFmt w:val="lowerLetter"/>
      <w:lvlText w:val="%2."/>
      <w:lvlJc w:val="left"/>
      <w:pPr>
        <w:ind w:left="1800" w:hanging="360"/>
      </w:pPr>
    </w:lvl>
    <w:lvl w:ilvl="2" w:tplc="042D001B">
      <w:start w:val="1"/>
      <w:numFmt w:val="lowerRoman"/>
      <w:lvlText w:val="%3."/>
      <w:lvlJc w:val="right"/>
      <w:pPr>
        <w:ind w:left="2520" w:hanging="180"/>
      </w:pPr>
    </w:lvl>
    <w:lvl w:ilvl="3" w:tplc="7BA634CA">
      <w:start w:val="5"/>
      <w:numFmt w:val="decimal"/>
      <w:lvlText w:val="%4"/>
      <w:lvlJc w:val="left"/>
      <w:pPr>
        <w:ind w:left="3196" w:hanging="360"/>
      </w:pPr>
      <w:rPr>
        <w:rFonts w:hint="default"/>
      </w:r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3">
    <w:nsid w:val="2A4B2EA0"/>
    <w:multiLevelType w:val="hybridMultilevel"/>
    <w:tmpl w:val="C8ECBA1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F0A5D1F"/>
    <w:multiLevelType w:val="hybridMultilevel"/>
    <w:tmpl w:val="6854F1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34FA1FD8"/>
    <w:multiLevelType w:val="hybridMultilevel"/>
    <w:tmpl w:val="B9C660D2"/>
    <w:lvl w:ilvl="0" w:tplc="4A5AB0B4">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6F06545"/>
    <w:multiLevelType w:val="hybridMultilevel"/>
    <w:tmpl w:val="8EDC19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3BA909B4"/>
    <w:multiLevelType w:val="hybridMultilevel"/>
    <w:tmpl w:val="C80CEC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3FAC662E"/>
    <w:multiLevelType w:val="hybridMultilevel"/>
    <w:tmpl w:val="6B6ECC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4104673B"/>
    <w:multiLevelType w:val="hybridMultilevel"/>
    <w:tmpl w:val="247AD5CE"/>
    <w:lvl w:ilvl="0" w:tplc="0C0A0003">
      <w:start w:val="1"/>
      <w:numFmt w:val="bullet"/>
      <w:lvlText w:val="o"/>
      <w:lvlJc w:val="left"/>
      <w:pPr>
        <w:ind w:left="862" w:hanging="360"/>
      </w:pPr>
      <w:rPr>
        <w:rFonts w:ascii="Courier New" w:hAnsi="Courier New" w:cs="Courier New"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0">
    <w:nsid w:val="472B75B5"/>
    <w:multiLevelType w:val="hybridMultilevel"/>
    <w:tmpl w:val="08CA77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10E0B04C">
      <w:start w:val="14"/>
      <w:numFmt w:val="bullet"/>
      <w:lvlText w:val="-"/>
      <w:lvlJc w:val="left"/>
      <w:pPr>
        <w:ind w:left="2160" w:hanging="360"/>
      </w:pPr>
      <w:rPr>
        <w:rFonts w:ascii="Calibri" w:eastAsiaTheme="minorHAnsi" w:hAnsi="Calibri" w:cs="Calibri"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nsid w:val="4CD971B7"/>
    <w:multiLevelType w:val="hybridMultilevel"/>
    <w:tmpl w:val="7BBA02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51741B39"/>
    <w:multiLevelType w:val="hybridMultilevel"/>
    <w:tmpl w:val="6E0C226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nsid w:val="669D716B"/>
    <w:multiLevelType w:val="hybridMultilevel"/>
    <w:tmpl w:val="DC0A1BE4"/>
    <w:lvl w:ilvl="0" w:tplc="10E0B04C">
      <w:start w:val="1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73251F65"/>
    <w:multiLevelType w:val="hybridMultilevel"/>
    <w:tmpl w:val="3D16D5D0"/>
    <w:lvl w:ilvl="0" w:tplc="0C0A0001">
      <w:start w:val="1"/>
      <w:numFmt w:val="bullet"/>
      <w:lvlText w:val=""/>
      <w:lvlJc w:val="left"/>
      <w:pPr>
        <w:ind w:left="2160" w:hanging="360"/>
      </w:pPr>
      <w:rPr>
        <w:rFonts w:ascii="Symbol" w:hAnsi="Symbol" w:hint="default"/>
      </w:rPr>
    </w:lvl>
    <w:lvl w:ilvl="1" w:tplc="042D0003" w:tentative="1">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15">
    <w:nsid w:val="76F56973"/>
    <w:multiLevelType w:val="hybridMultilevel"/>
    <w:tmpl w:val="618802B2"/>
    <w:lvl w:ilvl="0" w:tplc="0C0A0003">
      <w:start w:val="1"/>
      <w:numFmt w:val="bullet"/>
      <w:lvlText w:val="o"/>
      <w:lvlJc w:val="left"/>
      <w:pPr>
        <w:ind w:left="862" w:hanging="360"/>
      </w:pPr>
      <w:rPr>
        <w:rFonts w:ascii="Courier New" w:hAnsi="Courier New" w:cs="Courier New"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6">
    <w:nsid w:val="79D40EA8"/>
    <w:multiLevelType w:val="hybridMultilevel"/>
    <w:tmpl w:val="DA7C8020"/>
    <w:lvl w:ilvl="0" w:tplc="0C0A0001">
      <w:start w:val="1"/>
      <w:numFmt w:val="bullet"/>
      <w:lvlText w:val=""/>
      <w:lvlJc w:val="left"/>
      <w:pPr>
        <w:ind w:left="1070" w:hanging="360"/>
      </w:pPr>
      <w:rPr>
        <w:rFonts w:ascii="Symbol" w:hAnsi="Symbol"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num w:numId="1">
    <w:abstractNumId w:val="7"/>
  </w:num>
  <w:num w:numId="2">
    <w:abstractNumId w:val="16"/>
  </w:num>
  <w:num w:numId="3">
    <w:abstractNumId w:val="11"/>
  </w:num>
  <w:num w:numId="4">
    <w:abstractNumId w:val="6"/>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4"/>
  </w:num>
  <w:num w:numId="8">
    <w:abstractNumId w:val="1"/>
  </w:num>
  <w:num w:numId="9">
    <w:abstractNumId w:val="8"/>
  </w:num>
  <w:num w:numId="10">
    <w:abstractNumId w:val="2"/>
  </w:num>
  <w:num w:numId="11">
    <w:abstractNumId w:val="13"/>
  </w:num>
  <w:num w:numId="12">
    <w:abstractNumId w:val="14"/>
  </w:num>
  <w:num w:numId="13">
    <w:abstractNumId w:val="0"/>
  </w:num>
  <w:num w:numId="14">
    <w:abstractNumId w:val="3"/>
  </w:num>
  <w:num w:numId="15">
    <w:abstractNumId w:val="15"/>
  </w:num>
  <w:num w:numId="16">
    <w:abstractNumId w:val="9"/>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004"/>
    <w:rsid w:val="004E6D87"/>
    <w:rsid w:val="007D1B18"/>
    <w:rsid w:val="00925016"/>
    <w:rsid w:val="00B01A5A"/>
    <w:rsid w:val="00E42DD7"/>
    <w:rsid w:val="00F50004"/>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DD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E42DD7"/>
    <w:rPr>
      <w:color w:val="0000FF"/>
      <w:u w:val="single"/>
    </w:rPr>
  </w:style>
  <w:style w:type="paragraph" w:styleId="Prrafodelista">
    <w:name w:val="List Paragraph"/>
    <w:basedOn w:val="Normal"/>
    <w:uiPriority w:val="99"/>
    <w:qFormat/>
    <w:rsid w:val="00E42DD7"/>
    <w:pPr>
      <w:ind w:left="720"/>
      <w:contextualSpacing/>
    </w:pPr>
    <w:rPr>
      <w:rFonts w:eastAsiaTheme="minorEastAsia"/>
      <w:lang w:eastAsia="es-ES"/>
    </w:rPr>
  </w:style>
  <w:style w:type="table" w:customStyle="1" w:styleId="Saretaduntaula1">
    <w:name w:val="Saretadun taula1"/>
    <w:basedOn w:val="Tablanormal"/>
    <w:next w:val="Tablaconcuadrcula"/>
    <w:uiPriority w:val="39"/>
    <w:rsid w:val="00E42DD7"/>
    <w:pPr>
      <w:spacing w:after="0" w:line="240" w:lineRule="auto"/>
    </w:pPr>
    <w:rPr>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E42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DD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E42DD7"/>
    <w:rPr>
      <w:color w:val="0000FF"/>
      <w:u w:val="single"/>
    </w:rPr>
  </w:style>
  <w:style w:type="paragraph" w:styleId="Prrafodelista">
    <w:name w:val="List Paragraph"/>
    <w:basedOn w:val="Normal"/>
    <w:uiPriority w:val="99"/>
    <w:qFormat/>
    <w:rsid w:val="00E42DD7"/>
    <w:pPr>
      <w:ind w:left="720"/>
      <w:contextualSpacing/>
    </w:pPr>
    <w:rPr>
      <w:rFonts w:eastAsiaTheme="minorEastAsia"/>
      <w:lang w:eastAsia="es-ES"/>
    </w:rPr>
  </w:style>
  <w:style w:type="table" w:customStyle="1" w:styleId="Saretaduntaula1">
    <w:name w:val="Saretadun taula1"/>
    <w:basedOn w:val="Tablanormal"/>
    <w:next w:val="Tablaconcuadrcula"/>
    <w:uiPriority w:val="39"/>
    <w:rsid w:val="00E42DD7"/>
    <w:pPr>
      <w:spacing w:after="0" w:line="240" w:lineRule="auto"/>
    </w:pPr>
    <w:rPr>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E42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seg-social.gob.es/wps/portal/importass/importass/Categorias/Consulta+de+pagos+y+deudas/CCertificado+de+estar+al+corriente+en+las+obligaciones+de+la+Seguridad+Social" TargetMode="External"/><Relationship Id="rId3" Type="http://schemas.microsoft.com/office/2007/relationships/stylesWithEffects" Target="stylesWithEffects.xml"/><Relationship Id="rId7" Type="http://schemas.openxmlformats.org/officeDocument/2006/relationships/hyperlink" Target="https://portal.seg-social.gob.es/wps/portal/importass/importass/Categorias/Vida+laboral+e+informes/Otras+consultas+y+justificantes/Acreditacion+de+no+estar+de+alta+como+empresari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pagaran.net/es-ES/Paginas/default.asp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izkaia.eus/eu/tributu-ziurtagirien-eta-aurkezpenen-egiaztapena" TargetMode="External"/><Relationship Id="rId4" Type="http://schemas.openxmlformats.org/officeDocument/2006/relationships/settings" Target="settings.xml"/><Relationship Id="rId9" Type="http://schemas.openxmlformats.org/officeDocument/2006/relationships/hyperlink" Target="https://sede.agenciatributaria.gob.es/Sede/procedimientoini/G304.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4380</Words>
  <Characters>24091</Characters>
  <Application>Microsoft Office Word</Application>
  <DocSecurity>0</DocSecurity>
  <Lines>200</Lines>
  <Paragraphs>56</Paragraphs>
  <ScaleCrop>false</ScaleCrop>
  <Company/>
  <LinksUpToDate>false</LinksUpToDate>
  <CharactersWithSpaces>28415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3</cp:revision>
  <dcterms:created xsi:type="dcterms:W3CDTF">2024-07-22T07:38:00Z</dcterms:created>
  <dcterms:modified xsi:type="dcterms:W3CDTF">2024-07-22T07:41:00Z</dcterms:modified>
</cp:coreProperties>
</file>