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23C" w:rsidRDefault="009C123C" w:rsidP="009C123C">
      <w:pPr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  <w:r>
        <w:rPr>
          <w:rFonts w:eastAsia="Times New Roman" w:cs="Arial"/>
          <w:b/>
          <w:sz w:val="20"/>
          <w:szCs w:val="20"/>
          <w:lang w:val="eu-ES" w:eastAsia="es-ES"/>
        </w:rPr>
        <w:t xml:space="preserve">904/2024 </w:t>
      </w:r>
      <w:bookmarkStart w:id="0" w:name="_GoBack"/>
      <w:bookmarkEnd w:id="0"/>
      <w:r>
        <w:rPr>
          <w:rFonts w:eastAsia="Times New Roman" w:cs="Arial"/>
          <w:b/>
          <w:sz w:val="20"/>
          <w:szCs w:val="20"/>
          <w:lang w:val="eu-ES" w:eastAsia="es-ES"/>
        </w:rPr>
        <w:t xml:space="preserve">ALKATETZA DEKRETUA </w:t>
      </w:r>
    </w:p>
    <w:p w:rsidR="009C123C" w:rsidRPr="005D5AB3" w:rsidRDefault="009C123C" w:rsidP="009C123C">
      <w:pPr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  <w:r w:rsidRPr="005D5AB3">
        <w:rPr>
          <w:rFonts w:eastAsia="Times New Roman" w:cs="Arial"/>
          <w:b/>
          <w:sz w:val="20"/>
          <w:szCs w:val="20"/>
          <w:lang w:val="eu-ES" w:eastAsia="es-ES"/>
        </w:rPr>
        <w:t>AURRERAKINAK</w:t>
      </w:r>
    </w:p>
    <w:p w:rsidR="009C123C" w:rsidRPr="005D5AB3" w:rsidRDefault="009C123C" w:rsidP="009C123C">
      <w:pPr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</w:p>
    <w:p w:rsidR="009C123C" w:rsidRPr="005D5AB3" w:rsidRDefault="009C123C" w:rsidP="009C123C">
      <w:pPr>
        <w:spacing w:line="360" w:lineRule="auto"/>
        <w:jc w:val="both"/>
        <w:rPr>
          <w:rFonts w:eastAsia="Times New Roman" w:cs="Arial"/>
          <w:b/>
          <w:sz w:val="20"/>
          <w:szCs w:val="20"/>
          <w:lang w:val="eu-ES"/>
        </w:rPr>
      </w:pPr>
      <w:r w:rsidRPr="007822DE">
        <w:rPr>
          <w:sz w:val="20"/>
          <w:szCs w:val="20"/>
          <w:lang w:val="eu-ES"/>
        </w:rPr>
        <w:t xml:space="preserve">Valle de </w:t>
      </w:r>
      <w:proofErr w:type="spellStart"/>
      <w:r w:rsidRPr="007822DE">
        <w:rPr>
          <w:sz w:val="20"/>
          <w:szCs w:val="20"/>
          <w:lang w:val="eu-ES"/>
        </w:rPr>
        <w:t>Trápaga-Trapagarango</w:t>
      </w:r>
      <w:proofErr w:type="spellEnd"/>
      <w:r w:rsidRPr="007822DE">
        <w:rPr>
          <w:sz w:val="20"/>
          <w:szCs w:val="20"/>
          <w:lang w:val="eu-ES"/>
        </w:rPr>
        <w:t xml:space="preserve"> Udal</w:t>
      </w:r>
      <w:r>
        <w:rPr>
          <w:sz w:val="20"/>
          <w:szCs w:val="20"/>
          <w:lang w:val="eu-ES"/>
        </w:rPr>
        <w:t xml:space="preserve">ak, </w:t>
      </w:r>
      <w:r w:rsidRPr="007822DE">
        <w:rPr>
          <w:sz w:val="20"/>
          <w:szCs w:val="20"/>
          <w:lang w:val="eu-ES"/>
        </w:rPr>
        <w:t xml:space="preserve"> Kultura Saila</w:t>
      </w:r>
      <w:r>
        <w:rPr>
          <w:sz w:val="20"/>
          <w:szCs w:val="20"/>
          <w:lang w:val="eu-ES"/>
        </w:rPr>
        <w:t>ren bidez</w:t>
      </w:r>
      <w:r w:rsidRPr="007822DE">
        <w:rPr>
          <w:sz w:val="20"/>
          <w:szCs w:val="20"/>
          <w:lang w:val="eu-ES"/>
        </w:rPr>
        <w:t xml:space="preserve"> eta </w:t>
      </w:r>
      <w:proofErr w:type="spellStart"/>
      <w:r w:rsidRPr="007822DE">
        <w:rPr>
          <w:sz w:val="20"/>
          <w:szCs w:val="20"/>
          <w:lang w:val="eu-ES"/>
        </w:rPr>
        <w:t>Jai-Batzordea</w:t>
      </w:r>
      <w:r>
        <w:rPr>
          <w:sz w:val="20"/>
          <w:szCs w:val="20"/>
          <w:lang w:val="eu-ES"/>
        </w:rPr>
        <w:t>rekin</w:t>
      </w:r>
      <w:proofErr w:type="spellEnd"/>
      <w:r>
        <w:rPr>
          <w:sz w:val="20"/>
          <w:szCs w:val="20"/>
          <w:lang w:val="eu-ES"/>
        </w:rPr>
        <w:t xml:space="preserve"> batera, 2024ko </w:t>
      </w:r>
      <w:proofErr w:type="spellStart"/>
      <w:r>
        <w:rPr>
          <w:sz w:val="20"/>
          <w:szCs w:val="20"/>
          <w:lang w:val="eu-ES"/>
        </w:rPr>
        <w:t>Trapagarango</w:t>
      </w:r>
      <w:proofErr w:type="spellEnd"/>
      <w:r>
        <w:rPr>
          <w:sz w:val="20"/>
          <w:szCs w:val="20"/>
          <w:lang w:val="eu-ES"/>
        </w:rPr>
        <w:t xml:space="preserve"> Jaietako Paella </w:t>
      </w:r>
      <w:r w:rsidRPr="007822DE">
        <w:rPr>
          <w:sz w:val="20"/>
          <w:szCs w:val="20"/>
          <w:lang w:val="eu-ES"/>
        </w:rPr>
        <w:t>lehiaketarako deialdia egiten dute</w:t>
      </w:r>
      <w:r>
        <w:rPr>
          <w:sz w:val="20"/>
          <w:szCs w:val="20"/>
          <w:lang w:val="eu-ES"/>
        </w:rPr>
        <w:t>, abuztuaren 31ean ospatuko dena.</w:t>
      </w:r>
    </w:p>
    <w:p w:rsidR="009C123C" w:rsidRPr="005D5AB3" w:rsidRDefault="009C123C" w:rsidP="009C123C">
      <w:pPr>
        <w:spacing w:line="360" w:lineRule="auto"/>
        <w:jc w:val="center"/>
        <w:rPr>
          <w:rFonts w:eastAsia="Times New Roman" w:cs="Arial"/>
          <w:b/>
          <w:sz w:val="20"/>
          <w:szCs w:val="20"/>
          <w:lang w:val="eu-ES"/>
        </w:rPr>
      </w:pPr>
    </w:p>
    <w:p w:rsidR="009C123C" w:rsidRPr="005D5AB3" w:rsidRDefault="009C123C" w:rsidP="009C123C">
      <w:pPr>
        <w:spacing w:line="360" w:lineRule="auto"/>
        <w:jc w:val="center"/>
        <w:rPr>
          <w:rFonts w:eastAsia="Times New Roman" w:cs="Arial"/>
          <w:b/>
          <w:sz w:val="20"/>
          <w:szCs w:val="20"/>
          <w:lang w:val="eu-ES"/>
        </w:rPr>
      </w:pPr>
      <w:r w:rsidRPr="005D5AB3">
        <w:rPr>
          <w:rFonts w:eastAsia="Times New Roman" w:cs="Arial"/>
          <w:b/>
          <w:sz w:val="20"/>
          <w:szCs w:val="20"/>
          <w:lang w:val="eu-ES"/>
        </w:rPr>
        <w:t>ZUZENBIDE OINARRIAK</w:t>
      </w:r>
    </w:p>
    <w:p w:rsidR="009C123C" w:rsidRPr="005D5AB3" w:rsidRDefault="009C123C" w:rsidP="009C123C">
      <w:pPr>
        <w:spacing w:line="360" w:lineRule="auto"/>
        <w:jc w:val="both"/>
        <w:rPr>
          <w:rFonts w:eastAsia="Times New Roman" w:cs="Arial"/>
          <w:b/>
          <w:sz w:val="20"/>
          <w:szCs w:val="20"/>
          <w:u w:val="single"/>
          <w:lang w:val="eu-ES"/>
        </w:rPr>
      </w:pPr>
    </w:p>
    <w:p w:rsidR="009C123C" w:rsidRPr="005D5AB3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  <w:lang w:val="eu-ES" w:eastAsia="es-ES"/>
        </w:rPr>
      </w:pPr>
      <w:r w:rsidRPr="005D5AB3">
        <w:rPr>
          <w:rFonts w:eastAsia="Times New Roman" w:cs="Arial"/>
          <w:b/>
          <w:sz w:val="20"/>
          <w:szCs w:val="20"/>
          <w:u w:val="single"/>
          <w:lang w:val="eu-ES"/>
        </w:rPr>
        <w:t>LEHENENGOA.-</w:t>
      </w:r>
      <w:r w:rsidRPr="005D5AB3">
        <w:rPr>
          <w:rFonts w:eastAsia="Times New Roman" w:cs="Arial"/>
          <w:sz w:val="20"/>
          <w:szCs w:val="20"/>
          <w:lang w:val="eu-ES"/>
        </w:rPr>
        <w:t xml:space="preserve"> Deialdiaren oinarri propioak, </w:t>
      </w:r>
      <w:proofErr w:type="spellStart"/>
      <w:r w:rsidRPr="005D5AB3">
        <w:rPr>
          <w:rFonts w:eastAsia="Times New Roman" w:cs="Arial"/>
          <w:sz w:val="20"/>
          <w:szCs w:val="20"/>
          <w:lang w:val="eu-ES"/>
        </w:rPr>
        <w:t>Dirulaguntzak</w:t>
      </w:r>
      <w:proofErr w:type="spellEnd"/>
      <w:r w:rsidRPr="005D5AB3">
        <w:rPr>
          <w:rFonts w:eastAsia="Times New Roman" w:cs="Arial"/>
          <w:sz w:val="20"/>
          <w:szCs w:val="20"/>
          <w:lang w:val="eu-ES"/>
        </w:rPr>
        <w:t xml:space="preserve"> Ematea </w:t>
      </w:r>
      <w:proofErr w:type="spellStart"/>
      <w:r w:rsidRPr="005D5AB3">
        <w:rPr>
          <w:rFonts w:eastAsia="Times New Roman" w:cs="Arial"/>
          <w:sz w:val="20"/>
          <w:szCs w:val="20"/>
          <w:lang w:val="eu-ES"/>
        </w:rPr>
        <w:t>aurautzen</w:t>
      </w:r>
      <w:proofErr w:type="spellEnd"/>
      <w:r w:rsidRPr="005D5AB3">
        <w:rPr>
          <w:rFonts w:eastAsia="Times New Roman" w:cs="Arial"/>
          <w:sz w:val="20"/>
          <w:szCs w:val="20"/>
          <w:lang w:val="eu-ES"/>
        </w:rPr>
        <w:t xml:space="preserve"> duen Udaleko Arautegi Orokorra, 2020ko urriaren 8ko Osoko </w:t>
      </w:r>
      <w:proofErr w:type="spellStart"/>
      <w:r w:rsidRPr="005D5AB3">
        <w:rPr>
          <w:rFonts w:eastAsia="Times New Roman" w:cs="Arial"/>
          <w:sz w:val="20"/>
          <w:szCs w:val="20"/>
          <w:lang w:val="eu-ES"/>
        </w:rPr>
        <w:t>Bilurarako</w:t>
      </w:r>
      <w:proofErr w:type="spellEnd"/>
      <w:r w:rsidRPr="005D5AB3">
        <w:rPr>
          <w:rFonts w:eastAsia="Times New Roman" w:cs="Arial"/>
          <w:sz w:val="20"/>
          <w:szCs w:val="20"/>
          <w:lang w:val="eu-ES"/>
        </w:rPr>
        <w:t xml:space="preserve"> Akordioz onetsia, bere 3 artikuluko f puntuan adierazten duen bezala.</w:t>
      </w:r>
    </w:p>
    <w:p w:rsidR="009C123C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  <w:lang w:val="eu-ES" w:eastAsia="es-ES"/>
        </w:rPr>
      </w:pPr>
    </w:p>
    <w:p w:rsidR="009C123C" w:rsidRPr="005D5AB3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  <w:lang w:val="eu-ES" w:eastAsia="es-ES"/>
        </w:rPr>
      </w:pPr>
    </w:p>
    <w:p w:rsidR="009C123C" w:rsidRPr="0084159B" w:rsidRDefault="009C123C" w:rsidP="009C123C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C24137">
        <w:rPr>
          <w:rFonts w:eastAsia="Times New Roman" w:cs="Arial"/>
          <w:b/>
          <w:sz w:val="20"/>
          <w:szCs w:val="20"/>
          <w:u w:val="single"/>
          <w:lang w:val="eu-ES"/>
        </w:rPr>
        <w:t>BIGARRENA.-</w:t>
      </w:r>
      <w:r w:rsidRPr="00C24137">
        <w:rPr>
          <w:rFonts w:eastAsia="Times New Roman" w:cs="Arial"/>
          <w:b/>
          <w:sz w:val="20"/>
          <w:szCs w:val="20"/>
          <w:lang w:val="eu-ES"/>
        </w:rPr>
        <w:t xml:space="preserve"> </w:t>
      </w:r>
      <w:r w:rsidRPr="0084159B">
        <w:rPr>
          <w:sz w:val="20"/>
          <w:szCs w:val="20"/>
          <w:lang w:val="eu-ES"/>
        </w:rPr>
        <w:t xml:space="preserve">Ebazpen honetan aurreikusi gabeko alderdi guztietarako aplikagarriak izango dira azaroaren 17ko 38/2003 Legea, Diru Laguntzei buruzko Lege orokorra; urriaren 1eko 39/2015 Administrazio Publikoen Administrazio Prozedura Erkidearena, urriaren 1eko 40/2015 Legea, Sektore Publikoaren Araubide Juridikoarena eta beste edozein </w:t>
      </w:r>
      <w:proofErr w:type="spellStart"/>
      <w:r w:rsidRPr="0084159B">
        <w:rPr>
          <w:sz w:val="20"/>
          <w:szCs w:val="20"/>
          <w:lang w:val="eu-ES"/>
        </w:rPr>
        <w:t>auraetako</w:t>
      </w:r>
      <w:proofErr w:type="spellEnd"/>
      <w:r w:rsidRPr="0084159B">
        <w:rPr>
          <w:sz w:val="20"/>
          <w:szCs w:val="20"/>
          <w:lang w:val="eu-ES"/>
        </w:rPr>
        <w:t xml:space="preserve"> xedapen, haren izaeragatik aplikagarri izan daitekeena.</w:t>
      </w:r>
    </w:p>
    <w:p w:rsidR="009C123C" w:rsidRPr="00FC3D4A" w:rsidRDefault="009C123C" w:rsidP="009C123C">
      <w:pPr>
        <w:jc w:val="both"/>
        <w:rPr>
          <w:sz w:val="20"/>
          <w:szCs w:val="20"/>
          <w:lang w:val="eu-ES"/>
        </w:rPr>
      </w:pPr>
    </w:p>
    <w:p w:rsidR="009C123C" w:rsidRPr="009C123C" w:rsidRDefault="009C123C" w:rsidP="009C123C">
      <w:pPr>
        <w:spacing w:line="360" w:lineRule="auto"/>
        <w:jc w:val="both"/>
        <w:rPr>
          <w:sz w:val="20"/>
          <w:szCs w:val="20"/>
          <w:lang w:val="eu-ES"/>
        </w:rPr>
      </w:pPr>
      <w:r w:rsidRPr="009C123C">
        <w:rPr>
          <w:sz w:val="20"/>
          <w:szCs w:val="20"/>
          <w:lang w:val="eu-ES"/>
        </w:rPr>
        <w:t xml:space="preserve">Ikusirik Animatzaile </w:t>
      </w:r>
      <w:proofErr w:type="spellStart"/>
      <w:r w:rsidRPr="009C123C">
        <w:rPr>
          <w:sz w:val="20"/>
          <w:szCs w:val="20"/>
          <w:lang w:val="eu-ES"/>
        </w:rPr>
        <w:t>Sozio-kulturalak</w:t>
      </w:r>
      <w:proofErr w:type="spellEnd"/>
      <w:r w:rsidRPr="009C123C">
        <w:rPr>
          <w:sz w:val="20"/>
          <w:szCs w:val="20"/>
          <w:lang w:val="eu-ES"/>
        </w:rPr>
        <w:t xml:space="preserve"> 2024ko uztailaren 2an egindako ebazpen-proposamena, 2024ko uztailaren 3ko Kontu Hartzailearen Fiskalizazio Txostena eta Toki Araubidearen Oinarriak arautzen dituen 7/1985 Legearen 21.1 artikuluak ematen dizkidan eskumenak erabiliz, hau</w:t>
      </w:r>
    </w:p>
    <w:p w:rsidR="009C123C" w:rsidRPr="009C123C" w:rsidRDefault="009C123C" w:rsidP="009C123C">
      <w:pPr>
        <w:jc w:val="center"/>
        <w:rPr>
          <w:b/>
          <w:sz w:val="20"/>
          <w:szCs w:val="20"/>
          <w:lang w:val="eu-ES"/>
        </w:rPr>
      </w:pPr>
    </w:p>
    <w:p w:rsidR="009C123C" w:rsidRPr="009C123C" w:rsidRDefault="009C123C" w:rsidP="009C123C">
      <w:pPr>
        <w:jc w:val="center"/>
        <w:rPr>
          <w:b/>
          <w:sz w:val="20"/>
          <w:szCs w:val="20"/>
          <w:lang w:val="eu-ES"/>
        </w:rPr>
      </w:pPr>
      <w:r w:rsidRPr="009C123C">
        <w:rPr>
          <w:b/>
          <w:sz w:val="20"/>
          <w:szCs w:val="20"/>
          <w:lang w:val="eu-ES"/>
        </w:rPr>
        <w:t>EBATZI DUT</w:t>
      </w:r>
    </w:p>
    <w:p w:rsidR="009C123C" w:rsidRPr="009C123C" w:rsidRDefault="009C123C" w:rsidP="009C123C">
      <w:pPr>
        <w:spacing w:line="360" w:lineRule="auto"/>
        <w:jc w:val="both"/>
        <w:rPr>
          <w:rFonts w:ascii="Times New Roman" w:eastAsia="Times New Roman" w:hAnsi="Times New Roman" w:cs="Times New Roman"/>
          <w:lang w:val="eu-ES" w:eastAsia="es-ES"/>
        </w:rPr>
      </w:pPr>
      <w:r w:rsidRPr="009C123C">
        <w:rPr>
          <w:rFonts w:eastAsia="Times New Roman" w:cs="Arial"/>
          <w:b/>
          <w:sz w:val="20"/>
          <w:szCs w:val="20"/>
          <w:u w:val="single"/>
          <w:lang w:val="eu-ES"/>
        </w:rPr>
        <w:t>LEHENENGOA.-</w:t>
      </w:r>
      <w:r w:rsidRPr="009C123C">
        <w:rPr>
          <w:rFonts w:eastAsia="Times New Roman" w:cs="Arial"/>
          <w:sz w:val="20"/>
          <w:szCs w:val="20"/>
          <w:lang w:val="eu-ES"/>
        </w:rPr>
        <w:t xml:space="preserve"> </w:t>
      </w:r>
      <w:r w:rsidRPr="009C123C">
        <w:rPr>
          <w:rFonts w:ascii="Times New Roman" w:eastAsia="Times New Roman" w:hAnsi="Times New Roman" w:cs="Times New Roman"/>
          <w:lang w:val="eu-ES" w:eastAsia="es-ES"/>
        </w:rPr>
        <w:t xml:space="preserve"> </w:t>
      </w:r>
      <w:proofErr w:type="spellStart"/>
      <w:r w:rsidRPr="009C123C">
        <w:rPr>
          <w:rFonts w:eastAsia="Times New Roman" w:cs="Arial"/>
          <w:sz w:val="20"/>
          <w:szCs w:val="20"/>
          <w:lang w:val="eu-ES"/>
        </w:rPr>
        <w:t>Trapagarango</w:t>
      </w:r>
      <w:proofErr w:type="spellEnd"/>
      <w:r w:rsidRPr="009C123C">
        <w:rPr>
          <w:rFonts w:eastAsia="Times New Roman" w:cs="Arial"/>
          <w:sz w:val="20"/>
          <w:szCs w:val="20"/>
          <w:lang w:val="eu-ES"/>
        </w:rPr>
        <w:t xml:space="preserve"> 2024ko Paella lehiaketaren oinarriak onartzea.</w:t>
      </w:r>
    </w:p>
    <w:p w:rsidR="009C123C" w:rsidRPr="009C123C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</w:p>
    <w:p w:rsidR="009C123C" w:rsidRPr="009C123C" w:rsidRDefault="009C123C" w:rsidP="009C123C">
      <w:pPr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  <w:r w:rsidRPr="009C123C">
        <w:rPr>
          <w:rFonts w:eastAsia="Times New Roman" w:cs="Arial"/>
          <w:b/>
          <w:sz w:val="20"/>
          <w:szCs w:val="20"/>
          <w:u w:val="single"/>
          <w:lang w:val="eu-ES"/>
        </w:rPr>
        <w:t>BIGARRENA.-</w:t>
      </w:r>
      <w:r w:rsidRPr="009C123C">
        <w:rPr>
          <w:rFonts w:eastAsia="Times New Roman" w:cs="Arial"/>
          <w:sz w:val="20"/>
          <w:szCs w:val="20"/>
          <w:lang w:val="eu-ES"/>
        </w:rPr>
        <w:t xml:space="preserve"> Deialdi honen xede den saria finantzatzeko gehieneko gastuaren aldaketa onestea, 510,00 eurokoa, 2024. urterako luzatutako aurrekontuaren kontura eta 334-48102 partidaren kontura.</w:t>
      </w:r>
    </w:p>
    <w:p w:rsidR="009C123C" w:rsidRPr="009C123C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</w:p>
    <w:p w:rsidR="009C123C" w:rsidRPr="009C123C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</w:p>
    <w:p w:rsidR="009C123C" w:rsidRPr="009C123C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  <w:r w:rsidRPr="009C123C">
        <w:rPr>
          <w:rFonts w:eastAsia="Times New Roman" w:cs="Arial"/>
          <w:b/>
          <w:sz w:val="20"/>
          <w:szCs w:val="20"/>
          <w:u w:val="single"/>
          <w:lang w:val="eu-ES"/>
        </w:rPr>
        <w:t>HIRUGARRENA.-</w:t>
      </w:r>
      <w:r w:rsidRPr="009C123C">
        <w:rPr>
          <w:rFonts w:eastAsia="Times New Roman" w:cs="Arial"/>
          <w:sz w:val="20"/>
          <w:szCs w:val="20"/>
          <w:lang w:val="eu-ES"/>
        </w:rPr>
        <w:t xml:space="preserve"> Espedientea Kultura Sailera bidaltzea, jakinaren gainean egon dadin eta dagozkion ondorioak izan ditzan, eta </w:t>
      </w:r>
      <w:proofErr w:type="spellStart"/>
      <w:r w:rsidRPr="009C123C">
        <w:rPr>
          <w:rFonts w:eastAsia="Times New Roman" w:cs="Arial"/>
          <w:sz w:val="20"/>
          <w:szCs w:val="20"/>
          <w:lang w:val="eu-ES"/>
        </w:rPr>
        <w:t>Kontuhartzailetza</w:t>
      </w:r>
      <w:proofErr w:type="spellEnd"/>
      <w:r w:rsidRPr="009C123C">
        <w:rPr>
          <w:rFonts w:eastAsia="Times New Roman" w:cs="Arial"/>
          <w:sz w:val="20"/>
          <w:szCs w:val="20"/>
          <w:lang w:val="eu-ES"/>
        </w:rPr>
        <w:t xml:space="preserve"> Arloari, fiskaliza dezan.</w:t>
      </w:r>
    </w:p>
    <w:p w:rsidR="009C123C" w:rsidRPr="009C123C" w:rsidRDefault="009C123C" w:rsidP="009C123C">
      <w:pPr>
        <w:spacing w:line="360" w:lineRule="auto"/>
        <w:jc w:val="both"/>
        <w:rPr>
          <w:rFonts w:eastAsia="Times New Roman" w:cs="Arial"/>
          <w:b/>
          <w:sz w:val="20"/>
          <w:szCs w:val="20"/>
          <w:u w:val="single"/>
          <w:lang w:val="eu-ES"/>
        </w:rPr>
      </w:pPr>
    </w:p>
    <w:p w:rsidR="009C123C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6B0805">
        <w:rPr>
          <w:rFonts w:eastAsia="Times New Roman" w:cs="Arial"/>
          <w:b/>
          <w:sz w:val="20"/>
          <w:szCs w:val="20"/>
          <w:u w:val="single"/>
        </w:rPr>
        <w:lastRenderedPageBreak/>
        <w:t>LAUGARRENA.-</w:t>
      </w:r>
      <w:r>
        <w:rPr>
          <w:rFonts w:eastAsia="Times New Roman" w:cs="Arial"/>
          <w:sz w:val="20"/>
          <w:szCs w:val="20"/>
        </w:rPr>
        <w:t xml:space="preserve"> </w:t>
      </w:r>
      <w:proofErr w:type="spellStart"/>
      <w:r w:rsidRPr="00142D6C">
        <w:rPr>
          <w:rFonts w:eastAsia="Times New Roman" w:cs="Arial"/>
          <w:sz w:val="20"/>
          <w:szCs w:val="20"/>
        </w:rPr>
        <w:t>Erabaki</w:t>
      </w:r>
      <w:proofErr w:type="spellEnd"/>
      <w:r w:rsidRPr="00142D6C">
        <w:rPr>
          <w:rFonts w:eastAsia="Times New Roman" w:cs="Arial"/>
          <w:sz w:val="20"/>
          <w:szCs w:val="20"/>
        </w:rPr>
        <w:t xml:space="preserve"> </w:t>
      </w:r>
      <w:proofErr w:type="spellStart"/>
      <w:r w:rsidRPr="00142D6C">
        <w:rPr>
          <w:rFonts w:eastAsia="Times New Roman" w:cs="Arial"/>
          <w:sz w:val="20"/>
          <w:szCs w:val="20"/>
        </w:rPr>
        <w:t>honen</w:t>
      </w:r>
      <w:proofErr w:type="spellEnd"/>
      <w:r w:rsidRPr="00142D6C">
        <w:rPr>
          <w:rFonts w:eastAsia="Times New Roman" w:cs="Arial"/>
          <w:sz w:val="20"/>
          <w:szCs w:val="20"/>
        </w:rPr>
        <w:t xml:space="preserve"> </w:t>
      </w:r>
      <w:proofErr w:type="spellStart"/>
      <w:r w:rsidRPr="00142D6C">
        <w:rPr>
          <w:rFonts w:eastAsia="Times New Roman" w:cs="Arial"/>
          <w:sz w:val="20"/>
          <w:szCs w:val="20"/>
        </w:rPr>
        <w:t>berri</w:t>
      </w:r>
      <w:proofErr w:type="spellEnd"/>
      <w:r w:rsidRPr="00142D6C">
        <w:rPr>
          <w:rFonts w:eastAsia="Times New Roman" w:cs="Arial"/>
          <w:sz w:val="20"/>
          <w:szCs w:val="20"/>
        </w:rPr>
        <w:t xml:space="preserve"> </w:t>
      </w:r>
      <w:proofErr w:type="spellStart"/>
      <w:r w:rsidRPr="00142D6C">
        <w:rPr>
          <w:rFonts w:eastAsia="Times New Roman" w:cs="Arial"/>
          <w:sz w:val="20"/>
          <w:szCs w:val="20"/>
        </w:rPr>
        <w:t>ematea</w:t>
      </w:r>
      <w:proofErr w:type="spellEnd"/>
      <w:r w:rsidRPr="00142D6C">
        <w:rPr>
          <w:rFonts w:eastAsia="Times New Roman" w:cs="Arial"/>
          <w:sz w:val="20"/>
          <w:szCs w:val="20"/>
        </w:rPr>
        <w:t xml:space="preserve"> </w:t>
      </w:r>
      <w:proofErr w:type="spellStart"/>
      <w:r w:rsidRPr="00142D6C">
        <w:rPr>
          <w:rFonts w:eastAsia="Times New Roman" w:cs="Arial"/>
          <w:sz w:val="20"/>
          <w:szCs w:val="20"/>
        </w:rPr>
        <w:t>hurrengo</w:t>
      </w:r>
      <w:proofErr w:type="spellEnd"/>
      <w:r w:rsidRPr="00142D6C">
        <w:rPr>
          <w:rFonts w:eastAsia="Times New Roman" w:cs="Arial"/>
          <w:sz w:val="20"/>
          <w:szCs w:val="20"/>
        </w:rPr>
        <w:t xml:space="preserve"> </w:t>
      </w:r>
      <w:proofErr w:type="spellStart"/>
      <w:r w:rsidRPr="00142D6C">
        <w:rPr>
          <w:rFonts w:eastAsia="Times New Roman" w:cs="Arial"/>
          <w:sz w:val="20"/>
          <w:szCs w:val="20"/>
        </w:rPr>
        <w:t>osoko</w:t>
      </w:r>
      <w:proofErr w:type="spellEnd"/>
      <w:r w:rsidRPr="00142D6C">
        <w:rPr>
          <w:rFonts w:eastAsia="Times New Roman" w:cs="Arial"/>
          <w:sz w:val="20"/>
          <w:szCs w:val="20"/>
        </w:rPr>
        <w:t xml:space="preserve"> </w:t>
      </w:r>
      <w:proofErr w:type="spellStart"/>
      <w:r w:rsidRPr="00142D6C">
        <w:rPr>
          <w:rFonts w:eastAsia="Times New Roman" w:cs="Arial"/>
          <w:sz w:val="20"/>
          <w:szCs w:val="20"/>
        </w:rPr>
        <w:t>bilkuran</w:t>
      </w:r>
      <w:proofErr w:type="spellEnd"/>
      <w:r w:rsidRPr="00142D6C">
        <w:rPr>
          <w:rFonts w:eastAsia="Times New Roman" w:cs="Arial"/>
          <w:sz w:val="20"/>
          <w:szCs w:val="20"/>
        </w:rPr>
        <w:t>.</w:t>
      </w:r>
      <w:r>
        <w:rPr>
          <w:rFonts w:eastAsia="Times New Roman" w:cs="Arial"/>
          <w:sz w:val="20"/>
          <w:szCs w:val="20"/>
        </w:rPr>
        <w:t xml:space="preserve"> </w:t>
      </w:r>
    </w:p>
    <w:p w:rsidR="009C123C" w:rsidRDefault="009C123C" w:rsidP="009C123C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:rsidR="009C123C" w:rsidRDefault="009C123C" w:rsidP="009C123C">
      <w:pPr>
        <w:spacing w:line="360" w:lineRule="auto"/>
        <w:jc w:val="center"/>
        <w:rPr>
          <w:rFonts w:eastAsia="Times New Roman" w:cs="Arial"/>
          <w:sz w:val="20"/>
          <w:szCs w:val="20"/>
        </w:rPr>
      </w:pPr>
      <w:r w:rsidRPr="006B0805">
        <w:rPr>
          <w:rFonts w:eastAsia="Times New Roman" w:cs="Arial"/>
          <w:b/>
          <w:sz w:val="20"/>
          <w:szCs w:val="20"/>
          <w:u w:val="single"/>
        </w:rPr>
        <w:t>BOSTGARRENA.-</w:t>
      </w:r>
      <w:r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Deialdia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Diru-laguntzen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Datu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Base </w:t>
      </w:r>
      <w:proofErr w:type="spellStart"/>
      <w:r w:rsidRPr="006B0805">
        <w:rPr>
          <w:rFonts w:eastAsia="Times New Roman" w:cs="Arial"/>
          <w:sz w:val="20"/>
          <w:szCs w:val="20"/>
        </w:rPr>
        <w:t>Nazionalera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igortzea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eta horren </w:t>
      </w:r>
      <w:proofErr w:type="spellStart"/>
      <w:r w:rsidRPr="006B0805">
        <w:rPr>
          <w:rFonts w:eastAsia="Times New Roman" w:cs="Arial"/>
          <w:sz w:val="20"/>
          <w:szCs w:val="20"/>
        </w:rPr>
        <w:t>bidez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laburpen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bat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argitaratzea</w:t>
      </w:r>
      <w:proofErr w:type="spellEnd"/>
      <w:r w:rsidRPr="006B0805">
        <w:rPr>
          <w:rFonts w:eastAsia="Times New Roman" w:cs="Arial"/>
          <w:sz w:val="20"/>
          <w:szCs w:val="20"/>
        </w:rPr>
        <w:t xml:space="preserve"> </w:t>
      </w:r>
      <w:proofErr w:type="spellStart"/>
      <w:r w:rsidRPr="006B0805">
        <w:rPr>
          <w:rFonts w:eastAsia="Times New Roman" w:cs="Arial"/>
          <w:sz w:val="20"/>
          <w:szCs w:val="20"/>
        </w:rPr>
        <w:t>BAOn</w:t>
      </w:r>
      <w:proofErr w:type="spellEnd"/>
      <w:r w:rsidRPr="006B0805">
        <w:rPr>
          <w:rFonts w:eastAsia="Times New Roman" w:cs="Arial"/>
          <w:sz w:val="20"/>
          <w:szCs w:val="20"/>
        </w:rPr>
        <w:t>.</w:t>
      </w:r>
    </w:p>
    <w:p w:rsidR="008E6083" w:rsidRPr="007822DE" w:rsidRDefault="008E6083" w:rsidP="009C123C">
      <w:pPr>
        <w:spacing w:line="360" w:lineRule="auto"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 xml:space="preserve">TRAPAGARANGO 2024KO JAIETAKO  </w:t>
      </w:r>
      <w:r>
        <w:rPr>
          <w:b/>
          <w:sz w:val="20"/>
          <w:szCs w:val="20"/>
          <w:lang w:val="eu-ES"/>
        </w:rPr>
        <w:t>PAELLA</w:t>
      </w:r>
      <w:r w:rsidRPr="007822DE">
        <w:rPr>
          <w:b/>
          <w:sz w:val="20"/>
          <w:szCs w:val="20"/>
          <w:lang w:val="eu-ES"/>
        </w:rPr>
        <w:t xml:space="preserve"> LEHIAKETA </w:t>
      </w: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E6083" w:rsidRPr="008D7226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sz w:val="20"/>
          <w:szCs w:val="20"/>
          <w:lang w:val="eu-ES"/>
        </w:rPr>
        <w:t xml:space="preserve">Valle de </w:t>
      </w:r>
      <w:proofErr w:type="spellStart"/>
      <w:r w:rsidRPr="007822DE">
        <w:rPr>
          <w:sz w:val="20"/>
          <w:szCs w:val="20"/>
          <w:lang w:val="eu-ES"/>
        </w:rPr>
        <w:t>Trápaga-Trapagarango</w:t>
      </w:r>
      <w:proofErr w:type="spellEnd"/>
      <w:r w:rsidRPr="007822DE">
        <w:rPr>
          <w:sz w:val="20"/>
          <w:szCs w:val="20"/>
          <w:lang w:val="eu-ES"/>
        </w:rPr>
        <w:t xml:space="preserve"> Udal</w:t>
      </w:r>
      <w:r>
        <w:rPr>
          <w:sz w:val="20"/>
          <w:szCs w:val="20"/>
          <w:lang w:val="eu-ES"/>
        </w:rPr>
        <w:t xml:space="preserve">ak abuztuaren 28tik irailaren 1era ospatuko diren San Erramun </w:t>
      </w:r>
      <w:proofErr w:type="spellStart"/>
      <w:r>
        <w:rPr>
          <w:sz w:val="20"/>
          <w:szCs w:val="20"/>
          <w:lang w:val="eu-ES"/>
        </w:rPr>
        <w:t>Jaiogabearen</w:t>
      </w:r>
      <w:proofErr w:type="spellEnd"/>
      <w:r>
        <w:rPr>
          <w:sz w:val="20"/>
          <w:szCs w:val="20"/>
          <w:lang w:val="eu-ES"/>
        </w:rPr>
        <w:t xml:space="preserve"> omenezko </w:t>
      </w:r>
      <w:r w:rsidRPr="008D7226">
        <w:rPr>
          <w:sz w:val="20"/>
          <w:szCs w:val="20"/>
          <w:lang w:val="eu-ES"/>
        </w:rPr>
        <w:t xml:space="preserve">herriko jaien barruan </w:t>
      </w:r>
      <w:r>
        <w:rPr>
          <w:sz w:val="20"/>
          <w:szCs w:val="20"/>
          <w:lang w:val="eu-ES"/>
        </w:rPr>
        <w:t>Paella</w:t>
      </w:r>
      <w:r w:rsidRPr="008D7226">
        <w:rPr>
          <w:sz w:val="20"/>
          <w:szCs w:val="20"/>
          <w:lang w:val="eu-ES"/>
        </w:rPr>
        <w:t xml:space="preserve"> Lehiaketa bat antolatu du </w:t>
      </w:r>
      <w:r>
        <w:rPr>
          <w:sz w:val="20"/>
          <w:szCs w:val="20"/>
          <w:lang w:val="eu-ES"/>
        </w:rPr>
        <w:t>abuztuaren</w:t>
      </w:r>
      <w:r w:rsidRPr="008D7226">
        <w:rPr>
          <w:sz w:val="20"/>
          <w:szCs w:val="20"/>
          <w:lang w:val="eu-ES"/>
        </w:rPr>
        <w:t xml:space="preserve"> </w:t>
      </w:r>
      <w:r>
        <w:rPr>
          <w:sz w:val="20"/>
          <w:szCs w:val="20"/>
          <w:lang w:val="eu-ES"/>
        </w:rPr>
        <w:t>31</w:t>
      </w:r>
      <w:r w:rsidRPr="008D7226">
        <w:rPr>
          <w:sz w:val="20"/>
          <w:szCs w:val="20"/>
          <w:lang w:val="eu-ES"/>
        </w:rPr>
        <w:t>rako, Funikularraren inguruan</w:t>
      </w:r>
      <w:r>
        <w:rPr>
          <w:sz w:val="20"/>
          <w:szCs w:val="20"/>
          <w:lang w:val="eu-ES"/>
        </w:rPr>
        <w:t>, o</w:t>
      </w:r>
      <w:r w:rsidRPr="008D7226">
        <w:rPr>
          <w:sz w:val="20"/>
          <w:szCs w:val="20"/>
          <w:lang w:val="eu-ES"/>
        </w:rPr>
        <w:t>inarri hauen arabera:</w:t>
      </w:r>
    </w:p>
    <w:p w:rsidR="008E6083" w:rsidRPr="007822DE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lang w:val="eu-ES"/>
        </w:rPr>
      </w:pP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E6083" w:rsidRPr="007822DE" w:rsidRDefault="008E6083" w:rsidP="008E6083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>LEHIAKETAREN OINARRIAK</w:t>
      </w: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b/>
          <w:sz w:val="20"/>
          <w:szCs w:val="20"/>
          <w:u w:val="single"/>
          <w:lang w:val="eu-ES"/>
        </w:rPr>
        <w:t>LEHENENGOA</w:t>
      </w:r>
      <w:r w:rsidRPr="007822DE">
        <w:rPr>
          <w:b/>
          <w:sz w:val="20"/>
          <w:szCs w:val="20"/>
          <w:lang w:val="eu-ES"/>
        </w:rPr>
        <w:t xml:space="preserve">.- </w:t>
      </w:r>
      <w:r w:rsidRPr="007822DE">
        <w:rPr>
          <w:sz w:val="20"/>
          <w:szCs w:val="20"/>
          <w:lang w:val="eu-ES"/>
        </w:rPr>
        <w:t>Parte hartzaileak</w:t>
      </w: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8D7226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>Nahi duen orok har dezake  parte lehiaketan</w:t>
      </w:r>
      <w:r>
        <w:rPr>
          <w:sz w:val="20"/>
          <w:szCs w:val="20"/>
          <w:lang w:val="eu-ES"/>
        </w:rPr>
        <w:t xml:space="preserve">, </w:t>
      </w:r>
      <w:r w:rsidRPr="008D7226">
        <w:rPr>
          <w:sz w:val="20"/>
          <w:szCs w:val="20"/>
          <w:lang w:val="eu-ES"/>
        </w:rPr>
        <w:t xml:space="preserve">taldeka </w:t>
      </w:r>
      <w:r>
        <w:rPr>
          <w:sz w:val="20"/>
          <w:szCs w:val="20"/>
          <w:lang w:val="eu-ES"/>
        </w:rPr>
        <w:t>zein banaka.</w:t>
      </w: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 w:rsidRPr="009636EF">
        <w:rPr>
          <w:rFonts w:cs="Arial"/>
          <w:b/>
          <w:sz w:val="20"/>
          <w:szCs w:val="20"/>
          <w:u w:val="single"/>
          <w:lang w:val="eu-ES"/>
        </w:rPr>
        <w:t>BIGARRENA.</w:t>
      </w:r>
      <w:r w:rsidRPr="009636EF">
        <w:rPr>
          <w:rFonts w:eastAsiaTheme="minorEastAsia"/>
          <w:sz w:val="20"/>
          <w:szCs w:val="20"/>
          <w:lang w:val="eu-ES" w:eastAsia="es-ES"/>
        </w:rPr>
        <w:t xml:space="preserve">- </w:t>
      </w:r>
      <w:r w:rsidRPr="008D7226">
        <w:rPr>
          <w:rFonts w:eastAsiaTheme="minorEastAsia"/>
          <w:sz w:val="20"/>
          <w:szCs w:val="20"/>
          <w:lang w:val="eu-ES" w:eastAsia="es-ES"/>
        </w:rPr>
        <w:t>Izen-ematea</w:t>
      </w: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 w:rsidRPr="008D7226">
        <w:rPr>
          <w:rFonts w:eastAsiaTheme="minorEastAsia"/>
          <w:sz w:val="20"/>
          <w:szCs w:val="20"/>
          <w:lang w:val="eu-ES" w:eastAsia="es-ES"/>
        </w:rPr>
        <w:t xml:space="preserve">Lehiaketarako izen-ematea Udaletxeko Kultura Saileko bulegoetan egin beharko da, abuztuaren </w:t>
      </w:r>
      <w:r>
        <w:rPr>
          <w:rFonts w:eastAsiaTheme="minorEastAsia"/>
          <w:sz w:val="20"/>
          <w:szCs w:val="20"/>
          <w:lang w:val="eu-ES" w:eastAsia="es-ES"/>
        </w:rPr>
        <w:t>28</w:t>
      </w:r>
      <w:r w:rsidRPr="008D7226">
        <w:rPr>
          <w:rFonts w:eastAsiaTheme="minorEastAsia"/>
          <w:sz w:val="20"/>
          <w:szCs w:val="20"/>
          <w:lang w:val="eu-ES" w:eastAsia="es-ES"/>
        </w:rPr>
        <w:t xml:space="preserve">tik (asteazkena) </w:t>
      </w:r>
      <w:r>
        <w:rPr>
          <w:rFonts w:eastAsiaTheme="minorEastAsia"/>
          <w:sz w:val="20"/>
          <w:szCs w:val="20"/>
          <w:lang w:val="eu-ES" w:eastAsia="es-ES"/>
        </w:rPr>
        <w:t>abuztuaren 30era</w:t>
      </w:r>
      <w:r w:rsidRPr="008D7226">
        <w:rPr>
          <w:rFonts w:eastAsiaTheme="minorEastAsia"/>
          <w:sz w:val="20"/>
          <w:szCs w:val="20"/>
          <w:lang w:val="eu-ES" w:eastAsia="es-ES"/>
        </w:rPr>
        <w:t xml:space="preserve"> (ostirala), jendaurreko ordutegian, 9: 00etatik 13: 00etara, eta lehiaketa egunean (08: 30etik 9: 00etara), Funikularraren ondoko aparkalekuan. </w:t>
      </w:r>
    </w:p>
    <w:p w:rsidR="008E6083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</w:p>
    <w:p w:rsidR="008E6083" w:rsidRPr="008D7226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 w:rsidRPr="008D7226">
        <w:rPr>
          <w:rFonts w:eastAsiaTheme="minorEastAsia"/>
          <w:sz w:val="20"/>
          <w:szCs w:val="20"/>
          <w:lang w:val="eu-ES" w:eastAsia="es-ES"/>
        </w:rPr>
        <w:t>Inskripzioa doakoa izango da.</w:t>
      </w: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9636EF">
        <w:rPr>
          <w:b/>
          <w:sz w:val="20"/>
          <w:szCs w:val="20"/>
          <w:u w:val="single"/>
          <w:lang w:val="eu-ES"/>
        </w:rPr>
        <w:t>HIRUGARRENA.-</w:t>
      </w:r>
      <w:r w:rsidRPr="009636EF">
        <w:rPr>
          <w:sz w:val="20"/>
          <w:szCs w:val="20"/>
          <w:lang w:val="eu-ES"/>
        </w:rPr>
        <w:t xml:space="preserve"> </w:t>
      </w:r>
      <w:r w:rsidRPr="008D7226">
        <w:rPr>
          <w:sz w:val="20"/>
          <w:szCs w:val="20"/>
          <w:lang w:val="eu-ES"/>
        </w:rPr>
        <w:t>Beharrezko materiala</w:t>
      </w: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b/>
          <w:color w:val="FF0000"/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 xml:space="preserve">Parte-hartzaileek </w:t>
      </w:r>
      <w:r>
        <w:rPr>
          <w:sz w:val="20"/>
          <w:szCs w:val="20"/>
          <w:lang w:val="eu-ES"/>
        </w:rPr>
        <w:t xml:space="preserve">paellak prestatzeko </w:t>
      </w:r>
      <w:r w:rsidRPr="008D7226">
        <w:rPr>
          <w:sz w:val="20"/>
          <w:szCs w:val="20"/>
          <w:lang w:val="eu-ES"/>
        </w:rPr>
        <w:t>beharrezkoa den material guztia ekarri behar dute: osagaiak, aulkiak, mahaiak, sua, labana</w:t>
      </w:r>
      <w:r>
        <w:rPr>
          <w:sz w:val="20"/>
          <w:szCs w:val="20"/>
          <w:lang w:val="eu-ES"/>
        </w:rPr>
        <w:t>,</w:t>
      </w:r>
      <w:r w:rsidRPr="008D7226">
        <w:rPr>
          <w:sz w:val="20"/>
          <w:szCs w:val="20"/>
          <w:lang w:val="eu-ES"/>
        </w:rPr>
        <w:t xml:space="preserve"> e</w:t>
      </w:r>
      <w:r>
        <w:rPr>
          <w:sz w:val="20"/>
          <w:szCs w:val="20"/>
          <w:lang w:val="eu-ES"/>
        </w:rPr>
        <w:t>tab.</w:t>
      </w: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>Lehiaketa bukatu eta gero, gunea garbi utzi beharko dute: tresnak batu, zaborra bota, e</w:t>
      </w:r>
      <w:r>
        <w:rPr>
          <w:sz w:val="20"/>
          <w:szCs w:val="20"/>
          <w:lang w:val="eu-ES"/>
        </w:rPr>
        <w:t>tab.</w:t>
      </w: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8D7226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 xml:space="preserve">Prestatu dutenen jabetzakoa izango da </w:t>
      </w:r>
      <w:r>
        <w:rPr>
          <w:sz w:val="20"/>
          <w:szCs w:val="20"/>
          <w:lang w:val="eu-ES"/>
        </w:rPr>
        <w:t>paella</w:t>
      </w:r>
      <w:r w:rsidRPr="008D7226">
        <w:rPr>
          <w:sz w:val="20"/>
          <w:szCs w:val="20"/>
          <w:lang w:val="eu-ES"/>
        </w:rPr>
        <w:t>, eta, komenigarritzat jotzen badute, lehiaketatik kanpoko hirugarren pertsonak gonbidatu ahal izango dituzte dastatzera.</w:t>
      </w: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rFonts w:cs="Arial"/>
          <w:b/>
          <w:sz w:val="20"/>
          <w:szCs w:val="20"/>
          <w:u w:val="single"/>
        </w:rPr>
        <w:t>LAUGARRENA.-</w:t>
      </w:r>
      <w:r w:rsidRPr="007822DE">
        <w:rPr>
          <w:sz w:val="20"/>
          <w:szCs w:val="20"/>
        </w:rPr>
        <w:t xml:space="preserve"> </w:t>
      </w:r>
      <w:r w:rsidRPr="00730FD5">
        <w:rPr>
          <w:sz w:val="20"/>
          <w:szCs w:val="20"/>
          <w:lang w:val="eu-ES"/>
        </w:rPr>
        <w:t>Lehiaketaren lekua eta ordutegia</w:t>
      </w:r>
    </w:p>
    <w:p w:rsidR="008E6083" w:rsidRPr="00730FD5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730FD5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Paella</w:t>
      </w:r>
      <w:r w:rsidRPr="00730FD5">
        <w:rPr>
          <w:sz w:val="20"/>
          <w:szCs w:val="20"/>
          <w:lang w:val="eu-ES"/>
        </w:rPr>
        <w:t xml:space="preserve"> lehiaketa </w:t>
      </w:r>
      <w:r>
        <w:rPr>
          <w:sz w:val="20"/>
          <w:szCs w:val="20"/>
          <w:lang w:val="eu-ES"/>
        </w:rPr>
        <w:t>abuztuaren</w:t>
      </w:r>
      <w:r w:rsidRPr="00730FD5">
        <w:rPr>
          <w:sz w:val="20"/>
          <w:szCs w:val="20"/>
          <w:lang w:val="eu-ES"/>
        </w:rPr>
        <w:t xml:space="preserve"> </w:t>
      </w:r>
      <w:r>
        <w:rPr>
          <w:sz w:val="20"/>
          <w:szCs w:val="20"/>
          <w:lang w:val="eu-ES"/>
        </w:rPr>
        <w:t>31</w:t>
      </w:r>
      <w:r w:rsidRPr="00730FD5">
        <w:rPr>
          <w:sz w:val="20"/>
          <w:szCs w:val="20"/>
          <w:lang w:val="eu-ES"/>
        </w:rPr>
        <w:t>an izango da, Funikularraren inguruan.</w:t>
      </w:r>
      <w:r>
        <w:rPr>
          <w:sz w:val="20"/>
          <w:szCs w:val="20"/>
          <w:lang w:val="eu-ES"/>
        </w:rPr>
        <w:t xml:space="preserve"> </w:t>
      </w:r>
      <w:r w:rsidRPr="00730FD5">
        <w:rPr>
          <w:sz w:val="20"/>
          <w:szCs w:val="20"/>
          <w:lang w:val="eu-ES"/>
        </w:rPr>
        <w:t xml:space="preserve"> Lehiaketa </w:t>
      </w:r>
      <w:r>
        <w:rPr>
          <w:sz w:val="20"/>
          <w:szCs w:val="20"/>
          <w:lang w:val="eu-ES"/>
        </w:rPr>
        <w:t xml:space="preserve">  9:</w:t>
      </w:r>
      <w:r w:rsidRPr="00730FD5">
        <w:rPr>
          <w:sz w:val="20"/>
          <w:szCs w:val="20"/>
          <w:lang w:val="eu-ES"/>
        </w:rPr>
        <w:t xml:space="preserve">00etan hasiko da eta </w:t>
      </w:r>
      <w:r>
        <w:rPr>
          <w:sz w:val="20"/>
          <w:szCs w:val="20"/>
          <w:lang w:val="eu-ES"/>
        </w:rPr>
        <w:t>kazolen</w:t>
      </w:r>
      <w:r w:rsidRPr="00730FD5">
        <w:rPr>
          <w:sz w:val="20"/>
          <w:szCs w:val="20"/>
          <w:lang w:val="eu-ES"/>
        </w:rPr>
        <w:t xml:space="preserve"> aurkezpena epaimahaiak erabakitzen duen lekuan egingo da, 13: 30ean.</w:t>
      </w:r>
    </w:p>
    <w:p w:rsidR="008E6083" w:rsidRPr="009636EF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val="eu-ES" w:eastAsia="es-ES"/>
        </w:rPr>
      </w:pPr>
      <w:r w:rsidRPr="009636EF">
        <w:rPr>
          <w:rFonts w:cs="Arial"/>
          <w:b/>
          <w:sz w:val="20"/>
          <w:szCs w:val="20"/>
          <w:u w:val="single"/>
          <w:lang w:val="eu-ES"/>
        </w:rPr>
        <w:t>BOSGARRENA.</w:t>
      </w:r>
      <w:r w:rsidRPr="009636EF">
        <w:rPr>
          <w:rFonts w:eastAsiaTheme="minorEastAsia"/>
          <w:color w:val="000000" w:themeColor="text1"/>
          <w:sz w:val="20"/>
          <w:szCs w:val="20"/>
          <w:lang w:val="eu-ES" w:eastAsia="es-ES"/>
        </w:rPr>
        <w:t xml:space="preserve">- </w:t>
      </w:r>
      <w:r w:rsidRPr="00730FD5">
        <w:rPr>
          <w:rFonts w:eastAsiaTheme="minorEastAsia"/>
          <w:color w:val="000000" w:themeColor="text1"/>
          <w:sz w:val="20"/>
          <w:szCs w:val="20"/>
          <w:lang w:val="eu-ES" w:eastAsia="es-ES"/>
        </w:rPr>
        <w:t>Betebeharrak</w:t>
      </w: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val="eu-ES" w:eastAsia="es-ES"/>
        </w:rPr>
      </w:pPr>
    </w:p>
    <w:p w:rsidR="008E6083" w:rsidRPr="00A54D4B" w:rsidRDefault="008E6083" w:rsidP="008E6083">
      <w:pPr>
        <w:spacing w:line="360" w:lineRule="auto"/>
        <w:jc w:val="both"/>
        <w:rPr>
          <w:rFonts w:cs="Calibri"/>
          <w:sz w:val="20"/>
          <w:szCs w:val="20"/>
          <w:lang w:val="eu-ES"/>
        </w:rPr>
      </w:pPr>
      <w:r w:rsidRPr="00A54D4B">
        <w:rPr>
          <w:rFonts w:cs="Calibri"/>
          <w:sz w:val="20"/>
          <w:szCs w:val="20"/>
          <w:lang w:val="eu-ES"/>
        </w:rPr>
        <w:t xml:space="preserve">Nahitaezkoa izango da </w:t>
      </w:r>
      <w:proofErr w:type="spellStart"/>
      <w:r w:rsidRPr="00A54D4B">
        <w:rPr>
          <w:rFonts w:cs="Calibri"/>
          <w:sz w:val="20"/>
          <w:szCs w:val="20"/>
          <w:lang w:val="eu-ES"/>
        </w:rPr>
        <w:t>paellera</w:t>
      </w:r>
      <w:proofErr w:type="spellEnd"/>
      <w:r w:rsidRPr="00A54D4B">
        <w:rPr>
          <w:rFonts w:cs="Calibri"/>
          <w:sz w:val="20"/>
          <w:szCs w:val="20"/>
          <w:lang w:val="eu-ES"/>
        </w:rPr>
        <w:t xml:space="preserve"> tradizionalen egitea paella, eta erabili ezean, lehiaketatik kanpo geratuko da.</w:t>
      </w:r>
    </w:p>
    <w:p w:rsidR="008E6083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val="eu-ES" w:eastAsia="es-ES"/>
        </w:rPr>
      </w:pP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val="eu-ES" w:eastAsia="es-ES"/>
        </w:rPr>
      </w:pP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 w:rsidRPr="0084159B">
        <w:rPr>
          <w:rFonts w:cs="Arial"/>
          <w:b/>
          <w:sz w:val="20"/>
          <w:szCs w:val="20"/>
          <w:u w:val="single"/>
          <w:lang w:val="eu-ES"/>
        </w:rPr>
        <w:t>SEIGARRENA</w:t>
      </w:r>
      <w:r w:rsidRPr="0084159B">
        <w:rPr>
          <w:color w:val="000000" w:themeColor="text1"/>
          <w:sz w:val="20"/>
          <w:szCs w:val="20"/>
          <w:lang w:val="eu-ES"/>
        </w:rPr>
        <w:t xml:space="preserve">.- </w:t>
      </w:r>
      <w:r w:rsidRPr="00730FD5">
        <w:rPr>
          <w:color w:val="000000" w:themeColor="text1"/>
          <w:sz w:val="20"/>
          <w:szCs w:val="20"/>
          <w:lang w:val="eu-ES"/>
        </w:rPr>
        <w:t>Epaimahaiaren osaketa</w:t>
      </w: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proofErr w:type="spellStart"/>
      <w:r w:rsidRPr="00730FD5">
        <w:rPr>
          <w:color w:val="000000" w:themeColor="text1"/>
          <w:sz w:val="20"/>
          <w:szCs w:val="20"/>
          <w:lang w:val="eu-ES"/>
        </w:rPr>
        <w:t>Trapagarango</w:t>
      </w:r>
      <w:proofErr w:type="spellEnd"/>
      <w:r w:rsidRPr="00730FD5">
        <w:rPr>
          <w:color w:val="000000" w:themeColor="text1"/>
          <w:sz w:val="20"/>
          <w:szCs w:val="20"/>
          <w:lang w:val="eu-ES"/>
        </w:rPr>
        <w:t xml:space="preserve"> Udalak izendaturiko hiru kidez osatuko da epaimahaia. Kide horiek ez dute loturarik izango ez  parte-hartzaileekin ezta  udalerriarekin ere.  </w:t>
      </w:r>
    </w:p>
    <w:p w:rsidR="008E6083" w:rsidRPr="00730FD5" w:rsidRDefault="008E6083" w:rsidP="008E6083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 w:rsidRPr="00730FD5">
        <w:rPr>
          <w:color w:val="000000" w:themeColor="text1"/>
          <w:sz w:val="20"/>
          <w:szCs w:val="20"/>
          <w:lang w:val="eu-ES"/>
        </w:rPr>
        <w:t>Epaimahaiak platerak baloratuko ditu, plateren hainbat ezaugarri kontuan hartuta: aurkezpena, zaporea,... Nolanahi ere, epaimahaiak hartutako erabakia apelaezina izango da.</w:t>
      </w:r>
    </w:p>
    <w:p w:rsidR="008E6083" w:rsidRPr="00730FD5" w:rsidRDefault="008E6083" w:rsidP="008E6083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4159B">
        <w:rPr>
          <w:rFonts w:cs="Arial"/>
          <w:b/>
          <w:sz w:val="20"/>
          <w:szCs w:val="20"/>
          <w:u w:val="single"/>
          <w:lang w:val="eu-ES"/>
        </w:rPr>
        <w:t>ZAZPIGARRENA.</w:t>
      </w:r>
      <w:r w:rsidRPr="0084159B">
        <w:rPr>
          <w:sz w:val="20"/>
          <w:szCs w:val="20"/>
          <w:lang w:val="eu-ES"/>
        </w:rPr>
        <w:t xml:space="preserve">- </w:t>
      </w:r>
      <w:r w:rsidRPr="006F2164">
        <w:rPr>
          <w:sz w:val="20"/>
          <w:szCs w:val="20"/>
          <w:lang w:val="eu-ES"/>
        </w:rPr>
        <w:t>Sariak</w:t>
      </w:r>
    </w:p>
    <w:p w:rsidR="008E6083" w:rsidRPr="0084159B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 xml:space="preserve">Lau sari </w:t>
      </w:r>
      <w:r>
        <w:rPr>
          <w:sz w:val="20"/>
          <w:szCs w:val="20"/>
          <w:lang w:val="eu-ES"/>
        </w:rPr>
        <w:t>egongo</w:t>
      </w:r>
      <w:r w:rsidRPr="00106E96">
        <w:rPr>
          <w:sz w:val="20"/>
          <w:szCs w:val="20"/>
          <w:lang w:val="eu-ES"/>
        </w:rPr>
        <w:t xml:space="preserve"> dira</w:t>
      </w:r>
      <w:r>
        <w:rPr>
          <w:sz w:val="20"/>
          <w:szCs w:val="20"/>
          <w:lang w:val="eu-ES"/>
        </w:rPr>
        <w:t>, ondoren aipatzen diren diru-kopuruez, eta lehiaketa amaitzean banatuko dira</w:t>
      </w:r>
      <w:r w:rsidRPr="00106E96">
        <w:rPr>
          <w:sz w:val="20"/>
          <w:szCs w:val="20"/>
          <w:lang w:val="eu-ES"/>
        </w:rPr>
        <w:t>:</w:t>
      </w:r>
    </w:p>
    <w:p w:rsidR="008E6083" w:rsidRPr="00106E96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106E96" w:rsidRDefault="008E6083" w:rsidP="008E6083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>1. saria:  250 € + txapela + trofeoa</w:t>
      </w:r>
    </w:p>
    <w:p w:rsidR="008E6083" w:rsidRPr="00106E96" w:rsidRDefault="008E6083" w:rsidP="008E6083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bookmarkStart w:id="1" w:name="_Hlk112317822"/>
      <w:r w:rsidRPr="00106E96">
        <w:rPr>
          <w:sz w:val="20"/>
          <w:szCs w:val="20"/>
          <w:lang w:val="eu-ES"/>
        </w:rPr>
        <w:t>2. saria: 150 € + trofeoa</w:t>
      </w:r>
    </w:p>
    <w:p w:rsidR="008E6083" w:rsidRPr="00106E96" w:rsidRDefault="008E6083" w:rsidP="008E6083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>3. saria: 100 € + trofeoa</w:t>
      </w:r>
    </w:p>
    <w:bookmarkEnd w:id="1"/>
    <w:p w:rsidR="008E6083" w:rsidRDefault="008E6083" w:rsidP="008E6083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>4. saria: 90 € + trofeoa</w:t>
      </w:r>
    </w:p>
    <w:p w:rsidR="008E6083" w:rsidRPr="00106E96" w:rsidRDefault="008E6083" w:rsidP="008E6083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</w:p>
    <w:p w:rsidR="008E6083" w:rsidRPr="00106E96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>Saria banku-transferentzia bidez ordainduko da.</w:t>
      </w: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E6083" w:rsidRPr="008B7CD0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B7CD0">
        <w:rPr>
          <w:sz w:val="20"/>
          <w:szCs w:val="20"/>
          <w:lang w:val="eu-ES"/>
        </w:rPr>
        <w:t>Lehiaketaren egunean bertan jakinaraziko zaie irabazleei.</w:t>
      </w:r>
    </w:p>
    <w:p w:rsidR="008E6083" w:rsidRDefault="008E6083" w:rsidP="008E6083">
      <w:pPr>
        <w:spacing w:line="360" w:lineRule="auto"/>
        <w:ind w:left="74"/>
        <w:contextualSpacing/>
        <w:jc w:val="both"/>
        <w:rPr>
          <w:b/>
          <w:sz w:val="20"/>
          <w:szCs w:val="20"/>
          <w:u w:val="single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b/>
          <w:sz w:val="20"/>
          <w:szCs w:val="20"/>
          <w:u w:val="single"/>
        </w:rPr>
        <w:t>ZORTZIGARRENA.-</w:t>
      </w:r>
      <w:r w:rsidRPr="007822DE">
        <w:rPr>
          <w:sz w:val="20"/>
          <w:szCs w:val="20"/>
        </w:rPr>
        <w:t xml:space="preserve"> </w:t>
      </w:r>
      <w:r w:rsidRPr="00106E96">
        <w:rPr>
          <w:sz w:val="20"/>
          <w:szCs w:val="20"/>
          <w:lang w:val="eu-ES"/>
        </w:rPr>
        <w:t>Parte-hartzearen baldintzak</w:t>
      </w:r>
      <w:r>
        <w:rPr>
          <w:sz w:val="20"/>
          <w:szCs w:val="20"/>
          <w:lang w:val="eu-ES"/>
        </w:rPr>
        <w:t>.</w:t>
      </w:r>
    </w:p>
    <w:p w:rsidR="008E6083" w:rsidRPr="007822DE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 xml:space="preserve">Lehiaketa honetan parte hartzeak esan nahi du oinarri hauek </w:t>
      </w:r>
      <w:r>
        <w:rPr>
          <w:sz w:val="20"/>
          <w:szCs w:val="20"/>
          <w:lang w:val="eu-ES"/>
        </w:rPr>
        <w:t>osorik onartzen direla. O</w:t>
      </w:r>
      <w:r w:rsidRPr="00106E96">
        <w:rPr>
          <w:sz w:val="20"/>
          <w:szCs w:val="20"/>
          <w:lang w:val="eu-ES"/>
        </w:rPr>
        <w:t xml:space="preserve">inarri hauetan </w:t>
      </w:r>
      <w:r>
        <w:rPr>
          <w:sz w:val="20"/>
          <w:szCs w:val="20"/>
          <w:lang w:val="eu-ES"/>
        </w:rPr>
        <w:t>aurreikusten ez diren kasuak antolatzaileen interpretazioaren arabera ebatziko dira.</w:t>
      </w:r>
    </w:p>
    <w:p w:rsidR="008E6083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Pr="006F2164" w:rsidRDefault="008E6083" w:rsidP="008E6083">
      <w:pPr>
        <w:spacing w:line="360" w:lineRule="auto"/>
        <w:jc w:val="both"/>
        <w:rPr>
          <w:sz w:val="20"/>
          <w:szCs w:val="20"/>
          <w:lang w:val="eu-ES"/>
        </w:rPr>
      </w:pPr>
      <w:r w:rsidRPr="006F2164">
        <w:rPr>
          <w:sz w:val="20"/>
          <w:szCs w:val="20"/>
          <w:lang w:val="eu-ES"/>
        </w:rPr>
        <w:t>Era berean, baimena ematen zaio antolakuntzari argazkiak egin eta argitaratzeko.</w:t>
      </w:r>
    </w:p>
    <w:p w:rsidR="008E6083" w:rsidRPr="006F2164" w:rsidRDefault="008E6083" w:rsidP="008E6083">
      <w:pPr>
        <w:spacing w:line="360" w:lineRule="auto"/>
        <w:jc w:val="both"/>
        <w:rPr>
          <w:sz w:val="20"/>
          <w:szCs w:val="20"/>
          <w:lang w:val="eu-ES"/>
        </w:rPr>
      </w:pPr>
    </w:p>
    <w:p w:rsidR="008E6083" w:rsidRPr="006F2164" w:rsidRDefault="008E6083" w:rsidP="008E6083">
      <w:pPr>
        <w:spacing w:line="360" w:lineRule="auto"/>
        <w:jc w:val="both"/>
        <w:rPr>
          <w:sz w:val="20"/>
          <w:szCs w:val="20"/>
          <w:lang w:val="eu-ES"/>
        </w:rPr>
      </w:pPr>
      <w:proofErr w:type="spellStart"/>
      <w:r w:rsidRPr="006F2164">
        <w:rPr>
          <w:sz w:val="20"/>
          <w:szCs w:val="20"/>
          <w:lang w:val="eu-ES"/>
        </w:rPr>
        <w:t>Trapagarango</w:t>
      </w:r>
      <w:proofErr w:type="spellEnd"/>
      <w:r w:rsidRPr="006F2164">
        <w:rPr>
          <w:sz w:val="20"/>
          <w:szCs w:val="20"/>
          <w:lang w:val="eu-ES"/>
        </w:rPr>
        <w:t xml:space="preserve"> Udalak ez du bere gain hartuko lehiaketak irauten duen bitartean parte-hartzaileei zein bertaratutakoei gerta dakiekeen edozein gorabehera edo istripuren erantzukizuna.</w:t>
      </w:r>
    </w:p>
    <w:p w:rsidR="008E6083" w:rsidRPr="009636EF" w:rsidRDefault="008E6083" w:rsidP="008E6083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E6083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E6083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E6083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E6083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E6083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E6083" w:rsidRPr="009636EF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9636EF">
        <w:rPr>
          <w:b/>
          <w:sz w:val="20"/>
          <w:szCs w:val="20"/>
          <w:u w:val="single"/>
          <w:lang w:val="eu-ES"/>
        </w:rPr>
        <w:t>BEDERATZIGARRENA</w:t>
      </w:r>
      <w:r w:rsidRPr="009636EF">
        <w:rPr>
          <w:b/>
          <w:sz w:val="20"/>
          <w:szCs w:val="20"/>
          <w:lang w:val="eu-ES"/>
        </w:rPr>
        <w:t xml:space="preserve">.- </w:t>
      </w:r>
      <w:r w:rsidRPr="009636EF">
        <w:rPr>
          <w:sz w:val="20"/>
          <w:szCs w:val="20"/>
          <w:lang w:val="eu-ES"/>
        </w:rPr>
        <w:t>Erregimen juridikoa</w:t>
      </w:r>
    </w:p>
    <w:p w:rsidR="008E6083" w:rsidRPr="009636EF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E6083" w:rsidRPr="009636EF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9636EF">
        <w:rPr>
          <w:sz w:val="20"/>
          <w:szCs w:val="20"/>
          <w:lang w:val="eu-ES"/>
        </w:rPr>
        <w:t xml:space="preserve">Deialdi hau honako atal hauetan ezarritakoaren arabera arautzen da, 2020ko urriaren 8ko osoko bilkuran onetsitako Udal </w:t>
      </w:r>
      <w:proofErr w:type="spellStart"/>
      <w:r w:rsidRPr="009636EF">
        <w:rPr>
          <w:sz w:val="20"/>
          <w:szCs w:val="20"/>
          <w:lang w:val="eu-ES"/>
        </w:rPr>
        <w:t>Diru-Laguntzak</w:t>
      </w:r>
      <w:proofErr w:type="spellEnd"/>
      <w:r w:rsidRPr="009636EF">
        <w:rPr>
          <w:sz w:val="20"/>
          <w:szCs w:val="20"/>
          <w:lang w:val="eu-ES"/>
        </w:rPr>
        <w:t xml:space="preserve"> arautzen dituen Ordenantza Orokorraren 3. artikuluko f puntuan adierazten den bezala.</w:t>
      </w:r>
    </w:p>
    <w:p w:rsidR="008E6083" w:rsidRPr="009636EF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E6083" w:rsidRPr="0084159B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84159B">
        <w:rPr>
          <w:sz w:val="20"/>
          <w:szCs w:val="20"/>
          <w:lang w:val="eu-ES"/>
        </w:rPr>
        <w:t xml:space="preserve">Ebazpen honetan aurreikusi gabeko alderdi guztietarako aplikagarriak izango dira azaroaren 17ko 38/2003 Legea, Diru Laguntzei buruzko Lege orokorra; urriaren 1eko 39/2015 Administrazio Publikoen Administrazio Prozedura Erkidearena, urriaren 1eko 40/2015 Legea, Sektore Publikoaren Araubide Juridikoarena eta beste edozein </w:t>
      </w:r>
      <w:proofErr w:type="spellStart"/>
      <w:r w:rsidRPr="0084159B">
        <w:rPr>
          <w:sz w:val="20"/>
          <w:szCs w:val="20"/>
          <w:lang w:val="eu-ES"/>
        </w:rPr>
        <w:t>auraetako</w:t>
      </w:r>
      <w:proofErr w:type="spellEnd"/>
      <w:r w:rsidRPr="0084159B">
        <w:rPr>
          <w:sz w:val="20"/>
          <w:szCs w:val="20"/>
          <w:lang w:val="eu-ES"/>
        </w:rPr>
        <w:t xml:space="preserve"> xedapen, haren izaeragatik aplikagarri izan daitekeena.</w:t>
      </w:r>
    </w:p>
    <w:p w:rsidR="008E6083" w:rsidRPr="0084159B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E6083" w:rsidRPr="0084159B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E6083" w:rsidRPr="0084159B" w:rsidRDefault="008E6083" w:rsidP="008E6083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84159B">
        <w:rPr>
          <w:b/>
          <w:sz w:val="20"/>
          <w:szCs w:val="20"/>
          <w:u w:val="single"/>
          <w:lang w:val="eu-ES"/>
        </w:rPr>
        <w:t>HAMARGARRENA.-</w:t>
      </w:r>
      <w:r w:rsidRPr="0084159B">
        <w:rPr>
          <w:sz w:val="20"/>
          <w:szCs w:val="20"/>
          <w:lang w:val="eu-ES"/>
        </w:rPr>
        <w:t xml:space="preserve"> Publizitatea</w:t>
      </w:r>
    </w:p>
    <w:p w:rsidR="008E6083" w:rsidRPr="0084159B" w:rsidRDefault="008E6083" w:rsidP="008E6083">
      <w:pPr>
        <w:spacing w:line="360" w:lineRule="auto"/>
        <w:contextualSpacing/>
        <w:jc w:val="both"/>
        <w:rPr>
          <w:b/>
          <w:sz w:val="20"/>
          <w:szCs w:val="20"/>
          <w:lang w:val="eu-ES"/>
        </w:rPr>
      </w:pPr>
    </w:p>
    <w:p w:rsidR="00F951DB" w:rsidRPr="008E6083" w:rsidRDefault="008E6083" w:rsidP="008E6083">
      <w:pPr>
        <w:rPr>
          <w:lang w:val="eu-ES"/>
        </w:rPr>
      </w:pPr>
      <w:r w:rsidRPr="0084159B">
        <w:rPr>
          <w:sz w:val="20"/>
          <w:szCs w:val="20"/>
          <w:lang w:val="eu-ES"/>
        </w:rPr>
        <w:t xml:space="preserve">Aipatutako oinarriak udalaren webgunean egongo dira eskuragarri, eta Bizkaiko Aldizkari Ofizialean argitaratuko dira </w:t>
      </w:r>
      <w:proofErr w:type="spellStart"/>
      <w:r w:rsidRPr="0084159B">
        <w:rPr>
          <w:sz w:val="20"/>
          <w:szCs w:val="20"/>
          <w:lang w:val="eu-ES"/>
        </w:rPr>
        <w:t>Dirulaguntzen</w:t>
      </w:r>
      <w:proofErr w:type="spellEnd"/>
      <w:r w:rsidRPr="0084159B">
        <w:rPr>
          <w:sz w:val="20"/>
          <w:szCs w:val="20"/>
          <w:lang w:val="eu-ES"/>
        </w:rPr>
        <w:t xml:space="preserve"> Datu Base Nazionalaren bidez.</w:t>
      </w:r>
    </w:p>
    <w:sectPr w:rsidR="00F951DB" w:rsidRPr="008E6083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05"/>
    <w:rsid w:val="004E6D87"/>
    <w:rsid w:val="00824905"/>
    <w:rsid w:val="008E6083"/>
    <w:rsid w:val="00925016"/>
    <w:rsid w:val="009C123C"/>
    <w:rsid w:val="00B01A5A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0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0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830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3</cp:revision>
  <dcterms:created xsi:type="dcterms:W3CDTF">2024-07-18T06:42:00Z</dcterms:created>
  <dcterms:modified xsi:type="dcterms:W3CDTF">2024-07-18T06:46:00Z</dcterms:modified>
</cp:coreProperties>
</file>