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46A4256" w14:textId="07CD81BC" w:rsidR="00E97F90" w:rsidRDefault="00DA3958" w:rsidP="003A14E8">
      <w:pPr>
        <w:widowControl w:val="0"/>
        <w:spacing w:after="120"/>
        <w:rPr>
          <w:rFonts w:cs="Arial"/>
        </w:rPr>
      </w:pPr>
      <w:r w:rsidRPr="003B4C10">
        <w:rPr>
          <w:rFonts w:eastAsia="Lucida Sans Unicode" w:cs="Arial"/>
          <w:color w:val="FF0000"/>
          <w:kern w:val="1"/>
        </w:rPr>
        <w:br/>
      </w:r>
    </w:p>
    <w:p w14:paraId="2D8A826F" w14:textId="77777777" w:rsidR="00695295" w:rsidRDefault="00695295" w:rsidP="00695295">
      <w:pPr>
        <w:widowControl w:val="0"/>
        <w:spacing w:after="120"/>
        <w:jc w:val="both"/>
        <w:rPr>
          <w:rFonts w:cs="Arial"/>
        </w:rPr>
      </w:pPr>
    </w:p>
    <w:p w14:paraId="460D96A8" w14:textId="19307307" w:rsidR="00BE2B79" w:rsidRPr="00BE2B79" w:rsidRDefault="00BE2B79" w:rsidP="00BE2B79">
      <w:pPr>
        <w:widowControl w:val="0"/>
        <w:spacing w:after="120"/>
        <w:ind w:firstLine="708"/>
        <w:jc w:val="both"/>
        <w:rPr>
          <w:rFonts w:cs="Arial"/>
          <w:b/>
          <w:bCs/>
        </w:rPr>
      </w:pPr>
      <w:r w:rsidRPr="00BE2B79">
        <w:rPr>
          <w:rFonts w:cs="Arial"/>
          <w:b/>
          <w:bCs/>
        </w:rPr>
        <w:t>BASES REGULADORAS DE LA CONVOCATORIA DE SUBVENCIONES EN MATERIA DE DESARROLLO DE LAS COMPETENCIAS COMARCALES DE ACCIÓN SOCIAL, TURISMO, DEPORTES Y CULTURA PARA LOS AYUNTAMIENTOS DE LA COMARCA DE VALDEJALÓN EN EL EJERCICIO 2024.</w:t>
      </w:r>
    </w:p>
    <w:p w14:paraId="12597F7B" w14:textId="77777777" w:rsidR="00BE2B79" w:rsidRPr="00BE2B79" w:rsidRDefault="00BE2B79" w:rsidP="00BE2B79">
      <w:pPr>
        <w:widowControl w:val="0"/>
        <w:spacing w:after="120"/>
        <w:ind w:firstLine="708"/>
        <w:jc w:val="both"/>
        <w:rPr>
          <w:rFonts w:cs="Arial"/>
          <w:b/>
          <w:bCs/>
        </w:rPr>
      </w:pPr>
      <w:r w:rsidRPr="00BE2B79">
        <w:rPr>
          <w:rFonts w:cs="Arial"/>
        </w:rPr>
        <w:t>La presente convocatoria de subvenciones se realiza en régimen de concurrencia competitiva y se corresponde con Línea de desarrollo rural, comprendida dentro de Art.12 Cooperación municipal, del Plan Estratégico de Subvenciones para el período 2024-2027 publicado en el BOPZ núm. 65 de fecha 20 de marzo de 2024 y sus modificaciones sucesivas,  rigiéndose por la Ordenanza General de Subvenciones de la Comarca de Valdejalón, publicada en el BOPZ núm. 144 de fecha 22 de mayo de 2019 en cuanto no contradiga lo dispuesto en la Ley 38/2003, de 17 de noviembre, General de Subvenciones; Real Decreto 887/2006, de 21 de julio, por el que se aprueba el Reglamento de la Ley General de Subvenciones; Decreto Legislativo 2/2023, de 3 de mayo, por el que se aprueba el Texto refundido de la ley de Subvenciones de Aragón, Ley 7/1999, de 2 de abril, de Administración Local de Aragón, y el Decreto 347/2002, de 19 de noviembre, del Gobierno de Aragón, por el que se aprueba el Reglamento de Bienes, Actividades, Servicios y Obras de las Entidades Locales de Aragón.</w:t>
      </w:r>
    </w:p>
    <w:p w14:paraId="0E7C3A00" w14:textId="48BD20CE" w:rsidR="00BE2B79" w:rsidRDefault="00BE2B79" w:rsidP="00BE2B79">
      <w:pPr>
        <w:widowControl w:val="0"/>
        <w:spacing w:after="120"/>
        <w:ind w:firstLine="708"/>
        <w:jc w:val="both"/>
        <w:rPr>
          <w:rFonts w:cs="Arial"/>
          <w:b/>
          <w:bCs/>
        </w:rPr>
      </w:pPr>
      <w:r w:rsidRPr="00BE2B79">
        <w:rPr>
          <w:rFonts w:cs="Arial"/>
          <w:b/>
          <w:bCs/>
        </w:rPr>
        <w:t>Primero. – Objeto.</w:t>
      </w:r>
    </w:p>
    <w:p w14:paraId="4EC9BAD6" w14:textId="1CA9C8EB" w:rsidR="00BE2B79" w:rsidRPr="00BE2B79" w:rsidRDefault="00550FD7" w:rsidP="00550FD7">
      <w:pPr>
        <w:widowControl w:val="0"/>
        <w:spacing w:after="120"/>
        <w:ind w:firstLine="708"/>
        <w:jc w:val="both"/>
        <w:rPr>
          <w:rFonts w:cs="Arial"/>
        </w:rPr>
      </w:pPr>
      <w:r>
        <w:rPr>
          <w:rFonts w:cs="Arial"/>
        </w:rPr>
        <w:t xml:space="preserve">Estas normas tienen por objeto la regulación de la convocatoria de subvenciones a los </w:t>
      </w:r>
      <w:r w:rsidR="00BE2B79" w:rsidRPr="00BE2B79">
        <w:rPr>
          <w:rFonts w:cs="Arial"/>
        </w:rPr>
        <w:t>municipios  que forman parte de la Comarca de Valdejalón para la financiación de la ejecución de equipamientos e inversiones, obras</w:t>
      </w:r>
      <w:r>
        <w:rPr>
          <w:rFonts w:cs="Arial"/>
        </w:rPr>
        <w:t>,</w:t>
      </w:r>
      <w:r w:rsidR="00BE2B79" w:rsidRPr="00BE2B79">
        <w:rPr>
          <w:rFonts w:cs="Arial"/>
        </w:rPr>
        <w:t xml:space="preserve"> incluida la adquisición de bienes inmuebles, que contribuyan al desarrollo de las competencias comarcales en materia de acción social, cultura, deportes y promoción turística de conformidad al Decreto 4/2005, de 11 de enero, del Gobierno de Aragón por el que se modifican los Decretos del Gobierno de Aragón de transferencia de funciones y traspaso de servicios, Decreto 105/20002, de 19 de marzo.</w:t>
      </w:r>
    </w:p>
    <w:p w14:paraId="2C117D5C" w14:textId="77777777" w:rsidR="00BE2B79" w:rsidRPr="00BE2B79" w:rsidRDefault="00BE2B79" w:rsidP="00BE2B79">
      <w:pPr>
        <w:widowControl w:val="0"/>
        <w:spacing w:after="120"/>
        <w:ind w:firstLine="708"/>
        <w:jc w:val="both"/>
        <w:rPr>
          <w:rFonts w:cs="Arial"/>
        </w:rPr>
      </w:pPr>
      <w:r w:rsidRPr="00BE2B79">
        <w:rPr>
          <w:rFonts w:cs="Arial"/>
        </w:rPr>
        <w:t>Quedan excluidos del objeto de la presente convocatoria los gastos ordinarios de mantenimiento y gastos de bienes corrientes y servicios municipales.</w:t>
      </w:r>
      <w:r w:rsidRPr="00BE2B79">
        <w:rPr>
          <w:rFonts w:cs="Arial"/>
        </w:rPr>
        <w:br/>
      </w:r>
      <w:r w:rsidRPr="00BE2B79">
        <w:rPr>
          <w:rFonts w:cs="Arial"/>
        </w:rPr>
        <w:br/>
        <w:t xml:space="preserve">En todo caso, las obras y equipamientos para las que los Ayuntamientos Comarcales soliciten su inclusión en esta convocatoria, deberán contribuir al equilibrio y/o mejora del coste efectivo de los servicios. </w:t>
      </w:r>
    </w:p>
    <w:p w14:paraId="3602EF31" w14:textId="77777777" w:rsidR="00BE2B79" w:rsidRPr="00BE2B79" w:rsidRDefault="00BE2B79" w:rsidP="00BE2B79">
      <w:pPr>
        <w:widowControl w:val="0"/>
        <w:spacing w:after="120"/>
        <w:ind w:firstLine="708"/>
        <w:jc w:val="both"/>
        <w:rPr>
          <w:rFonts w:cs="Arial"/>
        </w:rPr>
      </w:pPr>
      <w:r w:rsidRPr="00BE2B79">
        <w:rPr>
          <w:rFonts w:cs="Arial"/>
        </w:rPr>
        <w:t>Cada Ayuntamiento podrá imputar hasta un máximo de cuatro obras en la presente convocatoria.</w:t>
      </w:r>
    </w:p>
    <w:p w14:paraId="299EEA31" w14:textId="77777777" w:rsidR="00BE2B79" w:rsidRPr="00BE2B79" w:rsidRDefault="00BE2B79" w:rsidP="00BE2B79">
      <w:pPr>
        <w:widowControl w:val="0"/>
        <w:spacing w:after="120"/>
        <w:ind w:firstLine="708"/>
        <w:jc w:val="both"/>
        <w:rPr>
          <w:rFonts w:cs="Arial"/>
        </w:rPr>
      </w:pPr>
    </w:p>
    <w:p w14:paraId="508B26E7" w14:textId="77777777" w:rsidR="00BE2B79" w:rsidRPr="00BE2B79" w:rsidRDefault="00BE2B79" w:rsidP="00BE2B79">
      <w:pPr>
        <w:widowControl w:val="0"/>
        <w:spacing w:after="120"/>
        <w:ind w:firstLine="708"/>
        <w:jc w:val="both"/>
        <w:rPr>
          <w:rFonts w:cs="Arial"/>
          <w:b/>
          <w:bCs/>
        </w:rPr>
      </w:pPr>
    </w:p>
    <w:p w14:paraId="0560423D" w14:textId="77777777" w:rsidR="00BE2B79" w:rsidRPr="00BE2B79" w:rsidRDefault="00BE2B79" w:rsidP="00BE2B79">
      <w:pPr>
        <w:widowControl w:val="0"/>
        <w:spacing w:after="120"/>
        <w:ind w:firstLine="708"/>
        <w:jc w:val="both"/>
        <w:rPr>
          <w:rFonts w:cs="Arial"/>
          <w:b/>
          <w:bCs/>
        </w:rPr>
      </w:pPr>
      <w:r w:rsidRPr="00BE2B79">
        <w:rPr>
          <w:rFonts w:cs="Arial"/>
          <w:b/>
          <w:bCs/>
        </w:rPr>
        <w:t>Segundo. - Período de ejecución de las inversiones</w:t>
      </w:r>
    </w:p>
    <w:p w14:paraId="58D9DB3A" w14:textId="77777777" w:rsidR="00BE2B79" w:rsidRPr="00BE2B79" w:rsidRDefault="00BE2B79" w:rsidP="00BE2B79">
      <w:pPr>
        <w:widowControl w:val="0"/>
        <w:spacing w:after="120"/>
        <w:ind w:firstLine="708"/>
        <w:jc w:val="both"/>
        <w:rPr>
          <w:rFonts w:cs="Arial"/>
        </w:rPr>
      </w:pPr>
    </w:p>
    <w:p w14:paraId="38BC1B55" w14:textId="77777777" w:rsidR="00BE2B79" w:rsidRPr="00BE2B79" w:rsidRDefault="00BE2B79" w:rsidP="00BE2B79">
      <w:pPr>
        <w:widowControl w:val="0"/>
        <w:spacing w:after="120"/>
        <w:ind w:firstLine="708"/>
        <w:jc w:val="both"/>
        <w:rPr>
          <w:rFonts w:cs="Arial"/>
        </w:rPr>
      </w:pPr>
      <w:r w:rsidRPr="00BE2B79">
        <w:rPr>
          <w:rFonts w:cs="Arial"/>
        </w:rPr>
        <w:t xml:space="preserve">Podrán ser objeto de subvención las inversiones realizadas y efectivamente pagadas entre </w:t>
      </w:r>
      <w:r w:rsidRPr="00BE2B79">
        <w:rPr>
          <w:rFonts w:cs="Arial"/>
          <w:b/>
          <w:bCs/>
        </w:rPr>
        <w:t>el 01 de enero de 2024 y el 3 de octubre de 2025</w:t>
      </w:r>
      <w:r w:rsidRPr="00BE2B79">
        <w:rPr>
          <w:rFonts w:cs="Arial"/>
        </w:rPr>
        <w:t xml:space="preserve">. </w:t>
      </w:r>
    </w:p>
    <w:p w14:paraId="23716EDC" w14:textId="77777777" w:rsidR="00BE2B79" w:rsidRPr="00BE2B79" w:rsidRDefault="00BE2B79" w:rsidP="00BE2B79">
      <w:pPr>
        <w:widowControl w:val="0"/>
        <w:spacing w:after="120"/>
        <w:ind w:firstLine="708"/>
        <w:jc w:val="both"/>
        <w:rPr>
          <w:rFonts w:cs="Arial"/>
        </w:rPr>
      </w:pPr>
    </w:p>
    <w:p w14:paraId="51B6C5BD" w14:textId="77777777" w:rsidR="00BE2B79" w:rsidRPr="00BE2B79" w:rsidRDefault="00BE2B79" w:rsidP="00BE2B79">
      <w:pPr>
        <w:widowControl w:val="0"/>
        <w:spacing w:after="120"/>
        <w:ind w:firstLine="708"/>
        <w:jc w:val="both"/>
        <w:rPr>
          <w:rFonts w:cs="Arial"/>
          <w:b/>
          <w:bCs/>
        </w:rPr>
      </w:pPr>
      <w:r w:rsidRPr="00BE2B79">
        <w:rPr>
          <w:rFonts w:cs="Arial"/>
          <w:b/>
          <w:bCs/>
        </w:rPr>
        <w:t xml:space="preserve">Tercero. - Gastos subvencionables. </w:t>
      </w:r>
    </w:p>
    <w:p w14:paraId="6BCCB900" w14:textId="77777777" w:rsidR="00BE2B79" w:rsidRPr="00BE2B79" w:rsidRDefault="00BE2B79" w:rsidP="00BE2B79">
      <w:pPr>
        <w:widowControl w:val="0"/>
        <w:spacing w:after="120"/>
        <w:ind w:firstLine="708"/>
        <w:jc w:val="both"/>
        <w:rPr>
          <w:rFonts w:cs="Arial"/>
        </w:rPr>
      </w:pPr>
      <w:r w:rsidRPr="00BE2B79">
        <w:rPr>
          <w:rFonts w:cs="Arial"/>
        </w:rPr>
        <w:t>Podrán ser objeto de subvención  la ejecución de equipamientos e inversiones, obras y adquisición de inversiones, incluida la adquisición de bienes inmuebles, que contribuyan al desarrollo de las competencias comarcales en materia de acción social, cultura, deportes y promoción turística de conformidad al Decreto 4/2005, de 11 de enero, del Gobierno de Aragón por el que se modifican los Decretos del Gobierno de Aragón de transferencia de funciones y traspaso de servicios, Decreto 105/20002, de 19 de marzo.</w:t>
      </w:r>
    </w:p>
    <w:p w14:paraId="27E230EF" w14:textId="77777777" w:rsidR="00BE2B79" w:rsidRPr="00BE2B79" w:rsidRDefault="00BE2B79" w:rsidP="00BE2B79">
      <w:pPr>
        <w:widowControl w:val="0"/>
        <w:spacing w:after="120"/>
        <w:ind w:firstLine="708"/>
        <w:jc w:val="both"/>
        <w:rPr>
          <w:rFonts w:cs="Arial"/>
        </w:rPr>
      </w:pPr>
      <w:r w:rsidRPr="00BE2B79">
        <w:rPr>
          <w:rFonts w:cs="Arial"/>
        </w:rPr>
        <w:t>En ningún caso podrán ser objeto de subvención:</w:t>
      </w:r>
    </w:p>
    <w:p w14:paraId="47089854" w14:textId="77777777" w:rsidR="00550FD7" w:rsidRDefault="00BE2B79" w:rsidP="00550FD7">
      <w:pPr>
        <w:widowControl w:val="0"/>
        <w:numPr>
          <w:ilvl w:val="0"/>
          <w:numId w:val="8"/>
        </w:numPr>
        <w:spacing w:after="120"/>
        <w:jc w:val="both"/>
        <w:rPr>
          <w:rFonts w:cs="Arial"/>
        </w:rPr>
      </w:pPr>
      <w:r w:rsidRPr="00BE2B79">
        <w:rPr>
          <w:rFonts w:cs="Arial"/>
        </w:rPr>
        <w:t>Las obras fraccionadas por fases, salvo que se trate de inversiones en las que</w:t>
      </w:r>
      <w:r w:rsidRPr="00BE2B79">
        <w:rPr>
          <w:rFonts w:cs="Arial"/>
        </w:rPr>
        <w:br/>
        <w:t>se cumplan los requisitos establecidos en el artículo 99 y Disposición</w:t>
      </w:r>
      <w:r w:rsidRPr="00BE2B79">
        <w:rPr>
          <w:rFonts w:cs="Arial"/>
        </w:rPr>
        <w:br/>
        <w:t>Adicional 2ª.3 y 3ª.7 de la Ley de Contratos del Sector Público, artículo 125 del</w:t>
      </w:r>
      <w:r w:rsidRPr="00BE2B79">
        <w:rPr>
          <w:rFonts w:cs="Arial"/>
        </w:rPr>
        <w:br/>
        <w:t>Reglamento General de Contratos de las Administraciones Públicas, aprobado</w:t>
      </w:r>
      <w:r w:rsidRPr="00BE2B79">
        <w:rPr>
          <w:rFonts w:cs="Arial"/>
        </w:rPr>
        <w:br/>
        <w:t>por Real Decreto 1098/2001, de 12 de octubre, y en el artículo 336 del</w:t>
      </w:r>
      <w:r w:rsidRPr="00BE2B79">
        <w:rPr>
          <w:rFonts w:cs="Arial"/>
        </w:rPr>
        <w:br/>
        <w:t>Reglamento de Bienes, Actividades, Servicios y Obras de las Entidades</w:t>
      </w:r>
      <w:r w:rsidRPr="00BE2B79">
        <w:rPr>
          <w:rFonts w:cs="Arial"/>
        </w:rPr>
        <w:br/>
        <w:t xml:space="preserve">Locales de Aragón, </w:t>
      </w:r>
      <w:r w:rsidR="00550FD7">
        <w:rPr>
          <w:rFonts w:cs="Arial"/>
        </w:rPr>
        <w:t xml:space="preserve">debiendo cada fase conformar una actuación sustancialmente definida y ser recibida o ser entregada al uso público. </w:t>
      </w:r>
    </w:p>
    <w:p w14:paraId="2B7C0516" w14:textId="4490D949" w:rsidR="00BE2B79" w:rsidRPr="00550FD7" w:rsidRDefault="00BE2B79" w:rsidP="00550FD7">
      <w:pPr>
        <w:widowControl w:val="0"/>
        <w:numPr>
          <w:ilvl w:val="0"/>
          <w:numId w:val="8"/>
        </w:numPr>
        <w:spacing w:after="120"/>
        <w:jc w:val="both"/>
        <w:rPr>
          <w:rFonts w:cs="Arial"/>
        </w:rPr>
      </w:pPr>
      <w:r w:rsidRPr="00550FD7">
        <w:rPr>
          <w:rFonts w:cs="Arial"/>
        </w:rPr>
        <w:t>Gastos corrientes o mero mantenimiento de los servicios municipales. Gastos ordinarios de funcionamiento o contratación de actividades o servicios.</w:t>
      </w:r>
    </w:p>
    <w:p w14:paraId="4FDBE2AD" w14:textId="77777777" w:rsidR="00BE2B79" w:rsidRPr="00BE2B79" w:rsidRDefault="00BE2B79" w:rsidP="00BE2B79">
      <w:pPr>
        <w:widowControl w:val="0"/>
        <w:spacing w:after="120"/>
        <w:ind w:firstLine="708"/>
        <w:jc w:val="both"/>
        <w:rPr>
          <w:rFonts w:cs="Arial"/>
        </w:rPr>
      </w:pPr>
      <w:bookmarkStart w:id="0" w:name="_Hlk29894788"/>
    </w:p>
    <w:p w14:paraId="4193DDD7" w14:textId="77777777" w:rsidR="00BE2B79" w:rsidRPr="00BE2B79" w:rsidRDefault="00BE2B79" w:rsidP="00BE2B79">
      <w:pPr>
        <w:widowControl w:val="0"/>
        <w:spacing w:after="120"/>
        <w:ind w:firstLine="708"/>
        <w:jc w:val="both"/>
        <w:rPr>
          <w:rFonts w:cs="Arial"/>
          <w:b/>
          <w:bCs/>
        </w:rPr>
      </w:pPr>
      <w:r w:rsidRPr="00BE2B79">
        <w:rPr>
          <w:rFonts w:cs="Arial"/>
          <w:b/>
          <w:bCs/>
        </w:rPr>
        <w:t>Cuarto. - Cuantía de la subvención y criterios de distribución de los créditos.</w:t>
      </w:r>
    </w:p>
    <w:p w14:paraId="60B25686" w14:textId="77777777" w:rsidR="00BE2B79" w:rsidRPr="00BE2B79" w:rsidRDefault="00BE2B79" w:rsidP="00BE2B79">
      <w:pPr>
        <w:widowControl w:val="0"/>
        <w:spacing w:after="120"/>
        <w:ind w:firstLine="708"/>
        <w:jc w:val="both"/>
        <w:rPr>
          <w:rFonts w:cs="Arial"/>
        </w:rPr>
      </w:pPr>
      <w:bookmarkStart w:id="1" w:name="_Hlk31007401"/>
      <w:r w:rsidRPr="00BE2B79">
        <w:rPr>
          <w:rFonts w:cs="Arial"/>
        </w:rPr>
        <w:t xml:space="preserve">1. El importe total de la subvención a conceder por la Comarca de Valdejalón no superará el100% del coste de la inversión, debiendo justificarse la subvención concedida en la forma y por el importe definido en la base decimotercera. </w:t>
      </w:r>
    </w:p>
    <w:p w14:paraId="34AE2F38" w14:textId="77777777" w:rsidR="00BE2B79" w:rsidRPr="00BE2B79" w:rsidRDefault="00BE2B79" w:rsidP="00BE2B79">
      <w:pPr>
        <w:widowControl w:val="0"/>
        <w:spacing w:after="120"/>
        <w:ind w:firstLine="708"/>
        <w:jc w:val="both"/>
        <w:rPr>
          <w:rFonts w:cs="Arial"/>
        </w:rPr>
      </w:pPr>
      <w:r w:rsidRPr="00BE2B79">
        <w:rPr>
          <w:rFonts w:cs="Arial"/>
        </w:rPr>
        <w:t xml:space="preserve">2. Esta subvención será compatible con la percepción de otras subvenciones, ayudas o ingresos destinados a la misma inversión procedentes de otras Administraciones o Entidad Públicas, en cuyo caso, la suma de las mismas no podrá suponer más del 100% del coste de la inversión subvencionada. Si la suma de ayudas públicas superase dicho porcentaje, la aportación de la Comarca se reducirá hasta cumplir con ese porcentaje. </w:t>
      </w:r>
    </w:p>
    <w:p w14:paraId="423AEBFC" w14:textId="4EC2D5E4" w:rsidR="00550FD7" w:rsidRDefault="00BE2B79" w:rsidP="00BE2B79">
      <w:pPr>
        <w:widowControl w:val="0"/>
        <w:spacing w:after="120"/>
        <w:ind w:firstLine="708"/>
        <w:jc w:val="both"/>
        <w:rPr>
          <w:rFonts w:cs="Arial"/>
        </w:rPr>
      </w:pPr>
      <w:r w:rsidRPr="00BE2B79">
        <w:rPr>
          <w:rFonts w:cs="Arial"/>
        </w:rPr>
        <w:t>Para la determinación del importe de subvención que como máximo podrán solicitar</w:t>
      </w:r>
      <w:r w:rsidR="00550FD7">
        <w:rPr>
          <w:rFonts w:cs="Arial"/>
        </w:rPr>
        <w:t xml:space="preserve"> los municipios beneficiarios de la convocatoria de subvenciones municipales, se han tenido en cuenta los datos de población de los municipios de la Comarca a fecha 1 de enero de 2023.</w:t>
      </w:r>
    </w:p>
    <w:p w14:paraId="239470E9" w14:textId="089E8F30" w:rsidR="00550FD7" w:rsidRDefault="00550FD7" w:rsidP="00BE2B79">
      <w:pPr>
        <w:widowControl w:val="0"/>
        <w:spacing w:after="120"/>
        <w:ind w:firstLine="708"/>
        <w:jc w:val="both"/>
        <w:rPr>
          <w:rFonts w:cs="Arial"/>
        </w:rPr>
      </w:pPr>
      <w:r>
        <w:rPr>
          <w:rFonts w:cs="Arial"/>
        </w:rPr>
        <w:t xml:space="preserve">La distribución de los créditos se ha realizado atendiendo a los siguientes criterios objetivos: </w:t>
      </w:r>
    </w:p>
    <w:p w14:paraId="45E7D1EB" w14:textId="3E612947" w:rsidR="00550FD7" w:rsidRPr="00550FD7" w:rsidRDefault="00550FD7" w:rsidP="00550FD7">
      <w:pPr>
        <w:pStyle w:val="Prrafodelista"/>
        <w:widowControl w:val="0"/>
        <w:numPr>
          <w:ilvl w:val="0"/>
          <w:numId w:val="9"/>
        </w:numPr>
        <w:spacing w:after="120"/>
        <w:jc w:val="both"/>
        <w:rPr>
          <w:rFonts w:cs="Arial"/>
        </w:rPr>
      </w:pPr>
      <w:r>
        <w:rPr>
          <w:rFonts w:cs="Arial"/>
        </w:rPr>
        <w:t xml:space="preserve">El 40% del importe del presupuesto total se reparte atribuyendo una cantidad fija por municipio. </w:t>
      </w:r>
    </w:p>
    <w:p w14:paraId="19563756" w14:textId="3079596B" w:rsidR="00BE2B79" w:rsidRPr="00BE2B79" w:rsidRDefault="00BE2B79" w:rsidP="00550FD7">
      <w:pPr>
        <w:widowControl w:val="0"/>
        <w:spacing w:after="120"/>
        <w:ind w:left="708"/>
        <w:jc w:val="both"/>
        <w:rPr>
          <w:rFonts w:cs="Arial"/>
        </w:rPr>
      </w:pPr>
      <w:r w:rsidRPr="00BE2B79">
        <w:rPr>
          <w:rFonts w:cs="Arial"/>
        </w:rPr>
        <w:t>- El 60% del importe del presupuesto total se reparte</w:t>
      </w:r>
      <w:r w:rsidRPr="00BE2B79">
        <w:rPr>
          <w:rFonts w:cs="Arial"/>
        </w:rPr>
        <w:br/>
        <w:t>atribuyendo una cantidad fija por habitante según los datos de población.</w:t>
      </w:r>
    </w:p>
    <w:p w14:paraId="1B95965E" w14:textId="35BAAE5F" w:rsidR="00BE2B79" w:rsidRDefault="00BE2B79" w:rsidP="00550FD7">
      <w:pPr>
        <w:widowControl w:val="0"/>
        <w:spacing w:after="120"/>
        <w:ind w:left="708"/>
        <w:jc w:val="both"/>
        <w:rPr>
          <w:rFonts w:cs="Arial"/>
        </w:rPr>
      </w:pPr>
      <w:r w:rsidRPr="00BE2B79">
        <w:rPr>
          <w:rFonts w:cs="Arial"/>
        </w:rPr>
        <w:t xml:space="preserve">Siguiendo el anterior criterio de reparto, la distribución de los créditos por </w:t>
      </w:r>
      <w:r w:rsidRPr="00BE2B79">
        <w:rPr>
          <w:rFonts w:cs="Arial"/>
        </w:rPr>
        <w:lastRenderedPageBreak/>
        <w:t>municipios comarcales resulta la siguiente:</w:t>
      </w:r>
    </w:p>
    <w:p w14:paraId="55C04861" w14:textId="77777777" w:rsidR="00695295" w:rsidRPr="00BE2B79" w:rsidRDefault="00695295" w:rsidP="00550FD7">
      <w:pPr>
        <w:widowControl w:val="0"/>
        <w:spacing w:after="120"/>
        <w:ind w:left="708"/>
        <w:jc w:val="both"/>
        <w:rPr>
          <w:rFonts w:cs="Arial"/>
        </w:rPr>
      </w:pPr>
    </w:p>
    <w:tbl>
      <w:tblPr>
        <w:tblW w:w="9060" w:type="dxa"/>
        <w:tblCellMar>
          <w:left w:w="70" w:type="dxa"/>
          <w:right w:w="70" w:type="dxa"/>
        </w:tblCellMar>
        <w:tblLook w:val="04A0" w:firstRow="1" w:lastRow="0" w:firstColumn="1" w:lastColumn="0" w:noHBand="0" w:noVBand="1"/>
      </w:tblPr>
      <w:tblGrid>
        <w:gridCol w:w="1827"/>
        <w:gridCol w:w="1712"/>
        <w:gridCol w:w="1662"/>
        <w:gridCol w:w="1816"/>
        <w:gridCol w:w="2043"/>
      </w:tblGrid>
      <w:tr w:rsidR="00BE2B79" w:rsidRPr="00BE2B79" w14:paraId="63FF2092" w14:textId="77777777" w:rsidTr="006473F9">
        <w:trPr>
          <w:trHeight w:val="315"/>
        </w:trPr>
        <w:tc>
          <w:tcPr>
            <w:tcW w:w="18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B6497F" w14:textId="77777777" w:rsidR="00BE2B79" w:rsidRPr="00BE2B79" w:rsidRDefault="00BE2B79" w:rsidP="00CC094A">
            <w:pPr>
              <w:widowControl w:val="0"/>
              <w:spacing w:after="120"/>
              <w:jc w:val="both"/>
              <w:rPr>
                <w:rFonts w:cs="Arial"/>
                <w:b/>
                <w:bCs/>
              </w:rPr>
            </w:pPr>
            <w:r w:rsidRPr="00BE2B79">
              <w:rPr>
                <w:rFonts w:cs="Arial"/>
                <w:b/>
                <w:bCs/>
              </w:rPr>
              <w:t>MUNICIPIO</w:t>
            </w:r>
          </w:p>
        </w:tc>
        <w:tc>
          <w:tcPr>
            <w:tcW w:w="1712" w:type="dxa"/>
            <w:tcBorders>
              <w:top w:val="single" w:sz="4" w:space="0" w:color="auto"/>
              <w:left w:val="nil"/>
              <w:bottom w:val="single" w:sz="4" w:space="0" w:color="auto"/>
              <w:right w:val="single" w:sz="4" w:space="0" w:color="auto"/>
            </w:tcBorders>
            <w:shd w:val="clear" w:color="auto" w:fill="auto"/>
            <w:noWrap/>
            <w:vAlign w:val="center"/>
            <w:hideMark/>
          </w:tcPr>
          <w:p w14:paraId="702E7390" w14:textId="77777777" w:rsidR="00BE2B79" w:rsidRPr="00BE2B79" w:rsidRDefault="00BE2B79" w:rsidP="00CC094A">
            <w:pPr>
              <w:widowControl w:val="0"/>
              <w:spacing w:after="120"/>
              <w:jc w:val="both"/>
              <w:rPr>
                <w:rFonts w:cs="Arial"/>
                <w:b/>
                <w:bCs/>
              </w:rPr>
            </w:pPr>
            <w:r w:rsidRPr="00BE2B79">
              <w:rPr>
                <w:rFonts w:cs="Arial"/>
                <w:b/>
                <w:bCs/>
              </w:rPr>
              <w:t>POBLACIÓN</w:t>
            </w:r>
          </w:p>
        </w:tc>
        <w:tc>
          <w:tcPr>
            <w:tcW w:w="1662" w:type="dxa"/>
            <w:tcBorders>
              <w:top w:val="single" w:sz="4" w:space="0" w:color="auto"/>
              <w:left w:val="nil"/>
              <w:bottom w:val="single" w:sz="4" w:space="0" w:color="auto"/>
              <w:right w:val="single" w:sz="4" w:space="0" w:color="auto"/>
            </w:tcBorders>
            <w:shd w:val="clear" w:color="auto" w:fill="auto"/>
            <w:noWrap/>
            <w:vAlign w:val="bottom"/>
            <w:hideMark/>
          </w:tcPr>
          <w:p w14:paraId="411440C4" w14:textId="77777777" w:rsidR="00BE2B79" w:rsidRPr="00BE2B79" w:rsidRDefault="00BE2B79" w:rsidP="00BE2B79">
            <w:pPr>
              <w:widowControl w:val="0"/>
              <w:spacing w:after="120"/>
              <w:ind w:firstLine="708"/>
              <w:jc w:val="both"/>
              <w:rPr>
                <w:rFonts w:cs="Arial"/>
                <w:b/>
                <w:bCs/>
              </w:rPr>
            </w:pPr>
            <w:r w:rsidRPr="00BE2B79">
              <w:rPr>
                <w:rFonts w:cs="Arial"/>
                <w:b/>
                <w:bCs/>
              </w:rPr>
              <w:t xml:space="preserve">40% </w:t>
            </w:r>
          </w:p>
        </w:tc>
        <w:tc>
          <w:tcPr>
            <w:tcW w:w="1816" w:type="dxa"/>
            <w:tcBorders>
              <w:top w:val="single" w:sz="4" w:space="0" w:color="auto"/>
              <w:left w:val="nil"/>
              <w:bottom w:val="single" w:sz="4" w:space="0" w:color="auto"/>
              <w:right w:val="single" w:sz="4" w:space="0" w:color="auto"/>
            </w:tcBorders>
            <w:shd w:val="clear" w:color="auto" w:fill="auto"/>
            <w:noWrap/>
            <w:vAlign w:val="bottom"/>
            <w:hideMark/>
          </w:tcPr>
          <w:p w14:paraId="410576F2" w14:textId="77777777" w:rsidR="00BE2B79" w:rsidRPr="00BE2B79" w:rsidRDefault="00BE2B79" w:rsidP="00BE2B79">
            <w:pPr>
              <w:widowControl w:val="0"/>
              <w:spacing w:after="120"/>
              <w:ind w:firstLine="708"/>
              <w:jc w:val="both"/>
              <w:rPr>
                <w:rFonts w:cs="Arial"/>
                <w:b/>
                <w:bCs/>
              </w:rPr>
            </w:pPr>
            <w:r w:rsidRPr="00BE2B79">
              <w:rPr>
                <w:rFonts w:cs="Arial"/>
                <w:b/>
                <w:bCs/>
              </w:rPr>
              <w:t>60%</w:t>
            </w:r>
          </w:p>
        </w:tc>
        <w:tc>
          <w:tcPr>
            <w:tcW w:w="2043" w:type="dxa"/>
            <w:tcBorders>
              <w:top w:val="single" w:sz="4" w:space="0" w:color="auto"/>
              <w:left w:val="nil"/>
              <w:bottom w:val="single" w:sz="4" w:space="0" w:color="auto"/>
              <w:right w:val="single" w:sz="4" w:space="0" w:color="auto"/>
            </w:tcBorders>
            <w:shd w:val="clear" w:color="auto" w:fill="auto"/>
            <w:noWrap/>
            <w:vAlign w:val="bottom"/>
            <w:hideMark/>
          </w:tcPr>
          <w:p w14:paraId="09B0F04B" w14:textId="77777777" w:rsidR="00BE2B79" w:rsidRPr="00BE2B79" w:rsidRDefault="00BE2B79" w:rsidP="00BE2B79">
            <w:pPr>
              <w:widowControl w:val="0"/>
              <w:spacing w:after="120"/>
              <w:ind w:firstLine="708"/>
              <w:jc w:val="both"/>
              <w:rPr>
                <w:rFonts w:cs="Arial"/>
                <w:b/>
                <w:bCs/>
              </w:rPr>
            </w:pPr>
            <w:r w:rsidRPr="00BE2B79">
              <w:rPr>
                <w:rFonts w:cs="Arial"/>
                <w:b/>
                <w:bCs/>
              </w:rPr>
              <w:t>TOTAL</w:t>
            </w:r>
          </w:p>
        </w:tc>
      </w:tr>
      <w:tr w:rsidR="00BE2B79" w:rsidRPr="00BE2B79" w14:paraId="30470A01" w14:textId="77777777" w:rsidTr="006473F9">
        <w:trPr>
          <w:trHeight w:val="300"/>
        </w:trPr>
        <w:tc>
          <w:tcPr>
            <w:tcW w:w="1827" w:type="dxa"/>
            <w:tcBorders>
              <w:top w:val="nil"/>
              <w:left w:val="single" w:sz="4" w:space="0" w:color="auto"/>
              <w:bottom w:val="single" w:sz="4" w:space="0" w:color="auto"/>
              <w:right w:val="single" w:sz="4" w:space="0" w:color="auto"/>
            </w:tcBorders>
            <w:shd w:val="clear" w:color="auto" w:fill="auto"/>
            <w:noWrap/>
            <w:vAlign w:val="center"/>
            <w:hideMark/>
          </w:tcPr>
          <w:p w14:paraId="4D916B23" w14:textId="4B7298B6" w:rsidR="00BE2B79" w:rsidRPr="006473F9" w:rsidRDefault="00BE2B79" w:rsidP="006473F9">
            <w:pPr>
              <w:widowControl w:val="0"/>
              <w:spacing w:after="120"/>
              <w:jc w:val="center"/>
              <w:rPr>
                <w:rFonts w:cs="Arial"/>
                <w:b/>
                <w:bCs/>
                <w:sz w:val="22"/>
                <w:szCs w:val="22"/>
              </w:rPr>
            </w:pPr>
            <w:r w:rsidRPr="006473F9">
              <w:rPr>
                <w:rFonts w:cs="Arial"/>
                <w:b/>
                <w:bCs/>
                <w:sz w:val="22"/>
                <w:szCs w:val="22"/>
              </w:rPr>
              <w:t>Almonacid de la Sierra</w:t>
            </w:r>
          </w:p>
        </w:tc>
        <w:tc>
          <w:tcPr>
            <w:tcW w:w="1712" w:type="dxa"/>
            <w:tcBorders>
              <w:top w:val="nil"/>
              <w:left w:val="nil"/>
              <w:bottom w:val="single" w:sz="4" w:space="0" w:color="auto"/>
              <w:right w:val="single" w:sz="4" w:space="0" w:color="auto"/>
            </w:tcBorders>
            <w:shd w:val="clear" w:color="auto" w:fill="auto"/>
            <w:noWrap/>
            <w:vAlign w:val="center"/>
            <w:hideMark/>
          </w:tcPr>
          <w:p w14:paraId="5EC7FF58" w14:textId="77777777" w:rsidR="00BE2B79" w:rsidRPr="00CC094A" w:rsidRDefault="00BE2B79" w:rsidP="006473F9">
            <w:pPr>
              <w:widowControl w:val="0"/>
              <w:spacing w:after="120"/>
              <w:ind w:firstLine="708"/>
              <w:rPr>
                <w:rFonts w:cs="Arial"/>
                <w:sz w:val="20"/>
                <w:szCs w:val="20"/>
              </w:rPr>
            </w:pPr>
            <w:r w:rsidRPr="00CC094A">
              <w:rPr>
                <w:rFonts w:cs="Arial"/>
                <w:sz w:val="20"/>
                <w:szCs w:val="20"/>
              </w:rPr>
              <w:t>775</w:t>
            </w:r>
          </w:p>
        </w:tc>
        <w:tc>
          <w:tcPr>
            <w:tcW w:w="1662" w:type="dxa"/>
            <w:tcBorders>
              <w:top w:val="nil"/>
              <w:left w:val="nil"/>
              <w:bottom w:val="single" w:sz="4" w:space="0" w:color="auto"/>
              <w:right w:val="single" w:sz="4" w:space="0" w:color="auto"/>
            </w:tcBorders>
            <w:shd w:val="clear" w:color="auto" w:fill="auto"/>
            <w:noWrap/>
            <w:vAlign w:val="bottom"/>
            <w:hideMark/>
          </w:tcPr>
          <w:p w14:paraId="399BC6CF" w14:textId="77777777" w:rsidR="00BE2B79" w:rsidRPr="00CC094A" w:rsidRDefault="00BE2B79" w:rsidP="00CC094A">
            <w:pPr>
              <w:widowControl w:val="0"/>
              <w:spacing w:after="120"/>
              <w:jc w:val="center"/>
              <w:rPr>
                <w:rFonts w:cs="Arial"/>
                <w:sz w:val="22"/>
                <w:szCs w:val="22"/>
              </w:rPr>
            </w:pPr>
            <w:r w:rsidRPr="00CC094A">
              <w:rPr>
                <w:rFonts w:cs="Arial"/>
                <w:sz w:val="22"/>
                <w:szCs w:val="22"/>
              </w:rPr>
              <w:t>47058,82353</w:t>
            </w:r>
          </w:p>
        </w:tc>
        <w:tc>
          <w:tcPr>
            <w:tcW w:w="1816" w:type="dxa"/>
            <w:tcBorders>
              <w:top w:val="nil"/>
              <w:left w:val="nil"/>
              <w:bottom w:val="single" w:sz="4" w:space="0" w:color="auto"/>
              <w:right w:val="single" w:sz="4" w:space="0" w:color="auto"/>
            </w:tcBorders>
            <w:shd w:val="clear" w:color="auto" w:fill="auto"/>
            <w:noWrap/>
            <w:vAlign w:val="bottom"/>
            <w:hideMark/>
          </w:tcPr>
          <w:p w14:paraId="2826C5FF" w14:textId="77777777" w:rsidR="00BE2B79" w:rsidRPr="00CC094A" w:rsidRDefault="00BE2B79" w:rsidP="00CC094A">
            <w:pPr>
              <w:widowControl w:val="0"/>
              <w:spacing w:after="120"/>
              <w:jc w:val="center"/>
              <w:rPr>
                <w:rFonts w:cs="Arial"/>
                <w:sz w:val="22"/>
                <w:szCs w:val="22"/>
              </w:rPr>
            </w:pPr>
            <w:r w:rsidRPr="00CC094A">
              <w:rPr>
                <w:rFonts w:cs="Arial"/>
                <w:sz w:val="22"/>
                <w:szCs w:val="22"/>
              </w:rPr>
              <w:t>30924,7498</w:t>
            </w:r>
          </w:p>
        </w:tc>
        <w:tc>
          <w:tcPr>
            <w:tcW w:w="2043" w:type="dxa"/>
            <w:tcBorders>
              <w:top w:val="nil"/>
              <w:left w:val="nil"/>
              <w:bottom w:val="single" w:sz="4" w:space="0" w:color="auto"/>
              <w:right w:val="single" w:sz="4" w:space="0" w:color="auto"/>
            </w:tcBorders>
            <w:shd w:val="clear" w:color="auto" w:fill="auto"/>
            <w:noWrap/>
            <w:vAlign w:val="bottom"/>
            <w:hideMark/>
          </w:tcPr>
          <w:p w14:paraId="72869675" w14:textId="77777777" w:rsidR="00BE2B79" w:rsidRPr="00CC094A" w:rsidRDefault="00BE2B79" w:rsidP="00CC094A">
            <w:pPr>
              <w:widowControl w:val="0"/>
              <w:spacing w:after="120"/>
              <w:jc w:val="center"/>
              <w:rPr>
                <w:rFonts w:cs="Arial"/>
                <w:b/>
                <w:bCs/>
                <w:sz w:val="22"/>
                <w:szCs w:val="22"/>
              </w:rPr>
            </w:pPr>
            <w:r w:rsidRPr="00CC094A">
              <w:rPr>
                <w:rFonts w:cs="Arial"/>
                <w:b/>
                <w:bCs/>
                <w:sz w:val="22"/>
                <w:szCs w:val="22"/>
              </w:rPr>
              <w:t>77.983,57€</w:t>
            </w:r>
          </w:p>
        </w:tc>
      </w:tr>
      <w:tr w:rsidR="00BE2B79" w:rsidRPr="00BE2B79" w14:paraId="403609B3" w14:textId="77777777" w:rsidTr="006473F9">
        <w:trPr>
          <w:trHeight w:val="300"/>
        </w:trPr>
        <w:tc>
          <w:tcPr>
            <w:tcW w:w="1827" w:type="dxa"/>
            <w:tcBorders>
              <w:top w:val="nil"/>
              <w:left w:val="single" w:sz="4" w:space="0" w:color="auto"/>
              <w:bottom w:val="single" w:sz="4" w:space="0" w:color="auto"/>
              <w:right w:val="single" w:sz="4" w:space="0" w:color="auto"/>
            </w:tcBorders>
            <w:shd w:val="clear" w:color="auto" w:fill="auto"/>
            <w:noWrap/>
            <w:vAlign w:val="center"/>
            <w:hideMark/>
          </w:tcPr>
          <w:p w14:paraId="305799D0" w14:textId="0659661F" w:rsidR="00BE2B79" w:rsidRPr="00CC094A" w:rsidRDefault="00BE2B79" w:rsidP="006473F9">
            <w:pPr>
              <w:widowControl w:val="0"/>
              <w:spacing w:after="120"/>
              <w:jc w:val="center"/>
              <w:rPr>
                <w:rFonts w:cs="Arial"/>
                <w:b/>
                <w:bCs/>
                <w:sz w:val="22"/>
                <w:szCs w:val="22"/>
              </w:rPr>
            </w:pPr>
            <w:r w:rsidRPr="00CC094A">
              <w:rPr>
                <w:rFonts w:cs="Arial"/>
                <w:b/>
                <w:bCs/>
                <w:sz w:val="22"/>
                <w:szCs w:val="22"/>
              </w:rPr>
              <w:t>Almunia de Doña G., La</w:t>
            </w:r>
          </w:p>
        </w:tc>
        <w:tc>
          <w:tcPr>
            <w:tcW w:w="1712" w:type="dxa"/>
            <w:tcBorders>
              <w:top w:val="nil"/>
              <w:left w:val="nil"/>
              <w:bottom w:val="single" w:sz="4" w:space="0" w:color="auto"/>
              <w:right w:val="single" w:sz="4" w:space="0" w:color="auto"/>
            </w:tcBorders>
            <w:shd w:val="clear" w:color="auto" w:fill="auto"/>
            <w:noWrap/>
            <w:vAlign w:val="center"/>
            <w:hideMark/>
          </w:tcPr>
          <w:p w14:paraId="2BB4850C" w14:textId="2EAF6B3C" w:rsidR="00BE2B79" w:rsidRPr="00CC094A" w:rsidRDefault="00BE2B79" w:rsidP="006473F9">
            <w:pPr>
              <w:widowControl w:val="0"/>
              <w:spacing w:after="120"/>
              <w:jc w:val="center"/>
              <w:rPr>
                <w:rFonts w:cs="Arial"/>
                <w:sz w:val="22"/>
                <w:szCs w:val="22"/>
              </w:rPr>
            </w:pPr>
            <w:r w:rsidRPr="00CC094A">
              <w:rPr>
                <w:rFonts w:cs="Arial"/>
                <w:sz w:val="22"/>
                <w:szCs w:val="22"/>
              </w:rPr>
              <w:t>7914</w:t>
            </w:r>
          </w:p>
        </w:tc>
        <w:tc>
          <w:tcPr>
            <w:tcW w:w="1662" w:type="dxa"/>
            <w:tcBorders>
              <w:top w:val="nil"/>
              <w:left w:val="nil"/>
              <w:bottom w:val="single" w:sz="4" w:space="0" w:color="auto"/>
              <w:right w:val="single" w:sz="4" w:space="0" w:color="auto"/>
            </w:tcBorders>
            <w:shd w:val="clear" w:color="auto" w:fill="auto"/>
            <w:noWrap/>
            <w:vAlign w:val="bottom"/>
            <w:hideMark/>
          </w:tcPr>
          <w:p w14:paraId="4760F7F3" w14:textId="77777777" w:rsidR="00BE2B79" w:rsidRPr="00CC094A" w:rsidRDefault="00BE2B79" w:rsidP="00CC094A">
            <w:pPr>
              <w:widowControl w:val="0"/>
              <w:spacing w:after="120"/>
              <w:jc w:val="center"/>
              <w:rPr>
                <w:rFonts w:cs="Arial"/>
                <w:sz w:val="22"/>
                <w:szCs w:val="22"/>
              </w:rPr>
            </w:pPr>
            <w:r w:rsidRPr="00CC094A">
              <w:rPr>
                <w:rFonts w:cs="Arial"/>
                <w:sz w:val="22"/>
                <w:szCs w:val="22"/>
              </w:rPr>
              <w:t>47058,82353</w:t>
            </w:r>
          </w:p>
        </w:tc>
        <w:tc>
          <w:tcPr>
            <w:tcW w:w="1816" w:type="dxa"/>
            <w:tcBorders>
              <w:top w:val="nil"/>
              <w:left w:val="nil"/>
              <w:bottom w:val="single" w:sz="4" w:space="0" w:color="auto"/>
              <w:right w:val="single" w:sz="4" w:space="0" w:color="auto"/>
            </w:tcBorders>
            <w:shd w:val="clear" w:color="auto" w:fill="auto"/>
            <w:noWrap/>
            <w:vAlign w:val="bottom"/>
            <w:hideMark/>
          </w:tcPr>
          <w:p w14:paraId="6E14EFE7" w14:textId="77777777" w:rsidR="00BE2B79" w:rsidRPr="00CC094A" w:rsidRDefault="00BE2B79" w:rsidP="00CC094A">
            <w:pPr>
              <w:widowControl w:val="0"/>
              <w:spacing w:after="120"/>
              <w:jc w:val="center"/>
              <w:rPr>
                <w:rFonts w:cs="Arial"/>
                <w:sz w:val="22"/>
                <w:szCs w:val="22"/>
              </w:rPr>
            </w:pPr>
            <w:r w:rsidRPr="00CC094A">
              <w:rPr>
                <w:rFonts w:cs="Arial"/>
                <w:sz w:val="22"/>
                <w:szCs w:val="22"/>
              </w:rPr>
              <w:t>315791,574</w:t>
            </w:r>
          </w:p>
        </w:tc>
        <w:tc>
          <w:tcPr>
            <w:tcW w:w="2043" w:type="dxa"/>
            <w:tcBorders>
              <w:top w:val="nil"/>
              <w:left w:val="nil"/>
              <w:bottom w:val="single" w:sz="4" w:space="0" w:color="auto"/>
              <w:right w:val="single" w:sz="4" w:space="0" w:color="auto"/>
            </w:tcBorders>
            <w:shd w:val="clear" w:color="auto" w:fill="auto"/>
            <w:noWrap/>
            <w:vAlign w:val="bottom"/>
            <w:hideMark/>
          </w:tcPr>
          <w:p w14:paraId="34446DD3" w14:textId="77777777" w:rsidR="00BE2B79" w:rsidRPr="00CC094A" w:rsidRDefault="00BE2B79" w:rsidP="00CC094A">
            <w:pPr>
              <w:widowControl w:val="0"/>
              <w:spacing w:after="120"/>
              <w:jc w:val="center"/>
              <w:rPr>
                <w:rFonts w:cs="Arial"/>
                <w:b/>
                <w:bCs/>
                <w:sz w:val="22"/>
                <w:szCs w:val="22"/>
              </w:rPr>
            </w:pPr>
            <w:r w:rsidRPr="00CC094A">
              <w:rPr>
                <w:rFonts w:cs="Arial"/>
                <w:b/>
                <w:bCs/>
                <w:sz w:val="22"/>
                <w:szCs w:val="22"/>
              </w:rPr>
              <w:t>362.850,40€</w:t>
            </w:r>
          </w:p>
        </w:tc>
      </w:tr>
      <w:tr w:rsidR="00BE2B79" w:rsidRPr="00BE2B79" w14:paraId="60A55DB0" w14:textId="77777777" w:rsidTr="006473F9">
        <w:trPr>
          <w:trHeight w:val="300"/>
        </w:trPr>
        <w:tc>
          <w:tcPr>
            <w:tcW w:w="1827" w:type="dxa"/>
            <w:tcBorders>
              <w:top w:val="nil"/>
              <w:left w:val="single" w:sz="4" w:space="0" w:color="auto"/>
              <w:bottom w:val="single" w:sz="4" w:space="0" w:color="auto"/>
              <w:right w:val="single" w:sz="4" w:space="0" w:color="auto"/>
            </w:tcBorders>
            <w:shd w:val="clear" w:color="auto" w:fill="auto"/>
            <w:noWrap/>
            <w:vAlign w:val="center"/>
            <w:hideMark/>
          </w:tcPr>
          <w:p w14:paraId="741EEDE4" w14:textId="59B88A47" w:rsidR="00BE2B79" w:rsidRPr="00CC094A" w:rsidRDefault="00BE2B79" w:rsidP="00CC094A">
            <w:pPr>
              <w:widowControl w:val="0"/>
              <w:spacing w:after="120"/>
              <w:jc w:val="center"/>
              <w:rPr>
                <w:rFonts w:cs="Arial"/>
                <w:b/>
                <w:bCs/>
                <w:sz w:val="22"/>
                <w:szCs w:val="22"/>
              </w:rPr>
            </w:pPr>
            <w:r w:rsidRPr="00CC094A">
              <w:rPr>
                <w:rFonts w:cs="Arial"/>
                <w:b/>
                <w:bCs/>
                <w:sz w:val="22"/>
                <w:szCs w:val="22"/>
              </w:rPr>
              <w:t>Alpartir</w:t>
            </w:r>
          </w:p>
        </w:tc>
        <w:tc>
          <w:tcPr>
            <w:tcW w:w="1712" w:type="dxa"/>
            <w:tcBorders>
              <w:top w:val="nil"/>
              <w:left w:val="nil"/>
              <w:bottom w:val="single" w:sz="4" w:space="0" w:color="auto"/>
              <w:right w:val="single" w:sz="4" w:space="0" w:color="auto"/>
            </w:tcBorders>
            <w:shd w:val="clear" w:color="auto" w:fill="auto"/>
            <w:noWrap/>
            <w:vAlign w:val="center"/>
            <w:hideMark/>
          </w:tcPr>
          <w:p w14:paraId="61994A2C" w14:textId="77777777" w:rsidR="00BE2B79" w:rsidRPr="00CC094A" w:rsidRDefault="00BE2B79" w:rsidP="006473F9">
            <w:pPr>
              <w:widowControl w:val="0"/>
              <w:spacing w:after="120"/>
              <w:ind w:firstLine="708"/>
              <w:rPr>
                <w:rFonts w:cs="Arial"/>
                <w:sz w:val="22"/>
                <w:szCs w:val="22"/>
              </w:rPr>
            </w:pPr>
            <w:r w:rsidRPr="00CC094A">
              <w:rPr>
                <w:rFonts w:cs="Arial"/>
                <w:sz w:val="22"/>
                <w:szCs w:val="22"/>
              </w:rPr>
              <w:t>570</w:t>
            </w:r>
          </w:p>
        </w:tc>
        <w:tc>
          <w:tcPr>
            <w:tcW w:w="1662" w:type="dxa"/>
            <w:tcBorders>
              <w:top w:val="nil"/>
              <w:left w:val="nil"/>
              <w:bottom w:val="single" w:sz="4" w:space="0" w:color="auto"/>
              <w:right w:val="single" w:sz="4" w:space="0" w:color="auto"/>
            </w:tcBorders>
            <w:shd w:val="clear" w:color="auto" w:fill="auto"/>
            <w:noWrap/>
            <w:vAlign w:val="bottom"/>
            <w:hideMark/>
          </w:tcPr>
          <w:p w14:paraId="50BF6E0C" w14:textId="77777777" w:rsidR="00BE2B79" w:rsidRPr="00CC094A" w:rsidRDefault="00BE2B79" w:rsidP="00CC094A">
            <w:pPr>
              <w:widowControl w:val="0"/>
              <w:spacing w:after="120"/>
              <w:jc w:val="center"/>
              <w:rPr>
                <w:rFonts w:cs="Arial"/>
                <w:sz w:val="22"/>
                <w:szCs w:val="22"/>
              </w:rPr>
            </w:pPr>
            <w:r w:rsidRPr="00CC094A">
              <w:rPr>
                <w:rFonts w:cs="Arial"/>
                <w:sz w:val="22"/>
                <w:szCs w:val="22"/>
              </w:rPr>
              <w:t>47058,82353</w:t>
            </w:r>
          </w:p>
        </w:tc>
        <w:tc>
          <w:tcPr>
            <w:tcW w:w="1816" w:type="dxa"/>
            <w:tcBorders>
              <w:top w:val="nil"/>
              <w:left w:val="nil"/>
              <w:bottom w:val="single" w:sz="4" w:space="0" w:color="auto"/>
              <w:right w:val="single" w:sz="4" w:space="0" w:color="auto"/>
            </w:tcBorders>
            <w:shd w:val="clear" w:color="auto" w:fill="auto"/>
            <w:noWrap/>
            <w:vAlign w:val="bottom"/>
            <w:hideMark/>
          </w:tcPr>
          <w:p w14:paraId="5AEDAA0F" w14:textId="77777777" w:rsidR="00BE2B79" w:rsidRPr="00CC094A" w:rsidRDefault="00BE2B79" w:rsidP="00CC094A">
            <w:pPr>
              <w:widowControl w:val="0"/>
              <w:spacing w:after="120"/>
              <w:jc w:val="center"/>
              <w:rPr>
                <w:rFonts w:cs="Arial"/>
                <w:sz w:val="22"/>
                <w:szCs w:val="22"/>
              </w:rPr>
            </w:pPr>
            <w:r w:rsidRPr="00CC094A">
              <w:rPr>
                <w:rFonts w:cs="Arial"/>
                <w:sz w:val="22"/>
                <w:szCs w:val="22"/>
              </w:rPr>
              <w:t>22744,6547</w:t>
            </w:r>
          </w:p>
        </w:tc>
        <w:tc>
          <w:tcPr>
            <w:tcW w:w="2043" w:type="dxa"/>
            <w:tcBorders>
              <w:top w:val="nil"/>
              <w:left w:val="nil"/>
              <w:bottom w:val="single" w:sz="4" w:space="0" w:color="auto"/>
              <w:right w:val="single" w:sz="4" w:space="0" w:color="auto"/>
            </w:tcBorders>
            <w:shd w:val="clear" w:color="auto" w:fill="auto"/>
            <w:noWrap/>
            <w:vAlign w:val="bottom"/>
            <w:hideMark/>
          </w:tcPr>
          <w:p w14:paraId="6AA1EA46" w14:textId="77777777" w:rsidR="00BE2B79" w:rsidRPr="00CC094A" w:rsidRDefault="00BE2B79" w:rsidP="00CC094A">
            <w:pPr>
              <w:widowControl w:val="0"/>
              <w:spacing w:after="120"/>
              <w:jc w:val="center"/>
              <w:rPr>
                <w:rFonts w:cs="Arial"/>
                <w:b/>
                <w:bCs/>
                <w:sz w:val="22"/>
                <w:szCs w:val="22"/>
              </w:rPr>
            </w:pPr>
            <w:r w:rsidRPr="00CC094A">
              <w:rPr>
                <w:rFonts w:cs="Arial"/>
                <w:b/>
                <w:bCs/>
                <w:sz w:val="22"/>
                <w:szCs w:val="22"/>
              </w:rPr>
              <w:t>69.803,48€</w:t>
            </w:r>
          </w:p>
        </w:tc>
      </w:tr>
      <w:tr w:rsidR="00BE2B79" w:rsidRPr="00BE2B79" w14:paraId="2F27D8D7" w14:textId="77777777" w:rsidTr="006473F9">
        <w:trPr>
          <w:trHeight w:val="300"/>
        </w:trPr>
        <w:tc>
          <w:tcPr>
            <w:tcW w:w="1827" w:type="dxa"/>
            <w:tcBorders>
              <w:top w:val="nil"/>
              <w:left w:val="single" w:sz="4" w:space="0" w:color="auto"/>
              <w:bottom w:val="single" w:sz="4" w:space="0" w:color="auto"/>
              <w:right w:val="single" w:sz="4" w:space="0" w:color="auto"/>
            </w:tcBorders>
            <w:shd w:val="clear" w:color="auto" w:fill="auto"/>
            <w:noWrap/>
            <w:vAlign w:val="center"/>
            <w:hideMark/>
          </w:tcPr>
          <w:p w14:paraId="4308161C" w14:textId="179DA6B7" w:rsidR="00BE2B79" w:rsidRPr="00CC094A" w:rsidRDefault="00BE2B79" w:rsidP="00CC094A">
            <w:pPr>
              <w:widowControl w:val="0"/>
              <w:spacing w:after="120"/>
              <w:jc w:val="center"/>
              <w:rPr>
                <w:rFonts w:cs="Arial"/>
                <w:b/>
                <w:bCs/>
                <w:sz w:val="22"/>
                <w:szCs w:val="22"/>
              </w:rPr>
            </w:pPr>
            <w:r w:rsidRPr="00CC094A">
              <w:rPr>
                <w:rFonts w:cs="Arial"/>
                <w:b/>
                <w:bCs/>
                <w:sz w:val="22"/>
                <w:szCs w:val="22"/>
              </w:rPr>
              <w:t>Bardallur</w:t>
            </w:r>
          </w:p>
        </w:tc>
        <w:tc>
          <w:tcPr>
            <w:tcW w:w="1712" w:type="dxa"/>
            <w:tcBorders>
              <w:top w:val="nil"/>
              <w:left w:val="nil"/>
              <w:bottom w:val="single" w:sz="4" w:space="0" w:color="auto"/>
              <w:right w:val="single" w:sz="4" w:space="0" w:color="auto"/>
            </w:tcBorders>
            <w:shd w:val="clear" w:color="auto" w:fill="auto"/>
            <w:noWrap/>
            <w:vAlign w:val="center"/>
            <w:hideMark/>
          </w:tcPr>
          <w:p w14:paraId="2844FC9A" w14:textId="77777777" w:rsidR="00BE2B79" w:rsidRPr="00CC094A" w:rsidRDefault="00BE2B79" w:rsidP="006473F9">
            <w:pPr>
              <w:widowControl w:val="0"/>
              <w:spacing w:after="120"/>
              <w:ind w:firstLine="708"/>
              <w:rPr>
                <w:rFonts w:cs="Arial"/>
                <w:sz w:val="22"/>
                <w:szCs w:val="22"/>
              </w:rPr>
            </w:pPr>
            <w:r w:rsidRPr="00CC094A">
              <w:rPr>
                <w:rFonts w:cs="Arial"/>
                <w:sz w:val="22"/>
                <w:szCs w:val="22"/>
              </w:rPr>
              <w:t>232</w:t>
            </w:r>
          </w:p>
        </w:tc>
        <w:tc>
          <w:tcPr>
            <w:tcW w:w="1662" w:type="dxa"/>
            <w:tcBorders>
              <w:top w:val="nil"/>
              <w:left w:val="nil"/>
              <w:bottom w:val="single" w:sz="4" w:space="0" w:color="auto"/>
              <w:right w:val="single" w:sz="4" w:space="0" w:color="auto"/>
            </w:tcBorders>
            <w:shd w:val="clear" w:color="auto" w:fill="auto"/>
            <w:noWrap/>
            <w:vAlign w:val="bottom"/>
            <w:hideMark/>
          </w:tcPr>
          <w:p w14:paraId="799B5DE8" w14:textId="77777777" w:rsidR="00BE2B79" w:rsidRPr="00CC094A" w:rsidRDefault="00BE2B79" w:rsidP="00CC094A">
            <w:pPr>
              <w:widowControl w:val="0"/>
              <w:spacing w:after="120"/>
              <w:jc w:val="center"/>
              <w:rPr>
                <w:rFonts w:cs="Arial"/>
                <w:sz w:val="22"/>
                <w:szCs w:val="22"/>
              </w:rPr>
            </w:pPr>
            <w:r w:rsidRPr="00CC094A">
              <w:rPr>
                <w:rFonts w:cs="Arial"/>
                <w:sz w:val="22"/>
                <w:szCs w:val="22"/>
              </w:rPr>
              <w:t>47058,82353</w:t>
            </w:r>
          </w:p>
        </w:tc>
        <w:tc>
          <w:tcPr>
            <w:tcW w:w="1816" w:type="dxa"/>
            <w:tcBorders>
              <w:top w:val="nil"/>
              <w:left w:val="nil"/>
              <w:bottom w:val="single" w:sz="4" w:space="0" w:color="auto"/>
              <w:right w:val="single" w:sz="4" w:space="0" w:color="auto"/>
            </w:tcBorders>
            <w:shd w:val="clear" w:color="auto" w:fill="auto"/>
            <w:noWrap/>
            <w:vAlign w:val="bottom"/>
            <w:hideMark/>
          </w:tcPr>
          <w:p w14:paraId="586E95CD" w14:textId="77777777" w:rsidR="00BE2B79" w:rsidRPr="00CC094A" w:rsidRDefault="00BE2B79" w:rsidP="00CC094A">
            <w:pPr>
              <w:widowControl w:val="0"/>
              <w:spacing w:after="120"/>
              <w:jc w:val="center"/>
              <w:rPr>
                <w:rFonts w:cs="Arial"/>
                <w:sz w:val="22"/>
                <w:szCs w:val="22"/>
              </w:rPr>
            </w:pPr>
            <w:r w:rsidRPr="00CC094A">
              <w:rPr>
                <w:rFonts w:cs="Arial"/>
                <w:sz w:val="22"/>
                <w:szCs w:val="22"/>
              </w:rPr>
              <w:t>9257,47348</w:t>
            </w:r>
          </w:p>
        </w:tc>
        <w:tc>
          <w:tcPr>
            <w:tcW w:w="2043" w:type="dxa"/>
            <w:tcBorders>
              <w:top w:val="nil"/>
              <w:left w:val="nil"/>
              <w:bottom w:val="single" w:sz="4" w:space="0" w:color="auto"/>
              <w:right w:val="single" w:sz="4" w:space="0" w:color="auto"/>
            </w:tcBorders>
            <w:shd w:val="clear" w:color="auto" w:fill="auto"/>
            <w:noWrap/>
            <w:vAlign w:val="bottom"/>
            <w:hideMark/>
          </w:tcPr>
          <w:p w14:paraId="2575B184" w14:textId="77777777" w:rsidR="00BE2B79" w:rsidRPr="00CC094A" w:rsidRDefault="00BE2B79" w:rsidP="00CC094A">
            <w:pPr>
              <w:widowControl w:val="0"/>
              <w:spacing w:after="120"/>
              <w:jc w:val="center"/>
              <w:rPr>
                <w:rFonts w:cs="Arial"/>
                <w:b/>
                <w:bCs/>
                <w:sz w:val="22"/>
                <w:szCs w:val="22"/>
              </w:rPr>
            </w:pPr>
            <w:r w:rsidRPr="00CC094A">
              <w:rPr>
                <w:rFonts w:cs="Arial"/>
                <w:b/>
                <w:bCs/>
                <w:sz w:val="22"/>
                <w:szCs w:val="22"/>
              </w:rPr>
              <w:t>56.316,30€</w:t>
            </w:r>
          </w:p>
        </w:tc>
      </w:tr>
      <w:tr w:rsidR="00BE2B79" w:rsidRPr="00BE2B79" w14:paraId="2D755CD1" w14:textId="77777777" w:rsidTr="006473F9">
        <w:trPr>
          <w:trHeight w:val="300"/>
        </w:trPr>
        <w:tc>
          <w:tcPr>
            <w:tcW w:w="1827" w:type="dxa"/>
            <w:tcBorders>
              <w:top w:val="nil"/>
              <w:left w:val="single" w:sz="4" w:space="0" w:color="auto"/>
              <w:bottom w:val="single" w:sz="4" w:space="0" w:color="auto"/>
              <w:right w:val="single" w:sz="4" w:space="0" w:color="auto"/>
            </w:tcBorders>
            <w:shd w:val="clear" w:color="auto" w:fill="auto"/>
            <w:noWrap/>
            <w:vAlign w:val="center"/>
            <w:hideMark/>
          </w:tcPr>
          <w:p w14:paraId="26B67950" w14:textId="16117F44" w:rsidR="00BE2B79" w:rsidRPr="00CC094A" w:rsidRDefault="00BE2B79" w:rsidP="00CC094A">
            <w:pPr>
              <w:widowControl w:val="0"/>
              <w:spacing w:after="120"/>
              <w:jc w:val="center"/>
              <w:rPr>
                <w:rFonts w:cs="Arial"/>
                <w:b/>
                <w:bCs/>
                <w:sz w:val="22"/>
                <w:szCs w:val="22"/>
              </w:rPr>
            </w:pPr>
            <w:r w:rsidRPr="00CC094A">
              <w:rPr>
                <w:rFonts w:cs="Arial"/>
                <w:b/>
                <w:bCs/>
                <w:sz w:val="22"/>
                <w:szCs w:val="22"/>
              </w:rPr>
              <w:t>Calatorao</w:t>
            </w:r>
          </w:p>
        </w:tc>
        <w:tc>
          <w:tcPr>
            <w:tcW w:w="1712" w:type="dxa"/>
            <w:tcBorders>
              <w:top w:val="nil"/>
              <w:left w:val="nil"/>
              <w:bottom w:val="single" w:sz="4" w:space="0" w:color="auto"/>
              <w:right w:val="single" w:sz="4" w:space="0" w:color="auto"/>
            </w:tcBorders>
            <w:shd w:val="clear" w:color="auto" w:fill="auto"/>
            <w:noWrap/>
            <w:vAlign w:val="center"/>
            <w:hideMark/>
          </w:tcPr>
          <w:p w14:paraId="4158B74C" w14:textId="77777777" w:rsidR="00BE2B79" w:rsidRPr="00CC094A" w:rsidRDefault="00BE2B79" w:rsidP="006473F9">
            <w:pPr>
              <w:widowControl w:val="0"/>
              <w:spacing w:after="120"/>
              <w:ind w:firstLine="708"/>
              <w:rPr>
                <w:rFonts w:cs="Arial"/>
                <w:sz w:val="22"/>
                <w:szCs w:val="22"/>
              </w:rPr>
            </w:pPr>
            <w:r w:rsidRPr="00CC094A">
              <w:rPr>
                <w:rFonts w:cs="Arial"/>
                <w:sz w:val="22"/>
                <w:szCs w:val="22"/>
              </w:rPr>
              <w:t>2889</w:t>
            </w:r>
          </w:p>
        </w:tc>
        <w:tc>
          <w:tcPr>
            <w:tcW w:w="1662" w:type="dxa"/>
            <w:tcBorders>
              <w:top w:val="nil"/>
              <w:left w:val="nil"/>
              <w:bottom w:val="single" w:sz="4" w:space="0" w:color="auto"/>
              <w:right w:val="single" w:sz="4" w:space="0" w:color="auto"/>
            </w:tcBorders>
            <w:shd w:val="clear" w:color="auto" w:fill="auto"/>
            <w:noWrap/>
            <w:vAlign w:val="bottom"/>
            <w:hideMark/>
          </w:tcPr>
          <w:p w14:paraId="037CB229" w14:textId="77777777" w:rsidR="00BE2B79" w:rsidRPr="00CC094A" w:rsidRDefault="00BE2B79" w:rsidP="00CC094A">
            <w:pPr>
              <w:widowControl w:val="0"/>
              <w:spacing w:after="120"/>
              <w:jc w:val="center"/>
              <w:rPr>
                <w:rFonts w:cs="Arial"/>
                <w:sz w:val="22"/>
                <w:szCs w:val="22"/>
              </w:rPr>
            </w:pPr>
            <w:r w:rsidRPr="00CC094A">
              <w:rPr>
                <w:rFonts w:cs="Arial"/>
                <w:sz w:val="22"/>
                <w:szCs w:val="22"/>
              </w:rPr>
              <w:t>47058,82353</w:t>
            </w:r>
          </w:p>
        </w:tc>
        <w:tc>
          <w:tcPr>
            <w:tcW w:w="1816" w:type="dxa"/>
            <w:tcBorders>
              <w:top w:val="nil"/>
              <w:left w:val="nil"/>
              <w:bottom w:val="single" w:sz="4" w:space="0" w:color="auto"/>
              <w:right w:val="single" w:sz="4" w:space="0" w:color="auto"/>
            </w:tcBorders>
            <w:shd w:val="clear" w:color="auto" w:fill="auto"/>
            <w:noWrap/>
            <w:vAlign w:val="bottom"/>
            <w:hideMark/>
          </w:tcPr>
          <w:p w14:paraId="61CB7050" w14:textId="77777777" w:rsidR="00BE2B79" w:rsidRPr="00CC094A" w:rsidRDefault="00BE2B79" w:rsidP="00CC094A">
            <w:pPr>
              <w:widowControl w:val="0"/>
              <w:spacing w:after="120"/>
              <w:jc w:val="center"/>
              <w:rPr>
                <w:rFonts w:cs="Arial"/>
                <w:sz w:val="22"/>
                <w:szCs w:val="22"/>
              </w:rPr>
            </w:pPr>
            <w:r w:rsidRPr="00CC094A">
              <w:rPr>
                <w:rFonts w:cs="Arial"/>
                <w:sz w:val="22"/>
                <w:szCs w:val="22"/>
              </w:rPr>
              <w:t>115279,487</w:t>
            </w:r>
          </w:p>
        </w:tc>
        <w:tc>
          <w:tcPr>
            <w:tcW w:w="2043" w:type="dxa"/>
            <w:tcBorders>
              <w:top w:val="nil"/>
              <w:left w:val="nil"/>
              <w:bottom w:val="single" w:sz="4" w:space="0" w:color="auto"/>
              <w:right w:val="single" w:sz="4" w:space="0" w:color="auto"/>
            </w:tcBorders>
            <w:shd w:val="clear" w:color="auto" w:fill="auto"/>
            <w:noWrap/>
            <w:vAlign w:val="bottom"/>
            <w:hideMark/>
          </w:tcPr>
          <w:p w14:paraId="54A0875A" w14:textId="77777777" w:rsidR="00BE2B79" w:rsidRPr="00CC094A" w:rsidRDefault="00BE2B79" w:rsidP="00CC094A">
            <w:pPr>
              <w:widowControl w:val="0"/>
              <w:spacing w:after="120"/>
              <w:jc w:val="center"/>
              <w:rPr>
                <w:rFonts w:cs="Arial"/>
                <w:b/>
                <w:bCs/>
                <w:sz w:val="22"/>
                <w:szCs w:val="22"/>
              </w:rPr>
            </w:pPr>
            <w:r w:rsidRPr="00CC094A">
              <w:rPr>
                <w:rFonts w:cs="Arial"/>
                <w:b/>
                <w:bCs/>
                <w:sz w:val="22"/>
                <w:szCs w:val="22"/>
              </w:rPr>
              <w:t>162.338,31€</w:t>
            </w:r>
          </w:p>
        </w:tc>
      </w:tr>
      <w:tr w:rsidR="00BE2B79" w:rsidRPr="00BE2B79" w14:paraId="77E3DEA7" w14:textId="77777777" w:rsidTr="006473F9">
        <w:trPr>
          <w:trHeight w:val="300"/>
        </w:trPr>
        <w:tc>
          <w:tcPr>
            <w:tcW w:w="1827" w:type="dxa"/>
            <w:tcBorders>
              <w:top w:val="nil"/>
              <w:left w:val="single" w:sz="4" w:space="0" w:color="auto"/>
              <w:bottom w:val="single" w:sz="4" w:space="0" w:color="auto"/>
              <w:right w:val="single" w:sz="4" w:space="0" w:color="auto"/>
            </w:tcBorders>
            <w:shd w:val="clear" w:color="auto" w:fill="auto"/>
            <w:noWrap/>
            <w:vAlign w:val="center"/>
            <w:hideMark/>
          </w:tcPr>
          <w:p w14:paraId="0A767E98" w14:textId="597EAA85" w:rsidR="00BE2B79" w:rsidRPr="00CC094A" w:rsidRDefault="00BE2B79" w:rsidP="00CC094A">
            <w:pPr>
              <w:widowControl w:val="0"/>
              <w:spacing w:after="120"/>
              <w:jc w:val="center"/>
              <w:rPr>
                <w:rFonts w:cs="Arial"/>
                <w:b/>
                <w:bCs/>
                <w:sz w:val="22"/>
                <w:szCs w:val="22"/>
              </w:rPr>
            </w:pPr>
            <w:r w:rsidRPr="00CC094A">
              <w:rPr>
                <w:rFonts w:cs="Arial"/>
                <w:b/>
                <w:bCs/>
                <w:sz w:val="22"/>
                <w:szCs w:val="22"/>
              </w:rPr>
              <w:t>Chodes</w:t>
            </w:r>
          </w:p>
        </w:tc>
        <w:tc>
          <w:tcPr>
            <w:tcW w:w="1712" w:type="dxa"/>
            <w:tcBorders>
              <w:top w:val="nil"/>
              <w:left w:val="nil"/>
              <w:bottom w:val="single" w:sz="4" w:space="0" w:color="auto"/>
              <w:right w:val="single" w:sz="4" w:space="0" w:color="auto"/>
            </w:tcBorders>
            <w:shd w:val="clear" w:color="auto" w:fill="auto"/>
            <w:noWrap/>
            <w:vAlign w:val="center"/>
            <w:hideMark/>
          </w:tcPr>
          <w:p w14:paraId="7EE33753" w14:textId="77777777" w:rsidR="00BE2B79" w:rsidRPr="00CC094A" w:rsidRDefault="00BE2B79" w:rsidP="006473F9">
            <w:pPr>
              <w:widowControl w:val="0"/>
              <w:spacing w:after="120"/>
              <w:ind w:firstLine="708"/>
              <w:rPr>
                <w:rFonts w:cs="Arial"/>
                <w:sz w:val="22"/>
                <w:szCs w:val="22"/>
              </w:rPr>
            </w:pPr>
            <w:r w:rsidRPr="00CC094A">
              <w:rPr>
                <w:rFonts w:cs="Arial"/>
                <w:sz w:val="22"/>
                <w:szCs w:val="22"/>
              </w:rPr>
              <w:t>94</w:t>
            </w:r>
          </w:p>
        </w:tc>
        <w:tc>
          <w:tcPr>
            <w:tcW w:w="1662" w:type="dxa"/>
            <w:tcBorders>
              <w:top w:val="nil"/>
              <w:left w:val="nil"/>
              <w:bottom w:val="single" w:sz="4" w:space="0" w:color="auto"/>
              <w:right w:val="single" w:sz="4" w:space="0" w:color="auto"/>
            </w:tcBorders>
            <w:shd w:val="clear" w:color="auto" w:fill="auto"/>
            <w:noWrap/>
            <w:vAlign w:val="bottom"/>
            <w:hideMark/>
          </w:tcPr>
          <w:p w14:paraId="6DCE6E80" w14:textId="77777777" w:rsidR="00BE2B79" w:rsidRPr="00CC094A" w:rsidRDefault="00BE2B79" w:rsidP="00CC094A">
            <w:pPr>
              <w:widowControl w:val="0"/>
              <w:spacing w:after="120"/>
              <w:jc w:val="center"/>
              <w:rPr>
                <w:rFonts w:cs="Arial"/>
                <w:sz w:val="22"/>
                <w:szCs w:val="22"/>
              </w:rPr>
            </w:pPr>
            <w:r w:rsidRPr="00CC094A">
              <w:rPr>
                <w:rFonts w:cs="Arial"/>
                <w:sz w:val="22"/>
                <w:szCs w:val="22"/>
              </w:rPr>
              <w:t>47058,82353</w:t>
            </w:r>
          </w:p>
        </w:tc>
        <w:tc>
          <w:tcPr>
            <w:tcW w:w="1816" w:type="dxa"/>
            <w:tcBorders>
              <w:top w:val="nil"/>
              <w:left w:val="nil"/>
              <w:bottom w:val="single" w:sz="4" w:space="0" w:color="auto"/>
              <w:right w:val="single" w:sz="4" w:space="0" w:color="auto"/>
            </w:tcBorders>
            <w:shd w:val="clear" w:color="auto" w:fill="auto"/>
            <w:noWrap/>
            <w:vAlign w:val="bottom"/>
            <w:hideMark/>
          </w:tcPr>
          <w:p w14:paraId="23720E60" w14:textId="77777777" w:rsidR="00BE2B79" w:rsidRPr="00CC094A" w:rsidRDefault="00BE2B79" w:rsidP="00CC094A">
            <w:pPr>
              <w:widowControl w:val="0"/>
              <w:spacing w:after="120"/>
              <w:jc w:val="center"/>
              <w:rPr>
                <w:rFonts w:cs="Arial"/>
                <w:sz w:val="22"/>
                <w:szCs w:val="22"/>
              </w:rPr>
            </w:pPr>
            <w:r w:rsidRPr="00CC094A">
              <w:rPr>
                <w:rFonts w:cs="Arial"/>
                <w:sz w:val="22"/>
                <w:szCs w:val="22"/>
              </w:rPr>
              <w:t>3750,87288</w:t>
            </w:r>
          </w:p>
        </w:tc>
        <w:tc>
          <w:tcPr>
            <w:tcW w:w="2043" w:type="dxa"/>
            <w:tcBorders>
              <w:top w:val="nil"/>
              <w:left w:val="nil"/>
              <w:bottom w:val="single" w:sz="4" w:space="0" w:color="auto"/>
              <w:right w:val="single" w:sz="4" w:space="0" w:color="auto"/>
            </w:tcBorders>
            <w:shd w:val="clear" w:color="auto" w:fill="auto"/>
            <w:noWrap/>
            <w:vAlign w:val="bottom"/>
            <w:hideMark/>
          </w:tcPr>
          <w:p w14:paraId="699E45AD" w14:textId="77777777" w:rsidR="00BE2B79" w:rsidRPr="00CC094A" w:rsidRDefault="00BE2B79" w:rsidP="00CC094A">
            <w:pPr>
              <w:widowControl w:val="0"/>
              <w:spacing w:after="120"/>
              <w:jc w:val="center"/>
              <w:rPr>
                <w:rFonts w:cs="Arial"/>
                <w:b/>
                <w:bCs/>
                <w:sz w:val="22"/>
                <w:szCs w:val="22"/>
              </w:rPr>
            </w:pPr>
            <w:r w:rsidRPr="00CC094A">
              <w:rPr>
                <w:rFonts w:cs="Arial"/>
                <w:b/>
                <w:bCs/>
                <w:sz w:val="22"/>
                <w:szCs w:val="22"/>
              </w:rPr>
              <w:t>50.809,70€</w:t>
            </w:r>
          </w:p>
        </w:tc>
      </w:tr>
      <w:tr w:rsidR="00BE2B79" w:rsidRPr="00BE2B79" w14:paraId="0F390E5F" w14:textId="77777777" w:rsidTr="006473F9">
        <w:trPr>
          <w:trHeight w:val="300"/>
        </w:trPr>
        <w:tc>
          <w:tcPr>
            <w:tcW w:w="1827" w:type="dxa"/>
            <w:tcBorders>
              <w:top w:val="nil"/>
              <w:left w:val="single" w:sz="4" w:space="0" w:color="auto"/>
              <w:bottom w:val="single" w:sz="4" w:space="0" w:color="auto"/>
              <w:right w:val="single" w:sz="4" w:space="0" w:color="auto"/>
            </w:tcBorders>
            <w:shd w:val="clear" w:color="auto" w:fill="auto"/>
            <w:noWrap/>
            <w:vAlign w:val="center"/>
            <w:hideMark/>
          </w:tcPr>
          <w:p w14:paraId="7BE1A094" w14:textId="6B609F35" w:rsidR="00BE2B79" w:rsidRPr="00CC094A" w:rsidRDefault="00BE2B79" w:rsidP="00CC094A">
            <w:pPr>
              <w:widowControl w:val="0"/>
              <w:spacing w:after="120"/>
              <w:jc w:val="center"/>
              <w:rPr>
                <w:rFonts w:cs="Arial"/>
                <w:b/>
                <w:bCs/>
                <w:sz w:val="22"/>
                <w:szCs w:val="22"/>
              </w:rPr>
            </w:pPr>
            <w:r w:rsidRPr="00CC094A">
              <w:rPr>
                <w:rFonts w:cs="Arial"/>
                <w:b/>
                <w:bCs/>
                <w:sz w:val="22"/>
                <w:szCs w:val="22"/>
              </w:rPr>
              <w:t>Epila</w:t>
            </w:r>
          </w:p>
        </w:tc>
        <w:tc>
          <w:tcPr>
            <w:tcW w:w="1712" w:type="dxa"/>
            <w:tcBorders>
              <w:top w:val="nil"/>
              <w:left w:val="nil"/>
              <w:bottom w:val="single" w:sz="4" w:space="0" w:color="auto"/>
              <w:right w:val="single" w:sz="4" w:space="0" w:color="auto"/>
            </w:tcBorders>
            <w:shd w:val="clear" w:color="auto" w:fill="auto"/>
            <w:noWrap/>
            <w:vAlign w:val="center"/>
            <w:hideMark/>
          </w:tcPr>
          <w:p w14:paraId="19DA4DF8" w14:textId="77777777" w:rsidR="00BE2B79" w:rsidRPr="00CC094A" w:rsidRDefault="00BE2B79" w:rsidP="006473F9">
            <w:pPr>
              <w:widowControl w:val="0"/>
              <w:spacing w:after="120"/>
              <w:ind w:firstLine="708"/>
              <w:rPr>
                <w:rFonts w:cs="Arial"/>
                <w:sz w:val="22"/>
                <w:szCs w:val="22"/>
              </w:rPr>
            </w:pPr>
            <w:r w:rsidRPr="00CC094A">
              <w:rPr>
                <w:rFonts w:cs="Arial"/>
                <w:sz w:val="22"/>
                <w:szCs w:val="22"/>
              </w:rPr>
              <w:t>4494</w:t>
            </w:r>
          </w:p>
        </w:tc>
        <w:tc>
          <w:tcPr>
            <w:tcW w:w="1662" w:type="dxa"/>
            <w:tcBorders>
              <w:top w:val="nil"/>
              <w:left w:val="nil"/>
              <w:bottom w:val="single" w:sz="4" w:space="0" w:color="auto"/>
              <w:right w:val="single" w:sz="4" w:space="0" w:color="auto"/>
            </w:tcBorders>
            <w:shd w:val="clear" w:color="auto" w:fill="auto"/>
            <w:noWrap/>
            <w:vAlign w:val="bottom"/>
            <w:hideMark/>
          </w:tcPr>
          <w:p w14:paraId="66EDF4D7" w14:textId="77777777" w:rsidR="00BE2B79" w:rsidRPr="00CC094A" w:rsidRDefault="00BE2B79" w:rsidP="00CC094A">
            <w:pPr>
              <w:widowControl w:val="0"/>
              <w:spacing w:after="120"/>
              <w:jc w:val="center"/>
              <w:rPr>
                <w:rFonts w:cs="Arial"/>
                <w:sz w:val="22"/>
                <w:szCs w:val="22"/>
              </w:rPr>
            </w:pPr>
            <w:r w:rsidRPr="00CC094A">
              <w:rPr>
                <w:rFonts w:cs="Arial"/>
                <w:sz w:val="22"/>
                <w:szCs w:val="22"/>
              </w:rPr>
              <w:t>47058,82353</w:t>
            </w:r>
          </w:p>
        </w:tc>
        <w:tc>
          <w:tcPr>
            <w:tcW w:w="1816" w:type="dxa"/>
            <w:tcBorders>
              <w:top w:val="nil"/>
              <w:left w:val="nil"/>
              <w:bottom w:val="single" w:sz="4" w:space="0" w:color="auto"/>
              <w:right w:val="single" w:sz="4" w:space="0" w:color="auto"/>
            </w:tcBorders>
            <w:shd w:val="clear" w:color="auto" w:fill="auto"/>
            <w:noWrap/>
            <w:vAlign w:val="bottom"/>
            <w:hideMark/>
          </w:tcPr>
          <w:p w14:paraId="51D6BC76" w14:textId="77777777" w:rsidR="00BE2B79" w:rsidRPr="00CC094A" w:rsidRDefault="00BE2B79" w:rsidP="00CC094A">
            <w:pPr>
              <w:widowControl w:val="0"/>
              <w:spacing w:after="120"/>
              <w:jc w:val="center"/>
              <w:rPr>
                <w:rFonts w:cs="Arial"/>
                <w:sz w:val="22"/>
                <w:szCs w:val="22"/>
              </w:rPr>
            </w:pPr>
            <w:r w:rsidRPr="00CC094A">
              <w:rPr>
                <w:rFonts w:cs="Arial"/>
                <w:sz w:val="22"/>
                <w:szCs w:val="22"/>
              </w:rPr>
              <w:t>179323,646</w:t>
            </w:r>
          </w:p>
        </w:tc>
        <w:tc>
          <w:tcPr>
            <w:tcW w:w="2043" w:type="dxa"/>
            <w:tcBorders>
              <w:top w:val="nil"/>
              <w:left w:val="nil"/>
              <w:bottom w:val="single" w:sz="4" w:space="0" w:color="auto"/>
              <w:right w:val="single" w:sz="4" w:space="0" w:color="auto"/>
            </w:tcBorders>
            <w:shd w:val="clear" w:color="auto" w:fill="auto"/>
            <w:noWrap/>
            <w:vAlign w:val="bottom"/>
            <w:hideMark/>
          </w:tcPr>
          <w:p w14:paraId="3608EB56" w14:textId="77777777" w:rsidR="00BE2B79" w:rsidRPr="00CC094A" w:rsidRDefault="00BE2B79" w:rsidP="00CC094A">
            <w:pPr>
              <w:widowControl w:val="0"/>
              <w:spacing w:after="120"/>
              <w:jc w:val="center"/>
              <w:rPr>
                <w:rFonts w:cs="Arial"/>
                <w:b/>
                <w:bCs/>
                <w:sz w:val="22"/>
                <w:szCs w:val="22"/>
              </w:rPr>
            </w:pPr>
            <w:r w:rsidRPr="00CC094A">
              <w:rPr>
                <w:rFonts w:cs="Arial"/>
                <w:b/>
                <w:bCs/>
                <w:sz w:val="22"/>
                <w:szCs w:val="22"/>
              </w:rPr>
              <w:t>226.382,47€</w:t>
            </w:r>
          </w:p>
        </w:tc>
      </w:tr>
      <w:tr w:rsidR="00BE2B79" w:rsidRPr="00BE2B79" w14:paraId="5491E3EC" w14:textId="77777777" w:rsidTr="006473F9">
        <w:trPr>
          <w:trHeight w:val="300"/>
        </w:trPr>
        <w:tc>
          <w:tcPr>
            <w:tcW w:w="1827" w:type="dxa"/>
            <w:tcBorders>
              <w:top w:val="nil"/>
              <w:left w:val="single" w:sz="4" w:space="0" w:color="auto"/>
              <w:bottom w:val="single" w:sz="4" w:space="0" w:color="auto"/>
              <w:right w:val="single" w:sz="4" w:space="0" w:color="auto"/>
            </w:tcBorders>
            <w:shd w:val="clear" w:color="auto" w:fill="auto"/>
            <w:noWrap/>
            <w:vAlign w:val="center"/>
            <w:hideMark/>
          </w:tcPr>
          <w:p w14:paraId="1AE91AF8" w14:textId="74C8ADDC" w:rsidR="00BE2B79" w:rsidRPr="00CC094A" w:rsidRDefault="00BE2B79" w:rsidP="00CC094A">
            <w:pPr>
              <w:widowControl w:val="0"/>
              <w:spacing w:after="120"/>
              <w:jc w:val="center"/>
              <w:rPr>
                <w:rFonts w:cs="Arial"/>
                <w:b/>
                <w:bCs/>
                <w:sz w:val="22"/>
                <w:szCs w:val="22"/>
              </w:rPr>
            </w:pPr>
            <w:r w:rsidRPr="00CC094A">
              <w:rPr>
                <w:rFonts w:cs="Arial"/>
                <w:b/>
                <w:bCs/>
                <w:sz w:val="22"/>
                <w:szCs w:val="22"/>
              </w:rPr>
              <w:t>Lucena de Jalón</w:t>
            </w:r>
          </w:p>
        </w:tc>
        <w:tc>
          <w:tcPr>
            <w:tcW w:w="1712" w:type="dxa"/>
            <w:tcBorders>
              <w:top w:val="nil"/>
              <w:left w:val="nil"/>
              <w:bottom w:val="single" w:sz="4" w:space="0" w:color="auto"/>
              <w:right w:val="single" w:sz="4" w:space="0" w:color="auto"/>
            </w:tcBorders>
            <w:shd w:val="clear" w:color="auto" w:fill="auto"/>
            <w:noWrap/>
            <w:vAlign w:val="center"/>
            <w:hideMark/>
          </w:tcPr>
          <w:p w14:paraId="7BBC685E" w14:textId="77777777" w:rsidR="00BE2B79" w:rsidRPr="00CC094A" w:rsidRDefault="00BE2B79" w:rsidP="006473F9">
            <w:pPr>
              <w:widowControl w:val="0"/>
              <w:spacing w:after="120"/>
              <w:ind w:firstLine="708"/>
              <w:rPr>
                <w:rFonts w:cs="Arial"/>
                <w:sz w:val="22"/>
                <w:szCs w:val="22"/>
              </w:rPr>
            </w:pPr>
            <w:r w:rsidRPr="00CC094A">
              <w:rPr>
                <w:rFonts w:cs="Arial"/>
                <w:sz w:val="22"/>
                <w:szCs w:val="22"/>
              </w:rPr>
              <w:t>234</w:t>
            </w:r>
          </w:p>
        </w:tc>
        <w:tc>
          <w:tcPr>
            <w:tcW w:w="1662" w:type="dxa"/>
            <w:tcBorders>
              <w:top w:val="nil"/>
              <w:left w:val="nil"/>
              <w:bottom w:val="single" w:sz="4" w:space="0" w:color="auto"/>
              <w:right w:val="single" w:sz="4" w:space="0" w:color="auto"/>
            </w:tcBorders>
            <w:shd w:val="clear" w:color="auto" w:fill="auto"/>
            <w:noWrap/>
            <w:vAlign w:val="bottom"/>
            <w:hideMark/>
          </w:tcPr>
          <w:p w14:paraId="05FCDAE8" w14:textId="77777777" w:rsidR="00BE2B79" w:rsidRPr="00CC094A" w:rsidRDefault="00BE2B79" w:rsidP="00CC094A">
            <w:pPr>
              <w:widowControl w:val="0"/>
              <w:spacing w:after="120"/>
              <w:jc w:val="center"/>
              <w:rPr>
                <w:rFonts w:cs="Arial"/>
                <w:sz w:val="22"/>
                <w:szCs w:val="22"/>
              </w:rPr>
            </w:pPr>
            <w:r w:rsidRPr="00CC094A">
              <w:rPr>
                <w:rFonts w:cs="Arial"/>
                <w:sz w:val="22"/>
                <w:szCs w:val="22"/>
              </w:rPr>
              <w:t>47058,82353</w:t>
            </w:r>
          </w:p>
        </w:tc>
        <w:tc>
          <w:tcPr>
            <w:tcW w:w="1816" w:type="dxa"/>
            <w:tcBorders>
              <w:top w:val="nil"/>
              <w:left w:val="nil"/>
              <w:bottom w:val="single" w:sz="4" w:space="0" w:color="auto"/>
              <w:right w:val="single" w:sz="4" w:space="0" w:color="auto"/>
            </w:tcBorders>
            <w:shd w:val="clear" w:color="auto" w:fill="auto"/>
            <w:noWrap/>
            <w:vAlign w:val="bottom"/>
            <w:hideMark/>
          </w:tcPr>
          <w:p w14:paraId="5066BA64" w14:textId="77777777" w:rsidR="00BE2B79" w:rsidRPr="00CC094A" w:rsidRDefault="00BE2B79" w:rsidP="00CC094A">
            <w:pPr>
              <w:widowControl w:val="0"/>
              <w:spacing w:after="120"/>
              <w:jc w:val="center"/>
              <w:rPr>
                <w:rFonts w:cs="Arial"/>
                <w:sz w:val="22"/>
                <w:szCs w:val="22"/>
              </w:rPr>
            </w:pPr>
            <w:r w:rsidRPr="00CC094A">
              <w:rPr>
                <w:rFonts w:cs="Arial"/>
                <w:sz w:val="22"/>
                <w:szCs w:val="22"/>
              </w:rPr>
              <w:t>9337,27929</w:t>
            </w:r>
          </w:p>
        </w:tc>
        <w:tc>
          <w:tcPr>
            <w:tcW w:w="2043" w:type="dxa"/>
            <w:tcBorders>
              <w:top w:val="nil"/>
              <w:left w:val="nil"/>
              <w:bottom w:val="single" w:sz="4" w:space="0" w:color="auto"/>
              <w:right w:val="single" w:sz="4" w:space="0" w:color="auto"/>
            </w:tcBorders>
            <w:shd w:val="clear" w:color="auto" w:fill="auto"/>
            <w:noWrap/>
            <w:vAlign w:val="bottom"/>
            <w:hideMark/>
          </w:tcPr>
          <w:p w14:paraId="10096C71" w14:textId="77777777" w:rsidR="00BE2B79" w:rsidRPr="00CC094A" w:rsidRDefault="00BE2B79" w:rsidP="00CC094A">
            <w:pPr>
              <w:widowControl w:val="0"/>
              <w:spacing w:after="120"/>
              <w:jc w:val="center"/>
              <w:rPr>
                <w:rFonts w:cs="Arial"/>
                <w:b/>
                <w:bCs/>
                <w:sz w:val="22"/>
                <w:szCs w:val="22"/>
              </w:rPr>
            </w:pPr>
            <w:r w:rsidRPr="00CC094A">
              <w:rPr>
                <w:rFonts w:cs="Arial"/>
                <w:b/>
                <w:bCs/>
                <w:sz w:val="22"/>
                <w:szCs w:val="22"/>
              </w:rPr>
              <w:t>56.396,10€</w:t>
            </w:r>
          </w:p>
        </w:tc>
      </w:tr>
      <w:tr w:rsidR="00BE2B79" w:rsidRPr="00BE2B79" w14:paraId="4424CED4" w14:textId="77777777" w:rsidTr="006473F9">
        <w:trPr>
          <w:trHeight w:val="300"/>
        </w:trPr>
        <w:tc>
          <w:tcPr>
            <w:tcW w:w="1827" w:type="dxa"/>
            <w:tcBorders>
              <w:top w:val="nil"/>
              <w:left w:val="single" w:sz="4" w:space="0" w:color="auto"/>
              <w:bottom w:val="single" w:sz="4" w:space="0" w:color="auto"/>
              <w:right w:val="single" w:sz="4" w:space="0" w:color="auto"/>
            </w:tcBorders>
            <w:shd w:val="clear" w:color="auto" w:fill="auto"/>
            <w:noWrap/>
            <w:vAlign w:val="center"/>
            <w:hideMark/>
          </w:tcPr>
          <w:p w14:paraId="7BE1A966" w14:textId="51C2C9A1" w:rsidR="00BE2B79" w:rsidRPr="00CC094A" w:rsidRDefault="00BE2B79" w:rsidP="00CC094A">
            <w:pPr>
              <w:widowControl w:val="0"/>
              <w:spacing w:after="120"/>
              <w:jc w:val="center"/>
              <w:rPr>
                <w:rFonts w:cs="Arial"/>
                <w:b/>
                <w:bCs/>
                <w:sz w:val="22"/>
                <w:szCs w:val="22"/>
              </w:rPr>
            </w:pPr>
            <w:r w:rsidRPr="00CC094A">
              <w:rPr>
                <w:rFonts w:cs="Arial"/>
                <w:b/>
                <w:bCs/>
                <w:sz w:val="22"/>
                <w:szCs w:val="22"/>
              </w:rPr>
              <w:t>Lumpiaque</w:t>
            </w:r>
          </w:p>
        </w:tc>
        <w:tc>
          <w:tcPr>
            <w:tcW w:w="1712" w:type="dxa"/>
            <w:tcBorders>
              <w:top w:val="nil"/>
              <w:left w:val="nil"/>
              <w:bottom w:val="single" w:sz="4" w:space="0" w:color="auto"/>
              <w:right w:val="single" w:sz="4" w:space="0" w:color="auto"/>
            </w:tcBorders>
            <w:shd w:val="clear" w:color="auto" w:fill="auto"/>
            <w:noWrap/>
            <w:vAlign w:val="center"/>
            <w:hideMark/>
          </w:tcPr>
          <w:p w14:paraId="1B2CB800" w14:textId="77777777" w:rsidR="00BE2B79" w:rsidRPr="00CC094A" w:rsidRDefault="00BE2B79" w:rsidP="006473F9">
            <w:pPr>
              <w:widowControl w:val="0"/>
              <w:spacing w:after="120"/>
              <w:ind w:firstLine="708"/>
              <w:rPr>
                <w:rFonts w:cs="Arial"/>
                <w:sz w:val="22"/>
                <w:szCs w:val="22"/>
              </w:rPr>
            </w:pPr>
            <w:r w:rsidRPr="00CC094A">
              <w:rPr>
                <w:rFonts w:cs="Arial"/>
                <w:sz w:val="22"/>
                <w:szCs w:val="22"/>
              </w:rPr>
              <w:t>848</w:t>
            </w:r>
          </w:p>
        </w:tc>
        <w:tc>
          <w:tcPr>
            <w:tcW w:w="1662" w:type="dxa"/>
            <w:tcBorders>
              <w:top w:val="nil"/>
              <w:left w:val="nil"/>
              <w:bottom w:val="single" w:sz="4" w:space="0" w:color="auto"/>
              <w:right w:val="single" w:sz="4" w:space="0" w:color="auto"/>
            </w:tcBorders>
            <w:shd w:val="clear" w:color="auto" w:fill="auto"/>
            <w:noWrap/>
            <w:vAlign w:val="bottom"/>
            <w:hideMark/>
          </w:tcPr>
          <w:p w14:paraId="1D9B9AEA" w14:textId="77777777" w:rsidR="00BE2B79" w:rsidRPr="00CC094A" w:rsidRDefault="00BE2B79" w:rsidP="00CC094A">
            <w:pPr>
              <w:widowControl w:val="0"/>
              <w:spacing w:after="120"/>
              <w:jc w:val="center"/>
              <w:rPr>
                <w:rFonts w:cs="Arial"/>
                <w:sz w:val="22"/>
                <w:szCs w:val="22"/>
              </w:rPr>
            </w:pPr>
            <w:r w:rsidRPr="00CC094A">
              <w:rPr>
                <w:rFonts w:cs="Arial"/>
                <w:sz w:val="22"/>
                <w:szCs w:val="22"/>
              </w:rPr>
              <w:t>47058,82353</w:t>
            </w:r>
          </w:p>
        </w:tc>
        <w:tc>
          <w:tcPr>
            <w:tcW w:w="1816" w:type="dxa"/>
            <w:tcBorders>
              <w:top w:val="nil"/>
              <w:left w:val="nil"/>
              <w:bottom w:val="single" w:sz="4" w:space="0" w:color="auto"/>
              <w:right w:val="single" w:sz="4" w:space="0" w:color="auto"/>
            </w:tcBorders>
            <w:shd w:val="clear" w:color="auto" w:fill="auto"/>
            <w:noWrap/>
            <w:vAlign w:val="bottom"/>
            <w:hideMark/>
          </w:tcPr>
          <w:p w14:paraId="7592BE59" w14:textId="77777777" w:rsidR="00BE2B79" w:rsidRPr="00CC094A" w:rsidRDefault="00BE2B79" w:rsidP="00CC094A">
            <w:pPr>
              <w:widowControl w:val="0"/>
              <w:spacing w:after="120"/>
              <w:jc w:val="center"/>
              <w:rPr>
                <w:rFonts w:cs="Arial"/>
                <w:sz w:val="22"/>
                <w:szCs w:val="22"/>
              </w:rPr>
            </w:pPr>
            <w:r w:rsidRPr="00CC094A">
              <w:rPr>
                <w:rFonts w:cs="Arial"/>
                <w:sz w:val="22"/>
                <w:szCs w:val="22"/>
              </w:rPr>
              <w:t>33837,6617</w:t>
            </w:r>
          </w:p>
        </w:tc>
        <w:tc>
          <w:tcPr>
            <w:tcW w:w="2043" w:type="dxa"/>
            <w:tcBorders>
              <w:top w:val="nil"/>
              <w:left w:val="nil"/>
              <w:bottom w:val="single" w:sz="4" w:space="0" w:color="auto"/>
              <w:right w:val="single" w:sz="4" w:space="0" w:color="auto"/>
            </w:tcBorders>
            <w:shd w:val="clear" w:color="auto" w:fill="auto"/>
            <w:noWrap/>
            <w:vAlign w:val="bottom"/>
            <w:hideMark/>
          </w:tcPr>
          <w:p w14:paraId="199D5724" w14:textId="77777777" w:rsidR="00BE2B79" w:rsidRPr="00CC094A" w:rsidRDefault="00BE2B79" w:rsidP="00CC094A">
            <w:pPr>
              <w:widowControl w:val="0"/>
              <w:spacing w:after="120"/>
              <w:jc w:val="center"/>
              <w:rPr>
                <w:rFonts w:cs="Arial"/>
                <w:b/>
                <w:bCs/>
                <w:sz w:val="22"/>
                <w:szCs w:val="22"/>
              </w:rPr>
            </w:pPr>
            <w:r w:rsidRPr="00CC094A">
              <w:rPr>
                <w:rFonts w:cs="Arial"/>
                <w:b/>
                <w:bCs/>
                <w:sz w:val="22"/>
                <w:szCs w:val="22"/>
              </w:rPr>
              <w:t>80.896,49€</w:t>
            </w:r>
          </w:p>
        </w:tc>
      </w:tr>
      <w:tr w:rsidR="00BE2B79" w:rsidRPr="00BE2B79" w14:paraId="1793297D" w14:textId="77777777" w:rsidTr="006473F9">
        <w:trPr>
          <w:trHeight w:val="300"/>
        </w:trPr>
        <w:tc>
          <w:tcPr>
            <w:tcW w:w="1827" w:type="dxa"/>
            <w:tcBorders>
              <w:top w:val="nil"/>
              <w:left w:val="single" w:sz="4" w:space="0" w:color="auto"/>
              <w:bottom w:val="single" w:sz="4" w:space="0" w:color="auto"/>
              <w:right w:val="single" w:sz="4" w:space="0" w:color="auto"/>
            </w:tcBorders>
            <w:shd w:val="clear" w:color="auto" w:fill="auto"/>
            <w:noWrap/>
            <w:vAlign w:val="center"/>
            <w:hideMark/>
          </w:tcPr>
          <w:p w14:paraId="531F712F" w14:textId="1B8A0A10" w:rsidR="00BE2B79" w:rsidRPr="00CC094A" w:rsidRDefault="00BE2B79" w:rsidP="00CC094A">
            <w:pPr>
              <w:widowControl w:val="0"/>
              <w:spacing w:after="120"/>
              <w:jc w:val="center"/>
              <w:rPr>
                <w:rFonts w:cs="Arial"/>
                <w:b/>
                <w:bCs/>
                <w:sz w:val="22"/>
                <w:szCs w:val="22"/>
              </w:rPr>
            </w:pPr>
            <w:r w:rsidRPr="00CC094A">
              <w:rPr>
                <w:rFonts w:cs="Arial"/>
                <w:b/>
                <w:bCs/>
                <w:sz w:val="22"/>
                <w:szCs w:val="22"/>
              </w:rPr>
              <w:t xml:space="preserve">Morata de </w:t>
            </w:r>
            <w:r w:rsidR="00CC094A">
              <w:rPr>
                <w:rFonts w:cs="Arial"/>
                <w:b/>
                <w:bCs/>
                <w:sz w:val="22"/>
                <w:szCs w:val="22"/>
              </w:rPr>
              <w:t xml:space="preserve"> </w:t>
            </w:r>
            <w:r w:rsidRPr="00CC094A">
              <w:rPr>
                <w:rFonts w:cs="Arial"/>
                <w:b/>
                <w:bCs/>
                <w:sz w:val="22"/>
                <w:szCs w:val="22"/>
              </w:rPr>
              <w:t>Jalón</w:t>
            </w:r>
          </w:p>
        </w:tc>
        <w:tc>
          <w:tcPr>
            <w:tcW w:w="1712" w:type="dxa"/>
            <w:tcBorders>
              <w:top w:val="nil"/>
              <w:left w:val="nil"/>
              <w:bottom w:val="single" w:sz="4" w:space="0" w:color="auto"/>
              <w:right w:val="single" w:sz="4" w:space="0" w:color="auto"/>
            </w:tcBorders>
            <w:shd w:val="clear" w:color="auto" w:fill="auto"/>
            <w:noWrap/>
            <w:vAlign w:val="center"/>
            <w:hideMark/>
          </w:tcPr>
          <w:p w14:paraId="7845ED90" w14:textId="77777777" w:rsidR="00BE2B79" w:rsidRPr="00CC094A" w:rsidRDefault="00BE2B79" w:rsidP="006473F9">
            <w:pPr>
              <w:widowControl w:val="0"/>
              <w:spacing w:after="120"/>
              <w:ind w:firstLine="708"/>
              <w:rPr>
                <w:rFonts w:cs="Arial"/>
                <w:sz w:val="22"/>
                <w:szCs w:val="22"/>
              </w:rPr>
            </w:pPr>
            <w:r w:rsidRPr="00CC094A">
              <w:rPr>
                <w:rFonts w:cs="Arial"/>
                <w:sz w:val="22"/>
                <w:szCs w:val="22"/>
              </w:rPr>
              <w:t>1058</w:t>
            </w:r>
          </w:p>
        </w:tc>
        <w:tc>
          <w:tcPr>
            <w:tcW w:w="1662" w:type="dxa"/>
            <w:tcBorders>
              <w:top w:val="nil"/>
              <w:left w:val="nil"/>
              <w:bottom w:val="single" w:sz="4" w:space="0" w:color="auto"/>
              <w:right w:val="single" w:sz="4" w:space="0" w:color="auto"/>
            </w:tcBorders>
            <w:shd w:val="clear" w:color="auto" w:fill="auto"/>
            <w:noWrap/>
            <w:vAlign w:val="bottom"/>
            <w:hideMark/>
          </w:tcPr>
          <w:p w14:paraId="2DB7B72F" w14:textId="77777777" w:rsidR="00BE2B79" w:rsidRPr="00CC094A" w:rsidRDefault="00BE2B79" w:rsidP="00CC094A">
            <w:pPr>
              <w:widowControl w:val="0"/>
              <w:spacing w:after="120"/>
              <w:jc w:val="center"/>
              <w:rPr>
                <w:rFonts w:cs="Arial"/>
                <w:sz w:val="22"/>
                <w:szCs w:val="22"/>
              </w:rPr>
            </w:pPr>
            <w:r w:rsidRPr="00CC094A">
              <w:rPr>
                <w:rFonts w:cs="Arial"/>
                <w:sz w:val="22"/>
                <w:szCs w:val="22"/>
              </w:rPr>
              <w:t>47058,82353</w:t>
            </w:r>
          </w:p>
        </w:tc>
        <w:tc>
          <w:tcPr>
            <w:tcW w:w="1816" w:type="dxa"/>
            <w:tcBorders>
              <w:top w:val="nil"/>
              <w:left w:val="nil"/>
              <w:bottom w:val="single" w:sz="4" w:space="0" w:color="auto"/>
              <w:right w:val="single" w:sz="4" w:space="0" w:color="auto"/>
            </w:tcBorders>
            <w:shd w:val="clear" w:color="auto" w:fill="auto"/>
            <w:noWrap/>
            <w:vAlign w:val="bottom"/>
            <w:hideMark/>
          </w:tcPr>
          <w:p w14:paraId="7BFB41F0" w14:textId="77777777" w:rsidR="00BE2B79" w:rsidRPr="00CC094A" w:rsidRDefault="00BE2B79" w:rsidP="00CC094A">
            <w:pPr>
              <w:widowControl w:val="0"/>
              <w:spacing w:after="120"/>
              <w:jc w:val="center"/>
              <w:rPr>
                <w:rFonts w:cs="Arial"/>
                <w:sz w:val="22"/>
                <w:szCs w:val="22"/>
              </w:rPr>
            </w:pPr>
            <w:r w:rsidRPr="00CC094A">
              <w:rPr>
                <w:rFonts w:cs="Arial"/>
                <w:sz w:val="22"/>
                <w:szCs w:val="22"/>
              </w:rPr>
              <w:t>42217,2713</w:t>
            </w:r>
          </w:p>
        </w:tc>
        <w:tc>
          <w:tcPr>
            <w:tcW w:w="2043" w:type="dxa"/>
            <w:tcBorders>
              <w:top w:val="nil"/>
              <w:left w:val="nil"/>
              <w:bottom w:val="single" w:sz="4" w:space="0" w:color="auto"/>
              <w:right w:val="single" w:sz="4" w:space="0" w:color="auto"/>
            </w:tcBorders>
            <w:shd w:val="clear" w:color="auto" w:fill="auto"/>
            <w:noWrap/>
            <w:vAlign w:val="bottom"/>
            <w:hideMark/>
          </w:tcPr>
          <w:p w14:paraId="711D9968" w14:textId="77777777" w:rsidR="00BE2B79" w:rsidRPr="00CC094A" w:rsidRDefault="00BE2B79" w:rsidP="00CC094A">
            <w:pPr>
              <w:widowControl w:val="0"/>
              <w:spacing w:after="120"/>
              <w:jc w:val="center"/>
              <w:rPr>
                <w:rFonts w:cs="Arial"/>
                <w:b/>
                <w:bCs/>
                <w:sz w:val="22"/>
                <w:szCs w:val="22"/>
              </w:rPr>
            </w:pPr>
            <w:r w:rsidRPr="00CC094A">
              <w:rPr>
                <w:rFonts w:cs="Arial"/>
                <w:b/>
                <w:bCs/>
                <w:sz w:val="22"/>
                <w:szCs w:val="22"/>
              </w:rPr>
              <w:t>89.276,09€</w:t>
            </w:r>
          </w:p>
        </w:tc>
      </w:tr>
      <w:tr w:rsidR="00BE2B79" w:rsidRPr="00BE2B79" w14:paraId="5BD23AAC" w14:textId="77777777" w:rsidTr="006473F9">
        <w:trPr>
          <w:trHeight w:val="300"/>
        </w:trPr>
        <w:tc>
          <w:tcPr>
            <w:tcW w:w="1827" w:type="dxa"/>
            <w:tcBorders>
              <w:top w:val="nil"/>
              <w:left w:val="single" w:sz="4" w:space="0" w:color="auto"/>
              <w:bottom w:val="single" w:sz="4" w:space="0" w:color="auto"/>
              <w:right w:val="single" w:sz="4" w:space="0" w:color="auto"/>
            </w:tcBorders>
            <w:shd w:val="clear" w:color="auto" w:fill="auto"/>
            <w:noWrap/>
            <w:vAlign w:val="center"/>
            <w:hideMark/>
          </w:tcPr>
          <w:p w14:paraId="03AB59E2" w14:textId="2D1F0956" w:rsidR="00BE2B79" w:rsidRPr="006473F9" w:rsidRDefault="00BE2B79" w:rsidP="006473F9">
            <w:pPr>
              <w:widowControl w:val="0"/>
              <w:spacing w:after="120"/>
              <w:jc w:val="center"/>
              <w:rPr>
                <w:rFonts w:cs="Arial"/>
                <w:b/>
                <w:bCs/>
                <w:sz w:val="22"/>
                <w:szCs w:val="22"/>
              </w:rPr>
            </w:pPr>
            <w:r w:rsidRPr="006473F9">
              <w:rPr>
                <w:rFonts w:cs="Arial"/>
                <w:b/>
                <w:bCs/>
                <w:sz w:val="22"/>
                <w:szCs w:val="22"/>
              </w:rPr>
              <w:t>Muela, La</w:t>
            </w:r>
          </w:p>
        </w:tc>
        <w:tc>
          <w:tcPr>
            <w:tcW w:w="1712" w:type="dxa"/>
            <w:tcBorders>
              <w:top w:val="nil"/>
              <w:left w:val="nil"/>
              <w:bottom w:val="single" w:sz="4" w:space="0" w:color="auto"/>
              <w:right w:val="single" w:sz="4" w:space="0" w:color="auto"/>
            </w:tcBorders>
            <w:shd w:val="clear" w:color="auto" w:fill="auto"/>
            <w:noWrap/>
            <w:vAlign w:val="center"/>
            <w:hideMark/>
          </w:tcPr>
          <w:p w14:paraId="5FA3F2CA" w14:textId="77777777" w:rsidR="00BE2B79" w:rsidRPr="006473F9" w:rsidRDefault="00BE2B79" w:rsidP="006473F9">
            <w:pPr>
              <w:widowControl w:val="0"/>
              <w:spacing w:after="120"/>
              <w:ind w:firstLine="708"/>
              <w:rPr>
                <w:rFonts w:cs="Arial"/>
                <w:sz w:val="22"/>
                <w:szCs w:val="22"/>
              </w:rPr>
            </w:pPr>
            <w:r w:rsidRPr="006473F9">
              <w:rPr>
                <w:rFonts w:cs="Arial"/>
                <w:sz w:val="22"/>
                <w:szCs w:val="22"/>
              </w:rPr>
              <w:t>6416</w:t>
            </w:r>
          </w:p>
        </w:tc>
        <w:tc>
          <w:tcPr>
            <w:tcW w:w="1662" w:type="dxa"/>
            <w:tcBorders>
              <w:top w:val="nil"/>
              <w:left w:val="nil"/>
              <w:bottom w:val="single" w:sz="4" w:space="0" w:color="auto"/>
              <w:right w:val="single" w:sz="4" w:space="0" w:color="auto"/>
            </w:tcBorders>
            <w:shd w:val="clear" w:color="auto" w:fill="auto"/>
            <w:noWrap/>
            <w:vAlign w:val="bottom"/>
            <w:hideMark/>
          </w:tcPr>
          <w:p w14:paraId="2FA6185C" w14:textId="77777777" w:rsidR="00BE2B79" w:rsidRPr="006473F9" w:rsidRDefault="00BE2B79" w:rsidP="006473F9">
            <w:pPr>
              <w:widowControl w:val="0"/>
              <w:spacing w:after="120"/>
              <w:jc w:val="center"/>
              <w:rPr>
                <w:rFonts w:cs="Arial"/>
                <w:sz w:val="22"/>
                <w:szCs w:val="22"/>
              </w:rPr>
            </w:pPr>
            <w:r w:rsidRPr="006473F9">
              <w:rPr>
                <w:rFonts w:cs="Arial"/>
                <w:sz w:val="22"/>
                <w:szCs w:val="22"/>
              </w:rPr>
              <w:t>47058,82353</w:t>
            </w:r>
          </w:p>
        </w:tc>
        <w:tc>
          <w:tcPr>
            <w:tcW w:w="1816" w:type="dxa"/>
            <w:tcBorders>
              <w:top w:val="nil"/>
              <w:left w:val="nil"/>
              <w:bottom w:val="single" w:sz="4" w:space="0" w:color="auto"/>
              <w:right w:val="single" w:sz="4" w:space="0" w:color="auto"/>
            </w:tcBorders>
            <w:shd w:val="clear" w:color="auto" w:fill="auto"/>
            <w:noWrap/>
            <w:vAlign w:val="bottom"/>
            <w:hideMark/>
          </w:tcPr>
          <w:p w14:paraId="12014742" w14:textId="77777777" w:rsidR="00BE2B79" w:rsidRPr="006473F9" w:rsidRDefault="00BE2B79" w:rsidP="006473F9">
            <w:pPr>
              <w:widowControl w:val="0"/>
              <w:spacing w:after="120"/>
              <w:jc w:val="center"/>
              <w:rPr>
                <w:rFonts w:cs="Arial"/>
                <w:sz w:val="22"/>
                <w:szCs w:val="22"/>
              </w:rPr>
            </w:pPr>
            <w:r w:rsidRPr="006473F9">
              <w:rPr>
                <w:rFonts w:cs="Arial"/>
                <w:sz w:val="22"/>
                <w:szCs w:val="22"/>
              </w:rPr>
              <w:t>256017,025</w:t>
            </w:r>
          </w:p>
        </w:tc>
        <w:tc>
          <w:tcPr>
            <w:tcW w:w="2043" w:type="dxa"/>
            <w:tcBorders>
              <w:top w:val="nil"/>
              <w:left w:val="nil"/>
              <w:bottom w:val="single" w:sz="4" w:space="0" w:color="auto"/>
              <w:right w:val="single" w:sz="4" w:space="0" w:color="auto"/>
            </w:tcBorders>
            <w:shd w:val="clear" w:color="auto" w:fill="auto"/>
            <w:noWrap/>
            <w:vAlign w:val="bottom"/>
            <w:hideMark/>
          </w:tcPr>
          <w:p w14:paraId="56176D8A" w14:textId="77777777" w:rsidR="00BE2B79" w:rsidRPr="006473F9" w:rsidRDefault="00BE2B79" w:rsidP="006473F9">
            <w:pPr>
              <w:widowControl w:val="0"/>
              <w:spacing w:after="120"/>
              <w:jc w:val="center"/>
              <w:rPr>
                <w:rFonts w:cs="Arial"/>
                <w:b/>
                <w:bCs/>
                <w:sz w:val="22"/>
                <w:szCs w:val="22"/>
              </w:rPr>
            </w:pPr>
            <w:r w:rsidRPr="006473F9">
              <w:rPr>
                <w:rFonts w:cs="Arial"/>
                <w:b/>
                <w:bCs/>
                <w:sz w:val="22"/>
                <w:szCs w:val="22"/>
              </w:rPr>
              <w:t>303.075,85€</w:t>
            </w:r>
          </w:p>
        </w:tc>
      </w:tr>
      <w:tr w:rsidR="00BE2B79" w:rsidRPr="00BE2B79" w14:paraId="544D059D" w14:textId="77777777" w:rsidTr="006473F9">
        <w:trPr>
          <w:trHeight w:val="300"/>
        </w:trPr>
        <w:tc>
          <w:tcPr>
            <w:tcW w:w="1827" w:type="dxa"/>
            <w:tcBorders>
              <w:top w:val="nil"/>
              <w:left w:val="single" w:sz="4" w:space="0" w:color="auto"/>
              <w:bottom w:val="single" w:sz="4" w:space="0" w:color="auto"/>
              <w:right w:val="single" w:sz="4" w:space="0" w:color="auto"/>
            </w:tcBorders>
            <w:shd w:val="clear" w:color="auto" w:fill="auto"/>
            <w:noWrap/>
            <w:vAlign w:val="center"/>
            <w:hideMark/>
          </w:tcPr>
          <w:p w14:paraId="2B21B5C6" w14:textId="1AB5FCD7" w:rsidR="00BE2B79" w:rsidRPr="006473F9" w:rsidRDefault="00BE2B79" w:rsidP="006473F9">
            <w:pPr>
              <w:widowControl w:val="0"/>
              <w:spacing w:after="120"/>
              <w:jc w:val="center"/>
              <w:rPr>
                <w:rFonts w:cs="Arial"/>
                <w:b/>
                <w:bCs/>
                <w:sz w:val="22"/>
                <w:szCs w:val="22"/>
              </w:rPr>
            </w:pPr>
            <w:r w:rsidRPr="006473F9">
              <w:rPr>
                <w:rFonts w:cs="Arial"/>
                <w:b/>
                <w:bCs/>
                <w:sz w:val="22"/>
                <w:szCs w:val="22"/>
              </w:rPr>
              <w:t>Plasencia de Jalón</w:t>
            </w:r>
          </w:p>
        </w:tc>
        <w:tc>
          <w:tcPr>
            <w:tcW w:w="1712" w:type="dxa"/>
            <w:tcBorders>
              <w:top w:val="nil"/>
              <w:left w:val="nil"/>
              <w:bottom w:val="single" w:sz="4" w:space="0" w:color="auto"/>
              <w:right w:val="single" w:sz="4" w:space="0" w:color="auto"/>
            </w:tcBorders>
            <w:shd w:val="clear" w:color="auto" w:fill="auto"/>
            <w:noWrap/>
            <w:vAlign w:val="center"/>
            <w:hideMark/>
          </w:tcPr>
          <w:p w14:paraId="474725E0" w14:textId="77777777" w:rsidR="00BE2B79" w:rsidRPr="006473F9" w:rsidRDefault="00BE2B79" w:rsidP="006473F9">
            <w:pPr>
              <w:widowControl w:val="0"/>
              <w:spacing w:after="120"/>
              <w:ind w:firstLine="708"/>
              <w:rPr>
                <w:rFonts w:cs="Arial"/>
                <w:sz w:val="22"/>
                <w:szCs w:val="22"/>
              </w:rPr>
            </w:pPr>
            <w:r w:rsidRPr="006473F9">
              <w:rPr>
                <w:rFonts w:cs="Arial"/>
                <w:sz w:val="22"/>
                <w:szCs w:val="22"/>
              </w:rPr>
              <w:t>353</w:t>
            </w:r>
          </w:p>
        </w:tc>
        <w:tc>
          <w:tcPr>
            <w:tcW w:w="1662" w:type="dxa"/>
            <w:tcBorders>
              <w:top w:val="nil"/>
              <w:left w:val="nil"/>
              <w:bottom w:val="single" w:sz="4" w:space="0" w:color="auto"/>
              <w:right w:val="single" w:sz="4" w:space="0" w:color="auto"/>
            </w:tcBorders>
            <w:shd w:val="clear" w:color="auto" w:fill="auto"/>
            <w:noWrap/>
            <w:vAlign w:val="bottom"/>
            <w:hideMark/>
          </w:tcPr>
          <w:p w14:paraId="0F84DE04" w14:textId="77777777" w:rsidR="00BE2B79" w:rsidRPr="006473F9" w:rsidRDefault="00BE2B79" w:rsidP="006473F9">
            <w:pPr>
              <w:widowControl w:val="0"/>
              <w:spacing w:after="120"/>
              <w:jc w:val="center"/>
              <w:rPr>
                <w:rFonts w:cs="Arial"/>
                <w:sz w:val="22"/>
                <w:szCs w:val="22"/>
              </w:rPr>
            </w:pPr>
            <w:r w:rsidRPr="006473F9">
              <w:rPr>
                <w:rFonts w:cs="Arial"/>
                <w:sz w:val="22"/>
                <w:szCs w:val="22"/>
              </w:rPr>
              <w:t>47058,82353</w:t>
            </w:r>
          </w:p>
        </w:tc>
        <w:tc>
          <w:tcPr>
            <w:tcW w:w="1816" w:type="dxa"/>
            <w:tcBorders>
              <w:top w:val="nil"/>
              <w:left w:val="nil"/>
              <w:bottom w:val="single" w:sz="4" w:space="0" w:color="auto"/>
              <w:right w:val="single" w:sz="4" w:space="0" w:color="auto"/>
            </w:tcBorders>
            <w:shd w:val="clear" w:color="auto" w:fill="auto"/>
            <w:noWrap/>
            <w:vAlign w:val="bottom"/>
            <w:hideMark/>
          </w:tcPr>
          <w:p w14:paraId="7745F88C" w14:textId="77777777" w:rsidR="00BE2B79" w:rsidRPr="006473F9" w:rsidRDefault="00BE2B79" w:rsidP="006473F9">
            <w:pPr>
              <w:widowControl w:val="0"/>
              <w:spacing w:after="120"/>
              <w:jc w:val="center"/>
              <w:rPr>
                <w:rFonts w:cs="Arial"/>
                <w:sz w:val="22"/>
                <w:szCs w:val="22"/>
              </w:rPr>
            </w:pPr>
            <w:r w:rsidRPr="006473F9">
              <w:rPr>
                <w:rFonts w:cs="Arial"/>
                <w:sz w:val="22"/>
                <w:szCs w:val="22"/>
              </w:rPr>
              <w:t>14085,7247</w:t>
            </w:r>
          </w:p>
        </w:tc>
        <w:tc>
          <w:tcPr>
            <w:tcW w:w="2043" w:type="dxa"/>
            <w:tcBorders>
              <w:top w:val="nil"/>
              <w:left w:val="nil"/>
              <w:bottom w:val="single" w:sz="4" w:space="0" w:color="auto"/>
              <w:right w:val="single" w:sz="4" w:space="0" w:color="auto"/>
            </w:tcBorders>
            <w:shd w:val="clear" w:color="auto" w:fill="auto"/>
            <w:noWrap/>
            <w:vAlign w:val="bottom"/>
            <w:hideMark/>
          </w:tcPr>
          <w:p w14:paraId="525CFC6F" w14:textId="77777777" w:rsidR="00BE2B79" w:rsidRPr="006473F9" w:rsidRDefault="00BE2B79" w:rsidP="006473F9">
            <w:pPr>
              <w:widowControl w:val="0"/>
              <w:spacing w:after="120"/>
              <w:jc w:val="center"/>
              <w:rPr>
                <w:rFonts w:cs="Arial"/>
                <w:b/>
                <w:bCs/>
                <w:sz w:val="22"/>
                <w:szCs w:val="22"/>
              </w:rPr>
            </w:pPr>
            <w:r w:rsidRPr="006473F9">
              <w:rPr>
                <w:rFonts w:cs="Arial"/>
                <w:b/>
                <w:bCs/>
                <w:sz w:val="22"/>
                <w:szCs w:val="22"/>
              </w:rPr>
              <w:t>61.144,55€</w:t>
            </w:r>
          </w:p>
        </w:tc>
      </w:tr>
      <w:tr w:rsidR="00BE2B79" w:rsidRPr="00BE2B79" w14:paraId="5B0E4EF7" w14:textId="77777777" w:rsidTr="006473F9">
        <w:trPr>
          <w:trHeight w:val="300"/>
        </w:trPr>
        <w:tc>
          <w:tcPr>
            <w:tcW w:w="1827" w:type="dxa"/>
            <w:tcBorders>
              <w:top w:val="nil"/>
              <w:left w:val="single" w:sz="4" w:space="0" w:color="auto"/>
              <w:bottom w:val="single" w:sz="4" w:space="0" w:color="auto"/>
              <w:right w:val="single" w:sz="4" w:space="0" w:color="auto"/>
            </w:tcBorders>
            <w:shd w:val="clear" w:color="auto" w:fill="auto"/>
            <w:noWrap/>
            <w:vAlign w:val="center"/>
            <w:hideMark/>
          </w:tcPr>
          <w:p w14:paraId="29DD4954" w14:textId="52B17A5A" w:rsidR="00BE2B79" w:rsidRPr="006473F9" w:rsidRDefault="00BE2B79" w:rsidP="006473F9">
            <w:pPr>
              <w:widowControl w:val="0"/>
              <w:spacing w:after="120"/>
              <w:jc w:val="center"/>
              <w:rPr>
                <w:rFonts w:cs="Arial"/>
                <w:b/>
                <w:bCs/>
                <w:sz w:val="22"/>
                <w:szCs w:val="22"/>
              </w:rPr>
            </w:pPr>
            <w:r w:rsidRPr="006473F9">
              <w:rPr>
                <w:rFonts w:cs="Arial"/>
                <w:b/>
                <w:bCs/>
                <w:sz w:val="22"/>
                <w:szCs w:val="22"/>
              </w:rPr>
              <w:t>Ricla</w:t>
            </w:r>
          </w:p>
        </w:tc>
        <w:tc>
          <w:tcPr>
            <w:tcW w:w="1712" w:type="dxa"/>
            <w:tcBorders>
              <w:top w:val="nil"/>
              <w:left w:val="nil"/>
              <w:bottom w:val="single" w:sz="4" w:space="0" w:color="auto"/>
              <w:right w:val="single" w:sz="4" w:space="0" w:color="auto"/>
            </w:tcBorders>
            <w:shd w:val="clear" w:color="auto" w:fill="auto"/>
            <w:noWrap/>
            <w:vAlign w:val="center"/>
            <w:hideMark/>
          </w:tcPr>
          <w:p w14:paraId="2952E792" w14:textId="77777777" w:rsidR="00BE2B79" w:rsidRPr="006473F9" w:rsidRDefault="00BE2B79" w:rsidP="006473F9">
            <w:pPr>
              <w:widowControl w:val="0"/>
              <w:spacing w:after="120"/>
              <w:ind w:firstLine="708"/>
              <w:rPr>
                <w:rFonts w:cs="Arial"/>
                <w:sz w:val="22"/>
                <w:szCs w:val="22"/>
              </w:rPr>
            </w:pPr>
            <w:r w:rsidRPr="006473F9">
              <w:rPr>
                <w:rFonts w:cs="Arial"/>
                <w:sz w:val="22"/>
                <w:szCs w:val="22"/>
              </w:rPr>
              <w:t>2987</w:t>
            </w:r>
          </w:p>
        </w:tc>
        <w:tc>
          <w:tcPr>
            <w:tcW w:w="1662" w:type="dxa"/>
            <w:tcBorders>
              <w:top w:val="nil"/>
              <w:left w:val="nil"/>
              <w:bottom w:val="single" w:sz="4" w:space="0" w:color="auto"/>
              <w:right w:val="single" w:sz="4" w:space="0" w:color="auto"/>
            </w:tcBorders>
            <w:shd w:val="clear" w:color="auto" w:fill="auto"/>
            <w:noWrap/>
            <w:vAlign w:val="bottom"/>
            <w:hideMark/>
          </w:tcPr>
          <w:p w14:paraId="6C8A8D86" w14:textId="77777777" w:rsidR="00BE2B79" w:rsidRPr="006473F9" w:rsidRDefault="00BE2B79" w:rsidP="006473F9">
            <w:pPr>
              <w:widowControl w:val="0"/>
              <w:spacing w:after="120"/>
              <w:jc w:val="center"/>
              <w:rPr>
                <w:rFonts w:cs="Arial"/>
                <w:sz w:val="22"/>
                <w:szCs w:val="22"/>
              </w:rPr>
            </w:pPr>
            <w:r w:rsidRPr="006473F9">
              <w:rPr>
                <w:rFonts w:cs="Arial"/>
                <w:sz w:val="22"/>
                <w:szCs w:val="22"/>
              </w:rPr>
              <w:t>47058,82353</w:t>
            </w:r>
          </w:p>
        </w:tc>
        <w:tc>
          <w:tcPr>
            <w:tcW w:w="1816" w:type="dxa"/>
            <w:tcBorders>
              <w:top w:val="nil"/>
              <w:left w:val="nil"/>
              <w:bottom w:val="single" w:sz="4" w:space="0" w:color="auto"/>
              <w:right w:val="single" w:sz="4" w:space="0" w:color="auto"/>
            </w:tcBorders>
            <w:shd w:val="clear" w:color="auto" w:fill="auto"/>
            <w:noWrap/>
            <w:vAlign w:val="bottom"/>
            <w:hideMark/>
          </w:tcPr>
          <w:p w14:paraId="1A644472" w14:textId="77777777" w:rsidR="00BE2B79" w:rsidRPr="006473F9" w:rsidRDefault="00BE2B79" w:rsidP="006473F9">
            <w:pPr>
              <w:widowControl w:val="0"/>
              <w:spacing w:after="120"/>
              <w:jc w:val="center"/>
              <w:rPr>
                <w:rFonts w:cs="Arial"/>
                <w:sz w:val="22"/>
                <w:szCs w:val="22"/>
              </w:rPr>
            </w:pPr>
            <w:r w:rsidRPr="006473F9">
              <w:rPr>
                <w:rFonts w:cs="Arial"/>
                <w:sz w:val="22"/>
                <w:szCs w:val="22"/>
              </w:rPr>
              <w:t>119189,971</w:t>
            </w:r>
          </w:p>
        </w:tc>
        <w:tc>
          <w:tcPr>
            <w:tcW w:w="2043" w:type="dxa"/>
            <w:tcBorders>
              <w:top w:val="nil"/>
              <w:left w:val="nil"/>
              <w:bottom w:val="single" w:sz="4" w:space="0" w:color="auto"/>
              <w:right w:val="single" w:sz="4" w:space="0" w:color="auto"/>
            </w:tcBorders>
            <w:shd w:val="clear" w:color="auto" w:fill="auto"/>
            <w:noWrap/>
            <w:vAlign w:val="bottom"/>
            <w:hideMark/>
          </w:tcPr>
          <w:p w14:paraId="13A27925" w14:textId="77777777" w:rsidR="00BE2B79" w:rsidRPr="006473F9" w:rsidRDefault="00BE2B79" w:rsidP="006473F9">
            <w:pPr>
              <w:widowControl w:val="0"/>
              <w:spacing w:after="120"/>
              <w:jc w:val="center"/>
              <w:rPr>
                <w:rFonts w:cs="Arial"/>
                <w:b/>
                <w:bCs/>
                <w:sz w:val="22"/>
                <w:szCs w:val="22"/>
              </w:rPr>
            </w:pPr>
            <w:r w:rsidRPr="006473F9">
              <w:rPr>
                <w:rFonts w:cs="Arial"/>
                <w:b/>
                <w:bCs/>
                <w:sz w:val="22"/>
                <w:szCs w:val="22"/>
              </w:rPr>
              <w:t>166.248,79€</w:t>
            </w:r>
          </w:p>
        </w:tc>
      </w:tr>
      <w:tr w:rsidR="00BE2B79" w:rsidRPr="00BE2B79" w14:paraId="67BF01F4" w14:textId="77777777" w:rsidTr="006473F9">
        <w:trPr>
          <w:trHeight w:val="300"/>
        </w:trPr>
        <w:tc>
          <w:tcPr>
            <w:tcW w:w="1827" w:type="dxa"/>
            <w:tcBorders>
              <w:top w:val="nil"/>
              <w:left w:val="single" w:sz="4" w:space="0" w:color="auto"/>
              <w:bottom w:val="single" w:sz="4" w:space="0" w:color="auto"/>
              <w:right w:val="single" w:sz="4" w:space="0" w:color="auto"/>
            </w:tcBorders>
            <w:shd w:val="clear" w:color="auto" w:fill="auto"/>
            <w:noWrap/>
            <w:vAlign w:val="center"/>
            <w:hideMark/>
          </w:tcPr>
          <w:p w14:paraId="4EF8415B" w14:textId="7DAFBC03" w:rsidR="00BE2B79" w:rsidRPr="006473F9" w:rsidRDefault="00BE2B79" w:rsidP="006473F9">
            <w:pPr>
              <w:widowControl w:val="0"/>
              <w:spacing w:after="120"/>
              <w:jc w:val="center"/>
              <w:rPr>
                <w:rFonts w:cs="Arial"/>
                <w:b/>
                <w:bCs/>
                <w:sz w:val="22"/>
                <w:szCs w:val="22"/>
              </w:rPr>
            </w:pPr>
            <w:r w:rsidRPr="006473F9">
              <w:rPr>
                <w:rFonts w:cs="Arial"/>
                <w:b/>
                <w:bCs/>
                <w:sz w:val="22"/>
                <w:szCs w:val="22"/>
              </w:rPr>
              <w:t>Rueda de Jalón</w:t>
            </w:r>
          </w:p>
        </w:tc>
        <w:tc>
          <w:tcPr>
            <w:tcW w:w="1712" w:type="dxa"/>
            <w:tcBorders>
              <w:top w:val="nil"/>
              <w:left w:val="nil"/>
              <w:bottom w:val="single" w:sz="4" w:space="0" w:color="auto"/>
              <w:right w:val="single" w:sz="4" w:space="0" w:color="auto"/>
            </w:tcBorders>
            <w:shd w:val="clear" w:color="auto" w:fill="auto"/>
            <w:noWrap/>
            <w:vAlign w:val="center"/>
            <w:hideMark/>
          </w:tcPr>
          <w:p w14:paraId="24F021EB" w14:textId="77777777" w:rsidR="00BE2B79" w:rsidRPr="006473F9" w:rsidRDefault="00BE2B79" w:rsidP="006473F9">
            <w:pPr>
              <w:widowControl w:val="0"/>
              <w:spacing w:after="120"/>
              <w:ind w:firstLine="708"/>
              <w:rPr>
                <w:rFonts w:cs="Arial"/>
                <w:sz w:val="22"/>
                <w:szCs w:val="22"/>
              </w:rPr>
            </w:pPr>
            <w:r w:rsidRPr="006473F9">
              <w:rPr>
                <w:rFonts w:cs="Arial"/>
                <w:sz w:val="22"/>
                <w:szCs w:val="22"/>
              </w:rPr>
              <w:t>323</w:t>
            </w:r>
          </w:p>
        </w:tc>
        <w:tc>
          <w:tcPr>
            <w:tcW w:w="1662" w:type="dxa"/>
            <w:tcBorders>
              <w:top w:val="nil"/>
              <w:left w:val="nil"/>
              <w:bottom w:val="single" w:sz="4" w:space="0" w:color="auto"/>
              <w:right w:val="single" w:sz="4" w:space="0" w:color="auto"/>
            </w:tcBorders>
            <w:shd w:val="clear" w:color="auto" w:fill="auto"/>
            <w:noWrap/>
            <w:vAlign w:val="bottom"/>
            <w:hideMark/>
          </w:tcPr>
          <w:p w14:paraId="2B51F064" w14:textId="77777777" w:rsidR="00BE2B79" w:rsidRPr="006473F9" w:rsidRDefault="00BE2B79" w:rsidP="006473F9">
            <w:pPr>
              <w:widowControl w:val="0"/>
              <w:spacing w:after="120"/>
              <w:jc w:val="center"/>
              <w:rPr>
                <w:rFonts w:cs="Arial"/>
                <w:sz w:val="22"/>
                <w:szCs w:val="22"/>
              </w:rPr>
            </w:pPr>
            <w:r w:rsidRPr="006473F9">
              <w:rPr>
                <w:rFonts w:cs="Arial"/>
                <w:sz w:val="22"/>
                <w:szCs w:val="22"/>
              </w:rPr>
              <w:t>47058,82353</w:t>
            </w:r>
          </w:p>
        </w:tc>
        <w:tc>
          <w:tcPr>
            <w:tcW w:w="1816" w:type="dxa"/>
            <w:tcBorders>
              <w:top w:val="nil"/>
              <w:left w:val="nil"/>
              <w:bottom w:val="single" w:sz="4" w:space="0" w:color="auto"/>
              <w:right w:val="single" w:sz="4" w:space="0" w:color="auto"/>
            </w:tcBorders>
            <w:shd w:val="clear" w:color="auto" w:fill="auto"/>
            <w:noWrap/>
            <w:vAlign w:val="bottom"/>
            <w:hideMark/>
          </w:tcPr>
          <w:p w14:paraId="017FF2C4" w14:textId="77777777" w:rsidR="00BE2B79" w:rsidRPr="006473F9" w:rsidRDefault="00BE2B79" w:rsidP="006473F9">
            <w:pPr>
              <w:widowControl w:val="0"/>
              <w:spacing w:after="120"/>
              <w:jc w:val="center"/>
              <w:rPr>
                <w:rFonts w:cs="Arial"/>
                <w:sz w:val="22"/>
                <w:szCs w:val="22"/>
              </w:rPr>
            </w:pPr>
            <w:r w:rsidRPr="006473F9">
              <w:rPr>
                <w:rFonts w:cs="Arial"/>
                <w:sz w:val="22"/>
                <w:szCs w:val="22"/>
              </w:rPr>
              <w:t>12888,6376</w:t>
            </w:r>
          </w:p>
        </w:tc>
        <w:tc>
          <w:tcPr>
            <w:tcW w:w="2043" w:type="dxa"/>
            <w:tcBorders>
              <w:top w:val="nil"/>
              <w:left w:val="nil"/>
              <w:bottom w:val="single" w:sz="4" w:space="0" w:color="auto"/>
              <w:right w:val="single" w:sz="4" w:space="0" w:color="auto"/>
            </w:tcBorders>
            <w:shd w:val="clear" w:color="auto" w:fill="auto"/>
            <w:noWrap/>
            <w:vAlign w:val="bottom"/>
            <w:hideMark/>
          </w:tcPr>
          <w:p w14:paraId="2490F2CA" w14:textId="77777777" w:rsidR="00BE2B79" w:rsidRPr="006473F9" w:rsidRDefault="00BE2B79" w:rsidP="006473F9">
            <w:pPr>
              <w:widowControl w:val="0"/>
              <w:spacing w:after="120"/>
              <w:jc w:val="center"/>
              <w:rPr>
                <w:rFonts w:cs="Arial"/>
                <w:b/>
                <w:bCs/>
                <w:sz w:val="22"/>
                <w:szCs w:val="22"/>
              </w:rPr>
            </w:pPr>
            <w:r w:rsidRPr="006473F9">
              <w:rPr>
                <w:rFonts w:cs="Arial"/>
                <w:b/>
                <w:bCs/>
                <w:sz w:val="22"/>
                <w:szCs w:val="22"/>
              </w:rPr>
              <w:t>59.947,46€</w:t>
            </w:r>
          </w:p>
        </w:tc>
      </w:tr>
      <w:tr w:rsidR="00BE2B79" w:rsidRPr="00BE2B79" w14:paraId="055AF9A8" w14:textId="77777777" w:rsidTr="006473F9">
        <w:trPr>
          <w:trHeight w:val="300"/>
        </w:trPr>
        <w:tc>
          <w:tcPr>
            <w:tcW w:w="1827" w:type="dxa"/>
            <w:tcBorders>
              <w:top w:val="nil"/>
              <w:left w:val="single" w:sz="4" w:space="0" w:color="auto"/>
              <w:bottom w:val="single" w:sz="4" w:space="0" w:color="auto"/>
              <w:right w:val="single" w:sz="4" w:space="0" w:color="auto"/>
            </w:tcBorders>
            <w:shd w:val="clear" w:color="auto" w:fill="auto"/>
            <w:noWrap/>
            <w:vAlign w:val="center"/>
            <w:hideMark/>
          </w:tcPr>
          <w:p w14:paraId="25BAD96D" w14:textId="59CCBFD1" w:rsidR="00BE2B79" w:rsidRPr="006473F9" w:rsidRDefault="00BE2B79" w:rsidP="006473F9">
            <w:pPr>
              <w:widowControl w:val="0"/>
              <w:spacing w:after="120"/>
              <w:jc w:val="center"/>
              <w:rPr>
                <w:rFonts w:cs="Arial"/>
                <w:b/>
                <w:bCs/>
                <w:sz w:val="22"/>
                <w:szCs w:val="22"/>
              </w:rPr>
            </w:pPr>
            <w:r w:rsidRPr="006473F9">
              <w:rPr>
                <w:rFonts w:cs="Arial"/>
                <w:b/>
                <w:bCs/>
                <w:sz w:val="22"/>
                <w:szCs w:val="22"/>
              </w:rPr>
              <w:t>Salillas de Jalón</w:t>
            </w:r>
          </w:p>
        </w:tc>
        <w:tc>
          <w:tcPr>
            <w:tcW w:w="1712" w:type="dxa"/>
            <w:tcBorders>
              <w:top w:val="nil"/>
              <w:left w:val="nil"/>
              <w:bottom w:val="single" w:sz="4" w:space="0" w:color="auto"/>
              <w:right w:val="single" w:sz="4" w:space="0" w:color="auto"/>
            </w:tcBorders>
            <w:shd w:val="clear" w:color="auto" w:fill="auto"/>
            <w:noWrap/>
            <w:vAlign w:val="center"/>
            <w:hideMark/>
          </w:tcPr>
          <w:p w14:paraId="0C33FC6C" w14:textId="77777777" w:rsidR="00BE2B79" w:rsidRPr="006473F9" w:rsidRDefault="00BE2B79" w:rsidP="006473F9">
            <w:pPr>
              <w:widowControl w:val="0"/>
              <w:spacing w:after="120"/>
              <w:ind w:firstLine="708"/>
              <w:rPr>
                <w:rFonts w:cs="Arial"/>
                <w:sz w:val="22"/>
                <w:szCs w:val="22"/>
              </w:rPr>
            </w:pPr>
            <w:r w:rsidRPr="006473F9">
              <w:rPr>
                <w:rFonts w:cs="Arial"/>
                <w:sz w:val="22"/>
                <w:szCs w:val="22"/>
              </w:rPr>
              <w:t>351</w:t>
            </w:r>
          </w:p>
        </w:tc>
        <w:tc>
          <w:tcPr>
            <w:tcW w:w="1662" w:type="dxa"/>
            <w:tcBorders>
              <w:top w:val="nil"/>
              <w:left w:val="nil"/>
              <w:bottom w:val="single" w:sz="4" w:space="0" w:color="auto"/>
              <w:right w:val="single" w:sz="4" w:space="0" w:color="auto"/>
            </w:tcBorders>
            <w:shd w:val="clear" w:color="auto" w:fill="auto"/>
            <w:noWrap/>
            <w:vAlign w:val="bottom"/>
            <w:hideMark/>
          </w:tcPr>
          <w:p w14:paraId="41677C33" w14:textId="77777777" w:rsidR="00BE2B79" w:rsidRPr="006473F9" w:rsidRDefault="00BE2B79" w:rsidP="006473F9">
            <w:pPr>
              <w:widowControl w:val="0"/>
              <w:spacing w:after="120"/>
              <w:jc w:val="center"/>
              <w:rPr>
                <w:rFonts w:cs="Arial"/>
                <w:sz w:val="22"/>
                <w:szCs w:val="22"/>
              </w:rPr>
            </w:pPr>
            <w:r w:rsidRPr="006473F9">
              <w:rPr>
                <w:rFonts w:cs="Arial"/>
                <w:sz w:val="22"/>
                <w:szCs w:val="22"/>
              </w:rPr>
              <w:t>47058,82353</w:t>
            </w:r>
          </w:p>
        </w:tc>
        <w:tc>
          <w:tcPr>
            <w:tcW w:w="1816" w:type="dxa"/>
            <w:tcBorders>
              <w:top w:val="nil"/>
              <w:left w:val="nil"/>
              <w:bottom w:val="single" w:sz="4" w:space="0" w:color="auto"/>
              <w:right w:val="single" w:sz="4" w:space="0" w:color="auto"/>
            </w:tcBorders>
            <w:shd w:val="clear" w:color="auto" w:fill="auto"/>
            <w:noWrap/>
            <w:vAlign w:val="bottom"/>
            <w:hideMark/>
          </w:tcPr>
          <w:p w14:paraId="3A147683" w14:textId="77777777" w:rsidR="00BE2B79" w:rsidRPr="006473F9" w:rsidRDefault="00BE2B79" w:rsidP="006473F9">
            <w:pPr>
              <w:widowControl w:val="0"/>
              <w:spacing w:after="120"/>
              <w:jc w:val="center"/>
              <w:rPr>
                <w:rFonts w:cs="Arial"/>
                <w:sz w:val="22"/>
                <w:szCs w:val="22"/>
              </w:rPr>
            </w:pPr>
            <w:r w:rsidRPr="006473F9">
              <w:rPr>
                <w:rFonts w:cs="Arial"/>
                <w:sz w:val="22"/>
                <w:szCs w:val="22"/>
              </w:rPr>
              <w:t>14005,9189</w:t>
            </w:r>
          </w:p>
        </w:tc>
        <w:tc>
          <w:tcPr>
            <w:tcW w:w="2043" w:type="dxa"/>
            <w:tcBorders>
              <w:top w:val="nil"/>
              <w:left w:val="nil"/>
              <w:bottom w:val="single" w:sz="4" w:space="0" w:color="auto"/>
              <w:right w:val="single" w:sz="4" w:space="0" w:color="auto"/>
            </w:tcBorders>
            <w:shd w:val="clear" w:color="auto" w:fill="auto"/>
            <w:noWrap/>
            <w:vAlign w:val="bottom"/>
            <w:hideMark/>
          </w:tcPr>
          <w:p w14:paraId="3E134C18" w14:textId="78A168E3" w:rsidR="00BE2B79" w:rsidRPr="006473F9" w:rsidRDefault="00BE2B79" w:rsidP="006473F9">
            <w:pPr>
              <w:widowControl w:val="0"/>
              <w:spacing w:after="120"/>
              <w:jc w:val="center"/>
              <w:rPr>
                <w:rFonts w:cs="Arial"/>
                <w:b/>
                <w:bCs/>
                <w:sz w:val="22"/>
                <w:szCs w:val="22"/>
              </w:rPr>
            </w:pPr>
            <w:r w:rsidRPr="006473F9">
              <w:rPr>
                <w:rFonts w:cs="Arial"/>
                <w:b/>
                <w:bCs/>
                <w:sz w:val="22"/>
                <w:szCs w:val="22"/>
              </w:rPr>
              <w:t>61.064,74€</w:t>
            </w:r>
          </w:p>
        </w:tc>
      </w:tr>
      <w:tr w:rsidR="00BE2B79" w:rsidRPr="00BE2B79" w14:paraId="0E39391F" w14:textId="77777777" w:rsidTr="006473F9">
        <w:trPr>
          <w:trHeight w:val="300"/>
        </w:trPr>
        <w:tc>
          <w:tcPr>
            <w:tcW w:w="1827" w:type="dxa"/>
            <w:tcBorders>
              <w:top w:val="nil"/>
              <w:left w:val="single" w:sz="4" w:space="0" w:color="auto"/>
              <w:bottom w:val="single" w:sz="4" w:space="0" w:color="auto"/>
              <w:right w:val="single" w:sz="4" w:space="0" w:color="auto"/>
            </w:tcBorders>
            <w:shd w:val="clear" w:color="auto" w:fill="auto"/>
            <w:noWrap/>
            <w:vAlign w:val="center"/>
            <w:hideMark/>
          </w:tcPr>
          <w:p w14:paraId="0E2859B5" w14:textId="1EE7912A" w:rsidR="00BE2B79" w:rsidRPr="006473F9" w:rsidRDefault="00BE2B79" w:rsidP="006473F9">
            <w:pPr>
              <w:widowControl w:val="0"/>
              <w:spacing w:after="120"/>
              <w:jc w:val="center"/>
              <w:rPr>
                <w:rFonts w:cs="Arial"/>
                <w:b/>
                <w:bCs/>
                <w:sz w:val="22"/>
                <w:szCs w:val="22"/>
              </w:rPr>
            </w:pPr>
            <w:r w:rsidRPr="006473F9">
              <w:rPr>
                <w:rFonts w:cs="Arial"/>
                <w:b/>
                <w:bCs/>
                <w:sz w:val="22"/>
                <w:szCs w:val="22"/>
              </w:rPr>
              <w:t>Santa Cruz de Grío</w:t>
            </w:r>
          </w:p>
        </w:tc>
        <w:tc>
          <w:tcPr>
            <w:tcW w:w="1712" w:type="dxa"/>
            <w:tcBorders>
              <w:top w:val="nil"/>
              <w:left w:val="nil"/>
              <w:bottom w:val="single" w:sz="4" w:space="0" w:color="auto"/>
              <w:right w:val="single" w:sz="4" w:space="0" w:color="auto"/>
            </w:tcBorders>
            <w:shd w:val="clear" w:color="auto" w:fill="auto"/>
            <w:noWrap/>
            <w:vAlign w:val="center"/>
            <w:hideMark/>
          </w:tcPr>
          <w:p w14:paraId="3D0626A8" w14:textId="77777777" w:rsidR="00BE2B79" w:rsidRPr="006473F9" w:rsidRDefault="00BE2B79" w:rsidP="006473F9">
            <w:pPr>
              <w:widowControl w:val="0"/>
              <w:spacing w:after="120"/>
              <w:ind w:firstLine="708"/>
              <w:rPr>
                <w:rFonts w:cs="Arial"/>
                <w:sz w:val="22"/>
                <w:szCs w:val="22"/>
              </w:rPr>
            </w:pPr>
            <w:r w:rsidRPr="006473F9">
              <w:rPr>
                <w:rFonts w:cs="Arial"/>
                <w:sz w:val="22"/>
                <w:szCs w:val="22"/>
              </w:rPr>
              <w:t>97</w:t>
            </w:r>
          </w:p>
        </w:tc>
        <w:tc>
          <w:tcPr>
            <w:tcW w:w="1662" w:type="dxa"/>
            <w:tcBorders>
              <w:top w:val="nil"/>
              <w:left w:val="nil"/>
              <w:bottom w:val="single" w:sz="4" w:space="0" w:color="auto"/>
              <w:right w:val="single" w:sz="4" w:space="0" w:color="auto"/>
            </w:tcBorders>
            <w:shd w:val="clear" w:color="auto" w:fill="auto"/>
            <w:noWrap/>
            <w:vAlign w:val="bottom"/>
            <w:hideMark/>
          </w:tcPr>
          <w:p w14:paraId="3005D3D3" w14:textId="77777777" w:rsidR="00BE2B79" w:rsidRPr="006473F9" w:rsidRDefault="00BE2B79" w:rsidP="006473F9">
            <w:pPr>
              <w:widowControl w:val="0"/>
              <w:spacing w:after="120"/>
              <w:jc w:val="center"/>
              <w:rPr>
                <w:rFonts w:cs="Arial"/>
                <w:sz w:val="22"/>
                <w:szCs w:val="22"/>
              </w:rPr>
            </w:pPr>
            <w:r w:rsidRPr="006473F9">
              <w:rPr>
                <w:rFonts w:cs="Arial"/>
                <w:sz w:val="22"/>
                <w:szCs w:val="22"/>
              </w:rPr>
              <w:t>47058,82353</w:t>
            </w:r>
          </w:p>
        </w:tc>
        <w:tc>
          <w:tcPr>
            <w:tcW w:w="1816" w:type="dxa"/>
            <w:tcBorders>
              <w:top w:val="nil"/>
              <w:left w:val="nil"/>
              <w:bottom w:val="single" w:sz="4" w:space="0" w:color="auto"/>
              <w:right w:val="single" w:sz="4" w:space="0" w:color="auto"/>
            </w:tcBorders>
            <w:shd w:val="clear" w:color="auto" w:fill="auto"/>
            <w:noWrap/>
            <w:vAlign w:val="bottom"/>
            <w:hideMark/>
          </w:tcPr>
          <w:p w14:paraId="6A9C027E" w14:textId="77777777" w:rsidR="00BE2B79" w:rsidRPr="006473F9" w:rsidRDefault="00BE2B79" w:rsidP="006473F9">
            <w:pPr>
              <w:widowControl w:val="0"/>
              <w:spacing w:after="120"/>
              <w:jc w:val="center"/>
              <w:rPr>
                <w:rFonts w:cs="Arial"/>
                <w:sz w:val="22"/>
                <w:szCs w:val="22"/>
              </w:rPr>
            </w:pPr>
            <w:r w:rsidRPr="006473F9">
              <w:rPr>
                <w:rFonts w:cs="Arial"/>
                <w:sz w:val="22"/>
                <w:szCs w:val="22"/>
              </w:rPr>
              <w:t>3870,58158</w:t>
            </w:r>
          </w:p>
        </w:tc>
        <w:tc>
          <w:tcPr>
            <w:tcW w:w="2043" w:type="dxa"/>
            <w:tcBorders>
              <w:top w:val="nil"/>
              <w:left w:val="nil"/>
              <w:bottom w:val="single" w:sz="4" w:space="0" w:color="auto"/>
              <w:right w:val="single" w:sz="4" w:space="0" w:color="auto"/>
            </w:tcBorders>
            <w:shd w:val="clear" w:color="auto" w:fill="auto"/>
            <w:noWrap/>
            <w:vAlign w:val="bottom"/>
            <w:hideMark/>
          </w:tcPr>
          <w:p w14:paraId="7E18887E" w14:textId="77777777" w:rsidR="00BE2B79" w:rsidRPr="006473F9" w:rsidRDefault="00BE2B79" w:rsidP="006473F9">
            <w:pPr>
              <w:widowControl w:val="0"/>
              <w:spacing w:after="120"/>
              <w:jc w:val="center"/>
              <w:rPr>
                <w:rFonts w:cs="Arial"/>
                <w:b/>
                <w:bCs/>
                <w:sz w:val="22"/>
                <w:szCs w:val="22"/>
              </w:rPr>
            </w:pPr>
            <w:r w:rsidRPr="006473F9">
              <w:rPr>
                <w:rFonts w:cs="Arial"/>
                <w:b/>
                <w:bCs/>
                <w:sz w:val="22"/>
                <w:szCs w:val="22"/>
              </w:rPr>
              <w:t>50.929,41€</w:t>
            </w:r>
          </w:p>
        </w:tc>
      </w:tr>
      <w:tr w:rsidR="00BE2B79" w:rsidRPr="00BE2B79" w14:paraId="143E6E9D" w14:textId="77777777" w:rsidTr="006473F9">
        <w:trPr>
          <w:trHeight w:val="300"/>
        </w:trPr>
        <w:tc>
          <w:tcPr>
            <w:tcW w:w="1827" w:type="dxa"/>
            <w:tcBorders>
              <w:top w:val="nil"/>
              <w:left w:val="single" w:sz="4" w:space="0" w:color="auto"/>
              <w:bottom w:val="single" w:sz="4" w:space="0" w:color="auto"/>
              <w:right w:val="single" w:sz="4" w:space="0" w:color="auto"/>
            </w:tcBorders>
            <w:shd w:val="clear" w:color="auto" w:fill="auto"/>
            <w:noWrap/>
            <w:vAlign w:val="center"/>
            <w:hideMark/>
          </w:tcPr>
          <w:p w14:paraId="44510ABE" w14:textId="34B8C2BD" w:rsidR="00BE2B79" w:rsidRPr="006473F9" w:rsidRDefault="00BE2B79" w:rsidP="006473F9">
            <w:pPr>
              <w:widowControl w:val="0"/>
              <w:spacing w:after="120"/>
              <w:jc w:val="center"/>
              <w:rPr>
                <w:rFonts w:cs="Arial"/>
                <w:b/>
                <w:bCs/>
                <w:sz w:val="22"/>
                <w:szCs w:val="22"/>
              </w:rPr>
            </w:pPr>
            <w:r w:rsidRPr="006473F9">
              <w:rPr>
                <w:rFonts w:cs="Arial"/>
                <w:b/>
                <w:bCs/>
                <w:sz w:val="22"/>
                <w:szCs w:val="22"/>
              </w:rPr>
              <w:t>Urrea de Jalón</w:t>
            </w:r>
          </w:p>
        </w:tc>
        <w:tc>
          <w:tcPr>
            <w:tcW w:w="1712" w:type="dxa"/>
            <w:tcBorders>
              <w:top w:val="nil"/>
              <w:left w:val="nil"/>
              <w:bottom w:val="single" w:sz="4" w:space="0" w:color="auto"/>
              <w:right w:val="single" w:sz="4" w:space="0" w:color="auto"/>
            </w:tcBorders>
            <w:shd w:val="clear" w:color="auto" w:fill="auto"/>
            <w:noWrap/>
            <w:vAlign w:val="center"/>
            <w:hideMark/>
          </w:tcPr>
          <w:p w14:paraId="7415E281" w14:textId="77777777" w:rsidR="00BE2B79" w:rsidRPr="006473F9" w:rsidRDefault="00BE2B79" w:rsidP="006473F9">
            <w:pPr>
              <w:widowControl w:val="0"/>
              <w:spacing w:after="120"/>
              <w:ind w:firstLine="708"/>
              <w:rPr>
                <w:rFonts w:cs="Arial"/>
                <w:sz w:val="22"/>
                <w:szCs w:val="22"/>
              </w:rPr>
            </w:pPr>
            <w:r w:rsidRPr="006473F9">
              <w:rPr>
                <w:rFonts w:cs="Arial"/>
                <w:sz w:val="22"/>
                <w:szCs w:val="22"/>
              </w:rPr>
              <w:t>438</w:t>
            </w:r>
          </w:p>
        </w:tc>
        <w:tc>
          <w:tcPr>
            <w:tcW w:w="1662" w:type="dxa"/>
            <w:tcBorders>
              <w:top w:val="nil"/>
              <w:left w:val="nil"/>
              <w:bottom w:val="single" w:sz="4" w:space="0" w:color="auto"/>
              <w:right w:val="single" w:sz="4" w:space="0" w:color="auto"/>
            </w:tcBorders>
            <w:shd w:val="clear" w:color="auto" w:fill="auto"/>
            <w:noWrap/>
            <w:vAlign w:val="bottom"/>
            <w:hideMark/>
          </w:tcPr>
          <w:p w14:paraId="069F53A5" w14:textId="77777777" w:rsidR="00BE2B79" w:rsidRPr="006473F9" w:rsidRDefault="00BE2B79" w:rsidP="006473F9">
            <w:pPr>
              <w:widowControl w:val="0"/>
              <w:spacing w:after="120"/>
              <w:jc w:val="center"/>
              <w:rPr>
                <w:rFonts w:cs="Arial"/>
                <w:sz w:val="22"/>
                <w:szCs w:val="22"/>
              </w:rPr>
            </w:pPr>
            <w:r w:rsidRPr="006473F9">
              <w:rPr>
                <w:rFonts w:cs="Arial"/>
                <w:sz w:val="22"/>
                <w:szCs w:val="22"/>
              </w:rPr>
              <w:t>47058,82353</w:t>
            </w:r>
          </w:p>
        </w:tc>
        <w:tc>
          <w:tcPr>
            <w:tcW w:w="1816" w:type="dxa"/>
            <w:tcBorders>
              <w:top w:val="nil"/>
              <w:left w:val="nil"/>
              <w:bottom w:val="single" w:sz="4" w:space="0" w:color="auto"/>
              <w:right w:val="single" w:sz="4" w:space="0" w:color="auto"/>
            </w:tcBorders>
            <w:shd w:val="clear" w:color="auto" w:fill="auto"/>
            <w:noWrap/>
            <w:vAlign w:val="bottom"/>
            <w:hideMark/>
          </w:tcPr>
          <w:p w14:paraId="2958A042" w14:textId="77777777" w:rsidR="00BE2B79" w:rsidRPr="006473F9" w:rsidRDefault="00BE2B79" w:rsidP="006473F9">
            <w:pPr>
              <w:widowControl w:val="0"/>
              <w:spacing w:after="120"/>
              <w:jc w:val="center"/>
              <w:rPr>
                <w:rFonts w:cs="Arial"/>
                <w:sz w:val="22"/>
                <w:szCs w:val="22"/>
              </w:rPr>
            </w:pPr>
            <w:r w:rsidRPr="006473F9">
              <w:rPr>
                <w:rFonts w:cs="Arial"/>
                <w:sz w:val="22"/>
                <w:szCs w:val="22"/>
              </w:rPr>
              <w:t>17477,4715</w:t>
            </w:r>
          </w:p>
        </w:tc>
        <w:tc>
          <w:tcPr>
            <w:tcW w:w="2043" w:type="dxa"/>
            <w:tcBorders>
              <w:top w:val="nil"/>
              <w:left w:val="nil"/>
              <w:bottom w:val="single" w:sz="4" w:space="0" w:color="auto"/>
              <w:right w:val="single" w:sz="4" w:space="0" w:color="auto"/>
            </w:tcBorders>
            <w:shd w:val="clear" w:color="auto" w:fill="auto"/>
            <w:noWrap/>
            <w:vAlign w:val="bottom"/>
            <w:hideMark/>
          </w:tcPr>
          <w:p w14:paraId="4808CA1C" w14:textId="77777777" w:rsidR="00BE2B79" w:rsidRPr="006473F9" w:rsidRDefault="00BE2B79" w:rsidP="006473F9">
            <w:pPr>
              <w:widowControl w:val="0"/>
              <w:spacing w:after="120"/>
              <w:jc w:val="center"/>
              <w:rPr>
                <w:rFonts w:cs="Arial"/>
                <w:b/>
                <w:bCs/>
                <w:sz w:val="22"/>
                <w:szCs w:val="22"/>
              </w:rPr>
            </w:pPr>
            <w:r w:rsidRPr="006473F9">
              <w:rPr>
                <w:rFonts w:cs="Arial"/>
                <w:b/>
                <w:bCs/>
                <w:sz w:val="22"/>
                <w:szCs w:val="22"/>
              </w:rPr>
              <w:t>64.536,30€</w:t>
            </w:r>
          </w:p>
        </w:tc>
      </w:tr>
      <w:tr w:rsidR="00BE2B79" w:rsidRPr="00BE2B79" w14:paraId="438617A5" w14:textId="77777777" w:rsidTr="006473F9">
        <w:trPr>
          <w:trHeight w:val="300"/>
        </w:trPr>
        <w:tc>
          <w:tcPr>
            <w:tcW w:w="1827" w:type="dxa"/>
            <w:tcBorders>
              <w:top w:val="nil"/>
              <w:left w:val="single" w:sz="4" w:space="0" w:color="auto"/>
              <w:bottom w:val="single" w:sz="4" w:space="0" w:color="auto"/>
              <w:right w:val="single" w:sz="4" w:space="0" w:color="auto"/>
            </w:tcBorders>
            <w:shd w:val="clear" w:color="auto" w:fill="auto"/>
            <w:noWrap/>
            <w:vAlign w:val="bottom"/>
            <w:hideMark/>
          </w:tcPr>
          <w:p w14:paraId="3A2639BA" w14:textId="2F139544" w:rsidR="00BE2B79" w:rsidRPr="006473F9" w:rsidRDefault="00BE2B79" w:rsidP="006473F9">
            <w:pPr>
              <w:widowControl w:val="0"/>
              <w:spacing w:after="120"/>
              <w:ind w:firstLine="708"/>
              <w:jc w:val="center"/>
              <w:rPr>
                <w:rFonts w:cs="Arial"/>
                <w:sz w:val="22"/>
                <w:szCs w:val="22"/>
              </w:rPr>
            </w:pPr>
          </w:p>
        </w:tc>
        <w:tc>
          <w:tcPr>
            <w:tcW w:w="1712" w:type="dxa"/>
            <w:tcBorders>
              <w:top w:val="nil"/>
              <w:left w:val="nil"/>
              <w:bottom w:val="single" w:sz="4" w:space="0" w:color="auto"/>
              <w:right w:val="single" w:sz="4" w:space="0" w:color="auto"/>
            </w:tcBorders>
            <w:shd w:val="clear" w:color="auto" w:fill="auto"/>
            <w:noWrap/>
            <w:vAlign w:val="center"/>
            <w:hideMark/>
          </w:tcPr>
          <w:p w14:paraId="6781735A" w14:textId="1326A37D" w:rsidR="00BE2B79" w:rsidRPr="006473F9" w:rsidRDefault="006473F9" w:rsidP="006473F9">
            <w:pPr>
              <w:widowControl w:val="0"/>
              <w:spacing w:after="120"/>
              <w:rPr>
                <w:rFonts w:cs="Arial"/>
                <w:sz w:val="22"/>
                <w:szCs w:val="22"/>
              </w:rPr>
            </w:pPr>
            <w:r>
              <w:rPr>
                <w:rFonts w:cs="Arial"/>
                <w:sz w:val="22"/>
                <w:szCs w:val="22"/>
              </w:rPr>
              <w:t xml:space="preserve">         </w:t>
            </w:r>
            <w:r w:rsidR="00BE2B79" w:rsidRPr="006473F9">
              <w:rPr>
                <w:rFonts w:cs="Arial"/>
                <w:sz w:val="22"/>
                <w:szCs w:val="22"/>
              </w:rPr>
              <w:t>30.073</w:t>
            </w:r>
          </w:p>
        </w:tc>
        <w:tc>
          <w:tcPr>
            <w:tcW w:w="1662" w:type="dxa"/>
            <w:tcBorders>
              <w:top w:val="nil"/>
              <w:left w:val="nil"/>
              <w:bottom w:val="single" w:sz="4" w:space="0" w:color="auto"/>
              <w:right w:val="single" w:sz="4" w:space="0" w:color="auto"/>
            </w:tcBorders>
            <w:shd w:val="clear" w:color="auto" w:fill="auto"/>
            <w:noWrap/>
            <w:vAlign w:val="bottom"/>
            <w:hideMark/>
          </w:tcPr>
          <w:p w14:paraId="6C333B47" w14:textId="1D522BEB" w:rsidR="00BE2B79" w:rsidRPr="006473F9" w:rsidRDefault="00BE2B79" w:rsidP="006473F9">
            <w:pPr>
              <w:widowControl w:val="0"/>
              <w:spacing w:after="120"/>
              <w:ind w:firstLine="708"/>
              <w:jc w:val="center"/>
              <w:rPr>
                <w:rFonts w:cs="Arial"/>
                <w:sz w:val="22"/>
                <w:szCs w:val="22"/>
              </w:rPr>
            </w:pPr>
          </w:p>
        </w:tc>
        <w:tc>
          <w:tcPr>
            <w:tcW w:w="1816" w:type="dxa"/>
            <w:tcBorders>
              <w:top w:val="nil"/>
              <w:left w:val="nil"/>
              <w:bottom w:val="single" w:sz="4" w:space="0" w:color="auto"/>
              <w:right w:val="single" w:sz="4" w:space="0" w:color="auto"/>
            </w:tcBorders>
            <w:shd w:val="clear" w:color="auto" w:fill="auto"/>
            <w:noWrap/>
            <w:vAlign w:val="bottom"/>
            <w:hideMark/>
          </w:tcPr>
          <w:p w14:paraId="04760F1A" w14:textId="746BA485" w:rsidR="00BE2B79" w:rsidRPr="006473F9" w:rsidRDefault="00BE2B79" w:rsidP="006473F9">
            <w:pPr>
              <w:widowControl w:val="0"/>
              <w:spacing w:after="120"/>
              <w:ind w:firstLine="708"/>
              <w:jc w:val="center"/>
              <w:rPr>
                <w:rFonts w:cs="Arial"/>
                <w:sz w:val="22"/>
                <w:szCs w:val="22"/>
              </w:rPr>
            </w:pPr>
          </w:p>
        </w:tc>
        <w:tc>
          <w:tcPr>
            <w:tcW w:w="2043" w:type="dxa"/>
            <w:tcBorders>
              <w:top w:val="nil"/>
              <w:left w:val="nil"/>
              <w:bottom w:val="single" w:sz="4" w:space="0" w:color="auto"/>
              <w:right w:val="single" w:sz="4" w:space="0" w:color="auto"/>
            </w:tcBorders>
            <w:shd w:val="clear" w:color="auto" w:fill="auto"/>
            <w:noWrap/>
            <w:vAlign w:val="bottom"/>
            <w:hideMark/>
          </w:tcPr>
          <w:p w14:paraId="402E191C" w14:textId="77777777" w:rsidR="00BE2B79" w:rsidRPr="006473F9" w:rsidRDefault="00BE2B79" w:rsidP="006473F9">
            <w:pPr>
              <w:widowControl w:val="0"/>
              <w:spacing w:after="120"/>
              <w:jc w:val="center"/>
              <w:rPr>
                <w:rFonts w:cs="Arial"/>
                <w:b/>
                <w:bCs/>
                <w:sz w:val="22"/>
                <w:szCs w:val="22"/>
              </w:rPr>
            </w:pPr>
            <w:r w:rsidRPr="006473F9">
              <w:rPr>
                <w:rFonts w:cs="Arial"/>
                <w:b/>
                <w:bCs/>
                <w:sz w:val="22"/>
                <w:szCs w:val="22"/>
              </w:rPr>
              <w:t>2.000.000,00€</w:t>
            </w:r>
          </w:p>
        </w:tc>
      </w:tr>
    </w:tbl>
    <w:p w14:paraId="0A45F1EE" w14:textId="77777777" w:rsidR="00BE2B79" w:rsidRPr="00BE2B79" w:rsidRDefault="00BE2B79" w:rsidP="00BE2B79">
      <w:pPr>
        <w:widowControl w:val="0"/>
        <w:spacing w:after="120"/>
        <w:ind w:firstLine="708"/>
        <w:jc w:val="both"/>
        <w:rPr>
          <w:rFonts w:cs="Arial"/>
        </w:rPr>
      </w:pPr>
    </w:p>
    <w:p w14:paraId="385EFAE6" w14:textId="77777777" w:rsidR="00BE2B79" w:rsidRPr="00BE2B79" w:rsidRDefault="00BE2B79" w:rsidP="00BE2B79">
      <w:pPr>
        <w:widowControl w:val="0"/>
        <w:spacing w:after="120"/>
        <w:ind w:firstLine="708"/>
        <w:jc w:val="both"/>
        <w:rPr>
          <w:rFonts w:cs="Arial"/>
        </w:rPr>
      </w:pPr>
      <w:r w:rsidRPr="00BE2B79">
        <w:rPr>
          <w:rFonts w:cs="Arial"/>
        </w:rPr>
        <w:t>El importe de la subvención que se apruebe, se mantendrá siempre y cuando el municipio liquide la actuación por igual o superior importe a la concesión. En caso contrario dicha subvención será reducida de forma proporcional.</w:t>
      </w:r>
    </w:p>
    <w:bookmarkEnd w:id="1"/>
    <w:p w14:paraId="2ECC0F50" w14:textId="77777777" w:rsidR="00BE2B79" w:rsidRPr="00BE2B79" w:rsidRDefault="00BE2B79" w:rsidP="00BE2B79">
      <w:pPr>
        <w:widowControl w:val="0"/>
        <w:spacing w:after="120"/>
        <w:ind w:firstLine="708"/>
        <w:jc w:val="both"/>
        <w:rPr>
          <w:rFonts w:cs="Arial"/>
          <w:b/>
          <w:bCs/>
        </w:rPr>
      </w:pPr>
      <w:r w:rsidRPr="00BE2B79">
        <w:rPr>
          <w:rFonts w:cs="Arial"/>
          <w:b/>
          <w:bCs/>
        </w:rPr>
        <w:t xml:space="preserve">Quinto. - Beneficiarios. </w:t>
      </w:r>
    </w:p>
    <w:bookmarkEnd w:id="0"/>
    <w:p w14:paraId="65744E05" w14:textId="77777777" w:rsidR="00BE2B79" w:rsidRPr="00BE2B79" w:rsidRDefault="00BE2B79" w:rsidP="00BE2B79">
      <w:pPr>
        <w:widowControl w:val="0"/>
        <w:spacing w:after="120"/>
        <w:ind w:firstLine="708"/>
        <w:jc w:val="both"/>
        <w:rPr>
          <w:rFonts w:cs="Arial"/>
        </w:rPr>
      </w:pPr>
      <w:r w:rsidRPr="00BE2B79">
        <w:rPr>
          <w:rFonts w:cs="Arial"/>
        </w:rPr>
        <w:t>Podrán acogerse a las subvenciones reguladas en esta convocatoria todos los municipios de la Comarca de Valdejalón que no se encuentren incursos en ninguna de las causas de prohibición previstas en el artículo 13.2 y 13.3 de la Ley General de Subvenciones (artículo 26 del RLGS), que se encuentren al corriente en el cumplimiento de obligaciones por reintegro de subvenciones (artículo 25 del RLGS) y que no se encuentren en situación deudora con la Comarca de Valdejalón.</w:t>
      </w:r>
    </w:p>
    <w:p w14:paraId="39E20D7A" w14:textId="77777777" w:rsidR="00BE2B79" w:rsidRPr="00BE2B79" w:rsidRDefault="00BE2B79" w:rsidP="00BE2B79">
      <w:pPr>
        <w:widowControl w:val="0"/>
        <w:spacing w:after="120"/>
        <w:ind w:firstLine="708"/>
        <w:jc w:val="both"/>
        <w:rPr>
          <w:rFonts w:cs="Arial"/>
          <w:b/>
          <w:bCs/>
        </w:rPr>
      </w:pPr>
      <w:r w:rsidRPr="00BE2B79">
        <w:rPr>
          <w:rFonts w:cs="Arial"/>
          <w:b/>
          <w:bCs/>
        </w:rPr>
        <w:lastRenderedPageBreak/>
        <w:t>Sexto. - Crédito presupuestario.</w:t>
      </w:r>
    </w:p>
    <w:p w14:paraId="302BDE3C" w14:textId="77777777" w:rsidR="00BE2B79" w:rsidRPr="00BE2B79" w:rsidRDefault="00BE2B79" w:rsidP="00BE2B79">
      <w:pPr>
        <w:widowControl w:val="0"/>
        <w:spacing w:after="120"/>
        <w:ind w:firstLine="708"/>
        <w:jc w:val="both"/>
        <w:rPr>
          <w:rFonts w:cs="Arial"/>
        </w:rPr>
      </w:pPr>
      <w:r w:rsidRPr="00BE2B79">
        <w:rPr>
          <w:rFonts w:cs="Arial"/>
        </w:rPr>
        <w:t>El crédito presupuestario previsto para esta convocatoria asciende a las siguientes cantidades:</w:t>
      </w:r>
    </w:p>
    <w:p w14:paraId="1DF96044" w14:textId="77777777" w:rsidR="00BE2B79" w:rsidRPr="00BF3D5B" w:rsidRDefault="00BE2B79" w:rsidP="00BF3D5B">
      <w:pPr>
        <w:widowControl w:val="0"/>
        <w:spacing w:after="120"/>
        <w:ind w:left="708"/>
        <w:jc w:val="both"/>
        <w:rPr>
          <w:rFonts w:cs="Arial"/>
          <w:sz w:val="22"/>
          <w:szCs w:val="22"/>
        </w:rPr>
      </w:pPr>
      <w:r w:rsidRPr="00BF3D5B">
        <w:rPr>
          <w:rFonts w:cs="Arial"/>
          <w:sz w:val="22"/>
          <w:szCs w:val="22"/>
        </w:rPr>
        <w:t>2310.7620000: Actuaciones de inversión en materia de Acción Social: 400.000€</w:t>
      </w:r>
    </w:p>
    <w:p w14:paraId="02EEDA96" w14:textId="77777777" w:rsidR="00BE2B79" w:rsidRPr="00BF3D5B" w:rsidRDefault="00BE2B79" w:rsidP="00BE2B79">
      <w:pPr>
        <w:widowControl w:val="0"/>
        <w:spacing w:after="120"/>
        <w:ind w:firstLine="708"/>
        <w:jc w:val="both"/>
        <w:rPr>
          <w:rFonts w:cs="Arial"/>
          <w:sz w:val="22"/>
          <w:szCs w:val="22"/>
        </w:rPr>
      </w:pPr>
      <w:r w:rsidRPr="00BF3D5B">
        <w:rPr>
          <w:rFonts w:cs="Arial"/>
          <w:sz w:val="22"/>
          <w:szCs w:val="22"/>
        </w:rPr>
        <w:t>3340.7620000: Actuaciones de inversión en materia de Cultura: 700.000€</w:t>
      </w:r>
    </w:p>
    <w:p w14:paraId="204463B7" w14:textId="77777777" w:rsidR="00BE2B79" w:rsidRPr="00BF3D5B" w:rsidRDefault="00BE2B79" w:rsidP="00BE2B79">
      <w:pPr>
        <w:widowControl w:val="0"/>
        <w:spacing w:after="120"/>
        <w:ind w:firstLine="708"/>
        <w:jc w:val="both"/>
        <w:rPr>
          <w:rFonts w:cs="Arial"/>
          <w:sz w:val="22"/>
          <w:szCs w:val="22"/>
        </w:rPr>
      </w:pPr>
      <w:r w:rsidRPr="00BF3D5B">
        <w:rPr>
          <w:rFonts w:cs="Arial"/>
          <w:sz w:val="22"/>
          <w:szCs w:val="22"/>
        </w:rPr>
        <w:t>3410.7620000: Actuaciones de inversión en materia de Deportes:700.000€</w:t>
      </w:r>
    </w:p>
    <w:p w14:paraId="7AB2384C" w14:textId="77777777" w:rsidR="00BE2B79" w:rsidRPr="00BF3D5B" w:rsidRDefault="00BE2B79" w:rsidP="00BF3D5B">
      <w:pPr>
        <w:widowControl w:val="0"/>
        <w:spacing w:after="120"/>
        <w:ind w:left="708"/>
        <w:jc w:val="both"/>
        <w:rPr>
          <w:rFonts w:cs="Arial"/>
          <w:sz w:val="22"/>
          <w:szCs w:val="22"/>
        </w:rPr>
      </w:pPr>
      <w:r w:rsidRPr="00BF3D5B">
        <w:rPr>
          <w:rFonts w:cs="Arial"/>
          <w:sz w:val="22"/>
          <w:szCs w:val="22"/>
        </w:rPr>
        <w:t>4320.7620000: Actuaciones de inversión en materia de Promoción turística: 200.000€</w:t>
      </w:r>
    </w:p>
    <w:p w14:paraId="2226C422" w14:textId="77777777" w:rsidR="00BE2B79" w:rsidRPr="00BE2B79" w:rsidRDefault="00BE2B79" w:rsidP="00BE2B79">
      <w:pPr>
        <w:widowControl w:val="0"/>
        <w:spacing w:after="120"/>
        <w:ind w:firstLine="708"/>
        <w:jc w:val="both"/>
        <w:rPr>
          <w:rFonts w:cs="Arial"/>
        </w:rPr>
      </w:pPr>
      <w:r w:rsidRPr="00BE2B79">
        <w:rPr>
          <w:rFonts w:cs="Arial"/>
        </w:rPr>
        <w:t>Los créditos iniciales antes fijados, podrán redistribuirse en función de las solicitudes realizadas por los respectivos Ayuntamientos hasta cubrir la cuantía total máxima fijada en la convocatoria.</w:t>
      </w:r>
    </w:p>
    <w:p w14:paraId="443EFE07" w14:textId="77777777" w:rsidR="00BE2B79" w:rsidRPr="00BE2B79" w:rsidRDefault="00BE2B79" w:rsidP="00BE2B79">
      <w:pPr>
        <w:widowControl w:val="0"/>
        <w:spacing w:after="120"/>
        <w:ind w:firstLine="708"/>
        <w:jc w:val="both"/>
        <w:rPr>
          <w:rFonts w:cs="Arial"/>
        </w:rPr>
      </w:pPr>
      <w:r w:rsidRPr="00BE2B79">
        <w:rPr>
          <w:rFonts w:cs="Arial"/>
        </w:rPr>
        <w:t>Al efecto, una vez la Comisión de Valoración haya propuesto la concesión, y si esto fuera necesario, se procederá a realizar la correspondiente modificación presupuestaria.</w:t>
      </w:r>
    </w:p>
    <w:p w14:paraId="3FA43CCB" w14:textId="77777777" w:rsidR="00BE2B79" w:rsidRPr="00BE2B79" w:rsidRDefault="00BE2B79" w:rsidP="00BE2B79">
      <w:pPr>
        <w:widowControl w:val="0"/>
        <w:spacing w:after="120"/>
        <w:ind w:firstLine="708"/>
        <w:jc w:val="both"/>
        <w:rPr>
          <w:rFonts w:cs="Arial"/>
          <w:b/>
          <w:bCs/>
        </w:rPr>
      </w:pPr>
      <w:r w:rsidRPr="00BE2B79">
        <w:rPr>
          <w:rFonts w:cs="Arial"/>
          <w:b/>
          <w:bCs/>
        </w:rPr>
        <w:t xml:space="preserve">Séptima. Solicitudes y documentación a aportar. </w:t>
      </w:r>
    </w:p>
    <w:p w14:paraId="1ABD00F4" w14:textId="77777777" w:rsidR="00BE2B79" w:rsidRPr="00BE2B79" w:rsidRDefault="00BE2B79" w:rsidP="00BE2B79">
      <w:pPr>
        <w:widowControl w:val="0"/>
        <w:spacing w:after="120"/>
        <w:ind w:firstLine="708"/>
        <w:jc w:val="both"/>
        <w:rPr>
          <w:rFonts w:cs="Arial"/>
        </w:rPr>
      </w:pPr>
      <w:r w:rsidRPr="00BE2B79">
        <w:rPr>
          <w:rFonts w:cs="Arial"/>
        </w:rPr>
        <w:t xml:space="preserve">Las solicitudes se deberán formular en el modelo que figura como </w:t>
      </w:r>
      <w:r w:rsidRPr="00BE2B79">
        <w:rPr>
          <w:rFonts w:cs="Arial"/>
          <w:b/>
          <w:bCs/>
        </w:rPr>
        <w:t xml:space="preserve">Anexo I </w:t>
      </w:r>
      <w:r w:rsidRPr="00BE2B79">
        <w:rPr>
          <w:rFonts w:cs="Arial"/>
        </w:rPr>
        <w:t>de la presente convocatoria a disposición para los interesados en el portal web y en la sede electrónica de la Comarca de Valdejalón, debiendo indicar expresamente el importe del proyecto o de la actividad y la subvención que solicitan para el mismo.</w:t>
      </w:r>
    </w:p>
    <w:p w14:paraId="5FDA55DF" w14:textId="77777777" w:rsidR="00BE2B79" w:rsidRPr="00BE2B79" w:rsidRDefault="00BE2B79" w:rsidP="00BE2B79">
      <w:pPr>
        <w:widowControl w:val="0"/>
        <w:spacing w:after="120"/>
        <w:ind w:firstLine="708"/>
        <w:jc w:val="both"/>
        <w:rPr>
          <w:rFonts w:cs="Arial"/>
        </w:rPr>
      </w:pPr>
      <w:r w:rsidRPr="00BE2B79">
        <w:rPr>
          <w:rFonts w:cs="Arial"/>
        </w:rPr>
        <w:t>Con la solicitud, se deja expresa constancia de que la asociación autoriza a la Comarca a revisar sus datos ante la Agencia Tributaria y Tesorería de la Seguridad Social a efectos de control de subvenciones.</w:t>
      </w:r>
    </w:p>
    <w:p w14:paraId="561D45EB" w14:textId="77777777" w:rsidR="00BE2B79" w:rsidRPr="00BE2B79" w:rsidRDefault="00BE2B79" w:rsidP="00BE2B79">
      <w:pPr>
        <w:widowControl w:val="0"/>
        <w:spacing w:after="120"/>
        <w:ind w:firstLine="708"/>
        <w:jc w:val="both"/>
        <w:rPr>
          <w:rFonts w:cs="Arial"/>
        </w:rPr>
      </w:pPr>
      <w:r w:rsidRPr="00BE2B79">
        <w:rPr>
          <w:rFonts w:cs="Arial"/>
        </w:rPr>
        <w:t xml:space="preserve">Junto al escrito de solicitud se presentarán: </w:t>
      </w:r>
    </w:p>
    <w:p w14:paraId="3C103684" w14:textId="77777777" w:rsidR="00BE2B79" w:rsidRPr="00BE2B79" w:rsidRDefault="00BE2B79" w:rsidP="00BE2B79">
      <w:pPr>
        <w:widowControl w:val="0"/>
        <w:numPr>
          <w:ilvl w:val="0"/>
          <w:numId w:val="3"/>
        </w:numPr>
        <w:spacing w:after="120"/>
        <w:jc w:val="both"/>
        <w:rPr>
          <w:rFonts w:cs="Arial"/>
        </w:rPr>
      </w:pPr>
      <w:r w:rsidRPr="00BE2B79">
        <w:rPr>
          <w:rFonts w:cs="Arial"/>
        </w:rPr>
        <w:t xml:space="preserve">Declaración de otras ayudas o subvenciones </w:t>
      </w:r>
      <w:r w:rsidRPr="00BE2B79">
        <w:rPr>
          <w:rFonts w:cs="Arial"/>
          <w:b/>
          <w:bCs/>
        </w:rPr>
        <w:t>(Anexo II)</w:t>
      </w:r>
      <w:r w:rsidRPr="00BE2B79">
        <w:rPr>
          <w:rFonts w:cs="Arial"/>
        </w:rPr>
        <w:t xml:space="preserve">. </w:t>
      </w:r>
    </w:p>
    <w:p w14:paraId="5508403E" w14:textId="77777777" w:rsidR="00BE2B79" w:rsidRPr="00BE2B79" w:rsidRDefault="00BE2B79" w:rsidP="00BE2B79">
      <w:pPr>
        <w:widowControl w:val="0"/>
        <w:numPr>
          <w:ilvl w:val="0"/>
          <w:numId w:val="3"/>
        </w:numPr>
        <w:spacing w:after="120"/>
        <w:jc w:val="both"/>
        <w:rPr>
          <w:rFonts w:cs="Arial"/>
        </w:rPr>
      </w:pPr>
      <w:bookmarkStart w:id="2" w:name="_Hlk167960492"/>
      <w:r w:rsidRPr="00BE2B79">
        <w:rPr>
          <w:rFonts w:cs="Arial"/>
        </w:rPr>
        <w:t>Declaración responsable de estar al corriente de las obligaciones tributarias y de seguridad social y con la Comarca de Valdejalón. Igualmente, se hará constar la declaración de encontrarse al día en la obligación de rendir sus cuentas a la Cámara de Cuentas de Aragón de acuerdo con la normativa aplicable, haber adoptado medidas de racionalización del gasto y haber presentado planes económico-financieros, en el caso de que sus cuentas presenten desequilibrios o acumulen deudas con proveedores.</w:t>
      </w:r>
      <w:r w:rsidRPr="00BE2B79">
        <w:rPr>
          <w:rFonts w:cs="Arial"/>
          <w:b/>
        </w:rPr>
        <w:t xml:space="preserve"> (Anexo III)</w:t>
      </w:r>
    </w:p>
    <w:bookmarkEnd w:id="2"/>
    <w:p w14:paraId="38955FA5" w14:textId="77777777" w:rsidR="00BE2B79" w:rsidRPr="00BE2B79" w:rsidRDefault="00BE2B79" w:rsidP="00BE2B79">
      <w:pPr>
        <w:widowControl w:val="0"/>
        <w:numPr>
          <w:ilvl w:val="0"/>
          <w:numId w:val="3"/>
        </w:numPr>
        <w:spacing w:after="120"/>
        <w:jc w:val="both"/>
        <w:rPr>
          <w:rFonts w:cs="Arial"/>
        </w:rPr>
      </w:pPr>
      <w:r w:rsidRPr="00BE2B79">
        <w:rPr>
          <w:rFonts w:cs="Arial"/>
        </w:rPr>
        <w:t>Memoria explicativa sobre la inversión que incluirá:</w:t>
      </w:r>
    </w:p>
    <w:p w14:paraId="5582FD9B" w14:textId="77777777" w:rsidR="00BE2B79" w:rsidRPr="00BE2B79" w:rsidRDefault="00BE2B79" w:rsidP="00BE2B79">
      <w:pPr>
        <w:widowControl w:val="0"/>
        <w:spacing w:after="120"/>
        <w:ind w:firstLine="708"/>
        <w:jc w:val="both"/>
        <w:rPr>
          <w:rFonts w:cs="Arial"/>
        </w:rPr>
      </w:pPr>
      <w:r w:rsidRPr="00BE2B79">
        <w:rPr>
          <w:rFonts w:cs="Arial"/>
        </w:rPr>
        <w:t>1.- Denominación de la Entidad.</w:t>
      </w:r>
    </w:p>
    <w:p w14:paraId="1D47F3C9" w14:textId="77777777" w:rsidR="00BE2B79" w:rsidRPr="00BE2B79" w:rsidRDefault="00BE2B79" w:rsidP="00BE2B79">
      <w:pPr>
        <w:widowControl w:val="0"/>
        <w:spacing w:after="120"/>
        <w:ind w:firstLine="708"/>
        <w:jc w:val="both"/>
        <w:rPr>
          <w:rFonts w:cs="Arial"/>
        </w:rPr>
      </w:pPr>
      <w:r w:rsidRPr="00BE2B79">
        <w:rPr>
          <w:rFonts w:cs="Arial"/>
        </w:rPr>
        <w:t>2.- Proyecto de la inversión.</w:t>
      </w:r>
    </w:p>
    <w:p w14:paraId="6C601CA4" w14:textId="77777777" w:rsidR="00BE2B79" w:rsidRPr="00BE2B79" w:rsidRDefault="00BE2B79" w:rsidP="00BE2B79">
      <w:pPr>
        <w:widowControl w:val="0"/>
        <w:spacing w:after="120"/>
        <w:ind w:firstLine="708"/>
        <w:jc w:val="both"/>
        <w:rPr>
          <w:rFonts w:cs="Arial"/>
        </w:rPr>
      </w:pPr>
      <w:r w:rsidRPr="00BE2B79">
        <w:rPr>
          <w:rFonts w:cs="Arial"/>
        </w:rPr>
        <w:t xml:space="preserve">3.- Presupuesto de la inversión </w:t>
      </w:r>
    </w:p>
    <w:p w14:paraId="3E37A961" w14:textId="77777777" w:rsidR="00BE2B79" w:rsidRPr="00BE2B79" w:rsidRDefault="00BE2B79" w:rsidP="00BE2B79">
      <w:pPr>
        <w:widowControl w:val="0"/>
        <w:spacing w:after="120"/>
        <w:ind w:firstLine="708"/>
        <w:jc w:val="both"/>
        <w:rPr>
          <w:rFonts w:cs="Arial"/>
        </w:rPr>
      </w:pPr>
      <w:r w:rsidRPr="00BE2B79">
        <w:rPr>
          <w:rFonts w:cs="Arial"/>
        </w:rPr>
        <w:t>4.- Subvención solicitada.</w:t>
      </w:r>
    </w:p>
    <w:p w14:paraId="7869B3FE" w14:textId="77777777" w:rsidR="00BE2B79" w:rsidRPr="00BE2B79" w:rsidRDefault="00BE2B79" w:rsidP="00BE2B79">
      <w:pPr>
        <w:widowControl w:val="0"/>
        <w:spacing w:after="120"/>
        <w:ind w:firstLine="708"/>
        <w:jc w:val="both"/>
        <w:rPr>
          <w:rFonts w:cs="Arial"/>
        </w:rPr>
      </w:pPr>
      <w:r w:rsidRPr="00BE2B79">
        <w:rPr>
          <w:rFonts w:cs="Arial"/>
        </w:rPr>
        <w:t>5.- Programa de gasto al que imputan la subvención (Turismo/ Acción social/ Cultura o Deportes)</w:t>
      </w:r>
    </w:p>
    <w:p w14:paraId="0A2B1B9A" w14:textId="77777777" w:rsidR="00BE2B79" w:rsidRPr="00BE2B79" w:rsidRDefault="00BE2B79" w:rsidP="00BE2B79">
      <w:pPr>
        <w:widowControl w:val="0"/>
        <w:numPr>
          <w:ilvl w:val="0"/>
          <w:numId w:val="3"/>
        </w:numPr>
        <w:spacing w:after="120"/>
        <w:jc w:val="both"/>
        <w:rPr>
          <w:rFonts w:cs="Arial"/>
        </w:rPr>
      </w:pPr>
      <w:r w:rsidRPr="00BE2B79">
        <w:rPr>
          <w:rFonts w:cs="Arial"/>
        </w:rPr>
        <w:t xml:space="preserve">Junto con la memoria se incluirá </w:t>
      </w:r>
      <w:r w:rsidRPr="00BE2B79">
        <w:rPr>
          <w:rFonts w:cs="Arial"/>
          <w:u w:val="single"/>
        </w:rPr>
        <w:t>proyecto técnico</w:t>
      </w:r>
      <w:r w:rsidRPr="00BE2B79">
        <w:rPr>
          <w:rFonts w:cs="Arial"/>
        </w:rPr>
        <w:t xml:space="preserve"> de la inversión a realizar cuando éste sea exigible o memoria valorada. Ambos deberán estar suscritos por un técnico competente, indicando su número de colegiación. </w:t>
      </w:r>
    </w:p>
    <w:p w14:paraId="32CE8E08" w14:textId="77777777" w:rsidR="00BE2B79" w:rsidRPr="00BE2B79" w:rsidRDefault="00BE2B79" w:rsidP="005515DE">
      <w:pPr>
        <w:widowControl w:val="0"/>
        <w:spacing w:after="120"/>
        <w:ind w:left="708"/>
        <w:jc w:val="both"/>
        <w:rPr>
          <w:rFonts w:cs="Arial"/>
        </w:rPr>
      </w:pPr>
      <w:r w:rsidRPr="00BE2B79">
        <w:rPr>
          <w:rFonts w:cs="Arial"/>
        </w:rPr>
        <w:lastRenderedPageBreak/>
        <w:t>Deberán indicar presupuesto desglosado por partidas de unidades de obra y metros, indicando también gastos generales y beneficio industrial.</w:t>
      </w:r>
    </w:p>
    <w:p w14:paraId="392B8D64" w14:textId="77777777" w:rsidR="00BE2B79" w:rsidRPr="00BE2B79" w:rsidRDefault="00BE2B79" w:rsidP="00BE2B79">
      <w:pPr>
        <w:widowControl w:val="0"/>
        <w:spacing w:after="120"/>
        <w:ind w:firstLine="708"/>
        <w:jc w:val="both"/>
        <w:rPr>
          <w:rFonts w:cs="Arial"/>
        </w:rPr>
      </w:pPr>
      <w:r w:rsidRPr="00BE2B79">
        <w:rPr>
          <w:rFonts w:cs="Arial"/>
        </w:rPr>
        <w:t>En caso de producirse modificaciones en la memoria o proyecto a lo largo de la ejecución de las obras, deberán aportarse a la Comarca en el momento que sean aprobadas.</w:t>
      </w:r>
    </w:p>
    <w:p w14:paraId="56DC0FEA" w14:textId="77777777" w:rsidR="00BE2B79" w:rsidRPr="00BE2B79" w:rsidRDefault="00BE2B79" w:rsidP="00BE2B79">
      <w:pPr>
        <w:widowControl w:val="0"/>
        <w:spacing w:after="120"/>
        <w:ind w:firstLine="708"/>
        <w:jc w:val="both"/>
        <w:rPr>
          <w:rFonts w:cs="Arial"/>
        </w:rPr>
      </w:pPr>
      <w:r w:rsidRPr="00BE2B79">
        <w:rPr>
          <w:rFonts w:cs="Arial"/>
        </w:rPr>
        <w:t xml:space="preserve">En caso de </w:t>
      </w:r>
      <w:r w:rsidRPr="00BE2B79">
        <w:rPr>
          <w:rFonts w:cs="Arial"/>
          <w:u w:val="single"/>
        </w:rPr>
        <w:t>adquisición de bienes inmuebles</w:t>
      </w:r>
      <w:r w:rsidRPr="00BE2B79">
        <w:rPr>
          <w:rFonts w:cs="Arial"/>
        </w:rPr>
        <w:t>: Memoria explicativa de la actuación suscrita por el Alcalde o valoración suscrita por Técnico competente cuando la normativa técnica lo requiera, en la que se describa con claridad el bien a adquirir, su necesidad para el interés o el servicio público y que se especifique el destino del bien a adquirir, acompañada de tasación del bien firmada por un</w:t>
      </w:r>
      <w:r w:rsidRPr="00BE2B79">
        <w:rPr>
          <w:rFonts w:cs="Arial"/>
        </w:rPr>
        <w:br/>
        <w:t>técnico municipal o un perito independiente con su número de colegiado, en la que se reflejará el valor del bien como resultado de un cálculo aritmético en el que constarán los metros cuadrados del bien multiplicados por el precio de referencia como valor de mercado. Asimismo, se deben adjuntar los planos necesarios para ubicar el bien a adquirir.</w:t>
      </w:r>
      <w:r w:rsidRPr="00BE2B79">
        <w:rPr>
          <w:rFonts w:cs="Arial"/>
        </w:rPr>
        <w:br/>
      </w:r>
    </w:p>
    <w:p w14:paraId="535B7500" w14:textId="77777777" w:rsidR="00BE2B79" w:rsidRPr="00BE2B79" w:rsidRDefault="00BE2B79" w:rsidP="00BE2B79">
      <w:pPr>
        <w:widowControl w:val="0"/>
        <w:spacing w:after="120"/>
        <w:ind w:firstLine="708"/>
        <w:jc w:val="both"/>
        <w:rPr>
          <w:rFonts w:cs="Arial"/>
        </w:rPr>
      </w:pPr>
      <w:r w:rsidRPr="00BE2B79">
        <w:rPr>
          <w:rFonts w:cs="Arial"/>
        </w:rPr>
        <w:t>Esta actuación puede incluir también como gasto subvencionable los impuestos y los gastos notariales y registrales, en su caso; debiéndose aclarar en la tasación efectuada si el importe solicitado como subvención incluye o no el IVA.</w:t>
      </w:r>
      <w:r w:rsidRPr="00BE2B79">
        <w:rPr>
          <w:rFonts w:cs="Arial"/>
        </w:rPr>
        <w:br/>
      </w:r>
    </w:p>
    <w:p w14:paraId="76A4578A" w14:textId="77777777" w:rsidR="00BE2B79" w:rsidRPr="00BE2B79" w:rsidRDefault="00BE2B79" w:rsidP="00BE2B79">
      <w:pPr>
        <w:widowControl w:val="0"/>
        <w:spacing w:after="120"/>
        <w:ind w:firstLine="708"/>
        <w:jc w:val="both"/>
        <w:rPr>
          <w:rFonts w:cs="Arial"/>
        </w:rPr>
      </w:pPr>
      <w:r w:rsidRPr="00BE2B79">
        <w:rPr>
          <w:rFonts w:cs="Arial"/>
        </w:rPr>
        <w:t xml:space="preserve">En caso de </w:t>
      </w:r>
      <w:r w:rsidRPr="00BE2B79">
        <w:rPr>
          <w:rFonts w:cs="Arial"/>
          <w:u w:val="single"/>
        </w:rPr>
        <w:t>adquisición de suministros de bienes muebles:</w:t>
      </w:r>
      <w:r w:rsidRPr="00BE2B79">
        <w:rPr>
          <w:rFonts w:cs="Arial"/>
        </w:rPr>
        <w:br/>
        <w:t>Memoria explicativa de la actuación suscrita por el Alcalde o valoración suscrita</w:t>
      </w:r>
      <w:r w:rsidRPr="00BE2B79">
        <w:rPr>
          <w:rFonts w:cs="Arial"/>
        </w:rPr>
        <w:br/>
        <w:t>por Técnico competente cuando la normativa técnica lo requiera, en la que se describa con claridad el bien a adquirir y su necesidad para el interés o el servicio público, detallando los conceptos al respecto, cantidades y precios unitarios así como el IVA detallado.</w:t>
      </w:r>
    </w:p>
    <w:p w14:paraId="19BF4178" w14:textId="77777777" w:rsidR="00BE2B79" w:rsidRPr="00BE2B79" w:rsidRDefault="00BE2B79" w:rsidP="00BE2B79">
      <w:pPr>
        <w:widowControl w:val="0"/>
        <w:numPr>
          <w:ilvl w:val="0"/>
          <w:numId w:val="3"/>
        </w:numPr>
        <w:spacing w:after="120"/>
        <w:jc w:val="both"/>
        <w:rPr>
          <w:rFonts w:cs="Arial"/>
        </w:rPr>
      </w:pPr>
      <w:r w:rsidRPr="00BE2B79">
        <w:rPr>
          <w:rFonts w:cs="Arial"/>
        </w:rPr>
        <w:t xml:space="preserve">Ficha de terceros cumplimentada </w:t>
      </w:r>
      <w:r w:rsidRPr="00BE2B79">
        <w:rPr>
          <w:rFonts w:cs="Arial"/>
          <w:b/>
          <w:bCs/>
        </w:rPr>
        <w:t>(Anexo IV)</w:t>
      </w:r>
      <w:r w:rsidRPr="00BE2B79">
        <w:rPr>
          <w:rFonts w:cs="Arial"/>
        </w:rPr>
        <w:t>.  En caso de que las firmas de la ficha no sean digitales, se deberá remitir a la Comarca el documento original.</w:t>
      </w:r>
    </w:p>
    <w:p w14:paraId="593F67A4" w14:textId="77777777" w:rsidR="00BE2B79" w:rsidRPr="00BE2B79" w:rsidRDefault="00BE2B79" w:rsidP="00BE2B79">
      <w:pPr>
        <w:widowControl w:val="0"/>
        <w:spacing w:after="120"/>
        <w:ind w:firstLine="708"/>
        <w:jc w:val="both"/>
        <w:rPr>
          <w:rFonts w:cs="Arial"/>
          <w:b/>
          <w:bCs/>
          <w:i/>
          <w:iCs/>
          <w:u w:val="single"/>
        </w:rPr>
      </w:pPr>
    </w:p>
    <w:p w14:paraId="7077F09E" w14:textId="77777777" w:rsidR="00BE2B79" w:rsidRPr="00BE2B79" w:rsidRDefault="00BE2B79" w:rsidP="00BE2B79">
      <w:pPr>
        <w:widowControl w:val="0"/>
        <w:spacing w:after="120"/>
        <w:ind w:firstLine="708"/>
        <w:jc w:val="both"/>
        <w:rPr>
          <w:rFonts w:cs="Arial"/>
          <w:b/>
          <w:bCs/>
        </w:rPr>
      </w:pPr>
      <w:r w:rsidRPr="00BE2B79">
        <w:rPr>
          <w:rFonts w:cs="Arial"/>
          <w:b/>
          <w:bCs/>
        </w:rPr>
        <w:t xml:space="preserve">Octava. - Plazo de presentación. </w:t>
      </w:r>
    </w:p>
    <w:p w14:paraId="4456C8C5" w14:textId="77777777" w:rsidR="00BE2B79" w:rsidRPr="00BE2B79" w:rsidRDefault="00BE2B79" w:rsidP="00BE2B79">
      <w:pPr>
        <w:widowControl w:val="0"/>
        <w:spacing w:after="120"/>
        <w:ind w:firstLine="708"/>
        <w:jc w:val="both"/>
        <w:rPr>
          <w:rFonts w:cs="Arial"/>
          <w:u w:val="single"/>
        </w:rPr>
      </w:pPr>
      <w:r w:rsidRPr="00BE2B79">
        <w:rPr>
          <w:rFonts w:cs="Arial"/>
        </w:rPr>
        <w:t xml:space="preserve">El plazo de presentación de solicitudes será de </w:t>
      </w:r>
      <w:r w:rsidRPr="00BE2B79">
        <w:rPr>
          <w:rFonts w:cs="Arial"/>
          <w:b/>
          <w:bCs/>
        </w:rPr>
        <w:t xml:space="preserve">un mes </w:t>
      </w:r>
      <w:r w:rsidRPr="00BE2B79">
        <w:rPr>
          <w:rFonts w:cs="Arial"/>
        </w:rPr>
        <w:t xml:space="preserve">contado a partir de la fecha de publicación de la convocatoria en el Boletín Oficial de la Provincia. </w:t>
      </w:r>
      <w:r w:rsidRPr="00BE2B79">
        <w:rPr>
          <w:rFonts w:cs="Arial"/>
          <w:u w:val="single"/>
        </w:rPr>
        <w:t>Las solicitudes de subvención</w:t>
      </w:r>
      <w:r w:rsidRPr="00BE2B79">
        <w:rPr>
          <w:rFonts w:cs="Arial"/>
        </w:rPr>
        <w:t xml:space="preserve"> y la documentación a que se hace mención en el apartado anterior, deberán ser dirigidas a la Ilmo. Sr. Presidente de la Comarca de Valdejalón, y deberán presentarse electrónicamente a través del registro electrónico de la Comarca o registro electrónico correspondiente.  </w:t>
      </w:r>
    </w:p>
    <w:p w14:paraId="60E1B6CF" w14:textId="77777777" w:rsidR="005515DE" w:rsidRDefault="005515DE" w:rsidP="00BE2B79">
      <w:pPr>
        <w:widowControl w:val="0"/>
        <w:spacing w:after="120"/>
        <w:ind w:firstLine="708"/>
        <w:jc w:val="both"/>
        <w:rPr>
          <w:rFonts w:cs="Arial"/>
          <w:b/>
          <w:bCs/>
        </w:rPr>
      </w:pPr>
    </w:p>
    <w:p w14:paraId="506112A5" w14:textId="14A0336E" w:rsidR="00BE2B79" w:rsidRPr="00BE2B79" w:rsidRDefault="00BE2B79" w:rsidP="00BE2B79">
      <w:pPr>
        <w:widowControl w:val="0"/>
        <w:spacing w:after="120"/>
        <w:ind w:firstLine="708"/>
        <w:jc w:val="both"/>
        <w:rPr>
          <w:rFonts w:cs="Arial"/>
          <w:b/>
          <w:bCs/>
        </w:rPr>
      </w:pPr>
      <w:r w:rsidRPr="00BE2B79">
        <w:rPr>
          <w:rFonts w:cs="Arial"/>
          <w:b/>
          <w:bCs/>
        </w:rPr>
        <w:t xml:space="preserve">Novena. - Procedimiento de instrucción y propuesta de resolución. </w:t>
      </w:r>
    </w:p>
    <w:p w14:paraId="37151F0E" w14:textId="77777777" w:rsidR="00BE2B79" w:rsidRPr="00BE2B79" w:rsidRDefault="00BE2B79" w:rsidP="00BE2B79">
      <w:pPr>
        <w:widowControl w:val="0"/>
        <w:spacing w:after="120"/>
        <w:ind w:firstLine="708"/>
        <w:jc w:val="both"/>
        <w:rPr>
          <w:rFonts w:cs="Arial"/>
          <w:u w:val="single"/>
        </w:rPr>
      </w:pPr>
      <w:r w:rsidRPr="00BE2B79">
        <w:rPr>
          <w:rFonts w:cs="Arial"/>
          <w:u w:val="single"/>
        </w:rPr>
        <w:t>Instrucción de procedimiento.</w:t>
      </w:r>
    </w:p>
    <w:p w14:paraId="1F4A9F0C" w14:textId="77777777" w:rsidR="00BE2B79" w:rsidRPr="00BE2B79" w:rsidRDefault="00BE2B79" w:rsidP="00BE2B79">
      <w:pPr>
        <w:widowControl w:val="0"/>
        <w:spacing w:after="120"/>
        <w:ind w:firstLine="708"/>
        <w:jc w:val="both"/>
        <w:rPr>
          <w:rFonts w:cs="Arial"/>
        </w:rPr>
      </w:pPr>
      <w:r w:rsidRPr="00BE2B79">
        <w:rPr>
          <w:rFonts w:cs="Arial"/>
        </w:rPr>
        <w:t>El órgano competente para la instrucción del procedimiento será la Técnico de gestión en materia de contratación de la Comarca de Valdejalón. Actuará, en caso de ser necesario como sustituto, el Sr. Secretario de la Comarca de Valdejalón.</w:t>
      </w:r>
    </w:p>
    <w:p w14:paraId="0CC463F5" w14:textId="77777777" w:rsidR="00BE2B79" w:rsidRPr="00BE2B79" w:rsidRDefault="00BE2B79" w:rsidP="00BE2B79">
      <w:pPr>
        <w:widowControl w:val="0"/>
        <w:spacing w:after="120"/>
        <w:ind w:firstLine="708"/>
        <w:jc w:val="both"/>
        <w:rPr>
          <w:rFonts w:cs="Arial"/>
        </w:rPr>
      </w:pPr>
    </w:p>
    <w:p w14:paraId="653B6440" w14:textId="77777777" w:rsidR="00BE2B79" w:rsidRPr="00BE2B79" w:rsidRDefault="00BE2B79" w:rsidP="00BE2B79">
      <w:pPr>
        <w:widowControl w:val="0"/>
        <w:spacing w:after="120"/>
        <w:ind w:firstLine="708"/>
        <w:jc w:val="both"/>
        <w:rPr>
          <w:rFonts w:cs="Arial"/>
        </w:rPr>
      </w:pPr>
      <w:r w:rsidRPr="00BE2B79">
        <w:rPr>
          <w:rFonts w:cs="Arial"/>
        </w:rPr>
        <w:lastRenderedPageBreak/>
        <w:t>Comprobada la corrección documental de las solicitudes, el órgano instructor realizará de oficio cuantas actuaciones estime necesarias para la comprobación y estudio de los datos relativos a la o las inversiones subvencionables y del cumplimiento de las condiciones del solicitante para ser beneficiario de la subvención. Estos extremos se acreditarán mediante informe.</w:t>
      </w:r>
    </w:p>
    <w:p w14:paraId="3281D892" w14:textId="77777777" w:rsidR="00BE2B79" w:rsidRPr="00BE2B79" w:rsidRDefault="00BE2B79" w:rsidP="00BE2B79">
      <w:pPr>
        <w:widowControl w:val="0"/>
        <w:spacing w:after="120"/>
        <w:ind w:firstLine="708"/>
        <w:jc w:val="both"/>
        <w:rPr>
          <w:rFonts w:cs="Arial"/>
        </w:rPr>
      </w:pPr>
    </w:p>
    <w:p w14:paraId="3A5E3367" w14:textId="77777777" w:rsidR="00BE2B79" w:rsidRPr="00BE2B79" w:rsidRDefault="00BE2B79" w:rsidP="00BE2B79">
      <w:pPr>
        <w:widowControl w:val="0"/>
        <w:spacing w:after="120"/>
        <w:ind w:firstLine="708"/>
        <w:jc w:val="both"/>
        <w:rPr>
          <w:rFonts w:cs="Arial"/>
        </w:rPr>
      </w:pPr>
      <w:r w:rsidRPr="00BE2B79">
        <w:rPr>
          <w:rFonts w:cs="Arial"/>
        </w:rPr>
        <w:t xml:space="preserve">Se constituirá una </w:t>
      </w:r>
      <w:r w:rsidRPr="00BE2B79">
        <w:rPr>
          <w:rFonts w:cs="Arial"/>
          <w:b/>
          <w:bCs/>
        </w:rPr>
        <w:t>Comisión de Valoración</w:t>
      </w:r>
      <w:r w:rsidRPr="00BE2B79">
        <w:rPr>
          <w:rFonts w:cs="Arial"/>
        </w:rPr>
        <w:t xml:space="preserve"> </w:t>
      </w:r>
      <w:r w:rsidRPr="00BE2B79">
        <w:rPr>
          <w:rFonts w:cs="Arial"/>
          <w:b/>
          <w:bCs/>
        </w:rPr>
        <w:t>de carácter técnico</w:t>
      </w:r>
      <w:r w:rsidRPr="00BE2B79">
        <w:rPr>
          <w:rFonts w:cs="Arial"/>
        </w:rPr>
        <w:t xml:space="preserve"> compuesta por tres técnicos de las áreas de deportes, servicios sociales y administración general y un funcionario que actuará como secretario, sin perjuicio de las delegaciones que en su ceso pudieran proceder, como órgano colegiado al que corresponde evaluar las solicitudes presentadas.</w:t>
      </w:r>
    </w:p>
    <w:p w14:paraId="4AE6D281" w14:textId="77777777" w:rsidR="00BE2B79" w:rsidRPr="00BE2B79" w:rsidRDefault="00BE2B79" w:rsidP="00BE2B79">
      <w:pPr>
        <w:widowControl w:val="0"/>
        <w:spacing w:after="120"/>
        <w:ind w:firstLine="708"/>
        <w:jc w:val="both"/>
        <w:rPr>
          <w:rFonts w:cs="Arial"/>
        </w:rPr>
      </w:pPr>
    </w:p>
    <w:p w14:paraId="142681C6" w14:textId="77777777" w:rsidR="00BE2B79" w:rsidRPr="00BE2B79" w:rsidRDefault="00BE2B79" w:rsidP="00BE2B79">
      <w:pPr>
        <w:widowControl w:val="0"/>
        <w:spacing w:after="120"/>
        <w:ind w:firstLine="708"/>
        <w:jc w:val="both"/>
        <w:rPr>
          <w:rFonts w:cs="Arial"/>
        </w:rPr>
      </w:pPr>
      <w:r w:rsidRPr="00BE2B79">
        <w:rPr>
          <w:rFonts w:cs="Arial"/>
        </w:rPr>
        <w:t xml:space="preserve">La Comisión de Valoración realizará el examen de las solicitudes y elaborará un informe en el que figurará la aplicación de los criterios de valoración establecidos en la base cuarta y que será la base de la propuesta de resolución del órgano instructor. </w:t>
      </w:r>
    </w:p>
    <w:p w14:paraId="244D336B" w14:textId="77777777" w:rsidR="00BE2B79" w:rsidRPr="00BE2B79" w:rsidRDefault="00BE2B79" w:rsidP="00BE2B79">
      <w:pPr>
        <w:widowControl w:val="0"/>
        <w:spacing w:after="120"/>
        <w:ind w:firstLine="708"/>
        <w:jc w:val="both"/>
        <w:rPr>
          <w:rFonts w:cs="Arial"/>
          <w:u w:val="single"/>
        </w:rPr>
      </w:pPr>
      <w:r w:rsidRPr="00BE2B79">
        <w:rPr>
          <w:rFonts w:cs="Arial"/>
          <w:u w:val="single"/>
        </w:rPr>
        <w:t>Propuesta de resolución provisional.</w:t>
      </w:r>
    </w:p>
    <w:p w14:paraId="44A81FA7" w14:textId="77777777" w:rsidR="00BE2B79" w:rsidRPr="00BE2B79" w:rsidRDefault="00BE2B79" w:rsidP="00BE2B79">
      <w:pPr>
        <w:widowControl w:val="0"/>
        <w:spacing w:after="120"/>
        <w:ind w:firstLine="708"/>
        <w:jc w:val="both"/>
        <w:rPr>
          <w:rFonts w:cs="Arial"/>
        </w:rPr>
      </w:pPr>
      <w:r w:rsidRPr="00BE2B79">
        <w:rPr>
          <w:rFonts w:cs="Arial"/>
        </w:rPr>
        <w:t xml:space="preserve">El órgano instructor, a la vista del expediente y del informe de la Comisión de Valoración, formulará la </w:t>
      </w:r>
      <w:bookmarkStart w:id="3" w:name="_Hlk30680032"/>
      <w:r w:rsidRPr="00BE2B79">
        <w:rPr>
          <w:rFonts w:cs="Arial"/>
          <w:b/>
          <w:bCs/>
        </w:rPr>
        <w:t>propuesta de resolución provisional</w:t>
      </w:r>
      <w:bookmarkEnd w:id="3"/>
      <w:r w:rsidRPr="00BE2B79">
        <w:rPr>
          <w:rFonts w:cs="Arial"/>
        </w:rPr>
        <w:t>, que incluirá la relación de solicitantes para los que se propone la concesión de la subvención y su cuantía, especificando los criterios de valoración seguidos para efectuarla.</w:t>
      </w:r>
    </w:p>
    <w:p w14:paraId="00D3114E" w14:textId="77777777" w:rsidR="00BE2B79" w:rsidRPr="00BE2B79" w:rsidRDefault="00BE2B79" w:rsidP="00BE2B79">
      <w:pPr>
        <w:widowControl w:val="0"/>
        <w:spacing w:after="120"/>
        <w:ind w:firstLine="708"/>
        <w:jc w:val="both"/>
        <w:rPr>
          <w:rFonts w:cs="Arial"/>
        </w:rPr>
      </w:pPr>
      <w:r w:rsidRPr="00BE2B79">
        <w:rPr>
          <w:rFonts w:cs="Arial"/>
        </w:rPr>
        <w:t xml:space="preserve">Si la propuesta de resolución se separa del informe técnico de valoración, en todo o en parte, el instructor deberá motivar su decisión, debiendo quedar constancia en el expediente. </w:t>
      </w:r>
    </w:p>
    <w:p w14:paraId="3C4B8353" w14:textId="4E2F17B6" w:rsidR="00BE2B79" w:rsidRDefault="00BE2B79" w:rsidP="00BE2B79">
      <w:pPr>
        <w:widowControl w:val="0"/>
        <w:spacing w:after="120"/>
        <w:ind w:firstLine="708"/>
        <w:jc w:val="both"/>
        <w:rPr>
          <w:rFonts w:cs="Arial"/>
        </w:rPr>
      </w:pPr>
      <w:r w:rsidRPr="00BE2B79">
        <w:rPr>
          <w:rFonts w:cs="Arial"/>
        </w:rPr>
        <w:t xml:space="preserve">Emitida la propuesta de resolución provisional, se cumplirá con el trámite de audiencia, notificando a los interesados la propuesta y concediéndoles un plazo de diez días para que pueda presentar las alegaciones que consideren oportunas. Se podrá prescindir del trámite de audiencia cuando no figuren en el procedimiento ni sean tenidos en cuenta en la resolución otros hechos ni otras alegaciones y pruebas que las aducidas por el interesado. En este caso, la propuesta de resolución tendrá carácter definitivo. </w:t>
      </w:r>
    </w:p>
    <w:p w14:paraId="7FAD8C43" w14:textId="77777777" w:rsidR="005515DE" w:rsidRPr="00BE2B79" w:rsidRDefault="005515DE" w:rsidP="00BE2B79">
      <w:pPr>
        <w:widowControl w:val="0"/>
        <w:spacing w:after="120"/>
        <w:ind w:firstLine="708"/>
        <w:jc w:val="both"/>
        <w:rPr>
          <w:rFonts w:cs="Arial"/>
        </w:rPr>
      </w:pPr>
    </w:p>
    <w:p w14:paraId="37F9E484" w14:textId="77777777" w:rsidR="00BE2B79" w:rsidRPr="00BE2B79" w:rsidRDefault="00BE2B79" w:rsidP="00BE2B79">
      <w:pPr>
        <w:widowControl w:val="0"/>
        <w:spacing w:after="120"/>
        <w:ind w:firstLine="708"/>
        <w:jc w:val="both"/>
        <w:rPr>
          <w:rFonts w:cs="Arial"/>
          <w:u w:val="single"/>
        </w:rPr>
      </w:pPr>
      <w:r w:rsidRPr="00BE2B79">
        <w:rPr>
          <w:rFonts w:cs="Arial"/>
          <w:u w:val="single"/>
        </w:rPr>
        <w:t>Propuesta de resolución definitiva.</w:t>
      </w:r>
    </w:p>
    <w:p w14:paraId="5848F760" w14:textId="77777777" w:rsidR="00BE2B79" w:rsidRPr="00BE2B79" w:rsidRDefault="00BE2B79" w:rsidP="00BE2B79">
      <w:pPr>
        <w:widowControl w:val="0"/>
        <w:spacing w:after="120"/>
        <w:ind w:firstLine="708"/>
        <w:jc w:val="both"/>
        <w:rPr>
          <w:rFonts w:cs="Arial"/>
        </w:rPr>
      </w:pPr>
      <w:r w:rsidRPr="00BE2B79">
        <w:rPr>
          <w:rFonts w:cs="Arial"/>
        </w:rPr>
        <w:t xml:space="preserve">Instruido el procedimiento, e informadas las alegaciones presentadas en su caso, el órgano instructor formulará la </w:t>
      </w:r>
      <w:bookmarkStart w:id="4" w:name="_Hlk30680159"/>
      <w:r w:rsidRPr="00BE2B79">
        <w:rPr>
          <w:rFonts w:cs="Arial"/>
          <w:b/>
          <w:bCs/>
        </w:rPr>
        <w:t>propuesta de resolución definitiva</w:t>
      </w:r>
      <w:r w:rsidRPr="00BE2B79">
        <w:rPr>
          <w:rFonts w:cs="Arial"/>
        </w:rPr>
        <w:t xml:space="preserve"> </w:t>
      </w:r>
      <w:bookmarkEnd w:id="4"/>
      <w:r w:rsidRPr="00BE2B79">
        <w:rPr>
          <w:rFonts w:cs="Arial"/>
        </w:rPr>
        <w:t xml:space="preserve">que expresará los aspectos anteriormente indicados. </w:t>
      </w:r>
    </w:p>
    <w:p w14:paraId="0247135E" w14:textId="77777777" w:rsidR="00BE2B79" w:rsidRPr="00BE2B79" w:rsidRDefault="00BE2B79" w:rsidP="00BE2B79">
      <w:pPr>
        <w:widowControl w:val="0"/>
        <w:spacing w:after="120"/>
        <w:ind w:firstLine="708"/>
        <w:jc w:val="both"/>
        <w:rPr>
          <w:rFonts w:cs="Arial"/>
        </w:rPr>
      </w:pPr>
      <w:r w:rsidRPr="00BE2B79">
        <w:rPr>
          <w:rFonts w:cs="Arial"/>
        </w:rPr>
        <w:t>Esta propuesta de resolución definitiva se notificará por el órgano instructor a los interesados propuestos como beneficiarios a través del Portal Web de la Comarca de Valdejalón y sede electrónica.</w:t>
      </w:r>
    </w:p>
    <w:p w14:paraId="7BBEA96E" w14:textId="77777777" w:rsidR="00BE2B79" w:rsidRPr="00BE2B79" w:rsidRDefault="00BE2B79" w:rsidP="00BE2B79">
      <w:pPr>
        <w:widowControl w:val="0"/>
        <w:spacing w:after="120"/>
        <w:ind w:firstLine="708"/>
        <w:jc w:val="both"/>
        <w:rPr>
          <w:rFonts w:cs="Arial"/>
        </w:rPr>
      </w:pPr>
      <w:r w:rsidRPr="00BE2B79">
        <w:rPr>
          <w:rFonts w:cs="Arial"/>
        </w:rPr>
        <w:t xml:space="preserve">Las propuestas de resolución provisional y definitiva no crean derecho alguno a favor del beneficiario propuesto, frente a la Comarca, mientras no se le haya notificado la resolución de concesión. </w:t>
      </w:r>
    </w:p>
    <w:p w14:paraId="5C76C837" w14:textId="77777777" w:rsidR="00BE2B79" w:rsidRPr="00BE2B79" w:rsidRDefault="00BE2B79" w:rsidP="00BE2B79">
      <w:pPr>
        <w:widowControl w:val="0"/>
        <w:spacing w:after="120"/>
        <w:ind w:firstLine="708"/>
        <w:jc w:val="both"/>
        <w:rPr>
          <w:rFonts w:cs="Arial"/>
          <w:b/>
          <w:bCs/>
        </w:rPr>
      </w:pPr>
      <w:r w:rsidRPr="00BE2B79">
        <w:rPr>
          <w:rFonts w:cs="Arial"/>
          <w:b/>
          <w:bCs/>
        </w:rPr>
        <w:t xml:space="preserve">Decima. Resolución. </w:t>
      </w:r>
    </w:p>
    <w:p w14:paraId="53EBBC12" w14:textId="77777777" w:rsidR="00BE2B79" w:rsidRPr="00BE2B79" w:rsidRDefault="00BE2B79" w:rsidP="00BE2B79">
      <w:pPr>
        <w:widowControl w:val="0"/>
        <w:spacing w:after="120"/>
        <w:ind w:firstLine="708"/>
        <w:jc w:val="both"/>
        <w:rPr>
          <w:rFonts w:cs="Arial"/>
        </w:rPr>
      </w:pPr>
    </w:p>
    <w:p w14:paraId="159AF36E" w14:textId="77777777" w:rsidR="00BE2B79" w:rsidRPr="00BE2B79" w:rsidRDefault="00BE2B79" w:rsidP="00BE2B79">
      <w:pPr>
        <w:widowControl w:val="0"/>
        <w:spacing w:after="120"/>
        <w:ind w:firstLine="708"/>
        <w:jc w:val="both"/>
        <w:rPr>
          <w:rFonts w:cs="Arial"/>
        </w:rPr>
      </w:pPr>
      <w:r w:rsidRPr="00BE2B79">
        <w:rPr>
          <w:rFonts w:cs="Arial"/>
        </w:rPr>
        <w:t>A la vista de la propuesta de resolución definitiva, el Presidente de la Comarca dictará resolución, resolviendo el procedimiento.</w:t>
      </w:r>
    </w:p>
    <w:p w14:paraId="74798438" w14:textId="77777777" w:rsidR="00BE2B79" w:rsidRPr="00BE2B79" w:rsidRDefault="00BE2B79" w:rsidP="00BE2B79">
      <w:pPr>
        <w:widowControl w:val="0"/>
        <w:spacing w:after="120"/>
        <w:ind w:firstLine="708"/>
        <w:jc w:val="both"/>
        <w:rPr>
          <w:rFonts w:cs="Arial"/>
        </w:rPr>
      </w:pPr>
      <w:r w:rsidRPr="00BE2B79">
        <w:rPr>
          <w:rFonts w:cs="Arial"/>
        </w:rPr>
        <w:t xml:space="preserve">En la resolución constará, en todo caso, el objeto de la subvención, el beneficiario, el importe de la subvención, así como, de forma fundamentada, la desestimación y la no concesión de ayuda por inadmisión de la petición, desistimiento, renuncia o imposibilidad material sobrevenida del resto de solicitudes. En la resolución se indicarán los recursos que puedan ejercitarse. </w:t>
      </w:r>
    </w:p>
    <w:p w14:paraId="74D2608F" w14:textId="77777777" w:rsidR="00BE2B79" w:rsidRPr="00BE2B79" w:rsidRDefault="00BE2B79" w:rsidP="00BE2B79">
      <w:pPr>
        <w:widowControl w:val="0"/>
        <w:spacing w:after="120"/>
        <w:ind w:firstLine="708"/>
        <w:jc w:val="both"/>
        <w:rPr>
          <w:rFonts w:cs="Arial"/>
        </w:rPr>
      </w:pPr>
      <w:r w:rsidRPr="00BE2B79">
        <w:rPr>
          <w:rFonts w:cs="Arial"/>
        </w:rPr>
        <w:t xml:space="preserve">Si el órgano concedente se aparta en todo o en parte de la propuesta del instructor deberá motivarlo suficientemente, debiendo dejar constancia en el expediente. </w:t>
      </w:r>
    </w:p>
    <w:p w14:paraId="45CF56D8" w14:textId="77777777" w:rsidR="00BE2B79" w:rsidRPr="00BE2B79" w:rsidRDefault="00BE2B79" w:rsidP="00BE2B79">
      <w:pPr>
        <w:widowControl w:val="0"/>
        <w:spacing w:after="120"/>
        <w:ind w:firstLine="708"/>
        <w:jc w:val="both"/>
        <w:rPr>
          <w:rFonts w:cs="Arial"/>
        </w:rPr>
      </w:pPr>
      <w:r w:rsidRPr="00BE2B79">
        <w:rPr>
          <w:rFonts w:cs="Arial"/>
        </w:rPr>
        <w:t xml:space="preserve">El plazo máximo para resolver el procedimiento y notificar la resolución será de tres meses máximo desde la fecha de finalización del plazo de solicitudes, conforme lo establecido en el 23.1 la Ley 5/2015, de 25 de marzo, de Subvenciones de Aragón. Transcurrido dicho plazo sin que se haya notificado la resolución, los interesados podrán entender desestimada su solicitud por silencio administrativo. </w:t>
      </w:r>
    </w:p>
    <w:p w14:paraId="3E4370EA" w14:textId="77777777" w:rsidR="00BE2B79" w:rsidRPr="00BE2B79" w:rsidRDefault="00BE2B79" w:rsidP="00BE2B79">
      <w:pPr>
        <w:widowControl w:val="0"/>
        <w:spacing w:after="120"/>
        <w:ind w:firstLine="708"/>
        <w:jc w:val="both"/>
        <w:rPr>
          <w:rFonts w:cs="Arial"/>
        </w:rPr>
      </w:pPr>
      <w:r w:rsidRPr="00BE2B79">
        <w:rPr>
          <w:rFonts w:cs="Arial"/>
        </w:rPr>
        <w:t>La resolución de concesión pondrá fin a la vía administrativa.</w:t>
      </w:r>
    </w:p>
    <w:p w14:paraId="3C4F8FAF" w14:textId="77777777" w:rsidR="00BE2B79" w:rsidRPr="00BE2B79" w:rsidRDefault="00BE2B79" w:rsidP="00BE2B79">
      <w:pPr>
        <w:widowControl w:val="0"/>
        <w:spacing w:after="120"/>
        <w:ind w:firstLine="708"/>
        <w:jc w:val="both"/>
        <w:rPr>
          <w:rFonts w:cs="Arial"/>
        </w:rPr>
      </w:pPr>
      <w:r w:rsidRPr="00BE2B79">
        <w:rPr>
          <w:rFonts w:cs="Arial"/>
        </w:rPr>
        <w:t xml:space="preserve">De acuerdo con lo dispuesto en los artículos 123 y 124 de la Ley 39/2015, de 1 de octubre, del Procedimiento Administrativo Común de las Administraciones Públicas, contra dicha resolución podrá interponerse recurso potestativo de reposición ante el Presidente de la Comarca, en el término de un mes a contar desde el día siguiente al de la recepción de la notificación, o bien directamente recurso contencioso-administrativo ante el Juzgado de lo Contencioso-Administrativo de Zaragoza, en el plazo de dos meses, a contar desde el día siguiente al de la recepción de la notificación, de conformidad con el artículo 46 de la Ley 29/1998, de 13 de julio, de la Jurisdicción Contencioso-Administrativa.  </w:t>
      </w:r>
      <w:bookmarkStart w:id="5" w:name="_Hlk31015564"/>
    </w:p>
    <w:p w14:paraId="5347FBC6" w14:textId="77777777" w:rsidR="00BE2B79" w:rsidRPr="00BE2B79" w:rsidRDefault="00BE2B79" w:rsidP="00BE2B79">
      <w:pPr>
        <w:widowControl w:val="0"/>
        <w:spacing w:after="120"/>
        <w:ind w:firstLine="708"/>
        <w:jc w:val="both"/>
        <w:rPr>
          <w:rFonts w:cs="Arial"/>
        </w:rPr>
      </w:pPr>
    </w:p>
    <w:p w14:paraId="0B92B48C" w14:textId="77777777" w:rsidR="00BE2B79" w:rsidRPr="00BE2B79" w:rsidRDefault="00BE2B79" w:rsidP="00BE2B79">
      <w:pPr>
        <w:widowControl w:val="0"/>
        <w:spacing w:after="120"/>
        <w:ind w:firstLine="708"/>
        <w:jc w:val="both"/>
        <w:rPr>
          <w:rFonts w:cs="Arial"/>
        </w:rPr>
      </w:pPr>
      <w:r w:rsidRPr="00BE2B79">
        <w:rPr>
          <w:rFonts w:cs="Arial"/>
          <w:b/>
          <w:bCs/>
        </w:rPr>
        <w:t>Undécima. Aceptación y adelanto de la subvención.</w:t>
      </w:r>
      <w:r w:rsidRPr="00BE2B79">
        <w:rPr>
          <w:rFonts w:cs="Arial"/>
        </w:rPr>
        <w:t xml:space="preserve"> </w:t>
      </w:r>
    </w:p>
    <w:p w14:paraId="16251BA1" w14:textId="77777777" w:rsidR="00BE2B79" w:rsidRPr="00BE2B79" w:rsidRDefault="00BE2B79" w:rsidP="00BE2B79">
      <w:pPr>
        <w:widowControl w:val="0"/>
        <w:spacing w:after="120"/>
        <w:ind w:firstLine="708"/>
        <w:jc w:val="both"/>
        <w:rPr>
          <w:rFonts w:cs="Arial"/>
        </w:rPr>
      </w:pPr>
      <w:r w:rsidRPr="00BE2B79">
        <w:rPr>
          <w:rFonts w:cs="Arial"/>
        </w:rPr>
        <w:t xml:space="preserve">La concesión surte efectos desde el momento de la notificación o publicación. </w:t>
      </w:r>
    </w:p>
    <w:p w14:paraId="28A1AEE1" w14:textId="77777777" w:rsidR="00BE2B79" w:rsidRPr="00BE2B79" w:rsidRDefault="00BE2B79" w:rsidP="00BE2B79">
      <w:pPr>
        <w:widowControl w:val="0"/>
        <w:spacing w:after="120"/>
        <w:ind w:firstLine="708"/>
        <w:jc w:val="both"/>
        <w:rPr>
          <w:rFonts w:cs="Arial"/>
        </w:rPr>
      </w:pPr>
      <w:r w:rsidRPr="00BE2B79">
        <w:rPr>
          <w:rFonts w:cs="Arial"/>
        </w:rPr>
        <w:t xml:space="preserve">Cada Ayuntamiento deberá presentar el </w:t>
      </w:r>
      <w:r w:rsidRPr="00BE2B79">
        <w:rPr>
          <w:rFonts w:cs="Arial"/>
          <w:b/>
        </w:rPr>
        <w:t>Anexo V</w:t>
      </w:r>
      <w:r w:rsidRPr="00BE2B79">
        <w:rPr>
          <w:rFonts w:cs="Arial"/>
        </w:rPr>
        <w:t xml:space="preserve"> aceptando la subvención, salvo renuncia expresa del beneficiario. </w:t>
      </w:r>
    </w:p>
    <w:p w14:paraId="5DBEBAD7" w14:textId="77777777" w:rsidR="00BE2B79" w:rsidRPr="00BE2B79" w:rsidRDefault="00BE2B79" w:rsidP="00BE2B79">
      <w:pPr>
        <w:widowControl w:val="0"/>
        <w:spacing w:after="120"/>
        <w:ind w:firstLine="708"/>
        <w:jc w:val="both"/>
        <w:rPr>
          <w:rFonts w:cs="Arial"/>
        </w:rPr>
      </w:pPr>
      <w:r w:rsidRPr="00BE2B79">
        <w:rPr>
          <w:rFonts w:cs="Arial"/>
        </w:rPr>
        <w:t xml:space="preserve">Una vez presenta da la aceptación, la Comarca procederá a abonar el importe del 100% de la subvención como adelanto, sin prejuicio </w:t>
      </w:r>
      <w:bookmarkEnd w:id="5"/>
      <w:r w:rsidRPr="00BE2B79">
        <w:rPr>
          <w:rFonts w:cs="Arial"/>
        </w:rPr>
        <w:t>de la tramitación del expediente de reintegro en caso de no justificar todo el importe del presupuesto protegible.</w:t>
      </w:r>
    </w:p>
    <w:p w14:paraId="7912A06B" w14:textId="77777777" w:rsidR="00BE2B79" w:rsidRPr="00BE2B79" w:rsidRDefault="00BE2B79" w:rsidP="00BE2B79">
      <w:pPr>
        <w:widowControl w:val="0"/>
        <w:spacing w:after="120"/>
        <w:ind w:firstLine="708"/>
        <w:jc w:val="both"/>
        <w:rPr>
          <w:rFonts w:cs="Arial"/>
        </w:rPr>
      </w:pPr>
      <w:r w:rsidRPr="00BE2B79">
        <w:rPr>
          <w:rFonts w:cs="Arial"/>
        </w:rPr>
        <w:t>La convocatoria no admite la reformulación ni el cambio de destino de las solicitudes inicialmente formuladas.</w:t>
      </w:r>
    </w:p>
    <w:p w14:paraId="5AA132AA" w14:textId="77777777" w:rsidR="00BE2B79" w:rsidRPr="00BE2B79" w:rsidRDefault="00BE2B79" w:rsidP="00BE2B79">
      <w:pPr>
        <w:widowControl w:val="0"/>
        <w:spacing w:after="120"/>
        <w:ind w:firstLine="708"/>
        <w:jc w:val="both"/>
        <w:rPr>
          <w:rFonts w:cs="Arial"/>
          <w:b/>
          <w:bCs/>
        </w:rPr>
      </w:pPr>
      <w:r w:rsidRPr="00BE2B79">
        <w:rPr>
          <w:rFonts w:cs="Arial"/>
          <w:b/>
          <w:bCs/>
        </w:rPr>
        <w:t xml:space="preserve">Duodécima. Obligaciones de los beneficiarios. </w:t>
      </w:r>
    </w:p>
    <w:p w14:paraId="75217F18" w14:textId="77777777" w:rsidR="00BE2B79" w:rsidRPr="00BE2B79" w:rsidRDefault="00BE2B79" w:rsidP="00BE2B79">
      <w:pPr>
        <w:widowControl w:val="0"/>
        <w:spacing w:after="120"/>
        <w:ind w:firstLine="708"/>
        <w:jc w:val="both"/>
        <w:rPr>
          <w:rFonts w:cs="Arial"/>
        </w:rPr>
      </w:pPr>
    </w:p>
    <w:p w14:paraId="2115A5AB" w14:textId="77777777" w:rsidR="00BE2B79" w:rsidRPr="00BE2B79" w:rsidRDefault="00BE2B79" w:rsidP="00BE2B79">
      <w:pPr>
        <w:widowControl w:val="0"/>
        <w:spacing w:after="120"/>
        <w:ind w:firstLine="708"/>
        <w:jc w:val="both"/>
        <w:rPr>
          <w:rFonts w:cs="Arial"/>
        </w:rPr>
      </w:pPr>
      <w:r w:rsidRPr="00BE2B79">
        <w:rPr>
          <w:rFonts w:cs="Arial"/>
        </w:rPr>
        <w:t>Son obligaciones de los beneficiarios:</w:t>
      </w:r>
    </w:p>
    <w:p w14:paraId="568164F7" w14:textId="77777777" w:rsidR="00BE2B79" w:rsidRPr="00BE2B79" w:rsidRDefault="00BE2B79" w:rsidP="00BE2B79">
      <w:pPr>
        <w:widowControl w:val="0"/>
        <w:spacing w:after="120"/>
        <w:ind w:firstLine="708"/>
        <w:jc w:val="both"/>
        <w:rPr>
          <w:rFonts w:cs="Arial"/>
        </w:rPr>
      </w:pPr>
    </w:p>
    <w:p w14:paraId="3D0B3B63" w14:textId="77777777" w:rsidR="00BE2B79" w:rsidRPr="00BE2B79" w:rsidRDefault="00BE2B79" w:rsidP="00BE2B79">
      <w:pPr>
        <w:widowControl w:val="0"/>
        <w:numPr>
          <w:ilvl w:val="0"/>
          <w:numId w:val="4"/>
        </w:numPr>
        <w:spacing w:after="120"/>
        <w:jc w:val="both"/>
        <w:rPr>
          <w:rFonts w:cs="Arial"/>
        </w:rPr>
      </w:pPr>
      <w:r w:rsidRPr="00BE2B79">
        <w:rPr>
          <w:rFonts w:cs="Arial"/>
        </w:rPr>
        <w:lastRenderedPageBreak/>
        <w:t xml:space="preserve">Aceptar la subvención a los efectos del cumplimiento de las condiciones derivadas de su otorgamiento remitiendo a la Comarca el impreso que figura como </w:t>
      </w:r>
      <w:r w:rsidRPr="00BE2B79">
        <w:rPr>
          <w:rFonts w:cs="Arial"/>
          <w:b/>
          <w:bCs/>
        </w:rPr>
        <w:t xml:space="preserve">Anexo V </w:t>
      </w:r>
      <w:r w:rsidRPr="00BE2B79">
        <w:rPr>
          <w:rFonts w:cs="Arial"/>
        </w:rPr>
        <w:t>de esta Convocatoria.</w:t>
      </w:r>
    </w:p>
    <w:p w14:paraId="72F20EC4" w14:textId="77777777" w:rsidR="00BE2B79" w:rsidRPr="00BE2B79" w:rsidRDefault="00BE2B79" w:rsidP="00BE2B79">
      <w:pPr>
        <w:widowControl w:val="0"/>
        <w:numPr>
          <w:ilvl w:val="0"/>
          <w:numId w:val="4"/>
        </w:numPr>
        <w:spacing w:after="120"/>
        <w:jc w:val="both"/>
        <w:rPr>
          <w:rFonts w:cs="Arial"/>
        </w:rPr>
      </w:pPr>
      <w:r w:rsidRPr="00BE2B79">
        <w:rPr>
          <w:rFonts w:cs="Arial"/>
        </w:rPr>
        <w:t xml:space="preserve">Realizar la inversión que fundamenta la concesión de la subvención y acreditarla debidamente ante la Comarca de Valdejalón, así como cumplir los requisitos y condiciones que determinan la concesión de la misma. </w:t>
      </w:r>
    </w:p>
    <w:p w14:paraId="4B2D722F" w14:textId="77777777" w:rsidR="00BE2B79" w:rsidRPr="00BE2B79" w:rsidRDefault="00BE2B79" w:rsidP="00BE2B79">
      <w:pPr>
        <w:widowControl w:val="0"/>
        <w:numPr>
          <w:ilvl w:val="0"/>
          <w:numId w:val="4"/>
        </w:numPr>
        <w:spacing w:after="120"/>
        <w:jc w:val="both"/>
        <w:rPr>
          <w:rFonts w:cs="Arial"/>
        </w:rPr>
      </w:pPr>
      <w:r w:rsidRPr="00BE2B79">
        <w:rPr>
          <w:rFonts w:cs="Arial"/>
        </w:rPr>
        <w:t>Comunicar a la Comarca en el momento de su autorización, la modificación del proyecto objeto de subvención.</w:t>
      </w:r>
    </w:p>
    <w:p w14:paraId="29824E04" w14:textId="77777777" w:rsidR="00BE2B79" w:rsidRPr="00BE2B79" w:rsidRDefault="00BE2B79" w:rsidP="00BE2B79">
      <w:pPr>
        <w:widowControl w:val="0"/>
        <w:numPr>
          <w:ilvl w:val="0"/>
          <w:numId w:val="4"/>
        </w:numPr>
        <w:spacing w:after="120"/>
        <w:jc w:val="both"/>
        <w:rPr>
          <w:rFonts w:cs="Arial"/>
        </w:rPr>
      </w:pPr>
      <w:r w:rsidRPr="00BE2B79">
        <w:rPr>
          <w:rFonts w:cs="Arial"/>
        </w:rPr>
        <w:t xml:space="preserve">Admitir la evaluación y seguimiento sobre las actividades objeto de ayuda que, en su caso, pueda realizar la Comarca. </w:t>
      </w:r>
    </w:p>
    <w:p w14:paraId="06F7BA3C" w14:textId="77777777" w:rsidR="00BE2B79" w:rsidRPr="00BE2B79" w:rsidRDefault="00BE2B79" w:rsidP="00BE2B79">
      <w:pPr>
        <w:widowControl w:val="0"/>
        <w:numPr>
          <w:ilvl w:val="0"/>
          <w:numId w:val="4"/>
        </w:numPr>
        <w:spacing w:after="120"/>
        <w:jc w:val="both"/>
        <w:rPr>
          <w:rFonts w:cs="Arial"/>
        </w:rPr>
      </w:pPr>
      <w:r w:rsidRPr="00BE2B79">
        <w:rPr>
          <w:rFonts w:cs="Arial"/>
        </w:rPr>
        <w:t xml:space="preserve">Someterse a las actuaciones de comprobación y a las de control financiero que correspondan a los servicios de intervención de la Comarca. </w:t>
      </w:r>
    </w:p>
    <w:p w14:paraId="68B04DE9" w14:textId="77777777" w:rsidR="00BE2B79" w:rsidRPr="00BE2B79" w:rsidRDefault="00BE2B79" w:rsidP="00BE2B79">
      <w:pPr>
        <w:widowControl w:val="0"/>
        <w:numPr>
          <w:ilvl w:val="0"/>
          <w:numId w:val="4"/>
        </w:numPr>
        <w:spacing w:after="120"/>
        <w:jc w:val="both"/>
        <w:rPr>
          <w:rFonts w:cs="Arial"/>
        </w:rPr>
      </w:pPr>
      <w:r w:rsidRPr="00BE2B79">
        <w:rPr>
          <w:rFonts w:cs="Arial"/>
        </w:rPr>
        <w:t xml:space="preserve">Comunicar a la Comarca de Valdejalón la obtención de otras subvenciones, ayudas, ingresos o recursos para la misma finalidad. Esta comunicación deberá efectuarse tan pronto como se conozca y, en todo caso, con anterioridad a la justificación de la subvención. </w:t>
      </w:r>
    </w:p>
    <w:p w14:paraId="4EA9D3BD" w14:textId="77777777" w:rsidR="00BE2B79" w:rsidRPr="00BE2B79" w:rsidRDefault="00BE2B79" w:rsidP="00BE2B79">
      <w:pPr>
        <w:widowControl w:val="0"/>
        <w:numPr>
          <w:ilvl w:val="0"/>
          <w:numId w:val="4"/>
        </w:numPr>
        <w:spacing w:after="120"/>
        <w:jc w:val="both"/>
        <w:rPr>
          <w:rFonts w:cs="Arial"/>
        </w:rPr>
      </w:pPr>
      <w:r w:rsidRPr="00BE2B79">
        <w:rPr>
          <w:rFonts w:cs="Arial"/>
        </w:rPr>
        <w:t xml:space="preserve">Dar publicidad e informar de que la actividad está subvencionada por la Comarca de Valdejalón. Se realizará un cartel por obra o inversión subvencionada (Anexo VIII) </w:t>
      </w:r>
    </w:p>
    <w:p w14:paraId="642CC94F" w14:textId="77777777" w:rsidR="00BE2B79" w:rsidRPr="00BE2B79" w:rsidRDefault="00BE2B79" w:rsidP="00BE2B79">
      <w:pPr>
        <w:widowControl w:val="0"/>
        <w:spacing w:after="120"/>
        <w:ind w:firstLine="708"/>
        <w:jc w:val="both"/>
        <w:rPr>
          <w:rFonts w:cs="Arial"/>
        </w:rPr>
      </w:pPr>
    </w:p>
    <w:p w14:paraId="2533B8C3" w14:textId="77777777" w:rsidR="00BE2B79" w:rsidRPr="00BE2B79" w:rsidRDefault="00BE2B79" w:rsidP="00BE2B79">
      <w:pPr>
        <w:widowControl w:val="0"/>
        <w:spacing w:after="120"/>
        <w:ind w:firstLine="708"/>
        <w:jc w:val="both"/>
        <w:rPr>
          <w:rFonts w:cs="Arial"/>
        </w:rPr>
      </w:pPr>
      <w:r w:rsidRPr="00BE2B79">
        <w:rPr>
          <w:rFonts w:cs="Arial"/>
        </w:rPr>
        <w:t xml:space="preserve">El incumplimiento de cualquiera de estos requisitos podrá motivar la denegación de la ayuda. </w:t>
      </w:r>
    </w:p>
    <w:p w14:paraId="4C43DB3E" w14:textId="77777777" w:rsidR="00BE2B79" w:rsidRPr="00BE2B79" w:rsidRDefault="00BE2B79" w:rsidP="00BE2B79">
      <w:pPr>
        <w:widowControl w:val="0"/>
        <w:spacing w:after="120"/>
        <w:ind w:firstLine="708"/>
        <w:jc w:val="both"/>
        <w:rPr>
          <w:rFonts w:cs="Arial"/>
        </w:rPr>
      </w:pPr>
    </w:p>
    <w:p w14:paraId="623EC186" w14:textId="77777777" w:rsidR="00BE2B79" w:rsidRPr="00BE2B79" w:rsidRDefault="00BE2B79" w:rsidP="00BE2B79">
      <w:pPr>
        <w:widowControl w:val="0"/>
        <w:spacing w:after="120"/>
        <w:ind w:firstLine="708"/>
        <w:jc w:val="both"/>
        <w:rPr>
          <w:rFonts w:cs="Arial"/>
        </w:rPr>
      </w:pPr>
      <w:r w:rsidRPr="00BE2B79">
        <w:rPr>
          <w:rFonts w:cs="Arial"/>
        </w:rPr>
        <w:t xml:space="preserve">En cualquier momento, la Comarca de Valdejalón se reserva el derecho de efectuar, por los medios que considere convenientes, cuantas comprobaciones sean necesarias para asegurar el cumplimiento de la finalidad de la subvención. </w:t>
      </w:r>
    </w:p>
    <w:p w14:paraId="1C931004" w14:textId="77777777" w:rsidR="00BE2B79" w:rsidRPr="00BE2B79" w:rsidRDefault="00BE2B79" w:rsidP="00BE2B79">
      <w:pPr>
        <w:widowControl w:val="0"/>
        <w:spacing w:after="120"/>
        <w:ind w:firstLine="708"/>
        <w:jc w:val="both"/>
        <w:rPr>
          <w:rFonts w:cs="Arial"/>
        </w:rPr>
      </w:pPr>
    </w:p>
    <w:p w14:paraId="50DA373A" w14:textId="77777777" w:rsidR="00BE2B79" w:rsidRPr="00BE2B79" w:rsidRDefault="00BE2B79" w:rsidP="00BE2B79">
      <w:pPr>
        <w:widowControl w:val="0"/>
        <w:spacing w:after="120"/>
        <w:ind w:firstLine="708"/>
        <w:jc w:val="both"/>
        <w:rPr>
          <w:rFonts w:cs="Arial"/>
        </w:rPr>
      </w:pPr>
    </w:p>
    <w:p w14:paraId="5E859ABD" w14:textId="77777777" w:rsidR="00BE2B79" w:rsidRPr="00BE2B79" w:rsidRDefault="00BE2B79" w:rsidP="00BE2B79">
      <w:pPr>
        <w:widowControl w:val="0"/>
        <w:spacing w:after="120"/>
        <w:ind w:firstLine="708"/>
        <w:jc w:val="both"/>
        <w:rPr>
          <w:rFonts w:cs="Arial"/>
          <w:b/>
          <w:bCs/>
        </w:rPr>
      </w:pPr>
    </w:p>
    <w:p w14:paraId="468E295D" w14:textId="77777777" w:rsidR="00BE2B79" w:rsidRPr="00BE2B79" w:rsidRDefault="00BE2B79" w:rsidP="00BE2B79">
      <w:pPr>
        <w:widowControl w:val="0"/>
        <w:spacing w:after="120"/>
        <w:ind w:firstLine="708"/>
        <w:jc w:val="both"/>
        <w:rPr>
          <w:rFonts w:cs="Arial"/>
          <w:b/>
          <w:bCs/>
        </w:rPr>
      </w:pPr>
      <w:r w:rsidRPr="00BE2B79">
        <w:rPr>
          <w:rFonts w:cs="Arial"/>
          <w:b/>
          <w:bCs/>
        </w:rPr>
        <w:t>Decimotercera. Pago de la subvención y documentación justificativa.</w:t>
      </w:r>
    </w:p>
    <w:p w14:paraId="5F50F985" w14:textId="77777777" w:rsidR="00BE2B79" w:rsidRPr="00BE2B79" w:rsidRDefault="00BE2B79" w:rsidP="00BE2B79">
      <w:pPr>
        <w:widowControl w:val="0"/>
        <w:spacing w:after="120"/>
        <w:ind w:firstLine="708"/>
        <w:jc w:val="both"/>
        <w:rPr>
          <w:rFonts w:cs="Arial"/>
        </w:rPr>
      </w:pPr>
      <w:r w:rsidRPr="00BE2B79">
        <w:rPr>
          <w:rFonts w:cs="Arial"/>
        </w:rPr>
        <w:t xml:space="preserve">El pago de la subvención se hará efectivo mediante anticipo del 100% del importe de la ayuda concedida a cada entidad y se librará mediante Decreto de Presidencia una vez sea aceptada la subvención por los Ayuntamientos. </w:t>
      </w:r>
    </w:p>
    <w:p w14:paraId="40814180" w14:textId="77777777" w:rsidR="00BE2B79" w:rsidRPr="00BE2B79" w:rsidRDefault="00BE2B79" w:rsidP="00BE2B79">
      <w:pPr>
        <w:widowControl w:val="0"/>
        <w:spacing w:after="120"/>
        <w:ind w:firstLine="708"/>
        <w:jc w:val="both"/>
        <w:rPr>
          <w:rFonts w:cs="Arial"/>
          <w:bCs/>
        </w:rPr>
      </w:pPr>
    </w:p>
    <w:p w14:paraId="39BAB1B4" w14:textId="77777777" w:rsidR="00BE2B79" w:rsidRPr="00BE2B79" w:rsidRDefault="00BE2B79" w:rsidP="00BE2B79">
      <w:pPr>
        <w:widowControl w:val="0"/>
        <w:spacing w:after="120"/>
        <w:ind w:firstLine="708"/>
        <w:jc w:val="both"/>
        <w:rPr>
          <w:rFonts w:cs="Arial"/>
          <w:b/>
          <w:bCs/>
        </w:rPr>
      </w:pPr>
      <w:r w:rsidRPr="00BE2B79">
        <w:rPr>
          <w:rFonts w:cs="Arial"/>
          <w:bCs/>
        </w:rPr>
        <w:t>Finalizado el periodo de ejecución (3 de octubre de 2025), se deberá justificar la totalidad del presupuesto indicado en la documentación presentada. En caso contrario, la subvención se reducirá proporcionalmente</w:t>
      </w:r>
      <w:r w:rsidRPr="00BE2B79">
        <w:rPr>
          <w:rFonts w:cs="Arial"/>
          <w:b/>
          <w:bCs/>
        </w:rPr>
        <w:t xml:space="preserve">. </w:t>
      </w:r>
    </w:p>
    <w:p w14:paraId="4A4016F0" w14:textId="77777777" w:rsidR="00BE2B79" w:rsidRPr="00BE2B79" w:rsidRDefault="00BE2B79" w:rsidP="00BE2B79">
      <w:pPr>
        <w:widowControl w:val="0"/>
        <w:spacing w:after="120"/>
        <w:ind w:firstLine="708"/>
        <w:jc w:val="both"/>
        <w:rPr>
          <w:rFonts w:cs="Arial"/>
          <w:b/>
          <w:bCs/>
        </w:rPr>
      </w:pPr>
    </w:p>
    <w:p w14:paraId="17BCD925" w14:textId="77777777" w:rsidR="00BE2B79" w:rsidRPr="00BE2B79" w:rsidRDefault="00BE2B79" w:rsidP="00BE2B79">
      <w:pPr>
        <w:widowControl w:val="0"/>
        <w:spacing w:after="120"/>
        <w:ind w:firstLine="708"/>
        <w:jc w:val="both"/>
        <w:rPr>
          <w:rFonts w:cs="Arial"/>
        </w:rPr>
      </w:pPr>
      <w:r w:rsidRPr="00BE2B79">
        <w:rPr>
          <w:rFonts w:cs="Arial"/>
        </w:rPr>
        <w:t xml:space="preserve">La justificación del cumplimiento de las condiciones impuestas y de la consecución de los objetivos previstos en el acto de concesión de la subvención se </w:t>
      </w:r>
      <w:r w:rsidRPr="00BE2B79">
        <w:rPr>
          <w:rFonts w:cs="Arial"/>
        </w:rPr>
        <w:lastRenderedPageBreak/>
        <w:t xml:space="preserve">documentará mediante cuenta justificativa del gasto realizado, que deberá contener la siguiente documentación: </w:t>
      </w:r>
    </w:p>
    <w:p w14:paraId="42E31FC2" w14:textId="77777777" w:rsidR="00BE2B79" w:rsidRPr="00BE2B79" w:rsidRDefault="00BE2B79" w:rsidP="00BE2B79">
      <w:pPr>
        <w:widowControl w:val="0"/>
        <w:spacing w:after="120"/>
        <w:ind w:firstLine="708"/>
        <w:jc w:val="both"/>
        <w:rPr>
          <w:rFonts w:cs="Arial"/>
        </w:rPr>
      </w:pPr>
      <w:r w:rsidRPr="00BE2B79">
        <w:rPr>
          <w:rFonts w:cs="Arial"/>
        </w:rPr>
        <w:t xml:space="preserve">a) Solicitud del pago de la subvención firmada por el/la Alcalde/sa, de acuerdo con el impreso que figura como </w:t>
      </w:r>
      <w:r w:rsidRPr="00BE2B79">
        <w:rPr>
          <w:rFonts w:cs="Arial"/>
          <w:b/>
          <w:bCs/>
        </w:rPr>
        <w:t>Anexo VI</w:t>
      </w:r>
      <w:r w:rsidRPr="00BE2B79">
        <w:rPr>
          <w:rFonts w:cs="Arial"/>
        </w:rPr>
        <w:t xml:space="preserve"> de esta convocatoria.</w:t>
      </w:r>
    </w:p>
    <w:p w14:paraId="1E461B9D" w14:textId="77777777" w:rsidR="00BE2B79" w:rsidRPr="00BE2B79" w:rsidRDefault="00BE2B79" w:rsidP="00BE2B79">
      <w:pPr>
        <w:widowControl w:val="0"/>
        <w:spacing w:after="120"/>
        <w:ind w:firstLine="708"/>
        <w:jc w:val="both"/>
        <w:rPr>
          <w:rFonts w:cs="Arial"/>
        </w:rPr>
      </w:pPr>
      <w:r w:rsidRPr="00BE2B79">
        <w:rPr>
          <w:rFonts w:cs="Arial"/>
        </w:rPr>
        <w:t>b)  En el caso de adquisición de bienes inmuebles: Certificación del acuerdo</w:t>
      </w:r>
      <w:r w:rsidRPr="00BE2B79">
        <w:rPr>
          <w:rFonts w:cs="Arial"/>
        </w:rPr>
        <w:br/>
        <w:t>de adquisición por el órgano competente y escritura pública. En</w:t>
      </w:r>
      <w:r w:rsidRPr="00BE2B79">
        <w:rPr>
          <w:rFonts w:cs="Arial"/>
        </w:rPr>
        <w:br/>
        <w:t>cumplimiento de lo dispuesto en el artículo 31 de la Ley 38/2003, de 17 de noviembre,</w:t>
      </w:r>
      <w:r w:rsidRPr="00BE2B79">
        <w:rPr>
          <w:rFonts w:cs="Arial"/>
        </w:rPr>
        <w:br/>
        <w:t>General de Subvenciones, declaración de afectación durante cinco años al destino</w:t>
      </w:r>
      <w:r w:rsidRPr="00BE2B79">
        <w:rPr>
          <w:rFonts w:cs="Arial"/>
        </w:rPr>
        <w:br/>
        <w:t>establecido. En el caso de expropiaciones forzosas tan solo será necesaria la</w:t>
      </w:r>
      <w:r w:rsidRPr="00BE2B79">
        <w:rPr>
          <w:rFonts w:cs="Arial"/>
        </w:rPr>
        <w:br/>
        <w:t>presentación del acta de ocupación de los bienes y la justificación del pago efectivo. En el caso de bienes inscribibles en un registro público, deberá hacerse constar en la escritura</w:t>
      </w:r>
      <w:r w:rsidRPr="00BE2B79">
        <w:rPr>
          <w:rFonts w:cs="Arial"/>
        </w:rPr>
        <w:br/>
        <w:t>esta circunstancia, así como el importe de la subvención concedida, debiendo ser objeto</w:t>
      </w:r>
      <w:r w:rsidRPr="00BE2B79">
        <w:rPr>
          <w:rFonts w:cs="Arial"/>
        </w:rPr>
        <w:br/>
        <w:t>estos extremos de inscripción en el registro público correspondiente.</w:t>
      </w:r>
    </w:p>
    <w:p w14:paraId="029E0A1D" w14:textId="77777777" w:rsidR="00BE2B79" w:rsidRPr="00BE2B79" w:rsidRDefault="00BE2B79" w:rsidP="00BE2B79">
      <w:pPr>
        <w:widowControl w:val="0"/>
        <w:spacing w:after="120"/>
        <w:ind w:firstLine="708"/>
        <w:jc w:val="both"/>
        <w:rPr>
          <w:rFonts w:cs="Arial"/>
        </w:rPr>
      </w:pPr>
      <w:r w:rsidRPr="00BE2B79">
        <w:rPr>
          <w:rFonts w:cs="Arial"/>
        </w:rPr>
        <w:t>c) Certificado de Secretaria, con el visto bueno de Alcaldía, con una relación clasificada de los gastos de la actividad subvencionada, con identificación del acreedor y del documento del gasto, su importe, fecha de emisión y, en su caso, fecha de pago (</w:t>
      </w:r>
      <w:r w:rsidRPr="00BE2B79">
        <w:rPr>
          <w:rFonts w:cs="Arial"/>
          <w:b/>
          <w:bCs/>
        </w:rPr>
        <w:t>Anexo VI)</w:t>
      </w:r>
      <w:r w:rsidRPr="00BE2B79">
        <w:rPr>
          <w:rFonts w:cs="Arial"/>
        </w:rPr>
        <w:t xml:space="preserve">. </w:t>
      </w:r>
    </w:p>
    <w:p w14:paraId="03F6B73B" w14:textId="77777777" w:rsidR="00BE2B79" w:rsidRPr="00BE2B79" w:rsidRDefault="00BE2B79" w:rsidP="00BE2B79">
      <w:pPr>
        <w:widowControl w:val="0"/>
        <w:spacing w:after="120"/>
        <w:ind w:firstLine="708"/>
        <w:jc w:val="both"/>
        <w:rPr>
          <w:rFonts w:cs="Arial"/>
        </w:rPr>
      </w:pPr>
      <w:r w:rsidRPr="00BE2B79">
        <w:rPr>
          <w:rFonts w:cs="Arial"/>
        </w:rPr>
        <w:t>-Facturas y/o demás documentos de valor probatorio equivalente con validez en el tráfico jurídico mercantil o con eficacia administrativa, a nombre del beneficiario, incorporados en la relación a que se hace referencia en el apartado anterior, que acrediten fehacientemente el gasto aplicado a la inversión subvencionada (total del presupuesto) .</w:t>
      </w:r>
    </w:p>
    <w:p w14:paraId="2AE00ADC" w14:textId="77777777" w:rsidR="00BE2B79" w:rsidRPr="00BE2B79" w:rsidRDefault="00BE2B79" w:rsidP="00BE2B79">
      <w:pPr>
        <w:widowControl w:val="0"/>
        <w:spacing w:after="120"/>
        <w:ind w:firstLine="708"/>
        <w:jc w:val="both"/>
        <w:rPr>
          <w:rFonts w:cs="Arial"/>
        </w:rPr>
      </w:pPr>
      <w:r w:rsidRPr="00BE2B79">
        <w:rPr>
          <w:rFonts w:cs="Arial"/>
        </w:rPr>
        <w:t xml:space="preserve">-Documentación acreditativa del pago efectivo de las facturas presentadas, en la misma cuantía del presupuesto indicado. </w:t>
      </w:r>
      <w:r w:rsidRPr="00BE2B79">
        <w:rPr>
          <w:rFonts w:cs="Arial"/>
          <w:lang w:val="pt-PT"/>
        </w:rPr>
        <w:t>Este pago se acreditará mediante justificante bancario.</w:t>
      </w:r>
    </w:p>
    <w:p w14:paraId="700D5BC6" w14:textId="77777777" w:rsidR="00BE2B79" w:rsidRPr="00BE2B79" w:rsidRDefault="00BE2B79" w:rsidP="00BE2B79">
      <w:pPr>
        <w:widowControl w:val="0"/>
        <w:numPr>
          <w:ilvl w:val="0"/>
          <w:numId w:val="7"/>
        </w:numPr>
        <w:spacing w:after="120"/>
        <w:jc w:val="both"/>
        <w:rPr>
          <w:rFonts w:cs="Arial"/>
        </w:rPr>
      </w:pPr>
      <w:r w:rsidRPr="00BE2B79">
        <w:rPr>
          <w:rFonts w:cs="Arial"/>
        </w:rPr>
        <w:t>Justificación de las retenciones fiscales practicadas y su abono correspondiente en su caso.</w:t>
      </w:r>
    </w:p>
    <w:p w14:paraId="4B869EEC" w14:textId="77777777" w:rsidR="00BE2B79" w:rsidRPr="00BE2B79" w:rsidRDefault="00BE2B79" w:rsidP="00BE2B79">
      <w:pPr>
        <w:widowControl w:val="0"/>
        <w:spacing w:after="120"/>
        <w:ind w:firstLine="708"/>
        <w:jc w:val="both"/>
        <w:rPr>
          <w:rFonts w:cs="Arial"/>
        </w:rPr>
      </w:pPr>
      <w:r w:rsidRPr="00BE2B79">
        <w:rPr>
          <w:rFonts w:cs="Arial"/>
        </w:rPr>
        <w:t>A efectos del cálculo de esta cuantía, se sumarán los importes de todas las operaciones o pagos referidos a un mismo objeto en que se haya podido fraccionar la entrega de bienes o prestación de los servicios.</w:t>
      </w:r>
    </w:p>
    <w:p w14:paraId="068B99D5" w14:textId="77777777" w:rsidR="00BE2B79" w:rsidRPr="00BE2B79" w:rsidRDefault="00BE2B79" w:rsidP="00BE2B79">
      <w:pPr>
        <w:widowControl w:val="0"/>
        <w:spacing w:after="120"/>
        <w:ind w:firstLine="708"/>
        <w:jc w:val="both"/>
        <w:rPr>
          <w:rFonts w:cs="Arial"/>
        </w:rPr>
      </w:pPr>
      <w:r w:rsidRPr="00BE2B79">
        <w:rPr>
          <w:rFonts w:cs="Arial"/>
        </w:rPr>
        <w:t>-En el caso de que incluyan gastos de personal se acompañarán copias compulsadas de las nóminas correspondientes, que deberán expresar claramente el nombre y los dos apellidos, DNI, el mes al que correspondan, cuantía bruta, descuentos e importe líquido, así como los boletines de cotización a la Seguridad Social y el modelo 111 del IRPF. En tal supuesto, deberá constar certificado del secretario de la entidad o declaración responsable del presidente haciendo constar que la persona que figura en la correspondiente nómina ha sido la encargada de llevar a cabo el proyecto u actividad objeto de subvención, así como indicación del porcentaje de jornada dedicado a la realización de dicha actividad.</w:t>
      </w:r>
    </w:p>
    <w:p w14:paraId="3499288B" w14:textId="77777777" w:rsidR="00BE2B79" w:rsidRPr="00BE2B79" w:rsidRDefault="00BE2B79" w:rsidP="00BE2B79">
      <w:pPr>
        <w:widowControl w:val="0"/>
        <w:spacing w:after="120"/>
        <w:ind w:firstLine="708"/>
        <w:jc w:val="both"/>
        <w:rPr>
          <w:rFonts w:cs="Arial"/>
        </w:rPr>
      </w:pPr>
      <w:r w:rsidRPr="00BE2B79">
        <w:rPr>
          <w:rFonts w:cs="Arial"/>
        </w:rPr>
        <w:t>En el Certificado emitido por el Secretario de la Entidad se hará constar expresamente:</w:t>
      </w:r>
    </w:p>
    <w:p w14:paraId="72B51DC2" w14:textId="77777777" w:rsidR="00BE2B79" w:rsidRPr="00BE2B79" w:rsidRDefault="00BE2B79" w:rsidP="00BE2B79">
      <w:pPr>
        <w:widowControl w:val="0"/>
        <w:spacing w:after="120"/>
        <w:ind w:firstLine="708"/>
        <w:jc w:val="both"/>
        <w:rPr>
          <w:rFonts w:cs="Arial"/>
        </w:rPr>
      </w:pPr>
      <w:r w:rsidRPr="00BE2B79">
        <w:rPr>
          <w:rFonts w:cs="Arial"/>
        </w:rPr>
        <w:t>- Que se ha cumplido con la finalidad para la que se concedió la subvención.</w:t>
      </w:r>
    </w:p>
    <w:p w14:paraId="29437D56" w14:textId="77777777" w:rsidR="00BE2B79" w:rsidRPr="00BE2B79" w:rsidRDefault="00BE2B79" w:rsidP="00BE2B79">
      <w:pPr>
        <w:widowControl w:val="0"/>
        <w:spacing w:after="120"/>
        <w:ind w:firstLine="708"/>
        <w:jc w:val="both"/>
        <w:rPr>
          <w:rFonts w:cs="Arial"/>
        </w:rPr>
      </w:pPr>
      <w:r w:rsidRPr="00BE2B79">
        <w:rPr>
          <w:rFonts w:cs="Arial"/>
        </w:rPr>
        <w:lastRenderedPageBreak/>
        <w:t xml:space="preserve">- Relación de los gastos realizados con cargo a la subvención </w:t>
      </w:r>
    </w:p>
    <w:p w14:paraId="1D2C0869" w14:textId="165B656A" w:rsidR="00BE2B79" w:rsidRDefault="00BE2B79" w:rsidP="005515DE">
      <w:pPr>
        <w:widowControl w:val="0"/>
        <w:spacing w:after="120"/>
        <w:ind w:left="708"/>
        <w:jc w:val="both"/>
        <w:rPr>
          <w:rFonts w:cs="Arial"/>
        </w:rPr>
      </w:pPr>
      <w:r w:rsidRPr="00BE2B79">
        <w:rPr>
          <w:rFonts w:cs="Arial"/>
        </w:rPr>
        <w:t xml:space="preserve">- Que los gastos que se justifican no han sido objeto de otra subvención. En caso de concurrencia con otra subvención deberá presentar listado firmado de subvenciones justificadas ante la otra entidad. Todo ello con el fin de garantizar que, en ningún caso, la suma de los importes de las ayudas concedidas por otras Administraciones o Entidades Púbicas y del importe de la otorgada por la Comarca no supere el 100% del coste de dichas actividades. </w:t>
      </w:r>
    </w:p>
    <w:p w14:paraId="4B4E5538" w14:textId="4F79CA9C" w:rsidR="005515DE" w:rsidRPr="00BE2B79" w:rsidRDefault="005515DE" w:rsidP="005515DE">
      <w:pPr>
        <w:widowControl w:val="0"/>
        <w:spacing w:after="120"/>
        <w:ind w:left="708"/>
        <w:jc w:val="both"/>
        <w:rPr>
          <w:rFonts w:cs="Arial"/>
        </w:rPr>
      </w:pPr>
      <w:r>
        <w:rPr>
          <w:rFonts w:cs="Arial"/>
        </w:rPr>
        <w:t>e) Certificaciones expedidas por el técnico director de la obra y acta de recepción de las obras.</w:t>
      </w:r>
    </w:p>
    <w:p w14:paraId="448D5C43" w14:textId="77777777" w:rsidR="005515DE" w:rsidRDefault="005515DE" w:rsidP="00BE2B79">
      <w:pPr>
        <w:widowControl w:val="0"/>
        <w:spacing w:after="120"/>
        <w:ind w:firstLine="708"/>
        <w:jc w:val="both"/>
        <w:rPr>
          <w:rFonts w:cs="Arial"/>
        </w:rPr>
      </w:pPr>
    </w:p>
    <w:p w14:paraId="135B27AA" w14:textId="790C6A3D" w:rsidR="00BE2B79" w:rsidRPr="00BE2B79" w:rsidRDefault="00BE2B79" w:rsidP="00BE2B79">
      <w:pPr>
        <w:widowControl w:val="0"/>
        <w:spacing w:after="120"/>
        <w:ind w:firstLine="708"/>
        <w:jc w:val="both"/>
        <w:rPr>
          <w:rFonts w:cs="Arial"/>
        </w:rPr>
      </w:pPr>
      <w:r w:rsidRPr="00BE2B79">
        <w:rPr>
          <w:rFonts w:cs="Arial"/>
        </w:rPr>
        <w:t>En el caso de no existir dirección de obra, se deberá presentar Informe-Memoria</w:t>
      </w:r>
      <w:r w:rsidR="005515DE">
        <w:rPr>
          <w:rFonts w:cs="Arial"/>
        </w:rPr>
        <w:t xml:space="preserve"> </w:t>
      </w:r>
      <w:r w:rsidRPr="00BE2B79">
        <w:rPr>
          <w:rFonts w:cs="Arial"/>
        </w:rPr>
        <w:t>suscrita por el Técnico municipal que relacione las obras ejecutadas con las</w:t>
      </w:r>
      <w:r w:rsidRPr="00BE2B79">
        <w:rPr>
          <w:rFonts w:cs="Arial"/>
        </w:rPr>
        <w:br/>
        <w:t>descritas en la Memoria aportada junto con la solicitud y con las facturas justificativas.</w:t>
      </w:r>
      <w:r w:rsidRPr="00BE2B79">
        <w:rPr>
          <w:rFonts w:cs="Arial"/>
        </w:rPr>
        <w:br/>
        <w:t>Incluirá en caso necesario mediciones, valoración detallada e información gráfica. No</w:t>
      </w:r>
      <w:r w:rsidRPr="00BE2B79">
        <w:rPr>
          <w:rFonts w:cs="Arial"/>
        </w:rPr>
        <w:br/>
        <w:t>obstante, en aquellas obras cuyo presupuesto de contrata sea inferior a 10.000 euros (IVA</w:t>
      </w:r>
      <w:r w:rsidR="00044BCA">
        <w:rPr>
          <w:rFonts w:cs="Arial"/>
        </w:rPr>
        <w:t xml:space="preserve"> </w:t>
      </w:r>
      <w:r w:rsidRPr="00BE2B79">
        <w:rPr>
          <w:rFonts w:cs="Arial"/>
        </w:rPr>
        <w:t>incluido) se podrá sustituir el informe por una factura debidamente detallada o documento</w:t>
      </w:r>
      <w:r w:rsidR="00044BCA">
        <w:rPr>
          <w:rFonts w:cs="Arial"/>
        </w:rPr>
        <w:t xml:space="preserve"> </w:t>
      </w:r>
      <w:r w:rsidRPr="00BE2B79">
        <w:rPr>
          <w:rFonts w:cs="Arial"/>
        </w:rPr>
        <w:t>equivalente.</w:t>
      </w:r>
    </w:p>
    <w:p w14:paraId="2B0D51B7" w14:textId="77777777" w:rsidR="00BE2B79" w:rsidRPr="00BE2B79" w:rsidRDefault="00BE2B79" w:rsidP="00BE2B79">
      <w:pPr>
        <w:widowControl w:val="0"/>
        <w:numPr>
          <w:ilvl w:val="0"/>
          <w:numId w:val="3"/>
        </w:numPr>
        <w:spacing w:after="120"/>
        <w:jc w:val="both"/>
        <w:rPr>
          <w:rFonts w:cs="Arial"/>
        </w:rPr>
      </w:pPr>
      <w:r w:rsidRPr="00BE2B79">
        <w:rPr>
          <w:rFonts w:cs="Arial"/>
        </w:rPr>
        <w:t xml:space="preserve">Certificaciones acreditativas de estar al corriente en el cumplimiento de las obligaciones tributarias y con la Seguridad Social.   </w:t>
      </w:r>
    </w:p>
    <w:p w14:paraId="3904B2B9" w14:textId="77777777" w:rsidR="00BE2B79" w:rsidRPr="00BE2B79" w:rsidRDefault="00BE2B79" w:rsidP="00BE2B79">
      <w:pPr>
        <w:widowControl w:val="0"/>
        <w:numPr>
          <w:ilvl w:val="0"/>
          <w:numId w:val="3"/>
        </w:numPr>
        <w:spacing w:after="120"/>
        <w:jc w:val="both"/>
        <w:rPr>
          <w:rFonts w:cs="Arial"/>
        </w:rPr>
      </w:pPr>
      <w:r w:rsidRPr="00BE2B79">
        <w:rPr>
          <w:rFonts w:cs="Arial"/>
        </w:rPr>
        <w:t>Fotografía del cartel de la/las obras subvencionadas por la Comarca de conformidad al anexo VIII.</w:t>
      </w:r>
    </w:p>
    <w:p w14:paraId="04492380" w14:textId="77777777" w:rsidR="00BE2B79" w:rsidRPr="00BE2B79" w:rsidRDefault="00BE2B79" w:rsidP="00BE2B79">
      <w:pPr>
        <w:widowControl w:val="0"/>
        <w:spacing w:after="120"/>
        <w:ind w:firstLine="708"/>
        <w:jc w:val="both"/>
        <w:rPr>
          <w:rFonts w:cs="Arial"/>
          <w:b/>
          <w:bCs/>
        </w:rPr>
      </w:pPr>
    </w:p>
    <w:p w14:paraId="04E39323" w14:textId="77777777" w:rsidR="00BE2B79" w:rsidRPr="00BE2B79" w:rsidRDefault="00BE2B79" w:rsidP="00BE2B79">
      <w:pPr>
        <w:widowControl w:val="0"/>
        <w:spacing w:after="120"/>
        <w:ind w:firstLine="708"/>
        <w:jc w:val="both"/>
        <w:rPr>
          <w:rFonts w:cs="Arial"/>
          <w:b/>
          <w:bCs/>
        </w:rPr>
      </w:pPr>
      <w:r w:rsidRPr="00BE2B79">
        <w:rPr>
          <w:rFonts w:cs="Arial"/>
          <w:b/>
          <w:bCs/>
        </w:rPr>
        <w:t>Decimocuarta. Plazos de justificación.</w:t>
      </w:r>
    </w:p>
    <w:p w14:paraId="0AF018AC" w14:textId="3FEADCCD" w:rsidR="00BE2B79" w:rsidRPr="00BE2B79" w:rsidRDefault="00BE2B79" w:rsidP="005515DE">
      <w:pPr>
        <w:widowControl w:val="0"/>
        <w:spacing w:after="120"/>
        <w:ind w:firstLine="708"/>
        <w:jc w:val="both"/>
        <w:rPr>
          <w:rFonts w:cs="Arial"/>
        </w:rPr>
      </w:pPr>
      <w:r w:rsidRPr="00BE2B79">
        <w:rPr>
          <w:rFonts w:cs="Arial"/>
        </w:rPr>
        <w:t>El plazo de presentación de las justificaciones finalizará el día</w:t>
      </w:r>
      <w:r w:rsidRPr="00BE2B79">
        <w:rPr>
          <w:rFonts w:cs="Arial"/>
          <w:b/>
          <w:bCs/>
        </w:rPr>
        <w:t xml:space="preserve"> 3 de octubre de 2025.</w:t>
      </w:r>
    </w:p>
    <w:p w14:paraId="37EF2A05" w14:textId="6C548D7C" w:rsidR="00BE2B79" w:rsidRPr="00BE2B79" w:rsidRDefault="00BE2B79" w:rsidP="00BE2B79">
      <w:pPr>
        <w:widowControl w:val="0"/>
        <w:spacing w:after="120"/>
        <w:ind w:firstLine="708"/>
        <w:jc w:val="both"/>
        <w:rPr>
          <w:rFonts w:cs="Arial"/>
        </w:rPr>
      </w:pPr>
      <w:r w:rsidRPr="00BE2B79">
        <w:rPr>
          <w:rFonts w:cs="Arial"/>
        </w:rPr>
        <w:t xml:space="preserve"> Transcurrido el plazo sin que se haya presentado la justificación, la Administración podrá requerir para que, en el plazo improrrogable de quince días, proceda a la justificación, sin perjuicio del inicio del correspondiente expediente sancionador. </w:t>
      </w:r>
    </w:p>
    <w:p w14:paraId="6D2BC9BF" w14:textId="77777777" w:rsidR="00BE2B79" w:rsidRPr="00BE2B79" w:rsidRDefault="00BE2B79" w:rsidP="00BE2B79">
      <w:pPr>
        <w:widowControl w:val="0"/>
        <w:spacing w:after="120"/>
        <w:ind w:firstLine="708"/>
        <w:jc w:val="both"/>
        <w:rPr>
          <w:rFonts w:cs="Arial"/>
        </w:rPr>
      </w:pPr>
      <w:r w:rsidRPr="00BE2B79">
        <w:rPr>
          <w:rFonts w:cs="Arial"/>
        </w:rPr>
        <w:t>Si una vez transcurrido el plazo para justificar la subvención, se aprecia la existencia de defectos subsanables, la Comarca, procederá a requerir al beneficiario, concediéndole un plazo de diez días (desde la recepción del requerimiento) para su corrección, apercibiéndole de que, en caso contrario, se producirá la pérdida del derecho al cobo de la subvención.</w:t>
      </w:r>
    </w:p>
    <w:p w14:paraId="43E78C9D" w14:textId="77777777" w:rsidR="00BE2B79" w:rsidRPr="00BE2B79" w:rsidRDefault="00BE2B79" w:rsidP="00BE2B79">
      <w:pPr>
        <w:widowControl w:val="0"/>
        <w:spacing w:after="120"/>
        <w:ind w:firstLine="708"/>
        <w:jc w:val="both"/>
        <w:rPr>
          <w:rFonts w:cs="Arial"/>
          <w:b/>
          <w:bCs/>
        </w:rPr>
      </w:pPr>
      <w:r w:rsidRPr="00BE2B79">
        <w:rPr>
          <w:rFonts w:cs="Arial"/>
          <w:b/>
          <w:bCs/>
        </w:rPr>
        <w:t xml:space="preserve">Decimoquinta. Aceptación de las bases. </w:t>
      </w:r>
    </w:p>
    <w:p w14:paraId="12DFC54B" w14:textId="77777777" w:rsidR="00BE2B79" w:rsidRPr="00BE2B79" w:rsidRDefault="00BE2B79" w:rsidP="00044BCA">
      <w:pPr>
        <w:widowControl w:val="0"/>
        <w:spacing w:after="120"/>
        <w:ind w:firstLine="708"/>
        <w:jc w:val="both"/>
        <w:rPr>
          <w:rFonts w:cs="Arial"/>
        </w:rPr>
      </w:pPr>
      <w:r w:rsidRPr="00BE2B79">
        <w:rPr>
          <w:rFonts w:cs="Arial"/>
        </w:rPr>
        <w:t xml:space="preserve">La presentación de solicitudes implica la aceptación expresa y formal de los términos de esta convocatoria. </w:t>
      </w:r>
    </w:p>
    <w:p w14:paraId="0449891A" w14:textId="77777777" w:rsidR="00BE2B79" w:rsidRPr="00BE2B79" w:rsidRDefault="00BE2B79" w:rsidP="00044BCA">
      <w:pPr>
        <w:widowControl w:val="0"/>
        <w:spacing w:after="120"/>
        <w:ind w:firstLine="708"/>
        <w:jc w:val="both"/>
        <w:rPr>
          <w:rFonts w:cs="Arial"/>
        </w:rPr>
      </w:pPr>
      <w:r w:rsidRPr="00BE2B79">
        <w:rPr>
          <w:rFonts w:cs="Arial"/>
        </w:rPr>
        <w:t xml:space="preserve">Cualquier falsedad en los datos aportados, tanto en la solicitud como en la justificación, para el cobro de la subvención, será motivo suficiente para la pérdida del derecho a recibir la subvención. </w:t>
      </w:r>
    </w:p>
    <w:p w14:paraId="141D6E1C" w14:textId="77777777" w:rsidR="00BE2B79" w:rsidRPr="00BE2B79" w:rsidRDefault="00BE2B79" w:rsidP="00BE2B79">
      <w:pPr>
        <w:widowControl w:val="0"/>
        <w:spacing w:after="120"/>
        <w:ind w:firstLine="708"/>
        <w:jc w:val="both"/>
        <w:rPr>
          <w:rFonts w:cs="Arial"/>
        </w:rPr>
      </w:pPr>
    </w:p>
    <w:p w14:paraId="4815DC79" w14:textId="77777777" w:rsidR="00BE2B79" w:rsidRPr="00BE2B79" w:rsidRDefault="00BE2B79" w:rsidP="00BE2B79">
      <w:pPr>
        <w:widowControl w:val="0"/>
        <w:spacing w:after="120"/>
        <w:ind w:firstLine="708"/>
        <w:jc w:val="both"/>
        <w:rPr>
          <w:rFonts w:cs="Arial"/>
          <w:b/>
          <w:bCs/>
        </w:rPr>
      </w:pPr>
      <w:r w:rsidRPr="00BE2B79">
        <w:rPr>
          <w:rFonts w:cs="Arial"/>
          <w:b/>
          <w:bCs/>
        </w:rPr>
        <w:t xml:space="preserve">Decimosexta. Información sobre el tratamiento de datos personales en la </w:t>
      </w:r>
      <w:r w:rsidRPr="00BE2B79">
        <w:rPr>
          <w:rFonts w:cs="Arial"/>
          <w:b/>
          <w:bCs/>
        </w:rPr>
        <w:lastRenderedPageBreak/>
        <w:t xml:space="preserve">Comarca de Valdejalón. </w:t>
      </w:r>
    </w:p>
    <w:p w14:paraId="09B7DF8F" w14:textId="77777777" w:rsidR="00BE2B79" w:rsidRPr="00BE2B79" w:rsidRDefault="00BE2B79" w:rsidP="00BE2B79">
      <w:pPr>
        <w:widowControl w:val="0"/>
        <w:spacing w:after="120"/>
        <w:ind w:firstLine="708"/>
        <w:jc w:val="both"/>
        <w:rPr>
          <w:rFonts w:cs="Arial"/>
        </w:rPr>
      </w:pPr>
      <w:r w:rsidRPr="00BE2B79">
        <w:rPr>
          <w:rFonts w:cs="Arial"/>
        </w:rPr>
        <w:t xml:space="preserve">Los datos personales referentes al titular de la actividad e integrantes que se aporten en la documentación exigida se obtienen para formar parte de ficheros de responsabilidad de la Comarca de Valdejalón, único destinatario de la información aportada de acuerdo con los requisitos de acceso de licitadores al registro. </w:t>
      </w:r>
    </w:p>
    <w:p w14:paraId="6E081D01" w14:textId="77777777" w:rsidR="00BE2B79" w:rsidRPr="00BE2B79" w:rsidRDefault="00BE2B79" w:rsidP="00BE2B79">
      <w:pPr>
        <w:widowControl w:val="0"/>
        <w:spacing w:after="120"/>
        <w:ind w:firstLine="708"/>
        <w:jc w:val="both"/>
        <w:rPr>
          <w:rFonts w:cs="Arial"/>
        </w:rPr>
      </w:pPr>
      <w:r w:rsidRPr="00BE2B79">
        <w:rPr>
          <w:rFonts w:cs="Arial"/>
        </w:rPr>
        <w:t>Estos ficheros se utilizan para la promoción, gestión y contratación de actividades culturales y lúdicas, lo cual no podrá llevarse a cabo sin los datos personales.</w:t>
      </w:r>
    </w:p>
    <w:p w14:paraId="484DA813" w14:textId="77777777" w:rsidR="00BE2B79" w:rsidRPr="00BE2B79" w:rsidRDefault="00BE2B79" w:rsidP="00BE2B79">
      <w:pPr>
        <w:widowControl w:val="0"/>
        <w:spacing w:after="120"/>
        <w:ind w:firstLine="708"/>
        <w:jc w:val="both"/>
        <w:rPr>
          <w:rFonts w:cs="Arial"/>
        </w:rPr>
      </w:pPr>
      <w:r w:rsidRPr="00BE2B79">
        <w:rPr>
          <w:rFonts w:cs="Arial"/>
        </w:rPr>
        <w:t xml:space="preserve">Igualmente, el firmante autoriza expresamente el tratamiento de su imagen y su publicación en páginas web, folletos o revistas, pudiendo revocar en cualquier momento este consentimiento mediante escrito dirigido a la Comarca de Valdejalón. </w:t>
      </w:r>
    </w:p>
    <w:p w14:paraId="6635AC5A" w14:textId="77777777" w:rsidR="00BE2B79" w:rsidRPr="00BE2B79" w:rsidRDefault="00BE2B79" w:rsidP="00BE2B79">
      <w:pPr>
        <w:widowControl w:val="0"/>
        <w:spacing w:after="120"/>
        <w:ind w:firstLine="708"/>
        <w:jc w:val="both"/>
        <w:rPr>
          <w:rFonts w:cs="Arial"/>
        </w:rPr>
      </w:pPr>
      <w:r w:rsidRPr="00BE2B79">
        <w:rPr>
          <w:rFonts w:cs="Arial"/>
        </w:rPr>
        <w:t>Los derechos de acceso, rectificación, cancelación y oposición podrán ser ejercidos por todos los interesados mediante escrito dirigido a C/ María Auxiliadora, 2. 50010, de la Almunia de Dª Godina (Zaragoza).</w:t>
      </w:r>
    </w:p>
    <w:p w14:paraId="3421F587" w14:textId="77777777" w:rsidR="00BE2B79" w:rsidRPr="00BE2B79" w:rsidRDefault="00BE2B79" w:rsidP="00BE2B79">
      <w:pPr>
        <w:widowControl w:val="0"/>
        <w:spacing w:after="120"/>
        <w:ind w:firstLine="708"/>
        <w:jc w:val="both"/>
        <w:rPr>
          <w:rFonts w:cs="Arial"/>
        </w:rPr>
      </w:pPr>
      <w:r w:rsidRPr="00BE2B79">
        <w:rPr>
          <w:rFonts w:cs="Arial"/>
        </w:rPr>
        <w:t>En La Almunia a día de la firma electrónica. El Presidente. Jesús Bazán Sanz</w:t>
      </w:r>
    </w:p>
    <w:p w14:paraId="0E65F710" w14:textId="77777777" w:rsidR="00044BCA" w:rsidRDefault="00044BCA" w:rsidP="00BE2B79">
      <w:pPr>
        <w:widowControl w:val="0"/>
        <w:spacing w:after="120"/>
        <w:ind w:firstLine="708"/>
        <w:jc w:val="both"/>
        <w:rPr>
          <w:rFonts w:cs="Arial"/>
        </w:rPr>
      </w:pPr>
    </w:p>
    <w:p w14:paraId="0C1E47C6" w14:textId="77777777" w:rsidR="00044BCA" w:rsidRDefault="00044BCA" w:rsidP="00BE2B79">
      <w:pPr>
        <w:widowControl w:val="0"/>
        <w:spacing w:after="120"/>
        <w:ind w:firstLine="708"/>
        <w:jc w:val="both"/>
        <w:rPr>
          <w:rFonts w:cs="Arial"/>
        </w:rPr>
      </w:pPr>
    </w:p>
    <w:p w14:paraId="1AE2A86C" w14:textId="77777777" w:rsidR="00044BCA" w:rsidRDefault="00044BCA" w:rsidP="00BE2B79">
      <w:pPr>
        <w:widowControl w:val="0"/>
        <w:spacing w:after="120"/>
        <w:ind w:firstLine="708"/>
        <w:jc w:val="both"/>
        <w:rPr>
          <w:rFonts w:cs="Arial"/>
        </w:rPr>
      </w:pPr>
    </w:p>
    <w:p w14:paraId="08EDDCC2" w14:textId="77777777" w:rsidR="00044BCA" w:rsidRDefault="00044BCA" w:rsidP="00BE2B79">
      <w:pPr>
        <w:widowControl w:val="0"/>
        <w:spacing w:after="120"/>
        <w:ind w:firstLine="708"/>
        <w:jc w:val="both"/>
        <w:rPr>
          <w:rFonts w:cs="Arial"/>
        </w:rPr>
      </w:pPr>
    </w:p>
    <w:p w14:paraId="287C2A62" w14:textId="0463EFA9" w:rsidR="00BE2B79" w:rsidRPr="00BE2B79" w:rsidRDefault="00BE2B79" w:rsidP="00BE2B79">
      <w:pPr>
        <w:widowControl w:val="0"/>
        <w:spacing w:after="120"/>
        <w:ind w:firstLine="708"/>
        <w:jc w:val="both"/>
        <w:rPr>
          <w:rFonts w:cs="Arial"/>
          <w:b/>
        </w:rPr>
      </w:pPr>
      <w:r w:rsidRPr="00BE2B79">
        <w:rPr>
          <w:rFonts w:cs="Arial"/>
          <w:b/>
        </w:rPr>
        <w:t>ANEXO I</w:t>
      </w:r>
    </w:p>
    <w:p w14:paraId="3E72AEF8" w14:textId="77777777" w:rsidR="00BE2B79" w:rsidRPr="00BE2B79" w:rsidRDefault="00BE2B79" w:rsidP="00BE2B79">
      <w:pPr>
        <w:widowControl w:val="0"/>
        <w:spacing w:after="120"/>
        <w:ind w:firstLine="708"/>
        <w:jc w:val="both"/>
        <w:rPr>
          <w:rFonts w:cs="Arial"/>
        </w:rPr>
      </w:pPr>
      <w:r w:rsidRPr="00BE2B79">
        <w:rPr>
          <w:rFonts w:cs="Arial"/>
        </w:rPr>
        <w:t>Don/Dña …………………………………………………………………………, en nombre y representación del Ayuntamiento de ……………………………………………………………….., con domicilio en………………………………………………………….……, localidad ……………………………  nº de teléfono………………………………., correo electrónico………………………………………………….  ………………………………….                                             con CIF núm. …………………………… y con el siguiente número de cuenta bancaria ………………………………………………………………………(poner los veinte dígitos),</w:t>
      </w:r>
    </w:p>
    <w:p w14:paraId="50AF30DE" w14:textId="77777777" w:rsidR="00BE2B79" w:rsidRPr="00BE2B79" w:rsidRDefault="00BE2B79" w:rsidP="00BE2B79">
      <w:pPr>
        <w:widowControl w:val="0"/>
        <w:spacing w:after="120"/>
        <w:ind w:firstLine="708"/>
        <w:jc w:val="both"/>
        <w:rPr>
          <w:rFonts w:cs="Arial"/>
        </w:rPr>
      </w:pPr>
    </w:p>
    <w:p w14:paraId="6BF28724" w14:textId="77777777" w:rsidR="00BE2B79" w:rsidRPr="00BE2B79" w:rsidRDefault="00BE2B79" w:rsidP="00BE2B79">
      <w:pPr>
        <w:widowControl w:val="0"/>
        <w:spacing w:after="120"/>
        <w:ind w:firstLine="708"/>
        <w:jc w:val="both"/>
        <w:rPr>
          <w:rFonts w:cs="Arial"/>
        </w:rPr>
      </w:pPr>
      <w:r w:rsidRPr="00BE2B79">
        <w:rPr>
          <w:rFonts w:cs="Arial"/>
        </w:rPr>
        <w:t>EXPONE: Que en el BOPZ núm. ……, de fecha …………………., se ha publicado la convocatoria de subvenciones en el ámbito de desarrollo rural de la Comarca de Valdejalón para el ejercicio 2024.</w:t>
      </w:r>
    </w:p>
    <w:p w14:paraId="52376FC1" w14:textId="77777777" w:rsidR="00BE2B79" w:rsidRPr="00BE2B79" w:rsidRDefault="00BE2B79" w:rsidP="00BE2B79">
      <w:pPr>
        <w:widowControl w:val="0"/>
        <w:spacing w:after="120"/>
        <w:ind w:firstLine="708"/>
        <w:jc w:val="both"/>
        <w:rPr>
          <w:rFonts w:cs="Arial"/>
        </w:rPr>
      </w:pPr>
    </w:p>
    <w:p w14:paraId="33C72CBC" w14:textId="77777777" w:rsidR="00BE2B79" w:rsidRPr="00BE2B79" w:rsidRDefault="00BE2B79" w:rsidP="00BE2B79">
      <w:pPr>
        <w:widowControl w:val="0"/>
        <w:spacing w:after="120"/>
        <w:ind w:firstLine="708"/>
        <w:jc w:val="both"/>
        <w:rPr>
          <w:rFonts w:cs="Arial"/>
        </w:rPr>
      </w:pPr>
      <w:r w:rsidRPr="00BE2B79">
        <w:rPr>
          <w:rFonts w:cs="Arial"/>
        </w:rPr>
        <w:t>Que por la presente, acepta y se somete a las condiciones expresadas en la convocatoria y formula solicitud de subvención para la inversión de ……………………………………………………………………………………………………, que tiene un presupuesto de ……………..…… euros, conforme a la documentación exigida en las bases que se adjunta a la presente instancia.</w:t>
      </w:r>
    </w:p>
    <w:p w14:paraId="7B0BF82B" w14:textId="77777777" w:rsidR="00BE2B79" w:rsidRPr="00BE2B79" w:rsidRDefault="00BE2B79" w:rsidP="00BE2B79">
      <w:pPr>
        <w:widowControl w:val="0"/>
        <w:spacing w:after="120"/>
        <w:ind w:firstLine="708"/>
        <w:jc w:val="both"/>
        <w:rPr>
          <w:rFonts w:cs="Arial"/>
        </w:rPr>
      </w:pPr>
    </w:p>
    <w:p w14:paraId="153C7B97" w14:textId="77777777" w:rsidR="00BE2B79" w:rsidRPr="00BE2B79" w:rsidRDefault="00BE2B79" w:rsidP="00BE2B79">
      <w:pPr>
        <w:widowControl w:val="0"/>
        <w:spacing w:after="120"/>
        <w:ind w:firstLine="708"/>
        <w:jc w:val="both"/>
        <w:rPr>
          <w:rFonts w:cs="Arial"/>
        </w:rPr>
      </w:pPr>
      <w:r w:rsidRPr="00BE2B79">
        <w:rPr>
          <w:rFonts w:cs="Arial"/>
        </w:rPr>
        <w:lastRenderedPageBreak/>
        <w:t>Que cumple con las obligaciones dispuestas en el artículo 40.3 de la Ley 5/2015, de 25 de marzo, de Subvenciones de Aragón.</w:t>
      </w:r>
    </w:p>
    <w:p w14:paraId="4C5E0DF8" w14:textId="77777777" w:rsidR="00BE2B79" w:rsidRPr="00BE2B79" w:rsidRDefault="00BE2B79" w:rsidP="00BE2B79">
      <w:pPr>
        <w:widowControl w:val="0"/>
        <w:spacing w:after="120"/>
        <w:ind w:firstLine="708"/>
        <w:jc w:val="both"/>
        <w:rPr>
          <w:rFonts w:cs="Arial"/>
        </w:rPr>
      </w:pPr>
    </w:p>
    <w:p w14:paraId="4F4AD330" w14:textId="77777777" w:rsidR="00BE2B79" w:rsidRPr="00BE2B79" w:rsidRDefault="00BE2B79" w:rsidP="00BE2B79">
      <w:pPr>
        <w:widowControl w:val="0"/>
        <w:spacing w:after="120"/>
        <w:ind w:firstLine="708"/>
        <w:jc w:val="both"/>
        <w:rPr>
          <w:rFonts w:cs="Arial"/>
        </w:rPr>
      </w:pPr>
      <w:r w:rsidRPr="00BE2B79">
        <w:rPr>
          <w:rFonts w:cs="Arial"/>
        </w:rPr>
        <w:t>Que la entidad a la que representa, reúne todos y cada uno de los requisitos necesarios para ser beneficiario de las subvenciones que otorga  la Comarca de Valdejalón y  no está incurso en ninguna de las causas que  según el art. 13 de la Ley 38/2003 de 17 de noviembre, General de Subvenciones  impiden obtener la condición de beneficiario.</w:t>
      </w:r>
    </w:p>
    <w:p w14:paraId="0494A817" w14:textId="77777777" w:rsidR="00BE2B79" w:rsidRPr="00BE2B79" w:rsidRDefault="00BE2B79" w:rsidP="00BE2B79">
      <w:pPr>
        <w:widowControl w:val="0"/>
        <w:spacing w:after="120"/>
        <w:ind w:firstLine="708"/>
        <w:jc w:val="both"/>
        <w:rPr>
          <w:rFonts w:cs="Arial"/>
        </w:rPr>
      </w:pPr>
    </w:p>
    <w:p w14:paraId="5601310D" w14:textId="77777777" w:rsidR="00BE2B79" w:rsidRPr="00BE2B79" w:rsidRDefault="00BE2B79" w:rsidP="00BE2B79">
      <w:pPr>
        <w:widowControl w:val="0"/>
        <w:spacing w:after="120"/>
        <w:ind w:firstLine="708"/>
        <w:jc w:val="both"/>
        <w:rPr>
          <w:rFonts w:cs="Arial"/>
        </w:rPr>
      </w:pPr>
      <w:r w:rsidRPr="00BE2B79">
        <w:rPr>
          <w:rFonts w:cs="Arial"/>
        </w:rPr>
        <w:t>Que la entidad autoriza expresamente a la Comarca de Valdejalón a revisar los datos de su entidad ante la Agencia Tributaria y la Tesorería de la Seguridad Social</w:t>
      </w:r>
    </w:p>
    <w:p w14:paraId="06C3B07E" w14:textId="77777777" w:rsidR="00BE2B79" w:rsidRPr="00BE2B79" w:rsidRDefault="00BE2B79" w:rsidP="00BE2B79">
      <w:pPr>
        <w:widowControl w:val="0"/>
        <w:spacing w:after="120"/>
        <w:ind w:firstLine="708"/>
        <w:jc w:val="both"/>
        <w:rPr>
          <w:rFonts w:cs="Arial"/>
        </w:rPr>
      </w:pPr>
    </w:p>
    <w:p w14:paraId="1C56936A" w14:textId="77777777" w:rsidR="00BE2B79" w:rsidRPr="00BE2B79" w:rsidRDefault="00BE2B79" w:rsidP="00BE2B79">
      <w:pPr>
        <w:widowControl w:val="0"/>
        <w:spacing w:after="120"/>
        <w:ind w:firstLine="708"/>
        <w:jc w:val="both"/>
        <w:rPr>
          <w:rFonts w:cs="Arial"/>
        </w:rPr>
      </w:pPr>
      <w:r w:rsidRPr="00BE2B79">
        <w:rPr>
          <w:rFonts w:cs="Arial"/>
        </w:rPr>
        <w:t>Por todo lo expuesto, SOLICITA:</w:t>
      </w:r>
    </w:p>
    <w:p w14:paraId="4062017B" w14:textId="77777777" w:rsidR="00BE2B79" w:rsidRPr="00BE2B79" w:rsidRDefault="00BE2B79" w:rsidP="00BE2B79">
      <w:pPr>
        <w:widowControl w:val="0"/>
        <w:spacing w:after="120"/>
        <w:ind w:firstLine="708"/>
        <w:jc w:val="both"/>
        <w:rPr>
          <w:rFonts w:cs="Arial"/>
        </w:rPr>
      </w:pPr>
      <w:r w:rsidRPr="00BE2B79">
        <w:rPr>
          <w:rFonts w:cs="Arial"/>
        </w:rPr>
        <w:t>La concesión de una subvención de ……………………….. euros.</w:t>
      </w:r>
    </w:p>
    <w:p w14:paraId="0ADF9976" w14:textId="77777777" w:rsidR="00BE2B79" w:rsidRPr="00BE2B79" w:rsidRDefault="00BE2B79" w:rsidP="00BE2B79">
      <w:pPr>
        <w:widowControl w:val="0"/>
        <w:spacing w:after="120"/>
        <w:ind w:firstLine="708"/>
        <w:jc w:val="both"/>
        <w:rPr>
          <w:rFonts w:cs="Arial"/>
        </w:rPr>
      </w:pPr>
    </w:p>
    <w:p w14:paraId="3F0F0C2C" w14:textId="77777777" w:rsidR="00BE2B79" w:rsidRPr="00BE2B79" w:rsidRDefault="00BE2B79" w:rsidP="00BE2B79">
      <w:pPr>
        <w:widowControl w:val="0"/>
        <w:spacing w:after="120"/>
        <w:ind w:firstLine="708"/>
        <w:jc w:val="both"/>
        <w:rPr>
          <w:rFonts w:cs="Arial"/>
        </w:rPr>
      </w:pPr>
      <w:r w:rsidRPr="00BE2B79">
        <w:rPr>
          <w:rFonts w:cs="Arial"/>
        </w:rPr>
        <w:t>En …… a ………….… de …… de 2024.</w:t>
      </w:r>
    </w:p>
    <w:p w14:paraId="3F52D8B0" w14:textId="77777777" w:rsidR="00BE2B79" w:rsidRPr="00BE2B79" w:rsidRDefault="00BE2B79" w:rsidP="00BE2B79">
      <w:pPr>
        <w:widowControl w:val="0"/>
        <w:spacing w:after="120"/>
        <w:ind w:firstLine="708"/>
        <w:jc w:val="both"/>
        <w:rPr>
          <w:rFonts w:cs="Arial"/>
        </w:rPr>
      </w:pPr>
      <w:bookmarkStart w:id="6" w:name="_Hlk34118494"/>
      <w:r w:rsidRPr="00BE2B79">
        <w:rPr>
          <w:rFonts w:cs="Arial"/>
        </w:rPr>
        <w:t xml:space="preserve">          Sello y firma </w:t>
      </w:r>
      <w:bookmarkEnd w:id="6"/>
    </w:p>
    <w:p w14:paraId="684FB692" w14:textId="77777777" w:rsidR="00BE2B79" w:rsidRPr="00BE2B79" w:rsidRDefault="00BE2B79" w:rsidP="00BE2B79">
      <w:pPr>
        <w:widowControl w:val="0"/>
        <w:spacing w:after="120"/>
        <w:ind w:firstLine="708"/>
        <w:jc w:val="both"/>
        <w:rPr>
          <w:rFonts w:cs="Arial"/>
        </w:rPr>
      </w:pPr>
      <w:r w:rsidRPr="00BE2B79">
        <w:rPr>
          <w:rFonts w:cs="Arial"/>
        </w:rPr>
        <w:t>Documentación que se adjunta:</w:t>
      </w:r>
    </w:p>
    <w:p w14:paraId="551BE8B0" w14:textId="77777777" w:rsidR="00BE2B79" w:rsidRPr="00BE2B79" w:rsidRDefault="00BE2B79" w:rsidP="00BE2B79">
      <w:pPr>
        <w:widowControl w:val="0"/>
        <w:numPr>
          <w:ilvl w:val="0"/>
          <w:numId w:val="5"/>
        </w:numPr>
        <w:spacing w:after="120"/>
        <w:jc w:val="both"/>
        <w:rPr>
          <w:rFonts w:cs="Arial"/>
        </w:rPr>
      </w:pPr>
      <w:r w:rsidRPr="00BE2B79">
        <w:rPr>
          <w:rFonts w:cs="Arial"/>
        </w:rPr>
        <w:t>a) Declaración de otras ayudas o subvenciones (Anexo II)</w:t>
      </w:r>
    </w:p>
    <w:p w14:paraId="2ABA8620" w14:textId="77777777" w:rsidR="00BE2B79" w:rsidRPr="00BE2B79" w:rsidRDefault="00BE2B79" w:rsidP="00BE2B79">
      <w:pPr>
        <w:widowControl w:val="0"/>
        <w:numPr>
          <w:ilvl w:val="0"/>
          <w:numId w:val="5"/>
        </w:numPr>
        <w:spacing w:after="120"/>
        <w:jc w:val="both"/>
        <w:rPr>
          <w:rFonts w:cs="Arial"/>
        </w:rPr>
      </w:pPr>
      <w:r w:rsidRPr="00BE2B79">
        <w:rPr>
          <w:rFonts w:cs="Arial"/>
        </w:rPr>
        <w:t>b) Declaración responsable de estar al corriente de las obligaciones tributarias y de seguridad social y con la Comarca de Valdejalón. Igualmente, se hará constar la declaración de encontrarse al día en la obligación de rendir sus cuentas a la Cámara de Cuentas de Aragón de acuerdo con la normativa aplicable, haber adoptado medidas de racionalización del gasto y haber presentado planes económico-financieros, en el caso de que sus cuentas presenten desequilibrios o acumulen deudas con proveedores. (Anexo III)</w:t>
      </w:r>
    </w:p>
    <w:p w14:paraId="50B83977" w14:textId="77777777" w:rsidR="00BE2B79" w:rsidRPr="00BE2B79" w:rsidRDefault="00BE2B79" w:rsidP="00BE2B79">
      <w:pPr>
        <w:widowControl w:val="0"/>
        <w:numPr>
          <w:ilvl w:val="0"/>
          <w:numId w:val="5"/>
        </w:numPr>
        <w:spacing w:after="120"/>
        <w:jc w:val="both"/>
        <w:rPr>
          <w:rFonts w:cs="Arial"/>
        </w:rPr>
      </w:pPr>
      <w:r w:rsidRPr="00BE2B79">
        <w:rPr>
          <w:rFonts w:cs="Arial"/>
        </w:rPr>
        <w:t>c)Memoria detallada sobre la inversión. Incluye proyecto o memoria valorada.</w:t>
      </w:r>
    </w:p>
    <w:p w14:paraId="46815AC7" w14:textId="77777777" w:rsidR="00BE2B79" w:rsidRPr="00BE2B79" w:rsidRDefault="00BE2B79" w:rsidP="00BE2B79">
      <w:pPr>
        <w:widowControl w:val="0"/>
        <w:numPr>
          <w:ilvl w:val="0"/>
          <w:numId w:val="5"/>
        </w:numPr>
        <w:spacing w:after="120"/>
        <w:jc w:val="both"/>
        <w:rPr>
          <w:rFonts w:cs="Arial"/>
        </w:rPr>
      </w:pPr>
      <w:r w:rsidRPr="00BE2B79">
        <w:rPr>
          <w:rFonts w:cs="Arial"/>
        </w:rPr>
        <w:t xml:space="preserve">d) Ficha de terceros cumplimentada (Anexo IV).   </w:t>
      </w:r>
    </w:p>
    <w:p w14:paraId="6B84683F" w14:textId="77777777" w:rsidR="00BE2B79" w:rsidRPr="00BE2B79" w:rsidRDefault="00BE2B79" w:rsidP="00BE2B79">
      <w:pPr>
        <w:widowControl w:val="0"/>
        <w:spacing w:after="120"/>
        <w:ind w:firstLine="708"/>
        <w:jc w:val="both"/>
        <w:rPr>
          <w:rFonts w:cs="Arial"/>
        </w:rPr>
      </w:pPr>
    </w:p>
    <w:p w14:paraId="51A01E90" w14:textId="77777777" w:rsidR="00BE2B79" w:rsidRPr="00BE2B79" w:rsidRDefault="00BE2B79" w:rsidP="00BE2B79">
      <w:pPr>
        <w:widowControl w:val="0"/>
        <w:spacing w:after="120"/>
        <w:ind w:firstLine="708"/>
        <w:jc w:val="both"/>
        <w:rPr>
          <w:rFonts w:cs="Arial"/>
        </w:rPr>
      </w:pPr>
      <w:r w:rsidRPr="00BE2B79">
        <w:rPr>
          <w:rFonts w:cs="Arial"/>
        </w:rPr>
        <w:t>ILM. SR. PRESIDENTE DE LA COMARCA DE VALDEJALÓN.</w:t>
      </w:r>
    </w:p>
    <w:p w14:paraId="06C166E3" w14:textId="77777777" w:rsidR="00BE2B79" w:rsidRPr="00BE2B79" w:rsidRDefault="00BE2B79" w:rsidP="00BE2B79">
      <w:pPr>
        <w:widowControl w:val="0"/>
        <w:spacing w:after="120"/>
        <w:ind w:firstLine="708"/>
        <w:jc w:val="both"/>
        <w:rPr>
          <w:rFonts w:cs="Arial"/>
          <w:b/>
        </w:rPr>
      </w:pPr>
    </w:p>
    <w:p w14:paraId="70662CC0" w14:textId="77777777" w:rsidR="00044BCA" w:rsidRDefault="00044BCA" w:rsidP="00BE2B79">
      <w:pPr>
        <w:widowControl w:val="0"/>
        <w:spacing w:after="120"/>
        <w:ind w:firstLine="708"/>
        <w:jc w:val="both"/>
        <w:rPr>
          <w:rFonts w:cs="Arial"/>
          <w:b/>
        </w:rPr>
      </w:pPr>
    </w:p>
    <w:p w14:paraId="2FBC4A94" w14:textId="77777777" w:rsidR="00044BCA" w:rsidRDefault="00044BCA" w:rsidP="00BE2B79">
      <w:pPr>
        <w:widowControl w:val="0"/>
        <w:spacing w:after="120"/>
        <w:ind w:firstLine="708"/>
        <w:jc w:val="both"/>
        <w:rPr>
          <w:rFonts w:cs="Arial"/>
          <w:b/>
        </w:rPr>
      </w:pPr>
    </w:p>
    <w:p w14:paraId="58F603CE" w14:textId="77777777" w:rsidR="00044BCA" w:rsidRDefault="00044BCA" w:rsidP="00BE2B79">
      <w:pPr>
        <w:widowControl w:val="0"/>
        <w:spacing w:after="120"/>
        <w:ind w:firstLine="708"/>
        <w:jc w:val="both"/>
        <w:rPr>
          <w:rFonts w:cs="Arial"/>
          <w:b/>
        </w:rPr>
      </w:pPr>
    </w:p>
    <w:p w14:paraId="2EE5C3F1" w14:textId="77777777" w:rsidR="00044BCA" w:rsidRDefault="00044BCA" w:rsidP="00BE2B79">
      <w:pPr>
        <w:widowControl w:val="0"/>
        <w:spacing w:after="120"/>
        <w:ind w:firstLine="708"/>
        <w:jc w:val="both"/>
        <w:rPr>
          <w:rFonts w:cs="Arial"/>
          <w:b/>
        </w:rPr>
      </w:pPr>
    </w:p>
    <w:p w14:paraId="2F433724" w14:textId="77777777" w:rsidR="00044BCA" w:rsidRDefault="00044BCA" w:rsidP="00BE2B79">
      <w:pPr>
        <w:widowControl w:val="0"/>
        <w:spacing w:after="120"/>
        <w:ind w:firstLine="708"/>
        <w:jc w:val="both"/>
        <w:rPr>
          <w:rFonts w:cs="Arial"/>
          <w:b/>
        </w:rPr>
      </w:pPr>
    </w:p>
    <w:p w14:paraId="69BF058B" w14:textId="77777777" w:rsidR="00044BCA" w:rsidRDefault="00044BCA" w:rsidP="00BE2B79">
      <w:pPr>
        <w:widowControl w:val="0"/>
        <w:spacing w:after="120"/>
        <w:ind w:firstLine="708"/>
        <w:jc w:val="both"/>
        <w:rPr>
          <w:rFonts w:cs="Arial"/>
          <w:b/>
        </w:rPr>
      </w:pPr>
    </w:p>
    <w:p w14:paraId="4017C96E" w14:textId="77777777" w:rsidR="00044BCA" w:rsidRDefault="00044BCA" w:rsidP="00BE2B79">
      <w:pPr>
        <w:widowControl w:val="0"/>
        <w:spacing w:after="120"/>
        <w:ind w:firstLine="708"/>
        <w:jc w:val="both"/>
        <w:rPr>
          <w:rFonts w:cs="Arial"/>
          <w:b/>
        </w:rPr>
      </w:pPr>
    </w:p>
    <w:p w14:paraId="2843FEFE" w14:textId="77777777" w:rsidR="00044BCA" w:rsidRDefault="00044BCA" w:rsidP="00BE2B79">
      <w:pPr>
        <w:widowControl w:val="0"/>
        <w:spacing w:after="120"/>
        <w:ind w:firstLine="708"/>
        <w:jc w:val="both"/>
        <w:rPr>
          <w:rFonts w:cs="Arial"/>
          <w:b/>
        </w:rPr>
      </w:pPr>
    </w:p>
    <w:p w14:paraId="597A4524" w14:textId="77777777" w:rsidR="00044BCA" w:rsidRDefault="00044BCA" w:rsidP="00BE2B79">
      <w:pPr>
        <w:widowControl w:val="0"/>
        <w:spacing w:after="120"/>
        <w:ind w:firstLine="708"/>
        <w:jc w:val="both"/>
        <w:rPr>
          <w:rFonts w:cs="Arial"/>
          <w:b/>
        </w:rPr>
      </w:pPr>
    </w:p>
    <w:p w14:paraId="2AB5D0DA" w14:textId="77777777" w:rsidR="00044BCA" w:rsidRDefault="00044BCA" w:rsidP="00BE2B79">
      <w:pPr>
        <w:widowControl w:val="0"/>
        <w:spacing w:after="120"/>
        <w:ind w:firstLine="708"/>
        <w:jc w:val="both"/>
        <w:rPr>
          <w:rFonts w:cs="Arial"/>
          <w:b/>
        </w:rPr>
      </w:pPr>
    </w:p>
    <w:p w14:paraId="2A8706EA" w14:textId="77777777" w:rsidR="00044BCA" w:rsidRDefault="00044BCA" w:rsidP="00BE2B79">
      <w:pPr>
        <w:widowControl w:val="0"/>
        <w:spacing w:after="120"/>
        <w:ind w:firstLine="708"/>
        <w:jc w:val="both"/>
        <w:rPr>
          <w:rFonts w:cs="Arial"/>
          <w:b/>
        </w:rPr>
      </w:pPr>
    </w:p>
    <w:p w14:paraId="4494CD82" w14:textId="1C19F2DF" w:rsidR="00BE2B79" w:rsidRPr="00BE2B79" w:rsidRDefault="00BE2B79" w:rsidP="00BE2B79">
      <w:pPr>
        <w:widowControl w:val="0"/>
        <w:spacing w:after="120"/>
        <w:ind w:firstLine="708"/>
        <w:jc w:val="both"/>
        <w:rPr>
          <w:rFonts w:cs="Arial"/>
          <w:b/>
        </w:rPr>
      </w:pPr>
      <w:r w:rsidRPr="00BE2B79">
        <w:rPr>
          <w:rFonts w:cs="Arial"/>
          <w:b/>
        </w:rPr>
        <w:t>ANEXO II</w:t>
      </w:r>
    </w:p>
    <w:p w14:paraId="1B9CD32A" w14:textId="77777777" w:rsidR="00BE2B79" w:rsidRPr="00BE2B79" w:rsidRDefault="00BE2B79" w:rsidP="00BE2B79">
      <w:pPr>
        <w:widowControl w:val="0"/>
        <w:spacing w:after="120"/>
        <w:ind w:firstLine="708"/>
        <w:jc w:val="both"/>
        <w:rPr>
          <w:rFonts w:cs="Arial"/>
        </w:rPr>
      </w:pPr>
    </w:p>
    <w:p w14:paraId="6A5DAB0D" w14:textId="77777777" w:rsidR="00BE2B79" w:rsidRPr="00BE2B79" w:rsidRDefault="00BE2B79" w:rsidP="00BE2B79">
      <w:pPr>
        <w:widowControl w:val="0"/>
        <w:spacing w:after="120"/>
        <w:ind w:firstLine="708"/>
        <w:jc w:val="both"/>
        <w:rPr>
          <w:rFonts w:cs="Arial"/>
          <w:b/>
          <w:bCs/>
        </w:rPr>
      </w:pPr>
      <w:r w:rsidRPr="00BE2B79">
        <w:rPr>
          <w:rFonts w:cs="Arial"/>
          <w:b/>
          <w:bCs/>
        </w:rPr>
        <w:t>Declaración de otras ayudas concurrentes</w:t>
      </w:r>
    </w:p>
    <w:p w14:paraId="267805CA" w14:textId="77777777" w:rsidR="00BE2B79" w:rsidRPr="00BE2B79" w:rsidRDefault="00BE2B79" w:rsidP="00BE2B79">
      <w:pPr>
        <w:widowControl w:val="0"/>
        <w:spacing w:after="120"/>
        <w:ind w:firstLine="708"/>
        <w:jc w:val="both"/>
        <w:rPr>
          <w:rFonts w:cs="Arial"/>
          <w:b/>
          <w:bCs/>
        </w:rPr>
      </w:pPr>
    </w:p>
    <w:p w14:paraId="6582D7B8" w14:textId="77777777" w:rsidR="00BE2B79" w:rsidRPr="00BE2B79" w:rsidRDefault="00BE2B79" w:rsidP="00BE2B79">
      <w:pPr>
        <w:widowControl w:val="0"/>
        <w:spacing w:after="120"/>
        <w:ind w:firstLine="708"/>
        <w:jc w:val="both"/>
        <w:rPr>
          <w:rFonts w:cs="Arial"/>
        </w:rPr>
      </w:pPr>
      <w:r w:rsidRPr="00BE2B79">
        <w:rPr>
          <w:rFonts w:cs="Arial"/>
        </w:rPr>
        <w:t>Don/doña ……………………………………………………………………, en calidad de Alcalde/sa del Ayuntamiento de …………………….</w:t>
      </w:r>
    </w:p>
    <w:p w14:paraId="679A96AB" w14:textId="77777777" w:rsidR="00BE2B79" w:rsidRPr="00BE2B79" w:rsidRDefault="00BE2B79" w:rsidP="00BE2B79">
      <w:pPr>
        <w:widowControl w:val="0"/>
        <w:spacing w:after="120"/>
        <w:ind w:firstLine="708"/>
        <w:jc w:val="both"/>
        <w:rPr>
          <w:rFonts w:cs="Arial"/>
        </w:rPr>
      </w:pPr>
    </w:p>
    <w:p w14:paraId="3092FC62" w14:textId="77777777" w:rsidR="00BE2B79" w:rsidRPr="00BE2B79" w:rsidRDefault="00BE2B79" w:rsidP="00BE2B79">
      <w:pPr>
        <w:widowControl w:val="0"/>
        <w:spacing w:after="120"/>
        <w:ind w:firstLine="708"/>
        <w:jc w:val="both"/>
        <w:rPr>
          <w:rFonts w:cs="Arial"/>
        </w:rPr>
      </w:pPr>
      <w:r w:rsidRPr="00BE2B79">
        <w:rPr>
          <w:rFonts w:cs="Arial"/>
        </w:rPr>
        <w:t>DECLARA:</w:t>
      </w:r>
    </w:p>
    <w:p w14:paraId="11E90269" w14:textId="77777777" w:rsidR="00BE2B79" w:rsidRPr="00BE2B79" w:rsidRDefault="00BE2B79" w:rsidP="00BE2B79">
      <w:pPr>
        <w:widowControl w:val="0"/>
        <w:spacing w:after="120"/>
        <w:ind w:firstLine="708"/>
        <w:jc w:val="both"/>
        <w:rPr>
          <w:rFonts w:cs="Arial"/>
        </w:rPr>
      </w:pPr>
    </w:p>
    <w:p w14:paraId="330E4293" w14:textId="77777777" w:rsidR="00BE2B79" w:rsidRPr="00BE2B79" w:rsidRDefault="00BE2B79" w:rsidP="00BE2B79">
      <w:pPr>
        <w:widowControl w:val="0"/>
        <w:spacing w:after="120"/>
        <w:ind w:firstLine="708"/>
        <w:jc w:val="both"/>
        <w:rPr>
          <w:rFonts w:cs="Arial"/>
        </w:rPr>
      </w:pPr>
      <w:r w:rsidRPr="00BE2B79">
        <w:rPr>
          <w:rFonts w:cs="Arial"/>
        </w:rPr>
        <w:t>Que la inversión ……………………………………………………………. objeto de la presente solicitud ha obtenido ayudas y subvenciones concurrentes para el mismo proyecto en las siguientes instituciones públicas hasta el día de la fecha:</w:t>
      </w:r>
    </w:p>
    <w:p w14:paraId="451CBF5E" w14:textId="77777777" w:rsidR="00BE2B79" w:rsidRPr="00BE2B79" w:rsidRDefault="00BE2B79" w:rsidP="00BE2B79">
      <w:pPr>
        <w:widowControl w:val="0"/>
        <w:spacing w:after="120"/>
        <w:ind w:firstLine="708"/>
        <w:jc w:val="both"/>
        <w:rPr>
          <w:rFonts w:cs="Arial"/>
        </w:rPr>
      </w:pPr>
    </w:p>
    <w:p w14:paraId="7AE65B4D" w14:textId="77777777" w:rsidR="00BE2B79" w:rsidRPr="00BE2B79" w:rsidRDefault="00BE2B79" w:rsidP="00BE2B79">
      <w:pPr>
        <w:widowControl w:val="0"/>
        <w:spacing w:after="120"/>
        <w:ind w:firstLine="708"/>
        <w:jc w:val="both"/>
        <w:rPr>
          <w:rFonts w:cs="Arial"/>
        </w:rPr>
      </w:pPr>
      <w:r w:rsidRPr="00BE2B79">
        <w:rPr>
          <w:rFonts w:cs="Arial"/>
        </w:rPr>
        <w:t>Organismo: …………………………………………………</w:t>
      </w:r>
    </w:p>
    <w:p w14:paraId="72499739" w14:textId="77777777" w:rsidR="00BE2B79" w:rsidRPr="00BE2B79" w:rsidRDefault="00BE2B79" w:rsidP="00BE2B79">
      <w:pPr>
        <w:widowControl w:val="0"/>
        <w:spacing w:after="120"/>
        <w:ind w:firstLine="708"/>
        <w:jc w:val="both"/>
        <w:rPr>
          <w:rFonts w:cs="Arial"/>
        </w:rPr>
      </w:pPr>
      <w:r w:rsidRPr="00BE2B79">
        <w:rPr>
          <w:rFonts w:cs="Arial"/>
        </w:rPr>
        <w:t>Objeto de la ayuda: ……………………………………….</w:t>
      </w:r>
    </w:p>
    <w:p w14:paraId="0C3B6876" w14:textId="77777777" w:rsidR="00BE2B79" w:rsidRPr="00BE2B79" w:rsidRDefault="00BE2B79" w:rsidP="00BE2B79">
      <w:pPr>
        <w:widowControl w:val="0"/>
        <w:spacing w:after="120"/>
        <w:ind w:firstLine="708"/>
        <w:jc w:val="both"/>
        <w:rPr>
          <w:rFonts w:cs="Arial"/>
        </w:rPr>
      </w:pPr>
      <w:r w:rsidRPr="00BE2B79">
        <w:rPr>
          <w:rFonts w:cs="Arial"/>
        </w:rPr>
        <w:t>Fecha de concesión…………………………………: ……</w:t>
      </w:r>
    </w:p>
    <w:p w14:paraId="5E2328FE" w14:textId="77777777" w:rsidR="00BE2B79" w:rsidRPr="00BE2B79" w:rsidRDefault="00BE2B79" w:rsidP="00BE2B79">
      <w:pPr>
        <w:widowControl w:val="0"/>
        <w:spacing w:after="120"/>
        <w:ind w:firstLine="708"/>
        <w:jc w:val="both"/>
        <w:rPr>
          <w:rFonts w:cs="Arial"/>
        </w:rPr>
      </w:pPr>
      <w:r w:rsidRPr="00BE2B79">
        <w:rPr>
          <w:rFonts w:cs="Arial"/>
        </w:rPr>
        <w:t>Subvención concedida: …………………………………..</w:t>
      </w:r>
    </w:p>
    <w:p w14:paraId="05E885F9" w14:textId="77777777" w:rsidR="00BE2B79" w:rsidRPr="00BE2B79" w:rsidRDefault="00BE2B79" w:rsidP="00BE2B79">
      <w:pPr>
        <w:widowControl w:val="0"/>
        <w:spacing w:after="120"/>
        <w:ind w:firstLine="708"/>
        <w:jc w:val="both"/>
        <w:rPr>
          <w:rFonts w:cs="Arial"/>
        </w:rPr>
      </w:pPr>
    </w:p>
    <w:p w14:paraId="446851F0" w14:textId="77777777" w:rsidR="00BE2B79" w:rsidRPr="00BE2B79" w:rsidRDefault="00BE2B79" w:rsidP="00BE2B79">
      <w:pPr>
        <w:widowControl w:val="0"/>
        <w:numPr>
          <w:ilvl w:val="0"/>
          <w:numId w:val="6"/>
        </w:numPr>
        <w:spacing w:after="120"/>
        <w:jc w:val="both"/>
        <w:rPr>
          <w:rFonts w:cs="Arial"/>
        </w:rPr>
      </w:pPr>
      <w:r w:rsidRPr="00BE2B79">
        <w:rPr>
          <w:rFonts w:cs="Arial"/>
        </w:rPr>
        <w:t>No se ha recibido ninguna ayuda o subvención concurrente para la misma inversión.</w:t>
      </w:r>
    </w:p>
    <w:p w14:paraId="711C2BAB" w14:textId="77777777" w:rsidR="00BE2B79" w:rsidRPr="00BE2B79" w:rsidRDefault="00BE2B79" w:rsidP="00BE2B79">
      <w:pPr>
        <w:widowControl w:val="0"/>
        <w:spacing w:after="120"/>
        <w:ind w:firstLine="708"/>
        <w:jc w:val="both"/>
        <w:rPr>
          <w:rFonts w:cs="Arial"/>
        </w:rPr>
      </w:pPr>
    </w:p>
    <w:p w14:paraId="60C423E6" w14:textId="77777777" w:rsidR="00BE2B79" w:rsidRPr="00BE2B79" w:rsidRDefault="00BE2B79" w:rsidP="00BE2B79">
      <w:pPr>
        <w:widowControl w:val="0"/>
        <w:spacing w:after="120"/>
        <w:ind w:firstLine="708"/>
        <w:jc w:val="both"/>
        <w:rPr>
          <w:rFonts w:cs="Arial"/>
        </w:rPr>
      </w:pPr>
      <w:r w:rsidRPr="00BE2B79">
        <w:rPr>
          <w:rFonts w:cs="Arial"/>
        </w:rPr>
        <w:t>Asimismo se compromete a comunicar cuantas ayudas/subvenciones le sean concedidas para el mismo proyecto/actividad, por cualquier organismo público o privado, a partir de la fecha de hoy.</w:t>
      </w:r>
    </w:p>
    <w:p w14:paraId="5FA2143B" w14:textId="77777777" w:rsidR="00BE2B79" w:rsidRPr="00BE2B79" w:rsidRDefault="00BE2B79" w:rsidP="00BE2B79">
      <w:pPr>
        <w:widowControl w:val="0"/>
        <w:spacing w:after="120"/>
        <w:ind w:firstLine="708"/>
        <w:jc w:val="both"/>
        <w:rPr>
          <w:rFonts w:cs="Arial"/>
        </w:rPr>
      </w:pPr>
    </w:p>
    <w:p w14:paraId="67EF07ED" w14:textId="77777777" w:rsidR="00BE2B79" w:rsidRPr="00BE2B79" w:rsidRDefault="00BE2B79" w:rsidP="00BE2B79">
      <w:pPr>
        <w:widowControl w:val="0"/>
        <w:spacing w:after="120"/>
        <w:ind w:firstLine="708"/>
        <w:jc w:val="both"/>
        <w:rPr>
          <w:rFonts w:cs="Arial"/>
        </w:rPr>
      </w:pPr>
      <w:r w:rsidRPr="00BE2B79">
        <w:rPr>
          <w:rFonts w:cs="Arial"/>
        </w:rPr>
        <w:t>En …………….. a …… de ……………………… de 2024.</w:t>
      </w:r>
    </w:p>
    <w:p w14:paraId="58100FE6" w14:textId="77777777" w:rsidR="00BE2B79" w:rsidRPr="00BE2B79" w:rsidRDefault="00BE2B79" w:rsidP="00BE2B79">
      <w:pPr>
        <w:widowControl w:val="0"/>
        <w:spacing w:after="120"/>
        <w:ind w:firstLine="708"/>
        <w:jc w:val="both"/>
        <w:rPr>
          <w:rFonts w:cs="Arial"/>
        </w:rPr>
      </w:pPr>
    </w:p>
    <w:p w14:paraId="7B3ECD9B" w14:textId="77777777" w:rsidR="00BE2B79" w:rsidRPr="00BE2B79" w:rsidRDefault="00BE2B79" w:rsidP="00BE2B79">
      <w:pPr>
        <w:widowControl w:val="0"/>
        <w:spacing w:after="120"/>
        <w:ind w:firstLine="708"/>
        <w:jc w:val="both"/>
        <w:rPr>
          <w:rFonts w:cs="Arial"/>
        </w:rPr>
      </w:pPr>
      <w:r w:rsidRPr="00BE2B79">
        <w:rPr>
          <w:rFonts w:cs="Arial"/>
        </w:rPr>
        <w:t xml:space="preserve">   </w:t>
      </w:r>
    </w:p>
    <w:p w14:paraId="3362B875" w14:textId="77777777" w:rsidR="00BE2B79" w:rsidRPr="00BE2B79" w:rsidRDefault="00BE2B79" w:rsidP="00BE2B79">
      <w:pPr>
        <w:widowControl w:val="0"/>
        <w:spacing w:after="120"/>
        <w:ind w:firstLine="708"/>
        <w:jc w:val="both"/>
        <w:rPr>
          <w:rFonts w:cs="Arial"/>
        </w:rPr>
      </w:pPr>
      <w:r w:rsidRPr="00BE2B79">
        <w:rPr>
          <w:rFonts w:cs="Arial"/>
        </w:rPr>
        <w:t xml:space="preserve">          Sello y firma </w:t>
      </w:r>
    </w:p>
    <w:p w14:paraId="6D4B31CC" w14:textId="192117CD" w:rsidR="00BE2B79" w:rsidRDefault="00BE2B79" w:rsidP="00BE2B79">
      <w:pPr>
        <w:widowControl w:val="0"/>
        <w:spacing w:after="120"/>
        <w:ind w:firstLine="708"/>
        <w:jc w:val="both"/>
        <w:rPr>
          <w:rFonts w:cs="Arial"/>
        </w:rPr>
      </w:pPr>
    </w:p>
    <w:p w14:paraId="259AD051" w14:textId="3F3679C9" w:rsidR="00044BCA" w:rsidRDefault="00044BCA" w:rsidP="00BE2B79">
      <w:pPr>
        <w:widowControl w:val="0"/>
        <w:spacing w:after="120"/>
        <w:ind w:firstLine="708"/>
        <w:jc w:val="both"/>
        <w:rPr>
          <w:rFonts w:cs="Arial"/>
        </w:rPr>
      </w:pPr>
    </w:p>
    <w:p w14:paraId="27EADD00" w14:textId="782D1FB0" w:rsidR="00044BCA" w:rsidRDefault="00044BCA" w:rsidP="00BE2B79">
      <w:pPr>
        <w:widowControl w:val="0"/>
        <w:spacing w:after="120"/>
        <w:ind w:firstLine="708"/>
        <w:jc w:val="both"/>
        <w:rPr>
          <w:rFonts w:cs="Arial"/>
        </w:rPr>
      </w:pPr>
    </w:p>
    <w:p w14:paraId="7625A935" w14:textId="1DD94347" w:rsidR="00044BCA" w:rsidRDefault="00044BCA" w:rsidP="00BE2B79">
      <w:pPr>
        <w:widowControl w:val="0"/>
        <w:spacing w:after="120"/>
        <w:ind w:firstLine="708"/>
        <w:jc w:val="both"/>
        <w:rPr>
          <w:rFonts w:cs="Arial"/>
        </w:rPr>
      </w:pPr>
    </w:p>
    <w:p w14:paraId="32F6B95C" w14:textId="3E31CB99" w:rsidR="00044BCA" w:rsidRDefault="00044BCA" w:rsidP="00BE2B79">
      <w:pPr>
        <w:widowControl w:val="0"/>
        <w:spacing w:after="120"/>
        <w:ind w:firstLine="708"/>
        <w:jc w:val="both"/>
        <w:rPr>
          <w:rFonts w:cs="Arial"/>
        </w:rPr>
      </w:pPr>
    </w:p>
    <w:p w14:paraId="175C89DF" w14:textId="77777777" w:rsidR="00044BCA" w:rsidRPr="00BE2B79" w:rsidRDefault="00044BCA" w:rsidP="00BE2B79">
      <w:pPr>
        <w:widowControl w:val="0"/>
        <w:spacing w:after="120"/>
        <w:ind w:firstLine="708"/>
        <w:jc w:val="both"/>
        <w:rPr>
          <w:rFonts w:cs="Arial"/>
        </w:rPr>
      </w:pPr>
    </w:p>
    <w:p w14:paraId="78C26261" w14:textId="77777777" w:rsidR="00BE2B79" w:rsidRPr="00BE2B79" w:rsidRDefault="00BE2B79" w:rsidP="00BE2B79">
      <w:pPr>
        <w:widowControl w:val="0"/>
        <w:spacing w:after="120"/>
        <w:ind w:firstLine="708"/>
        <w:jc w:val="both"/>
        <w:rPr>
          <w:rFonts w:cs="Arial"/>
        </w:rPr>
      </w:pPr>
    </w:p>
    <w:p w14:paraId="54452C6E" w14:textId="77777777" w:rsidR="00BE2B79" w:rsidRPr="00BE2B79" w:rsidRDefault="00BE2B79" w:rsidP="00BE2B79">
      <w:pPr>
        <w:widowControl w:val="0"/>
        <w:spacing w:after="120"/>
        <w:ind w:firstLine="708"/>
        <w:jc w:val="both"/>
        <w:rPr>
          <w:rFonts w:cs="Arial"/>
          <w:b/>
          <w:bCs/>
        </w:rPr>
      </w:pPr>
      <w:r w:rsidRPr="00BE2B79">
        <w:rPr>
          <w:rFonts w:cs="Arial"/>
          <w:b/>
          <w:bCs/>
        </w:rPr>
        <w:t>ANEXO III</w:t>
      </w:r>
    </w:p>
    <w:p w14:paraId="7CC66846" w14:textId="77777777" w:rsidR="00BE2B79" w:rsidRPr="00BE2B79" w:rsidRDefault="00BE2B79" w:rsidP="00BE2B79">
      <w:pPr>
        <w:widowControl w:val="0"/>
        <w:spacing w:after="120"/>
        <w:ind w:firstLine="708"/>
        <w:jc w:val="both"/>
        <w:rPr>
          <w:rFonts w:cs="Arial"/>
        </w:rPr>
      </w:pPr>
    </w:p>
    <w:p w14:paraId="629B5058" w14:textId="77777777" w:rsidR="00BE2B79" w:rsidRPr="00BE2B79" w:rsidRDefault="00BE2B79" w:rsidP="00BE2B79">
      <w:pPr>
        <w:widowControl w:val="0"/>
        <w:spacing w:after="120"/>
        <w:ind w:firstLine="708"/>
        <w:jc w:val="both"/>
        <w:rPr>
          <w:rFonts w:cs="Arial"/>
        </w:rPr>
      </w:pPr>
      <w:r w:rsidRPr="00BE2B79">
        <w:rPr>
          <w:rFonts w:cs="Arial"/>
        </w:rPr>
        <w:t>D./Dña ………………………………………………………………., D.N.I………………………., en su condición de Alcalde/sa de ……………………………………, actuando en su nombre y representación, para lo que está debidamente autorizado,</w:t>
      </w:r>
    </w:p>
    <w:p w14:paraId="7B66372D" w14:textId="77777777" w:rsidR="00BE2B79" w:rsidRPr="00BE2B79" w:rsidRDefault="00BE2B79" w:rsidP="00BE2B79">
      <w:pPr>
        <w:widowControl w:val="0"/>
        <w:spacing w:after="120"/>
        <w:ind w:firstLine="708"/>
        <w:jc w:val="both"/>
        <w:rPr>
          <w:rFonts w:cs="Arial"/>
        </w:rPr>
      </w:pPr>
    </w:p>
    <w:p w14:paraId="1B5FB92E" w14:textId="77777777" w:rsidR="00BE2B79" w:rsidRPr="00BE2B79" w:rsidRDefault="00BE2B79" w:rsidP="00BE2B79">
      <w:pPr>
        <w:widowControl w:val="0"/>
        <w:spacing w:after="120"/>
        <w:ind w:firstLine="708"/>
        <w:jc w:val="both"/>
        <w:rPr>
          <w:rFonts w:cs="Arial"/>
        </w:rPr>
      </w:pPr>
      <w:r w:rsidRPr="00BE2B79">
        <w:rPr>
          <w:rFonts w:cs="Arial"/>
        </w:rPr>
        <w:t>Que el Ayuntamiento de ……………….……………………………………a la que representa,  a día de la fecha, (señale lo que corresponda):</w:t>
      </w:r>
    </w:p>
    <w:p w14:paraId="424FC8B1" w14:textId="77777777" w:rsidR="00BE2B79" w:rsidRPr="00BE2B79" w:rsidRDefault="00BE2B79" w:rsidP="00BE2B79">
      <w:pPr>
        <w:widowControl w:val="0"/>
        <w:spacing w:after="120"/>
        <w:ind w:firstLine="708"/>
        <w:jc w:val="both"/>
        <w:rPr>
          <w:rFonts w:cs="Arial"/>
        </w:rPr>
      </w:pPr>
    </w:p>
    <w:p w14:paraId="09D303DF" w14:textId="77777777" w:rsidR="00BE2B79" w:rsidRPr="00BE2B79" w:rsidRDefault="00BE2B79" w:rsidP="00BE2B79">
      <w:pPr>
        <w:widowControl w:val="0"/>
        <w:spacing w:after="120"/>
        <w:ind w:firstLine="708"/>
        <w:jc w:val="both"/>
        <w:rPr>
          <w:rFonts w:cs="Arial"/>
        </w:rPr>
      </w:pPr>
      <w:r w:rsidRPr="00BE2B79">
        <w:rPr>
          <w:rFonts w:cs="Arial"/>
        </w:rPr>
        <w:sym w:font="Symbol" w:char="F0F0"/>
      </w:r>
      <w:r w:rsidRPr="00BE2B79">
        <w:rPr>
          <w:rFonts w:cs="Arial"/>
        </w:rPr>
        <w:t xml:space="preserve">   1.- No tiene pendiente de ingreso ninguna reclamación por deudas vencidas con la Seguridad Social, obligaciones tributarias con la Agencia Estatal de Administración Tributaria ni obligaciones con la Comarca de Valdejalón.</w:t>
      </w:r>
    </w:p>
    <w:p w14:paraId="7F48461E" w14:textId="77777777" w:rsidR="00BE2B79" w:rsidRPr="00BE2B79" w:rsidRDefault="00BE2B79" w:rsidP="00BE2B79">
      <w:pPr>
        <w:widowControl w:val="0"/>
        <w:spacing w:after="120"/>
        <w:ind w:firstLine="708"/>
        <w:jc w:val="both"/>
        <w:rPr>
          <w:rFonts w:cs="Arial"/>
        </w:rPr>
      </w:pPr>
    </w:p>
    <w:p w14:paraId="12B6F160" w14:textId="77777777" w:rsidR="00BE2B79" w:rsidRPr="00BE2B79" w:rsidRDefault="00BE2B79" w:rsidP="00BE2B79">
      <w:pPr>
        <w:widowControl w:val="0"/>
        <w:spacing w:after="120"/>
        <w:ind w:firstLine="708"/>
        <w:jc w:val="both"/>
        <w:rPr>
          <w:rFonts w:cs="Arial"/>
        </w:rPr>
      </w:pPr>
      <w:r w:rsidRPr="00BE2B79">
        <w:rPr>
          <w:rFonts w:cs="Arial"/>
        </w:rPr>
        <w:sym w:font="Symbol" w:char="F0F0"/>
      </w:r>
      <w:r w:rsidRPr="00BE2B79">
        <w:rPr>
          <w:rFonts w:cs="Arial"/>
        </w:rPr>
        <w:t xml:space="preserve"> 2.- Que la entidad a la que, representa, reúne todos y</w:t>
      </w:r>
      <w:r w:rsidRPr="00BE2B79">
        <w:rPr>
          <w:rFonts w:cs="Arial"/>
        </w:rPr>
        <w:br/>
        <w:t>cada uno de los requisitos necesarios, para ser beneficiario de las subvenciones que otorga la</w:t>
      </w:r>
      <w:r w:rsidRPr="00BE2B79">
        <w:rPr>
          <w:rFonts w:cs="Arial"/>
        </w:rPr>
        <w:br/>
        <w:t>Comarca de Valdejalón y no está incurso en ninguna de las causas que según el art. 13 de la</w:t>
      </w:r>
      <w:r w:rsidRPr="00BE2B79">
        <w:rPr>
          <w:rFonts w:cs="Arial"/>
        </w:rPr>
        <w:br/>
        <w:t>Ley 38/2003 de 17 de noviembre, General de Subvenciones impiden obtener la condición de</w:t>
      </w:r>
      <w:r w:rsidRPr="00BE2B79">
        <w:rPr>
          <w:rFonts w:cs="Arial"/>
        </w:rPr>
        <w:br/>
        <w:t>beneficiario</w:t>
      </w:r>
    </w:p>
    <w:p w14:paraId="0F56A8C0" w14:textId="77777777" w:rsidR="00BE2B79" w:rsidRPr="00BE2B79" w:rsidRDefault="00BE2B79" w:rsidP="00BE2B79">
      <w:pPr>
        <w:widowControl w:val="0"/>
        <w:spacing w:after="120"/>
        <w:ind w:firstLine="708"/>
        <w:jc w:val="both"/>
        <w:rPr>
          <w:rFonts w:cs="Arial"/>
        </w:rPr>
      </w:pPr>
    </w:p>
    <w:p w14:paraId="0A947C0F" w14:textId="77777777" w:rsidR="00BE2B79" w:rsidRPr="00BE2B79" w:rsidRDefault="00BE2B79" w:rsidP="00BE2B79">
      <w:pPr>
        <w:widowControl w:val="0"/>
        <w:spacing w:after="120"/>
        <w:ind w:firstLine="708"/>
        <w:jc w:val="both"/>
        <w:rPr>
          <w:rFonts w:cs="Arial"/>
        </w:rPr>
      </w:pPr>
      <w:r w:rsidRPr="00BE2B79">
        <w:rPr>
          <w:rFonts w:cs="Arial"/>
        </w:rPr>
        <w:sym w:font="Symbol" w:char="F0F0"/>
      </w:r>
      <w:r w:rsidRPr="00BE2B79">
        <w:rPr>
          <w:rFonts w:cs="Arial"/>
        </w:rPr>
        <w:t xml:space="preserve">   3.- Que la entidad se encuentra al día en la obligación de rendir sus cuentas a la Cámara de Cuentas de Aragón de acuerdo con la normativa aplicable, o en su caso ha adoptado medidas de racionalización del gasto y debe haber presentado planes económico-financieros, en el caso de que sus cuentas presenten desequilibrios o acumulen deudas con proveedores.</w:t>
      </w:r>
    </w:p>
    <w:p w14:paraId="7D6808AA" w14:textId="77777777" w:rsidR="00BE2B79" w:rsidRPr="00BE2B79" w:rsidRDefault="00BE2B79" w:rsidP="00BE2B79">
      <w:pPr>
        <w:widowControl w:val="0"/>
        <w:spacing w:after="120"/>
        <w:ind w:firstLine="708"/>
        <w:jc w:val="both"/>
        <w:rPr>
          <w:rFonts w:cs="Arial"/>
        </w:rPr>
      </w:pPr>
    </w:p>
    <w:p w14:paraId="1B214AF6" w14:textId="77777777" w:rsidR="00BE2B79" w:rsidRPr="00BE2B79" w:rsidRDefault="00BE2B79" w:rsidP="00BE2B79">
      <w:pPr>
        <w:widowControl w:val="0"/>
        <w:spacing w:after="120"/>
        <w:ind w:firstLine="708"/>
        <w:jc w:val="both"/>
        <w:rPr>
          <w:rFonts w:cs="Arial"/>
        </w:rPr>
      </w:pPr>
      <w:r w:rsidRPr="00BE2B79">
        <w:rPr>
          <w:rFonts w:cs="Arial"/>
        </w:rPr>
        <w:sym w:font="Symbol" w:char="F0F0"/>
      </w:r>
      <w:r w:rsidRPr="00BE2B79">
        <w:rPr>
          <w:rFonts w:cs="Arial"/>
        </w:rPr>
        <w:t xml:space="preserve">   4.- Que autoriza a la Comarca de Valdejalón a solicitar de la Agencia Estatal de</w:t>
      </w:r>
      <w:r w:rsidRPr="00BE2B79">
        <w:rPr>
          <w:rFonts w:cs="Arial"/>
        </w:rPr>
        <w:br/>
        <w:t>Administración Tributaria y la Seguridad Social los datos relativos al cumplimiento de sus</w:t>
      </w:r>
      <w:r w:rsidRPr="00BE2B79">
        <w:rPr>
          <w:rFonts w:cs="Arial"/>
        </w:rPr>
        <w:br/>
        <w:t>obligaciones tributarias para comprobar el cumplimiento de los requisitos para ser</w:t>
      </w:r>
      <w:r w:rsidRPr="00BE2B79">
        <w:rPr>
          <w:rFonts w:cs="Arial"/>
        </w:rPr>
        <w:br/>
        <w:t xml:space="preserve">beneficiario de la Subvención  </w:t>
      </w:r>
    </w:p>
    <w:p w14:paraId="674573BD" w14:textId="77777777" w:rsidR="00BE2B79" w:rsidRPr="00BE2B79" w:rsidRDefault="00BE2B79" w:rsidP="00BE2B79">
      <w:pPr>
        <w:widowControl w:val="0"/>
        <w:spacing w:after="120"/>
        <w:ind w:firstLine="708"/>
        <w:jc w:val="both"/>
        <w:rPr>
          <w:rFonts w:cs="Arial"/>
        </w:rPr>
      </w:pPr>
    </w:p>
    <w:p w14:paraId="6E761896" w14:textId="77777777" w:rsidR="00BE2B79" w:rsidRPr="00BE2B79" w:rsidRDefault="00BE2B79" w:rsidP="00BE2B79">
      <w:pPr>
        <w:widowControl w:val="0"/>
        <w:spacing w:after="120"/>
        <w:ind w:firstLine="708"/>
        <w:jc w:val="both"/>
        <w:rPr>
          <w:rFonts w:cs="Arial"/>
        </w:rPr>
      </w:pPr>
      <w:r w:rsidRPr="00BE2B79">
        <w:rPr>
          <w:rFonts w:cs="Arial"/>
        </w:rPr>
        <w:t>En ………………………a …… de ……………………….de 20__</w:t>
      </w:r>
    </w:p>
    <w:p w14:paraId="439A2728" w14:textId="77777777" w:rsidR="00BE2B79" w:rsidRPr="00BE2B79" w:rsidRDefault="00BE2B79" w:rsidP="00BE2B79">
      <w:pPr>
        <w:widowControl w:val="0"/>
        <w:spacing w:after="120"/>
        <w:ind w:firstLine="708"/>
        <w:jc w:val="both"/>
        <w:rPr>
          <w:rFonts w:cs="Arial"/>
        </w:rPr>
      </w:pPr>
    </w:p>
    <w:p w14:paraId="0BDCFC55" w14:textId="77777777" w:rsidR="00BE2B79" w:rsidRPr="00BE2B79" w:rsidRDefault="00BE2B79" w:rsidP="00BE2B79">
      <w:pPr>
        <w:widowControl w:val="0"/>
        <w:spacing w:after="120"/>
        <w:ind w:firstLine="708"/>
        <w:jc w:val="both"/>
        <w:rPr>
          <w:rFonts w:cs="Arial"/>
        </w:rPr>
      </w:pPr>
      <w:r w:rsidRPr="00BE2B79">
        <w:rPr>
          <w:rFonts w:cs="Arial"/>
        </w:rPr>
        <w:t>El/La Presidenta/a</w:t>
      </w:r>
    </w:p>
    <w:p w14:paraId="1A3C4434" w14:textId="77777777" w:rsidR="00BE2B79" w:rsidRPr="00BE2B79" w:rsidRDefault="00BE2B79" w:rsidP="00BE2B79">
      <w:pPr>
        <w:widowControl w:val="0"/>
        <w:spacing w:after="120"/>
        <w:ind w:firstLine="708"/>
        <w:jc w:val="both"/>
        <w:rPr>
          <w:rFonts w:cs="Arial"/>
        </w:rPr>
      </w:pPr>
    </w:p>
    <w:p w14:paraId="15114986" w14:textId="77777777" w:rsidR="00BE2B79" w:rsidRPr="00BE2B79" w:rsidRDefault="00BE2B79" w:rsidP="00BE2B79">
      <w:pPr>
        <w:widowControl w:val="0"/>
        <w:spacing w:after="120"/>
        <w:ind w:firstLine="708"/>
        <w:jc w:val="both"/>
        <w:rPr>
          <w:rFonts w:cs="Arial"/>
        </w:rPr>
      </w:pPr>
    </w:p>
    <w:p w14:paraId="533E49DC" w14:textId="77777777" w:rsidR="00BE2B79" w:rsidRPr="00BE2B79" w:rsidRDefault="00BE2B79" w:rsidP="00BE2B79">
      <w:pPr>
        <w:widowControl w:val="0"/>
        <w:spacing w:after="120"/>
        <w:ind w:firstLine="708"/>
        <w:jc w:val="both"/>
        <w:rPr>
          <w:rFonts w:cs="Arial"/>
          <w:b/>
          <w:bCs/>
        </w:rPr>
      </w:pPr>
      <w:r w:rsidRPr="00BE2B79">
        <w:rPr>
          <w:rFonts w:cs="Arial"/>
          <w:b/>
          <w:bCs/>
        </w:rPr>
        <w:t>ANEXO IV</w:t>
      </w:r>
    </w:p>
    <w:p w14:paraId="17A44EE5" w14:textId="77777777" w:rsidR="00BE2B79" w:rsidRPr="00BE2B79" w:rsidRDefault="00BE2B79" w:rsidP="00BE2B79">
      <w:pPr>
        <w:widowControl w:val="0"/>
        <w:spacing w:after="120"/>
        <w:ind w:firstLine="708"/>
        <w:jc w:val="both"/>
        <w:rPr>
          <w:rFonts w:cs="Arial"/>
        </w:rPr>
      </w:pPr>
      <w:r w:rsidRPr="00BE2B79">
        <w:rPr>
          <w:rFonts w:cs="Arial"/>
          <w:b/>
          <w:noProof/>
          <w:u w:val="single"/>
          <w:lang w:eastAsia="es-ES"/>
        </w:rPr>
        <w:drawing>
          <wp:inline distT="0" distB="0" distL="0" distR="0" wp14:anchorId="0A039B07" wp14:editId="475F116B">
            <wp:extent cx="4751709" cy="6720228"/>
            <wp:effectExtent l="0" t="0" r="0" b="4445"/>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FICHA DE TERCEROS + LOPD 2018 segun BOE 251 171018-2_page-0001.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4761958" cy="6734723"/>
                    </a:xfrm>
                    <a:prstGeom prst="rect">
                      <a:avLst/>
                    </a:prstGeom>
                  </pic:spPr>
                </pic:pic>
              </a:graphicData>
            </a:graphic>
          </wp:inline>
        </w:drawing>
      </w:r>
    </w:p>
    <w:p w14:paraId="15737618" w14:textId="77777777" w:rsidR="00BE2B79" w:rsidRPr="00BE2B79" w:rsidRDefault="00BE2B79" w:rsidP="00BE2B79">
      <w:pPr>
        <w:widowControl w:val="0"/>
        <w:spacing w:after="120"/>
        <w:ind w:firstLine="708"/>
        <w:jc w:val="both"/>
        <w:rPr>
          <w:rFonts w:cs="Arial"/>
        </w:rPr>
      </w:pPr>
    </w:p>
    <w:p w14:paraId="09863477" w14:textId="77777777" w:rsidR="00BE2B79" w:rsidRPr="00BE2B79" w:rsidRDefault="00BE2B79" w:rsidP="00BE2B79">
      <w:pPr>
        <w:widowControl w:val="0"/>
        <w:spacing w:after="120"/>
        <w:ind w:firstLine="708"/>
        <w:jc w:val="both"/>
        <w:rPr>
          <w:rFonts w:cs="Arial"/>
        </w:rPr>
      </w:pPr>
    </w:p>
    <w:p w14:paraId="7C97601D" w14:textId="77777777" w:rsidR="00BE2B79" w:rsidRPr="00BE2B79" w:rsidRDefault="00BE2B79" w:rsidP="00BE2B79">
      <w:pPr>
        <w:widowControl w:val="0"/>
        <w:spacing w:after="120"/>
        <w:ind w:firstLine="708"/>
        <w:jc w:val="both"/>
        <w:rPr>
          <w:rFonts w:cs="Arial"/>
        </w:rPr>
      </w:pPr>
    </w:p>
    <w:p w14:paraId="564F4327" w14:textId="77777777" w:rsidR="00BE2B79" w:rsidRPr="00BE2B79" w:rsidRDefault="00BE2B79" w:rsidP="00BE2B79">
      <w:pPr>
        <w:widowControl w:val="0"/>
        <w:spacing w:after="120"/>
        <w:ind w:firstLine="708"/>
        <w:jc w:val="both"/>
        <w:rPr>
          <w:rFonts w:cs="Arial"/>
        </w:rPr>
      </w:pPr>
    </w:p>
    <w:p w14:paraId="33F2DAA4" w14:textId="77777777" w:rsidR="00044BCA" w:rsidRDefault="00044BCA" w:rsidP="00BE2B79">
      <w:pPr>
        <w:widowControl w:val="0"/>
        <w:spacing w:after="120"/>
        <w:ind w:firstLine="708"/>
        <w:jc w:val="both"/>
        <w:rPr>
          <w:rFonts w:cs="Arial"/>
          <w:b/>
          <w:bCs/>
        </w:rPr>
      </w:pPr>
    </w:p>
    <w:p w14:paraId="415A33D8" w14:textId="77777777" w:rsidR="00044BCA" w:rsidRDefault="00044BCA" w:rsidP="00BE2B79">
      <w:pPr>
        <w:widowControl w:val="0"/>
        <w:spacing w:after="120"/>
        <w:ind w:firstLine="708"/>
        <w:jc w:val="both"/>
        <w:rPr>
          <w:rFonts w:cs="Arial"/>
          <w:b/>
          <w:bCs/>
        </w:rPr>
      </w:pPr>
    </w:p>
    <w:p w14:paraId="39D00A82" w14:textId="06BAA50A" w:rsidR="00BE2B79" w:rsidRPr="00BE2B79" w:rsidRDefault="00BE2B79" w:rsidP="00BE2B79">
      <w:pPr>
        <w:widowControl w:val="0"/>
        <w:spacing w:after="120"/>
        <w:ind w:firstLine="708"/>
        <w:jc w:val="both"/>
        <w:rPr>
          <w:rFonts w:cs="Arial"/>
          <w:b/>
          <w:bCs/>
        </w:rPr>
      </w:pPr>
      <w:r w:rsidRPr="00BE2B79">
        <w:rPr>
          <w:rFonts w:cs="Arial"/>
          <w:b/>
          <w:bCs/>
        </w:rPr>
        <w:t>ANEXO V</w:t>
      </w:r>
    </w:p>
    <w:p w14:paraId="7D2FE0CF" w14:textId="77777777" w:rsidR="00BE2B79" w:rsidRPr="00BE2B79" w:rsidRDefault="00BE2B79" w:rsidP="00BE2B79">
      <w:pPr>
        <w:widowControl w:val="0"/>
        <w:spacing w:after="120"/>
        <w:ind w:firstLine="708"/>
        <w:jc w:val="both"/>
        <w:rPr>
          <w:rFonts w:cs="Arial"/>
          <w:b/>
          <w:bCs/>
        </w:rPr>
      </w:pPr>
      <w:r w:rsidRPr="00BE2B79">
        <w:rPr>
          <w:rFonts w:cs="Arial"/>
          <w:b/>
          <w:bCs/>
        </w:rPr>
        <w:t>Declaración de aceptación de la subvención</w:t>
      </w:r>
    </w:p>
    <w:p w14:paraId="30D05F42" w14:textId="77777777" w:rsidR="00BE2B79" w:rsidRPr="00BE2B79" w:rsidRDefault="00BE2B79" w:rsidP="00BE2B79">
      <w:pPr>
        <w:widowControl w:val="0"/>
        <w:spacing w:after="120"/>
        <w:ind w:firstLine="708"/>
        <w:jc w:val="both"/>
        <w:rPr>
          <w:rFonts w:cs="Arial"/>
        </w:rPr>
      </w:pPr>
      <w:r w:rsidRPr="00BE2B79">
        <w:rPr>
          <w:rFonts w:cs="Arial"/>
        </w:rPr>
        <w:t>Don/doña …………………………………………………………………………………, en calidad de Alcalde/sa de ………………………………………………………..,</w:t>
      </w:r>
    </w:p>
    <w:p w14:paraId="44E33CC5" w14:textId="77777777" w:rsidR="00BE2B79" w:rsidRPr="00BE2B79" w:rsidRDefault="00BE2B79" w:rsidP="00BE2B79">
      <w:pPr>
        <w:widowControl w:val="0"/>
        <w:spacing w:after="120"/>
        <w:ind w:firstLine="708"/>
        <w:jc w:val="both"/>
        <w:rPr>
          <w:rFonts w:cs="Arial"/>
        </w:rPr>
      </w:pPr>
      <w:r w:rsidRPr="00BE2B79">
        <w:rPr>
          <w:rFonts w:cs="Arial"/>
        </w:rPr>
        <w:t>DECLARA:</w:t>
      </w:r>
    </w:p>
    <w:p w14:paraId="5C9F2A94" w14:textId="77777777" w:rsidR="00BE2B79" w:rsidRPr="00BE2B79" w:rsidRDefault="00BE2B79" w:rsidP="00BE2B79">
      <w:pPr>
        <w:widowControl w:val="0"/>
        <w:spacing w:after="120"/>
        <w:ind w:firstLine="708"/>
        <w:jc w:val="both"/>
        <w:rPr>
          <w:rFonts w:cs="Arial"/>
        </w:rPr>
      </w:pPr>
      <w:r w:rsidRPr="00BE2B79">
        <w:rPr>
          <w:rFonts w:cs="Arial"/>
        </w:rPr>
        <w:t xml:space="preserve">1.º </w:t>
      </w:r>
      <w:r w:rsidRPr="00BE2B79">
        <w:rPr>
          <w:rFonts w:cs="Arial"/>
        </w:rPr>
        <w:tab/>
        <w:t>Aceptar la subvención concedida para inversión ………………………………………, por un importe de ……………..… euros, por la Comarca de Valdejalón por Resolución de Presidencia de fecha ………………………</w:t>
      </w:r>
    </w:p>
    <w:p w14:paraId="613167E0" w14:textId="77777777" w:rsidR="00BE2B79" w:rsidRPr="00BE2B79" w:rsidRDefault="00BE2B79" w:rsidP="00BE2B79">
      <w:pPr>
        <w:widowControl w:val="0"/>
        <w:spacing w:after="120"/>
        <w:ind w:firstLine="708"/>
        <w:jc w:val="both"/>
        <w:rPr>
          <w:rFonts w:cs="Arial"/>
        </w:rPr>
      </w:pPr>
      <w:r w:rsidRPr="00BE2B79">
        <w:rPr>
          <w:rFonts w:cs="Arial"/>
        </w:rPr>
        <w:t xml:space="preserve">2.º </w:t>
      </w:r>
      <w:r w:rsidRPr="00BE2B79">
        <w:rPr>
          <w:rFonts w:cs="Arial"/>
        </w:rPr>
        <w:tab/>
        <w:t>Comprometerse a destinar el importe concedido a la finalidad establecida.</w:t>
      </w:r>
    </w:p>
    <w:p w14:paraId="3F6ADCBC" w14:textId="77777777" w:rsidR="00BE2B79" w:rsidRPr="00BE2B79" w:rsidRDefault="00BE2B79" w:rsidP="00BE2B79">
      <w:pPr>
        <w:widowControl w:val="0"/>
        <w:spacing w:after="120"/>
        <w:ind w:firstLine="708"/>
        <w:jc w:val="both"/>
        <w:rPr>
          <w:rFonts w:cs="Arial"/>
        </w:rPr>
      </w:pPr>
      <w:r w:rsidRPr="00BE2B79">
        <w:rPr>
          <w:rFonts w:cs="Arial"/>
        </w:rPr>
        <w:t>3.º</w:t>
      </w:r>
      <w:r w:rsidRPr="00BE2B79">
        <w:rPr>
          <w:rFonts w:cs="Arial"/>
        </w:rPr>
        <w:tab/>
        <w:t xml:space="preserve"> Comprometerse a cumplir todas y cada una de las obligaciones establecidas en las bases de la convocatoria y aceptar que, en caso de incumplimiento, esta circunstancia dará lugar al reintegro de las cantidades percibidas o, en su caso, a la compensación automática por parte de la Comarca de Valdejalón.</w:t>
      </w:r>
    </w:p>
    <w:p w14:paraId="01A2E268" w14:textId="77777777" w:rsidR="00BE2B79" w:rsidRPr="00BE2B79" w:rsidRDefault="00BE2B79" w:rsidP="00BE2B79">
      <w:pPr>
        <w:widowControl w:val="0"/>
        <w:spacing w:after="120"/>
        <w:ind w:firstLine="708"/>
        <w:jc w:val="both"/>
        <w:rPr>
          <w:rFonts w:cs="Arial"/>
        </w:rPr>
      </w:pPr>
      <w:r w:rsidRPr="00BE2B79">
        <w:rPr>
          <w:rFonts w:cs="Arial"/>
        </w:rPr>
        <w:t xml:space="preserve">4.º </w:t>
      </w:r>
      <w:r w:rsidRPr="00BE2B79">
        <w:rPr>
          <w:rFonts w:cs="Arial"/>
        </w:rPr>
        <w:tab/>
        <w:t>Que comunicará a la Comarca de Valdejalón la obtención de otras subvenciones o ayudas para la misma finalidad procedente de cualquier Administración, incluida la Comarca de Valdejalón, u otros entes públicos o privados, nacionales o extranjeros.</w:t>
      </w:r>
    </w:p>
    <w:p w14:paraId="60D4558B" w14:textId="77777777" w:rsidR="00BE2B79" w:rsidRPr="00BE2B79" w:rsidRDefault="00BE2B79" w:rsidP="00BE2B79">
      <w:pPr>
        <w:widowControl w:val="0"/>
        <w:spacing w:after="120"/>
        <w:ind w:firstLine="708"/>
        <w:jc w:val="both"/>
        <w:rPr>
          <w:rFonts w:cs="Arial"/>
        </w:rPr>
      </w:pPr>
      <w:r w:rsidRPr="00BE2B79">
        <w:rPr>
          <w:rFonts w:cs="Arial"/>
        </w:rPr>
        <w:t>En …………………….… a ….… de ………………….… de 2024.</w:t>
      </w:r>
    </w:p>
    <w:p w14:paraId="4CE2A451" w14:textId="77777777" w:rsidR="00BE2B79" w:rsidRPr="00BE2B79" w:rsidRDefault="00BE2B79" w:rsidP="00BE2B79">
      <w:pPr>
        <w:widowControl w:val="0"/>
        <w:spacing w:after="120"/>
        <w:ind w:firstLine="708"/>
        <w:jc w:val="both"/>
        <w:rPr>
          <w:rFonts w:cs="Arial"/>
        </w:rPr>
      </w:pPr>
      <w:r w:rsidRPr="00BE2B79">
        <w:rPr>
          <w:rFonts w:cs="Arial"/>
        </w:rPr>
        <w:t xml:space="preserve">          Sello y firma </w:t>
      </w:r>
    </w:p>
    <w:p w14:paraId="2DC68F2B" w14:textId="77777777" w:rsidR="00BE2B79" w:rsidRPr="00BE2B79" w:rsidRDefault="00BE2B79" w:rsidP="00BE2B79">
      <w:pPr>
        <w:widowControl w:val="0"/>
        <w:spacing w:after="120"/>
        <w:ind w:firstLine="708"/>
        <w:jc w:val="both"/>
        <w:rPr>
          <w:rFonts w:cs="Arial"/>
        </w:rPr>
      </w:pPr>
    </w:p>
    <w:p w14:paraId="24EA6FE6" w14:textId="77777777" w:rsidR="00044BCA" w:rsidRDefault="00044BCA" w:rsidP="00BE2B79">
      <w:pPr>
        <w:widowControl w:val="0"/>
        <w:spacing w:after="120"/>
        <w:ind w:firstLine="708"/>
        <w:jc w:val="both"/>
        <w:rPr>
          <w:rFonts w:cs="Arial"/>
          <w:b/>
        </w:rPr>
      </w:pPr>
    </w:p>
    <w:p w14:paraId="60E3B90B" w14:textId="77777777" w:rsidR="00044BCA" w:rsidRDefault="00044BCA" w:rsidP="00BE2B79">
      <w:pPr>
        <w:widowControl w:val="0"/>
        <w:spacing w:after="120"/>
        <w:ind w:firstLine="708"/>
        <w:jc w:val="both"/>
        <w:rPr>
          <w:rFonts w:cs="Arial"/>
          <w:b/>
        </w:rPr>
      </w:pPr>
    </w:p>
    <w:p w14:paraId="5488EF6A" w14:textId="77777777" w:rsidR="00044BCA" w:rsidRDefault="00044BCA" w:rsidP="00BE2B79">
      <w:pPr>
        <w:widowControl w:val="0"/>
        <w:spacing w:after="120"/>
        <w:ind w:firstLine="708"/>
        <w:jc w:val="both"/>
        <w:rPr>
          <w:rFonts w:cs="Arial"/>
          <w:b/>
        </w:rPr>
      </w:pPr>
    </w:p>
    <w:p w14:paraId="04239B95" w14:textId="77777777" w:rsidR="00044BCA" w:rsidRDefault="00044BCA" w:rsidP="00BE2B79">
      <w:pPr>
        <w:widowControl w:val="0"/>
        <w:spacing w:after="120"/>
        <w:ind w:firstLine="708"/>
        <w:jc w:val="both"/>
        <w:rPr>
          <w:rFonts w:cs="Arial"/>
          <w:b/>
        </w:rPr>
      </w:pPr>
    </w:p>
    <w:p w14:paraId="57A1B19C" w14:textId="77777777" w:rsidR="00044BCA" w:rsidRDefault="00044BCA" w:rsidP="00BE2B79">
      <w:pPr>
        <w:widowControl w:val="0"/>
        <w:spacing w:after="120"/>
        <w:ind w:firstLine="708"/>
        <w:jc w:val="both"/>
        <w:rPr>
          <w:rFonts w:cs="Arial"/>
          <w:b/>
        </w:rPr>
      </w:pPr>
    </w:p>
    <w:p w14:paraId="166688AB" w14:textId="77777777" w:rsidR="00044BCA" w:rsidRDefault="00044BCA" w:rsidP="00BE2B79">
      <w:pPr>
        <w:widowControl w:val="0"/>
        <w:spacing w:after="120"/>
        <w:ind w:firstLine="708"/>
        <w:jc w:val="both"/>
        <w:rPr>
          <w:rFonts w:cs="Arial"/>
          <w:b/>
        </w:rPr>
      </w:pPr>
    </w:p>
    <w:p w14:paraId="69956AE4" w14:textId="77777777" w:rsidR="00044BCA" w:rsidRDefault="00044BCA" w:rsidP="00BE2B79">
      <w:pPr>
        <w:widowControl w:val="0"/>
        <w:spacing w:after="120"/>
        <w:ind w:firstLine="708"/>
        <w:jc w:val="both"/>
        <w:rPr>
          <w:rFonts w:cs="Arial"/>
          <w:b/>
        </w:rPr>
      </w:pPr>
    </w:p>
    <w:p w14:paraId="428492DC" w14:textId="77777777" w:rsidR="00044BCA" w:rsidRDefault="00044BCA" w:rsidP="00BE2B79">
      <w:pPr>
        <w:widowControl w:val="0"/>
        <w:spacing w:after="120"/>
        <w:ind w:firstLine="708"/>
        <w:jc w:val="both"/>
        <w:rPr>
          <w:rFonts w:cs="Arial"/>
          <w:b/>
        </w:rPr>
      </w:pPr>
    </w:p>
    <w:p w14:paraId="511FC937" w14:textId="77777777" w:rsidR="00044BCA" w:rsidRDefault="00044BCA" w:rsidP="00BE2B79">
      <w:pPr>
        <w:widowControl w:val="0"/>
        <w:spacing w:after="120"/>
        <w:ind w:firstLine="708"/>
        <w:jc w:val="both"/>
        <w:rPr>
          <w:rFonts w:cs="Arial"/>
          <w:b/>
        </w:rPr>
      </w:pPr>
    </w:p>
    <w:p w14:paraId="363457F5" w14:textId="77777777" w:rsidR="00044BCA" w:rsidRDefault="00044BCA" w:rsidP="00BE2B79">
      <w:pPr>
        <w:widowControl w:val="0"/>
        <w:spacing w:after="120"/>
        <w:ind w:firstLine="708"/>
        <w:jc w:val="both"/>
        <w:rPr>
          <w:rFonts w:cs="Arial"/>
          <w:b/>
        </w:rPr>
      </w:pPr>
    </w:p>
    <w:p w14:paraId="74438ABE" w14:textId="77777777" w:rsidR="00044BCA" w:rsidRDefault="00044BCA" w:rsidP="00BE2B79">
      <w:pPr>
        <w:widowControl w:val="0"/>
        <w:spacing w:after="120"/>
        <w:ind w:firstLine="708"/>
        <w:jc w:val="both"/>
        <w:rPr>
          <w:rFonts w:cs="Arial"/>
          <w:b/>
        </w:rPr>
      </w:pPr>
    </w:p>
    <w:p w14:paraId="39347DCA" w14:textId="77777777" w:rsidR="00044BCA" w:rsidRDefault="00044BCA" w:rsidP="00BE2B79">
      <w:pPr>
        <w:widowControl w:val="0"/>
        <w:spacing w:after="120"/>
        <w:ind w:firstLine="708"/>
        <w:jc w:val="both"/>
        <w:rPr>
          <w:rFonts w:cs="Arial"/>
          <w:b/>
        </w:rPr>
      </w:pPr>
    </w:p>
    <w:p w14:paraId="4C1578AF" w14:textId="77777777" w:rsidR="00044BCA" w:rsidRDefault="00044BCA" w:rsidP="00BE2B79">
      <w:pPr>
        <w:widowControl w:val="0"/>
        <w:spacing w:after="120"/>
        <w:ind w:firstLine="708"/>
        <w:jc w:val="both"/>
        <w:rPr>
          <w:rFonts w:cs="Arial"/>
          <w:b/>
        </w:rPr>
      </w:pPr>
    </w:p>
    <w:p w14:paraId="62BC3CE1" w14:textId="77777777" w:rsidR="00044BCA" w:rsidRDefault="00044BCA" w:rsidP="00BE2B79">
      <w:pPr>
        <w:widowControl w:val="0"/>
        <w:spacing w:after="120"/>
        <w:ind w:firstLine="708"/>
        <w:jc w:val="both"/>
        <w:rPr>
          <w:rFonts w:cs="Arial"/>
          <w:b/>
        </w:rPr>
      </w:pPr>
    </w:p>
    <w:p w14:paraId="26EFC556" w14:textId="77777777" w:rsidR="00044BCA" w:rsidRDefault="00044BCA" w:rsidP="00BE2B79">
      <w:pPr>
        <w:widowControl w:val="0"/>
        <w:spacing w:after="120"/>
        <w:ind w:firstLine="708"/>
        <w:jc w:val="both"/>
        <w:rPr>
          <w:rFonts w:cs="Arial"/>
          <w:b/>
        </w:rPr>
      </w:pPr>
    </w:p>
    <w:p w14:paraId="53C6345B" w14:textId="77777777" w:rsidR="00044BCA" w:rsidRDefault="00044BCA" w:rsidP="00BE2B79">
      <w:pPr>
        <w:widowControl w:val="0"/>
        <w:spacing w:after="120"/>
        <w:ind w:firstLine="708"/>
        <w:jc w:val="both"/>
        <w:rPr>
          <w:rFonts w:cs="Arial"/>
          <w:b/>
        </w:rPr>
      </w:pPr>
    </w:p>
    <w:p w14:paraId="356F32FF" w14:textId="57723774" w:rsidR="00BE2B79" w:rsidRPr="00BE2B79" w:rsidRDefault="00BE2B79" w:rsidP="00BE2B79">
      <w:pPr>
        <w:widowControl w:val="0"/>
        <w:spacing w:after="120"/>
        <w:ind w:firstLine="708"/>
        <w:jc w:val="both"/>
        <w:rPr>
          <w:rFonts w:cs="Arial"/>
          <w:b/>
        </w:rPr>
      </w:pPr>
      <w:r w:rsidRPr="00BE2B79">
        <w:rPr>
          <w:rFonts w:cs="Arial"/>
          <w:b/>
        </w:rPr>
        <w:t>ANEXO VI</w:t>
      </w:r>
    </w:p>
    <w:p w14:paraId="06043A54" w14:textId="77777777" w:rsidR="00BE2B79" w:rsidRPr="00BE2B79" w:rsidRDefault="00BE2B79" w:rsidP="00BE2B79">
      <w:pPr>
        <w:widowControl w:val="0"/>
        <w:spacing w:after="120"/>
        <w:ind w:firstLine="708"/>
        <w:jc w:val="both"/>
        <w:rPr>
          <w:rFonts w:cs="Arial"/>
        </w:rPr>
      </w:pPr>
      <w:r w:rsidRPr="00BE2B79">
        <w:rPr>
          <w:rFonts w:cs="Arial"/>
        </w:rPr>
        <w:t>Don/doña ………………………………………………………………………..…, en calidad de presidente o representante legal de …………………………………………..</w:t>
      </w:r>
    </w:p>
    <w:p w14:paraId="6B3E6C40" w14:textId="77777777" w:rsidR="00BE2B79" w:rsidRPr="00BE2B79" w:rsidRDefault="00BE2B79" w:rsidP="00BE2B79">
      <w:pPr>
        <w:widowControl w:val="0"/>
        <w:spacing w:after="120"/>
        <w:ind w:firstLine="708"/>
        <w:jc w:val="both"/>
        <w:rPr>
          <w:rFonts w:cs="Arial"/>
        </w:rPr>
      </w:pPr>
    </w:p>
    <w:p w14:paraId="54CBB4E1" w14:textId="77777777" w:rsidR="00BE2B79" w:rsidRPr="00BE2B79" w:rsidRDefault="00BE2B79" w:rsidP="00BE2B79">
      <w:pPr>
        <w:widowControl w:val="0"/>
        <w:spacing w:after="120"/>
        <w:ind w:firstLine="708"/>
        <w:jc w:val="both"/>
        <w:rPr>
          <w:rFonts w:cs="Arial"/>
        </w:rPr>
      </w:pPr>
      <w:r w:rsidRPr="00BE2B79">
        <w:rPr>
          <w:rFonts w:cs="Arial"/>
        </w:rPr>
        <w:t>DECLARA:</w:t>
      </w:r>
    </w:p>
    <w:p w14:paraId="25E70FA7" w14:textId="77777777" w:rsidR="00BE2B79" w:rsidRPr="00BE2B79" w:rsidRDefault="00BE2B79" w:rsidP="00BE2B79">
      <w:pPr>
        <w:widowControl w:val="0"/>
        <w:spacing w:after="120"/>
        <w:ind w:firstLine="708"/>
        <w:jc w:val="both"/>
        <w:rPr>
          <w:rFonts w:cs="Arial"/>
        </w:rPr>
      </w:pPr>
      <w:r w:rsidRPr="00BE2B79">
        <w:rPr>
          <w:rFonts w:cs="Arial"/>
        </w:rPr>
        <w:t>Que esta entidad recibió escrito de la Comarca de Valdejalón por el que se le comunicaba la concesión de una subvención por importe de ………………… euros con destino al siguiente programa/actividad ……………………………………...…, …………………………………………....dentro de la convocatoria de subvenciones en el ámbito del  Desarrollo Rural  de la Comarca de Valdejalón para el ejercicio 2024.</w:t>
      </w:r>
    </w:p>
    <w:p w14:paraId="2C50536F" w14:textId="77777777" w:rsidR="00BE2B79" w:rsidRPr="00BE2B79" w:rsidRDefault="00BE2B79" w:rsidP="00BE2B79">
      <w:pPr>
        <w:widowControl w:val="0"/>
        <w:spacing w:after="120"/>
        <w:ind w:firstLine="708"/>
        <w:jc w:val="both"/>
        <w:rPr>
          <w:rFonts w:cs="Arial"/>
        </w:rPr>
      </w:pPr>
      <w:r w:rsidRPr="00BE2B79">
        <w:rPr>
          <w:rFonts w:cs="Arial"/>
        </w:rPr>
        <w:t>Asimismo declara que la entidad no tiene pendiente de ingreso ninguna reclamación por deudas vencidas con la Seguridad Social, obligaciones tributarias con la Agencia Estatal de Administración Tributaria ni obligaciones con la Comarca de Valdejalón.</w:t>
      </w:r>
    </w:p>
    <w:p w14:paraId="209D9408" w14:textId="77777777" w:rsidR="00BE2B79" w:rsidRPr="00BE2B79" w:rsidRDefault="00BE2B79" w:rsidP="00BE2B79">
      <w:pPr>
        <w:widowControl w:val="0"/>
        <w:spacing w:after="120"/>
        <w:ind w:firstLine="708"/>
        <w:jc w:val="both"/>
        <w:rPr>
          <w:rFonts w:cs="Arial"/>
        </w:rPr>
      </w:pPr>
      <w:r w:rsidRPr="00BE2B79">
        <w:rPr>
          <w:rFonts w:cs="Arial"/>
        </w:rPr>
        <w:t>Y en su virtud, SOLICITA:</w:t>
      </w:r>
    </w:p>
    <w:p w14:paraId="5844AE0D" w14:textId="77777777" w:rsidR="00BE2B79" w:rsidRPr="00BE2B79" w:rsidRDefault="00BE2B79" w:rsidP="00BE2B79">
      <w:pPr>
        <w:widowControl w:val="0"/>
        <w:spacing w:after="120"/>
        <w:ind w:firstLine="708"/>
        <w:jc w:val="both"/>
        <w:rPr>
          <w:rFonts w:cs="Arial"/>
        </w:rPr>
      </w:pPr>
      <w:r w:rsidRPr="00BE2B79">
        <w:rPr>
          <w:rFonts w:cs="Arial"/>
        </w:rPr>
        <w:t>Que teniendo por presentado este escrito y los documentos anexos, se sirva admitirlos, tener por completado el expediente para recibir la ayuda correspondiente, y previos los trámites pertinentes, proceda al pago de la subvención de …………………………… euros , en el nº de cuenta:……………………………………………………………….</w:t>
      </w:r>
    </w:p>
    <w:p w14:paraId="5DD61CEF" w14:textId="77777777" w:rsidR="00BE2B79" w:rsidRPr="00BE2B79" w:rsidRDefault="00BE2B79" w:rsidP="00BE2B79">
      <w:pPr>
        <w:widowControl w:val="0"/>
        <w:spacing w:after="120"/>
        <w:ind w:firstLine="708"/>
        <w:jc w:val="both"/>
        <w:rPr>
          <w:rFonts w:cs="Arial"/>
        </w:rPr>
      </w:pPr>
      <w:r w:rsidRPr="00BE2B79">
        <w:rPr>
          <w:rFonts w:cs="Arial"/>
        </w:rPr>
        <w:t>En …………..…… a …… de ………………..… de 2024.</w:t>
      </w:r>
    </w:p>
    <w:p w14:paraId="7A20F275" w14:textId="77777777" w:rsidR="00BE2B79" w:rsidRPr="00BE2B79" w:rsidRDefault="00BE2B79" w:rsidP="00BE2B79">
      <w:pPr>
        <w:widowControl w:val="0"/>
        <w:spacing w:after="120"/>
        <w:ind w:firstLine="708"/>
        <w:jc w:val="both"/>
        <w:rPr>
          <w:rFonts w:cs="Arial"/>
        </w:rPr>
      </w:pPr>
      <w:r w:rsidRPr="00BE2B79">
        <w:rPr>
          <w:rFonts w:cs="Arial"/>
        </w:rPr>
        <w:t xml:space="preserve">          Sello y firma </w:t>
      </w:r>
    </w:p>
    <w:p w14:paraId="5D027973" w14:textId="77777777" w:rsidR="00BE2B79" w:rsidRPr="00BE2B79" w:rsidRDefault="00BE2B79" w:rsidP="00BE2B79">
      <w:pPr>
        <w:widowControl w:val="0"/>
        <w:spacing w:after="120"/>
        <w:ind w:firstLine="708"/>
        <w:jc w:val="both"/>
        <w:rPr>
          <w:rFonts w:cs="Arial"/>
          <w:b/>
        </w:rPr>
      </w:pPr>
    </w:p>
    <w:p w14:paraId="4BB18CC6" w14:textId="77777777" w:rsidR="00044BCA" w:rsidRDefault="00044BCA" w:rsidP="00BE2B79">
      <w:pPr>
        <w:widowControl w:val="0"/>
        <w:spacing w:after="120"/>
        <w:ind w:firstLine="708"/>
        <w:jc w:val="both"/>
        <w:rPr>
          <w:rFonts w:cs="Arial"/>
          <w:b/>
        </w:rPr>
      </w:pPr>
    </w:p>
    <w:p w14:paraId="422E7C71" w14:textId="77777777" w:rsidR="00044BCA" w:rsidRDefault="00044BCA" w:rsidP="00BE2B79">
      <w:pPr>
        <w:widowControl w:val="0"/>
        <w:spacing w:after="120"/>
        <w:ind w:firstLine="708"/>
        <w:jc w:val="both"/>
        <w:rPr>
          <w:rFonts w:cs="Arial"/>
          <w:b/>
        </w:rPr>
      </w:pPr>
    </w:p>
    <w:p w14:paraId="2E097180" w14:textId="77777777" w:rsidR="00044BCA" w:rsidRDefault="00044BCA" w:rsidP="00BE2B79">
      <w:pPr>
        <w:widowControl w:val="0"/>
        <w:spacing w:after="120"/>
        <w:ind w:firstLine="708"/>
        <w:jc w:val="both"/>
        <w:rPr>
          <w:rFonts w:cs="Arial"/>
          <w:b/>
        </w:rPr>
      </w:pPr>
    </w:p>
    <w:p w14:paraId="210BDB94" w14:textId="77777777" w:rsidR="00044BCA" w:rsidRDefault="00044BCA" w:rsidP="00BE2B79">
      <w:pPr>
        <w:widowControl w:val="0"/>
        <w:spacing w:after="120"/>
        <w:ind w:firstLine="708"/>
        <w:jc w:val="both"/>
        <w:rPr>
          <w:rFonts w:cs="Arial"/>
          <w:b/>
        </w:rPr>
      </w:pPr>
    </w:p>
    <w:p w14:paraId="3C0ECD3B" w14:textId="77777777" w:rsidR="00044BCA" w:rsidRDefault="00044BCA" w:rsidP="00BE2B79">
      <w:pPr>
        <w:widowControl w:val="0"/>
        <w:spacing w:after="120"/>
        <w:ind w:firstLine="708"/>
        <w:jc w:val="both"/>
        <w:rPr>
          <w:rFonts w:cs="Arial"/>
          <w:b/>
        </w:rPr>
      </w:pPr>
    </w:p>
    <w:p w14:paraId="31565B31" w14:textId="77777777" w:rsidR="00044BCA" w:rsidRDefault="00044BCA" w:rsidP="00BE2B79">
      <w:pPr>
        <w:widowControl w:val="0"/>
        <w:spacing w:after="120"/>
        <w:ind w:firstLine="708"/>
        <w:jc w:val="both"/>
        <w:rPr>
          <w:rFonts w:cs="Arial"/>
          <w:b/>
        </w:rPr>
      </w:pPr>
    </w:p>
    <w:p w14:paraId="501A4F27" w14:textId="77777777" w:rsidR="00044BCA" w:rsidRDefault="00044BCA" w:rsidP="00BE2B79">
      <w:pPr>
        <w:widowControl w:val="0"/>
        <w:spacing w:after="120"/>
        <w:ind w:firstLine="708"/>
        <w:jc w:val="both"/>
        <w:rPr>
          <w:rFonts w:cs="Arial"/>
          <w:b/>
        </w:rPr>
      </w:pPr>
    </w:p>
    <w:p w14:paraId="780E1D1B" w14:textId="77777777" w:rsidR="00044BCA" w:rsidRDefault="00044BCA" w:rsidP="00BE2B79">
      <w:pPr>
        <w:widowControl w:val="0"/>
        <w:spacing w:after="120"/>
        <w:ind w:firstLine="708"/>
        <w:jc w:val="both"/>
        <w:rPr>
          <w:rFonts w:cs="Arial"/>
          <w:b/>
        </w:rPr>
      </w:pPr>
    </w:p>
    <w:p w14:paraId="45EC8F39" w14:textId="77777777" w:rsidR="00044BCA" w:rsidRDefault="00044BCA" w:rsidP="00BE2B79">
      <w:pPr>
        <w:widowControl w:val="0"/>
        <w:spacing w:after="120"/>
        <w:ind w:firstLine="708"/>
        <w:jc w:val="both"/>
        <w:rPr>
          <w:rFonts w:cs="Arial"/>
          <w:b/>
        </w:rPr>
      </w:pPr>
    </w:p>
    <w:p w14:paraId="5970A5AA" w14:textId="77777777" w:rsidR="00044BCA" w:rsidRDefault="00044BCA" w:rsidP="00BE2B79">
      <w:pPr>
        <w:widowControl w:val="0"/>
        <w:spacing w:after="120"/>
        <w:ind w:firstLine="708"/>
        <w:jc w:val="both"/>
        <w:rPr>
          <w:rFonts w:cs="Arial"/>
          <w:b/>
        </w:rPr>
      </w:pPr>
    </w:p>
    <w:p w14:paraId="26BE5218" w14:textId="77777777" w:rsidR="00044BCA" w:rsidRDefault="00044BCA" w:rsidP="00BE2B79">
      <w:pPr>
        <w:widowControl w:val="0"/>
        <w:spacing w:after="120"/>
        <w:ind w:firstLine="708"/>
        <w:jc w:val="both"/>
        <w:rPr>
          <w:rFonts w:cs="Arial"/>
          <w:b/>
        </w:rPr>
      </w:pPr>
    </w:p>
    <w:p w14:paraId="775FEC69" w14:textId="77777777" w:rsidR="00044BCA" w:rsidRDefault="00044BCA" w:rsidP="00BE2B79">
      <w:pPr>
        <w:widowControl w:val="0"/>
        <w:spacing w:after="120"/>
        <w:ind w:firstLine="708"/>
        <w:jc w:val="both"/>
        <w:rPr>
          <w:rFonts w:cs="Arial"/>
          <w:b/>
        </w:rPr>
      </w:pPr>
    </w:p>
    <w:p w14:paraId="56E50CC0" w14:textId="77777777" w:rsidR="00044BCA" w:rsidRDefault="00044BCA" w:rsidP="00BE2B79">
      <w:pPr>
        <w:widowControl w:val="0"/>
        <w:spacing w:after="120"/>
        <w:ind w:firstLine="708"/>
        <w:jc w:val="both"/>
        <w:rPr>
          <w:rFonts w:cs="Arial"/>
          <w:b/>
        </w:rPr>
      </w:pPr>
    </w:p>
    <w:p w14:paraId="7290D35B" w14:textId="77777777" w:rsidR="00044BCA" w:rsidRDefault="00044BCA" w:rsidP="00BE2B79">
      <w:pPr>
        <w:widowControl w:val="0"/>
        <w:spacing w:after="120"/>
        <w:ind w:firstLine="708"/>
        <w:jc w:val="both"/>
        <w:rPr>
          <w:rFonts w:cs="Arial"/>
          <w:b/>
        </w:rPr>
      </w:pPr>
    </w:p>
    <w:p w14:paraId="42FA0FDD" w14:textId="2C271657" w:rsidR="00BE2B79" w:rsidRPr="00BE2B79" w:rsidRDefault="00BE2B79" w:rsidP="00BE2B79">
      <w:pPr>
        <w:widowControl w:val="0"/>
        <w:spacing w:after="120"/>
        <w:ind w:firstLine="708"/>
        <w:jc w:val="both"/>
        <w:rPr>
          <w:rFonts w:cs="Arial"/>
          <w:b/>
        </w:rPr>
      </w:pPr>
      <w:r w:rsidRPr="00BE2B79">
        <w:rPr>
          <w:rFonts w:cs="Arial"/>
          <w:b/>
        </w:rPr>
        <w:t>ANEXO VII</w:t>
      </w:r>
    </w:p>
    <w:p w14:paraId="0E3F5805" w14:textId="77777777" w:rsidR="00BE2B79" w:rsidRPr="00BE2B79" w:rsidRDefault="00BE2B79" w:rsidP="00BE2B79">
      <w:pPr>
        <w:widowControl w:val="0"/>
        <w:spacing w:after="120"/>
        <w:ind w:firstLine="708"/>
        <w:jc w:val="both"/>
        <w:rPr>
          <w:rFonts w:cs="Arial"/>
          <w:b/>
        </w:rPr>
      </w:pPr>
      <w:r w:rsidRPr="00BE2B79">
        <w:rPr>
          <w:rFonts w:cs="Arial"/>
          <w:b/>
        </w:rPr>
        <w:t>Relación de gastos de la actividad subvencionada</w:t>
      </w:r>
    </w:p>
    <w:p w14:paraId="2F207D47" w14:textId="77777777" w:rsidR="00BE2B79" w:rsidRPr="00BE2B79" w:rsidRDefault="00BE2B79" w:rsidP="00BE2B79">
      <w:pPr>
        <w:widowControl w:val="0"/>
        <w:spacing w:after="120"/>
        <w:ind w:firstLine="708"/>
        <w:jc w:val="both"/>
        <w:rPr>
          <w:rFonts w:cs="Arial"/>
          <w:bCs/>
        </w:rPr>
      </w:pPr>
      <w:r w:rsidRPr="00BE2B79">
        <w:rPr>
          <w:rFonts w:cs="Arial"/>
          <w:bCs/>
        </w:rPr>
        <w:t>D. …………………Secretario del Ayuntamiento de  ……………..(Zaragoza),</w:t>
      </w:r>
    </w:p>
    <w:p w14:paraId="0C72CEE2" w14:textId="77777777" w:rsidR="00BE2B79" w:rsidRPr="00BE2B79" w:rsidRDefault="00BE2B79" w:rsidP="00BE2B79">
      <w:pPr>
        <w:widowControl w:val="0"/>
        <w:spacing w:after="120"/>
        <w:ind w:firstLine="708"/>
        <w:jc w:val="both"/>
        <w:rPr>
          <w:rFonts w:cs="Arial"/>
          <w:b/>
        </w:rPr>
      </w:pPr>
    </w:p>
    <w:p w14:paraId="2B776F85" w14:textId="77777777" w:rsidR="00BE2B79" w:rsidRPr="00BE2B79" w:rsidRDefault="00BE2B79" w:rsidP="00BE2B79">
      <w:pPr>
        <w:widowControl w:val="0"/>
        <w:spacing w:after="120"/>
        <w:ind w:firstLine="708"/>
        <w:jc w:val="both"/>
        <w:rPr>
          <w:rFonts w:cs="Arial"/>
        </w:rPr>
      </w:pPr>
      <w:r w:rsidRPr="00BE2B79">
        <w:rPr>
          <w:rFonts w:cs="Arial"/>
          <w:b/>
        </w:rPr>
        <w:tab/>
        <w:t>CERTIFICO</w:t>
      </w:r>
      <w:r w:rsidRPr="00BE2B79">
        <w:rPr>
          <w:rFonts w:cs="Arial"/>
        </w:rPr>
        <w:t>: Que según resulta de los antecedentes obrantes en la Secretaría de mi cargo y, concretamente en el expediente relativo a la justificación de las ayudas concedidas con cargo al plan de desarrollo rural se ha efectuado la inversión incluida en dicha convocatoria y los pagos que se han realizado con cargo al mismo son los que a continuación se indican:</w:t>
      </w:r>
    </w:p>
    <w:p w14:paraId="1FFE1CBB" w14:textId="77777777" w:rsidR="00BE2B79" w:rsidRPr="00BE2B79" w:rsidRDefault="00BE2B79" w:rsidP="00BE2B79">
      <w:pPr>
        <w:widowControl w:val="0"/>
        <w:spacing w:after="120"/>
        <w:ind w:firstLine="708"/>
        <w:jc w:val="both"/>
        <w:rPr>
          <w:rFonts w:cs="Arial"/>
        </w:rPr>
      </w:pPr>
      <w:r w:rsidRPr="00BE2B79">
        <w:rPr>
          <w:rFonts w:cs="Arial"/>
        </w:rPr>
        <w:t xml:space="preserve">  </w:t>
      </w:r>
    </w:p>
    <w:tbl>
      <w:tblPr>
        <w:tblW w:w="0" w:type="auto"/>
        <w:tblInd w:w="-10" w:type="dxa"/>
        <w:tblLayout w:type="fixed"/>
        <w:tblCellMar>
          <w:left w:w="70" w:type="dxa"/>
          <w:right w:w="70" w:type="dxa"/>
        </w:tblCellMar>
        <w:tblLook w:val="0000" w:firstRow="0" w:lastRow="0" w:firstColumn="0" w:lastColumn="0" w:noHBand="0" w:noVBand="0"/>
      </w:tblPr>
      <w:tblGrid>
        <w:gridCol w:w="2881"/>
        <w:gridCol w:w="1442"/>
        <w:gridCol w:w="163"/>
        <w:gridCol w:w="2105"/>
        <w:gridCol w:w="22"/>
        <w:gridCol w:w="1416"/>
      </w:tblGrid>
      <w:tr w:rsidR="00BE2B79" w:rsidRPr="00BE2B79" w14:paraId="5CC8A9CD" w14:textId="77777777" w:rsidTr="00750607">
        <w:tc>
          <w:tcPr>
            <w:tcW w:w="2881" w:type="dxa"/>
            <w:tcBorders>
              <w:top w:val="single" w:sz="4" w:space="0" w:color="000000"/>
              <w:left w:val="single" w:sz="4" w:space="0" w:color="000000"/>
              <w:bottom w:val="single" w:sz="4" w:space="0" w:color="000000"/>
            </w:tcBorders>
            <w:shd w:val="clear" w:color="auto" w:fill="auto"/>
          </w:tcPr>
          <w:p w14:paraId="72A0FC7C" w14:textId="77777777" w:rsidR="00BE2B79" w:rsidRPr="00BE2B79" w:rsidRDefault="00BE2B79" w:rsidP="00BE2B79">
            <w:pPr>
              <w:widowControl w:val="0"/>
              <w:spacing w:after="120"/>
              <w:ind w:firstLine="708"/>
              <w:jc w:val="both"/>
              <w:rPr>
                <w:rFonts w:cs="Arial"/>
                <w:b/>
              </w:rPr>
            </w:pPr>
            <w:r w:rsidRPr="00BE2B79">
              <w:rPr>
                <w:rFonts w:cs="Arial"/>
                <w:b/>
              </w:rPr>
              <w:t>EMPRESA</w:t>
            </w:r>
          </w:p>
        </w:tc>
        <w:tc>
          <w:tcPr>
            <w:tcW w:w="1442" w:type="dxa"/>
            <w:tcBorders>
              <w:top w:val="single" w:sz="4" w:space="0" w:color="000000"/>
              <w:left w:val="single" w:sz="4" w:space="0" w:color="000000"/>
              <w:bottom w:val="single" w:sz="4" w:space="0" w:color="000000"/>
            </w:tcBorders>
            <w:shd w:val="clear" w:color="auto" w:fill="auto"/>
          </w:tcPr>
          <w:p w14:paraId="250316FC" w14:textId="77777777" w:rsidR="00BE2B79" w:rsidRPr="00BE2B79" w:rsidRDefault="00BE2B79" w:rsidP="00BE2B79">
            <w:pPr>
              <w:widowControl w:val="0"/>
              <w:spacing w:after="120"/>
              <w:ind w:firstLine="708"/>
              <w:jc w:val="both"/>
              <w:rPr>
                <w:rFonts w:cs="Arial"/>
                <w:b/>
              </w:rPr>
            </w:pPr>
            <w:r w:rsidRPr="00BE2B79">
              <w:rPr>
                <w:rFonts w:cs="Arial"/>
                <w:b/>
              </w:rPr>
              <w:t>FTRA</w:t>
            </w:r>
          </w:p>
        </w:tc>
        <w:tc>
          <w:tcPr>
            <w:tcW w:w="163" w:type="dxa"/>
            <w:tcBorders>
              <w:top w:val="single" w:sz="4" w:space="0" w:color="000000"/>
              <w:left w:val="single" w:sz="4" w:space="0" w:color="000000"/>
              <w:bottom w:val="single" w:sz="4" w:space="0" w:color="000000"/>
            </w:tcBorders>
            <w:shd w:val="clear" w:color="auto" w:fill="auto"/>
          </w:tcPr>
          <w:p w14:paraId="029597CB" w14:textId="77777777" w:rsidR="00BE2B79" w:rsidRPr="00BE2B79" w:rsidRDefault="00BE2B79" w:rsidP="00BE2B79">
            <w:pPr>
              <w:widowControl w:val="0"/>
              <w:spacing w:after="120"/>
              <w:ind w:firstLine="708"/>
              <w:jc w:val="both"/>
              <w:rPr>
                <w:rFonts w:cs="Arial"/>
                <w:b/>
              </w:rPr>
            </w:pPr>
          </w:p>
        </w:tc>
        <w:tc>
          <w:tcPr>
            <w:tcW w:w="2127" w:type="dxa"/>
            <w:gridSpan w:val="2"/>
            <w:tcBorders>
              <w:top w:val="single" w:sz="4" w:space="0" w:color="000000"/>
              <w:left w:val="single" w:sz="4" w:space="0" w:color="000000"/>
              <w:bottom w:val="single" w:sz="4" w:space="0" w:color="000000"/>
            </w:tcBorders>
            <w:shd w:val="clear" w:color="auto" w:fill="auto"/>
          </w:tcPr>
          <w:p w14:paraId="3FECFCD8" w14:textId="77777777" w:rsidR="00BE2B79" w:rsidRPr="00BE2B79" w:rsidRDefault="00BE2B79" w:rsidP="00BE2B79">
            <w:pPr>
              <w:widowControl w:val="0"/>
              <w:spacing w:after="120"/>
              <w:ind w:firstLine="708"/>
              <w:jc w:val="both"/>
              <w:rPr>
                <w:rFonts w:cs="Arial"/>
                <w:b/>
              </w:rPr>
            </w:pPr>
            <w:r w:rsidRPr="00BE2B79">
              <w:rPr>
                <w:rFonts w:cs="Arial"/>
                <w:b/>
              </w:rPr>
              <w:t>CONCEPTO</w:t>
            </w:r>
          </w:p>
        </w:tc>
        <w:tc>
          <w:tcPr>
            <w:tcW w:w="1416" w:type="dxa"/>
            <w:tcBorders>
              <w:top w:val="single" w:sz="4" w:space="0" w:color="000000"/>
              <w:left w:val="single" w:sz="4" w:space="0" w:color="000000"/>
              <w:bottom w:val="single" w:sz="4" w:space="0" w:color="000000"/>
              <w:right w:val="single" w:sz="4" w:space="0" w:color="000000"/>
            </w:tcBorders>
            <w:shd w:val="clear" w:color="auto" w:fill="auto"/>
          </w:tcPr>
          <w:p w14:paraId="01ACC9DC" w14:textId="77777777" w:rsidR="00BE2B79" w:rsidRPr="00BE2B79" w:rsidRDefault="00BE2B79" w:rsidP="00BE2B79">
            <w:pPr>
              <w:widowControl w:val="0"/>
              <w:spacing w:after="120"/>
              <w:ind w:firstLine="708"/>
              <w:jc w:val="both"/>
              <w:rPr>
                <w:rFonts w:cs="Arial"/>
                <w:b/>
              </w:rPr>
            </w:pPr>
            <w:r w:rsidRPr="00BE2B79">
              <w:rPr>
                <w:rFonts w:cs="Arial"/>
                <w:b/>
              </w:rPr>
              <w:t xml:space="preserve">  EUROS</w:t>
            </w:r>
          </w:p>
        </w:tc>
      </w:tr>
      <w:tr w:rsidR="00BE2B79" w:rsidRPr="00BE2B79" w14:paraId="01635A12" w14:textId="77777777" w:rsidTr="00750607">
        <w:trPr>
          <w:trHeight w:val="388"/>
        </w:trPr>
        <w:tc>
          <w:tcPr>
            <w:tcW w:w="2881" w:type="dxa"/>
            <w:tcBorders>
              <w:top w:val="single" w:sz="4" w:space="0" w:color="000000"/>
              <w:left w:val="single" w:sz="4" w:space="0" w:color="000000"/>
              <w:bottom w:val="single" w:sz="4" w:space="0" w:color="000000"/>
            </w:tcBorders>
            <w:shd w:val="clear" w:color="auto" w:fill="auto"/>
          </w:tcPr>
          <w:p w14:paraId="1927161D" w14:textId="77777777" w:rsidR="00BE2B79" w:rsidRPr="00BE2B79" w:rsidRDefault="00BE2B79" w:rsidP="00BE2B79">
            <w:pPr>
              <w:widowControl w:val="0"/>
              <w:spacing w:after="120"/>
              <w:ind w:firstLine="708"/>
              <w:jc w:val="both"/>
              <w:rPr>
                <w:rFonts w:cs="Arial"/>
                <w:b/>
              </w:rPr>
            </w:pPr>
          </w:p>
        </w:tc>
        <w:tc>
          <w:tcPr>
            <w:tcW w:w="1442" w:type="dxa"/>
            <w:tcBorders>
              <w:top w:val="single" w:sz="4" w:space="0" w:color="000000"/>
              <w:left w:val="single" w:sz="4" w:space="0" w:color="000000"/>
              <w:bottom w:val="single" w:sz="4" w:space="0" w:color="000000"/>
            </w:tcBorders>
            <w:shd w:val="clear" w:color="auto" w:fill="auto"/>
          </w:tcPr>
          <w:p w14:paraId="0B880B97" w14:textId="77777777" w:rsidR="00BE2B79" w:rsidRPr="00BE2B79" w:rsidRDefault="00BE2B79" w:rsidP="00BE2B79">
            <w:pPr>
              <w:widowControl w:val="0"/>
              <w:spacing w:after="120"/>
              <w:ind w:firstLine="708"/>
              <w:jc w:val="both"/>
              <w:rPr>
                <w:rFonts w:cs="Arial"/>
              </w:rPr>
            </w:pPr>
          </w:p>
        </w:tc>
        <w:tc>
          <w:tcPr>
            <w:tcW w:w="2268" w:type="dxa"/>
            <w:gridSpan w:val="2"/>
            <w:tcBorders>
              <w:top w:val="single" w:sz="4" w:space="0" w:color="000000"/>
              <w:left w:val="single" w:sz="4" w:space="0" w:color="000000"/>
              <w:bottom w:val="single" w:sz="4" w:space="0" w:color="000000"/>
            </w:tcBorders>
            <w:shd w:val="clear" w:color="auto" w:fill="auto"/>
          </w:tcPr>
          <w:p w14:paraId="7D31440B" w14:textId="77777777" w:rsidR="00BE2B79" w:rsidRPr="00BE2B79" w:rsidRDefault="00BE2B79" w:rsidP="00BE2B79">
            <w:pPr>
              <w:widowControl w:val="0"/>
              <w:spacing w:after="120"/>
              <w:ind w:firstLine="708"/>
              <w:jc w:val="both"/>
              <w:rPr>
                <w:rFonts w:cs="Arial"/>
              </w:rPr>
            </w:pPr>
          </w:p>
        </w:tc>
        <w:tc>
          <w:tcPr>
            <w:tcW w:w="1438" w:type="dxa"/>
            <w:gridSpan w:val="2"/>
            <w:tcBorders>
              <w:top w:val="single" w:sz="4" w:space="0" w:color="000000"/>
              <w:left w:val="single" w:sz="4" w:space="0" w:color="000000"/>
              <w:bottom w:val="single" w:sz="4" w:space="0" w:color="000000"/>
              <w:right w:val="single" w:sz="4" w:space="0" w:color="000000"/>
            </w:tcBorders>
            <w:shd w:val="clear" w:color="auto" w:fill="auto"/>
          </w:tcPr>
          <w:p w14:paraId="660C4FEE" w14:textId="77777777" w:rsidR="00BE2B79" w:rsidRPr="00BE2B79" w:rsidRDefault="00BE2B79" w:rsidP="00BE2B79">
            <w:pPr>
              <w:widowControl w:val="0"/>
              <w:spacing w:after="120"/>
              <w:ind w:firstLine="708"/>
              <w:jc w:val="both"/>
              <w:rPr>
                <w:rFonts w:cs="Arial"/>
              </w:rPr>
            </w:pPr>
          </w:p>
        </w:tc>
      </w:tr>
      <w:tr w:rsidR="00BE2B79" w:rsidRPr="00BE2B79" w14:paraId="47974126" w14:textId="77777777" w:rsidTr="00750607">
        <w:trPr>
          <w:trHeight w:val="388"/>
        </w:trPr>
        <w:tc>
          <w:tcPr>
            <w:tcW w:w="2881" w:type="dxa"/>
            <w:tcBorders>
              <w:top w:val="single" w:sz="4" w:space="0" w:color="000000"/>
              <w:left w:val="single" w:sz="4" w:space="0" w:color="000000"/>
              <w:bottom w:val="single" w:sz="4" w:space="0" w:color="000000"/>
            </w:tcBorders>
            <w:shd w:val="clear" w:color="auto" w:fill="auto"/>
          </w:tcPr>
          <w:p w14:paraId="5B831AA3" w14:textId="77777777" w:rsidR="00BE2B79" w:rsidRPr="00BE2B79" w:rsidRDefault="00BE2B79" w:rsidP="00BE2B79">
            <w:pPr>
              <w:widowControl w:val="0"/>
              <w:spacing w:after="120"/>
              <w:ind w:firstLine="708"/>
              <w:jc w:val="both"/>
              <w:rPr>
                <w:rFonts w:cs="Arial"/>
              </w:rPr>
            </w:pPr>
          </w:p>
        </w:tc>
        <w:tc>
          <w:tcPr>
            <w:tcW w:w="1442" w:type="dxa"/>
            <w:tcBorders>
              <w:top w:val="single" w:sz="4" w:space="0" w:color="000000"/>
              <w:left w:val="single" w:sz="4" w:space="0" w:color="000000"/>
              <w:bottom w:val="single" w:sz="4" w:space="0" w:color="000000"/>
            </w:tcBorders>
            <w:shd w:val="clear" w:color="auto" w:fill="auto"/>
          </w:tcPr>
          <w:p w14:paraId="4FA1BE99" w14:textId="77777777" w:rsidR="00BE2B79" w:rsidRPr="00BE2B79" w:rsidRDefault="00BE2B79" w:rsidP="00BE2B79">
            <w:pPr>
              <w:widowControl w:val="0"/>
              <w:spacing w:after="120"/>
              <w:ind w:firstLine="708"/>
              <w:jc w:val="both"/>
              <w:rPr>
                <w:rFonts w:cs="Arial"/>
              </w:rPr>
            </w:pPr>
          </w:p>
        </w:tc>
        <w:tc>
          <w:tcPr>
            <w:tcW w:w="2268" w:type="dxa"/>
            <w:gridSpan w:val="2"/>
            <w:tcBorders>
              <w:top w:val="single" w:sz="4" w:space="0" w:color="000000"/>
              <w:left w:val="single" w:sz="4" w:space="0" w:color="000000"/>
              <w:bottom w:val="single" w:sz="4" w:space="0" w:color="000000"/>
            </w:tcBorders>
            <w:shd w:val="clear" w:color="auto" w:fill="auto"/>
          </w:tcPr>
          <w:p w14:paraId="0B19E1A8" w14:textId="77777777" w:rsidR="00BE2B79" w:rsidRPr="00BE2B79" w:rsidRDefault="00BE2B79" w:rsidP="00BE2B79">
            <w:pPr>
              <w:widowControl w:val="0"/>
              <w:spacing w:after="120"/>
              <w:ind w:firstLine="708"/>
              <w:jc w:val="both"/>
              <w:rPr>
                <w:rFonts w:cs="Arial"/>
              </w:rPr>
            </w:pPr>
          </w:p>
        </w:tc>
        <w:tc>
          <w:tcPr>
            <w:tcW w:w="1438" w:type="dxa"/>
            <w:gridSpan w:val="2"/>
            <w:tcBorders>
              <w:top w:val="single" w:sz="4" w:space="0" w:color="000000"/>
              <w:left w:val="single" w:sz="4" w:space="0" w:color="000000"/>
              <w:bottom w:val="single" w:sz="4" w:space="0" w:color="000000"/>
              <w:right w:val="single" w:sz="4" w:space="0" w:color="000000"/>
            </w:tcBorders>
            <w:shd w:val="clear" w:color="auto" w:fill="auto"/>
          </w:tcPr>
          <w:p w14:paraId="7AF296FC" w14:textId="77777777" w:rsidR="00BE2B79" w:rsidRPr="00BE2B79" w:rsidRDefault="00BE2B79" w:rsidP="00BE2B79">
            <w:pPr>
              <w:widowControl w:val="0"/>
              <w:spacing w:after="120"/>
              <w:ind w:firstLine="708"/>
              <w:jc w:val="both"/>
              <w:rPr>
                <w:rFonts w:cs="Arial"/>
              </w:rPr>
            </w:pPr>
          </w:p>
        </w:tc>
      </w:tr>
      <w:tr w:rsidR="00BE2B79" w:rsidRPr="00BE2B79" w14:paraId="6C9B93DF" w14:textId="77777777" w:rsidTr="00750607">
        <w:tc>
          <w:tcPr>
            <w:tcW w:w="2881" w:type="dxa"/>
            <w:tcBorders>
              <w:top w:val="single" w:sz="4" w:space="0" w:color="000000"/>
              <w:left w:val="single" w:sz="4" w:space="0" w:color="000000"/>
              <w:bottom w:val="single" w:sz="4" w:space="0" w:color="000000"/>
            </w:tcBorders>
            <w:shd w:val="clear" w:color="auto" w:fill="auto"/>
          </w:tcPr>
          <w:p w14:paraId="10AB3589" w14:textId="77777777" w:rsidR="00BE2B79" w:rsidRPr="00BE2B79" w:rsidRDefault="00BE2B79" w:rsidP="00BE2B79">
            <w:pPr>
              <w:widowControl w:val="0"/>
              <w:spacing w:after="120"/>
              <w:ind w:firstLine="708"/>
              <w:jc w:val="both"/>
              <w:rPr>
                <w:rFonts w:cs="Arial"/>
              </w:rPr>
            </w:pPr>
          </w:p>
        </w:tc>
        <w:tc>
          <w:tcPr>
            <w:tcW w:w="1442" w:type="dxa"/>
            <w:tcBorders>
              <w:top w:val="single" w:sz="4" w:space="0" w:color="000000"/>
              <w:left w:val="single" w:sz="4" w:space="0" w:color="000000"/>
              <w:bottom w:val="single" w:sz="4" w:space="0" w:color="000000"/>
            </w:tcBorders>
            <w:shd w:val="clear" w:color="auto" w:fill="auto"/>
          </w:tcPr>
          <w:p w14:paraId="13317D5F" w14:textId="77777777" w:rsidR="00BE2B79" w:rsidRPr="00BE2B79" w:rsidRDefault="00BE2B79" w:rsidP="00BE2B79">
            <w:pPr>
              <w:widowControl w:val="0"/>
              <w:spacing w:after="120"/>
              <w:ind w:firstLine="708"/>
              <w:jc w:val="both"/>
              <w:rPr>
                <w:rFonts w:cs="Arial"/>
              </w:rPr>
            </w:pPr>
          </w:p>
        </w:tc>
        <w:tc>
          <w:tcPr>
            <w:tcW w:w="2268" w:type="dxa"/>
            <w:gridSpan w:val="2"/>
            <w:tcBorders>
              <w:top w:val="single" w:sz="4" w:space="0" w:color="000000"/>
              <w:left w:val="single" w:sz="4" w:space="0" w:color="000000"/>
              <w:bottom w:val="single" w:sz="4" w:space="0" w:color="000000"/>
            </w:tcBorders>
            <w:shd w:val="clear" w:color="auto" w:fill="auto"/>
          </w:tcPr>
          <w:p w14:paraId="6CA36C9E" w14:textId="77777777" w:rsidR="00BE2B79" w:rsidRPr="00BE2B79" w:rsidRDefault="00BE2B79" w:rsidP="00BE2B79">
            <w:pPr>
              <w:widowControl w:val="0"/>
              <w:spacing w:after="120"/>
              <w:ind w:firstLine="708"/>
              <w:jc w:val="both"/>
              <w:rPr>
                <w:rFonts w:cs="Arial"/>
              </w:rPr>
            </w:pPr>
          </w:p>
        </w:tc>
        <w:tc>
          <w:tcPr>
            <w:tcW w:w="1438" w:type="dxa"/>
            <w:gridSpan w:val="2"/>
            <w:tcBorders>
              <w:top w:val="single" w:sz="4" w:space="0" w:color="000000"/>
              <w:left w:val="single" w:sz="4" w:space="0" w:color="000000"/>
              <w:bottom w:val="single" w:sz="4" w:space="0" w:color="000000"/>
              <w:right w:val="single" w:sz="4" w:space="0" w:color="000000"/>
            </w:tcBorders>
            <w:shd w:val="clear" w:color="auto" w:fill="auto"/>
          </w:tcPr>
          <w:p w14:paraId="548AD1B3" w14:textId="77777777" w:rsidR="00BE2B79" w:rsidRPr="00BE2B79" w:rsidRDefault="00BE2B79" w:rsidP="00BE2B79">
            <w:pPr>
              <w:widowControl w:val="0"/>
              <w:spacing w:after="120"/>
              <w:ind w:firstLine="708"/>
              <w:jc w:val="both"/>
              <w:rPr>
                <w:rFonts w:cs="Arial"/>
              </w:rPr>
            </w:pPr>
          </w:p>
        </w:tc>
      </w:tr>
      <w:tr w:rsidR="00BE2B79" w:rsidRPr="00BE2B79" w14:paraId="07F0276C" w14:textId="77777777" w:rsidTr="00750607">
        <w:tc>
          <w:tcPr>
            <w:tcW w:w="2881" w:type="dxa"/>
            <w:tcBorders>
              <w:top w:val="single" w:sz="4" w:space="0" w:color="000000"/>
              <w:left w:val="single" w:sz="4" w:space="0" w:color="000000"/>
              <w:bottom w:val="single" w:sz="4" w:space="0" w:color="000000"/>
            </w:tcBorders>
            <w:shd w:val="clear" w:color="auto" w:fill="auto"/>
          </w:tcPr>
          <w:p w14:paraId="2784B5AB" w14:textId="77777777" w:rsidR="00BE2B79" w:rsidRPr="00BE2B79" w:rsidRDefault="00BE2B79" w:rsidP="00BE2B79">
            <w:pPr>
              <w:widowControl w:val="0"/>
              <w:spacing w:after="120"/>
              <w:ind w:firstLine="708"/>
              <w:jc w:val="both"/>
              <w:rPr>
                <w:rFonts w:cs="Arial"/>
              </w:rPr>
            </w:pPr>
          </w:p>
        </w:tc>
        <w:tc>
          <w:tcPr>
            <w:tcW w:w="1442" w:type="dxa"/>
            <w:tcBorders>
              <w:top w:val="single" w:sz="4" w:space="0" w:color="000000"/>
              <w:left w:val="single" w:sz="4" w:space="0" w:color="000000"/>
              <w:bottom w:val="single" w:sz="4" w:space="0" w:color="000000"/>
            </w:tcBorders>
            <w:shd w:val="clear" w:color="auto" w:fill="auto"/>
          </w:tcPr>
          <w:p w14:paraId="293A2B14" w14:textId="77777777" w:rsidR="00BE2B79" w:rsidRPr="00BE2B79" w:rsidRDefault="00BE2B79" w:rsidP="00BE2B79">
            <w:pPr>
              <w:widowControl w:val="0"/>
              <w:spacing w:after="120"/>
              <w:ind w:firstLine="708"/>
              <w:jc w:val="both"/>
              <w:rPr>
                <w:rFonts w:cs="Arial"/>
              </w:rPr>
            </w:pPr>
          </w:p>
        </w:tc>
        <w:tc>
          <w:tcPr>
            <w:tcW w:w="2268" w:type="dxa"/>
            <w:gridSpan w:val="2"/>
            <w:tcBorders>
              <w:top w:val="single" w:sz="4" w:space="0" w:color="000000"/>
              <w:left w:val="single" w:sz="4" w:space="0" w:color="000000"/>
              <w:bottom w:val="single" w:sz="4" w:space="0" w:color="000000"/>
            </w:tcBorders>
            <w:shd w:val="clear" w:color="auto" w:fill="auto"/>
          </w:tcPr>
          <w:p w14:paraId="37935C75" w14:textId="77777777" w:rsidR="00BE2B79" w:rsidRPr="00BE2B79" w:rsidRDefault="00BE2B79" w:rsidP="00BE2B79">
            <w:pPr>
              <w:widowControl w:val="0"/>
              <w:spacing w:after="120"/>
              <w:ind w:firstLine="708"/>
              <w:jc w:val="both"/>
              <w:rPr>
                <w:rFonts w:cs="Arial"/>
              </w:rPr>
            </w:pPr>
          </w:p>
        </w:tc>
        <w:tc>
          <w:tcPr>
            <w:tcW w:w="1438" w:type="dxa"/>
            <w:gridSpan w:val="2"/>
            <w:tcBorders>
              <w:top w:val="single" w:sz="4" w:space="0" w:color="000000"/>
              <w:left w:val="single" w:sz="4" w:space="0" w:color="000000"/>
              <w:bottom w:val="single" w:sz="4" w:space="0" w:color="000000"/>
              <w:right w:val="single" w:sz="4" w:space="0" w:color="000000"/>
            </w:tcBorders>
            <w:shd w:val="clear" w:color="auto" w:fill="auto"/>
          </w:tcPr>
          <w:p w14:paraId="2B4EC534" w14:textId="77777777" w:rsidR="00BE2B79" w:rsidRPr="00BE2B79" w:rsidRDefault="00BE2B79" w:rsidP="00BE2B79">
            <w:pPr>
              <w:widowControl w:val="0"/>
              <w:spacing w:after="120"/>
              <w:ind w:firstLine="708"/>
              <w:jc w:val="both"/>
              <w:rPr>
                <w:rFonts w:cs="Arial"/>
              </w:rPr>
            </w:pPr>
          </w:p>
        </w:tc>
      </w:tr>
      <w:tr w:rsidR="00BE2B79" w:rsidRPr="00BE2B79" w14:paraId="1A011C00" w14:textId="77777777" w:rsidTr="00750607">
        <w:tc>
          <w:tcPr>
            <w:tcW w:w="2881" w:type="dxa"/>
            <w:tcBorders>
              <w:top w:val="single" w:sz="4" w:space="0" w:color="000000"/>
              <w:left w:val="single" w:sz="4" w:space="0" w:color="000000"/>
              <w:bottom w:val="single" w:sz="4" w:space="0" w:color="000000"/>
            </w:tcBorders>
            <w:shd w:val="clear" w:color="auto" w:fill="auto"/>
          </w:tcPr>
          <w:p w14:paraId="2325114F" w14:textId="77777777" w:rsidR="00BE2B79" w:rsidRPr="00BE2B79" w:rsidRDefault="00BE2B79" w:rsidP="00BE2B79">
            <w:pPr>
              <w:widowControl w:val="0"/>
              <w:spacing w:after="120"/>
              <w:ind w:firstLine="708"/>
              <w:jc w:val="both"/>
              <w:rPr>
                <w:rFonts w:cs="Arial"/>
              </w:rPr>
            </w:pPr>
          </w:p>
        </w:tc>
        <w:tc>
          <w:tcPr>
            <w:tcW w:w="1442" w:type="dxa"/>
            <w:tcBorders>
              <w:top w:val="single" w:sz="4" w:space="0" w:color="000000"/>
              <w:left w:val="single" w:sz="4" w:space="0" w:color="000000"/>
              <w:bottom w:val="single" w:sz="4" w:space="0" w:color="000000"/>
            </w:tcBorders>
            <w:shd w:val="clear" w:color="auto" w:fill="auto"/>
          </w:tcPr>
          <w:p w14:paraId="6015CA94" w14:textId="77777777" w:rsidR="00BE2B79" w:rsidRPr="00BE2B79" w:rsidRDefault="00BE2B79" w:rsidP="00BE2B79">
            <w:pPr>
              <w:widowControl w:val="0"/>
              <w:spacing w:after="120"/>
              <w:ind w:firstLine="708"/>
              <w:jc w:val="both"/>
              <w:rPr>
                <w:rFonts w:cs="Arial"/>
              </w:rPr>
            </w:pPr>
          </w:p>
        </w:tc>
        <w:tc>
          <w:tcPr>
            <w:tcW w:w="2268" w:type="dxa"/>
            <w:gridSpan w:val="2"/>
            <w:tcBorders>
              <w:top w:val="single" w:sz="4" w:space="0" w:color="000000"/>
              <w:left w:val="single" w:sz="4" w:space="0" w:color="000000"/>
              <w:bottom w:val="single" w:sz="4" w:space="0" w:color="000000"/>
            </w:tcBorders>
            <w:shd w:val="clear" w:color="auto" w:fill="auto"/>
          </w:tcPr>
          <w:p w14:paraId="3F098986" w14:textId="77777777" w:rsidR="00BE2B79" w:rsidRPr="00BE2B79" w:rsidRDefault="00BE2B79" w:rsidP="00BE2B79">
            <w:pPr>
              <w:widowControl w:val="0"/>
              <w:spacing w:after="120"/>
              <w:ind w:firstLine="708"/>
              <w:jc w:val="both"/>
              <w:rPr>
                <w:rFonts w:cs="Arial"/>
              </w:rPr>
            </w:pPr>
          </w:p>
        </w:tc>
        <w:tc>
          <w:tcPr>
            <w:tcW w:w="1438" w:type="dxa"/>
            <w:gridSpan w:val="2"/>
            <w:tcBorders>
              <w:top w:val="single" w:sz="4" w:space="0" w:color="000000"/>
              <w:left w:val="single" w:sz="4" w:space="0" w:color="000000"/>
              <w:bottom w:val="single" w:sz="4" w:space="0" w:color="000000"/>
              <w:right w:val="single" w:sz="4" w:space="0" w:color="000000"/>
            </w:tcBorders>
            <w:shd w:val="clear" w:color="auto" w:fill="auto"/>
          </w:tcPr>
          <w:p w14:paraId="6BEDB9E3" w14:textId="77777777" w:rsidR="00BE2B79" w:rsidRPr="00BE2B79" w:rsidRDefault="00BE2B79" w:rsidP="00BE2B79">
            <w:pPr>
              <w:widowControl w:val="0"/>
              <w:spacing w:after="120"/>
              <w:ind w:firstLine="708"/>
              <w:jc w:val="both"/>
              <w:rPr>
                <w:rFonts w:cs="Arial"/>
              </w:rPr>
            </w:pPr>
          </w:p>
        </w:tc>
      </w:tr>
    </w:tbl>
    <w:p w14:paraId="379BDA15" w14:textId="77777777" w:rsidR="00BE2B79" w:rsidRPr="00BE2B79" w:rsidRDefault="00BE2B79" w:rsidP="00BE2B79">
      <w:pPr>
        <w:widowControl w:val="0"/>
        <w:spacing w:after="120"/>
        <w:ind w:firstLine="708"/>
        <w:jc w:val="both"/>
        <w:rPr>
          <w:rFonts w:cs="Arial"/>
          <w:b/>
        </w:rPr>
      </w:pPr>
    </w:p>
    <w:p w14:paraId="710A264D" w14:textId="77777777" w:rsidR="00BE2B79" w:rsidRPr="00BE2B79" w:rsidRDefault="00BE2B79" w:rsidP="00BE2B79">
      <w:pPr>
        <w:widowControl w:val="0"/>
        <w:spacing w:after="120"/>
        <w:ind w:firstLine="708"/>
        <w:jc w:val="both"/>
        <w:rPr>
          <w:rFonts w:cs="Arial"/>
        </w:rPr>
      </w:pPr>
      <w:r w:rsidRPr="00BE2B79">
        <w:rPr>
          <w:rFonts w:cs="Arial"/>
          <w:b/>
        </w:rPr>
        <w:t>IGUALMENTE CERTIFICO</w:t>
      </w:r>
      <w:r w:rsidRPr="00BE2B79">
        <w:rPr>
          <w:rFonts w:cs="Arial"/>
        </w:rPr>
        <w:t xml:space="preserve">: </w:t>
      </w:r>
    </w:p>
    <w:p w14:paraId="2D6C4D89" w14:textId="77777777" w:rsidR="00BE2B79" w:rsidRPr="00BE2B79" w:rsidRDefault="00BE2B79" w:rsidP="00BE2B79">
      <w:pPr>
        <w:widowControl w:val="0"/>
        <w:spacing w:after="120"/>
        <w:ind w:firstLine="708"/>
        <w:jc w:val="both"/>
        <w:rPr>
          <w:rFonts w:cs="Arial"/>
        </w:rPr>
      </w:pPr>
    </w:p>
    <w:p w14:paraId="2EE75A76" w14:textId="77777777" w:rsidR="00BE2B79" w:rsidRPr="00BE2B79" w:rsidRDefault="00BE2B79" w:rsidP="00BE2B79">
      <w:pPr>
        <w:widowControl w:val="0"/>
        <w:spacing w:after="120"/>
        <w:ind w:firstLine="708"/>
        <w:jc w:val="both"/>
        <w:rPr>
          <w:rFonts w:cs="Arial"/>
        </w:rPr>
      </w:pPr>
      <w:r w:rsidRPr="00BE2B79">
        <w:rPr>
          <w:rFonts w:cs="Arial"/>
        </w:rPr>
        <w:t xml:space="preserve"> -Que los gastos relacionados no han sido incluidos en ninguna otra subvención concedida a este Ayuntamiento.</w:t>
      </w:r>
    </w:p>
    <w:p w14:paraId="7C862499" w14:textId="77777777" w:rsidR="00BE2B79" w:rsidRPr="00BE2B79" w:rsidRDefault="00BE2B79" w:rsidP="00BE2B79">
      <w:pPr>
        <w:widowControl w:val="0"/>
        <w:spacing w:after="120"/>
        <w:ind w:firstLine="708"/>
        <w:jc w:val="both"/>
        <w:rPr>
          <w:rFonts w:cs="Arial"/>
        </w:rPr>
      </w:pPr>
    </w:p>
    <w:p w14:paraId="41370994" w14:textId="77777777" w:rsidR="00BE2B79" w:rsidRPr="00BE2B79" w:rsidRDefault="00BE2B79" w:rsidP="00BE2B79">
      <w:pPr>
        <w:widowControl w:val="0"/>
        <w:spacing w:after="120"/>
        <w:ind w:firstLine="708"/>
        <w:jc w:val="both"/>
        <w:rPr>
          <w:rFonts w:cs="Arial"/>
        </w:rPr>
      </w:pPr>
      <w:r w:rsidRPr="00BE2B79">
        <w:rPr>
          <w:rFonts w:cs="Arial"/>
        </w:rPr>
        <w:t xml:space="preserve"> - Que todos los gastos relacionados son con cargo a la subvención que ahora su justifica.</w:t>
      </w:r>
    </w:p>
    <w:p w14:paraId="77774050" w14:textId="77777777" w:rsidR="00BE2B79" w:rsidRPr="00BE2B79" w:rsidRDefault="00BE2B79" w:rsidP="00BE2B79">
      <w:pPr>
        <w:widowControl w:val="0"/>
        <w:spacing w:after="120"/>
        <w:ind w:firstLine="708"/>
        <w:jc w:val="both"/>
        <w:rPr>
          <w:rFonts w:cs="Arial"/>
        </w:rPr>
      </w:pPr>
    </w:p>
    <w:p w14:paraId="34EB3D31" w14:textId="77777777" w:rsidR="00BE2B79" w:rsidRPr="00BE2B79" w:rsidRDefault="00BE2B79" w:rsidP="00BE2B79">
      <w:pPr>
        <w:widowControl w:val="0"/>
        <w:spacing w:after="120"/>
        <w:ind w:firstLine="708"/>
        <w:jc w:val="both"/>
        <w:rPr>
          <w:rFonts w:cs="Arial"/>
        </w:rPr>
      </w:pPr>
      <w:r w:rsidRPr="00BE2B79">
        <w:rPr>
          <w:rFonts w:cs="Arial"/>
        </w:rPr>
        <w:t xml:space="preserve"> -Que este Ayuntamiento se encuentra al corriente de  sus obligaciones tributarias  y de la seguridad social, y a tal efecto se aportan los  oportunos certificados.</w:t>
      </w:r>
    </w:p>
    <w:p w14:paraId="3F974BA8" w14:textId="77777777" w:rsidR="00BE2B79" w:rsidRPr="00BE2B79" w:rsidRDefault="00BE2B79" w:rsidP="00BE2B79">
      <w:pPr>
        <w:widowControl w:val="0"/>
        <w:spacing w:after="120"/>
        <w:ind w:firstLine="708"/>
        <w:jc w:val="both"/>
        <w:rPr>
          <w:rFonts w:cs="Arial"/>
          <w:b/>
        </w:rPr>
      </w:pPr>
    </w:p>
    <w:p w14:paraId="2A3E311E" w14:textId="77777777" w:rsidR="00BE2B79" w:rsidRPr="00BE2B79" w:rsidRDefault="00BE2B79" w:rsidP="00BE2B79">
      <w:pPr>
        <w:widowControl w:val="0"/>
        <w:spacing w:after="120"/>
        <w:ind w:firstLine="708"/>
        <w:jc w:val="both"/>
        <w:rPr>
          <w:rFonts w:cs="Arial"/>
        </w:rPr>
      </w:pPr>
      <w:r w:rsidRPr="00BE2B79">
        <w:rPr>
          <w:rFonts w:cs="Arial"/>
          <w:b/>
        </w:rPr>
        <w:tab/>
      </w:r>
      <w:r w:rsidRPr="00BE2B79">
        <w:rPr>
          <w:rFonts w:cs="Arial"/>
        </w:rPr>
        <w:t>Y, para que así conste y surta los oportunos efectos, se expide la presente certificación que visa el Sr. Alcalde, a día de la firma electrónica.</w:t>
      </w:r>
    </w:p>
    <w:p w14:paraId="2EEF1182" w14:textId="77777777" w:rsidR="00BE2B79" w:rsidRPr="00BE2B79" w:rsidRDefault="00BE2B79" w:rsidP="00BE2B79">
      <w:pPr>
        <w:widowControl w:val="0"/>
        <w:spacing w:after="120"/>
        <w:ind w:firstLine="708"/>
        <w:jc w:val="both"/>
        <w:rPr>
          <w:rFonts w:cs="Arial"/>
          <w:b/>
        </w:rPr>
      </w:pPr>
    </w:p>
    <w:p w14:paraId="247F7841" w14:textId="77777777" w:rsidR="00BE2B79" w:rsidRPr="00BE2B79" w:rsidRDefault="00BE2B79" w:rsidP="00BE2B79">
      <w:pPr>
        <w:widowControl w:val="0"/>
        <w:spacing w:after="120"/>
        <w:ind w:firstLine="708"/>
        <w:jc w:val="both"/>
        <w:rPr>
          <w:rFonts w:cs="Arial"/>
        </w:rPr>
      </w:pPr>
      <w:r w:rsidRPr="00BE2B79">
        <w:rPr>
          <w:rFonts w:cs="Arial"/>
          <w:b/>
        </w:rPr>
        <w:lastRenderedPageBreak/>
        <w:tab/>
      </w:r>
      <w:r w:rsidRPr="00BE2B79">
        <w:rPr>
          <w:rFonts w:cs="Arial"/>
        </w:rPr>
        <w:t>Vº.Bº.</w:t>
      </w:r>
    </w:p>
    <w:p w14:paraId="493508CA" w14:textId="77777777" w:rsidR="00BE2B79" w:rsidRPr="00BE2B79" w:rsidRDefault="00BE2B79" w:rsidP="00BE2B79">
      <w:pPr>
        <w:widowControl w:val="0"/>
        <w:spacing w:after="120"/>
        <w:ind w:firstLine="708"/>
        <w:jc w:val="both"/>
        <w:rPr>
          <w:rFonts w:cs="Arial"/>
        </w:rPr>
      </w:pPr>
      <w:r w:rsidRPr="00BE2B79">
        <w:rPr>
          <w:rFonts w:cs="Arial"/>
        </w:rPr>
        <w:t xml:space="preserve">    </w:t>
      </w:r>
      <w:r w:rsidRPr="00BE2B79">
        <w:rPr>
          <w:rFonts w:cs="Arial"/>
        </w:rPr>
        <w:tab/>
        <w:t xml:space="preserve">El Alcalde, </w:t>
      </w:r>
    </w:p>
    <w:p w14:paraId="129F098C" w14:textId="77777777" w:rsidR="00BE2B79" w:rsidRPr="00BE2B79" w:rsidRDefault="00BE2B79" w:rsidP="00BE2B79">
      <w:pPr>
        <w:widowControl w:val="0"/>
        <w:spacing w:after="120"/>
        <w:ind w:firstLine="708"/>
        <w:jc w:val="both"/>
        <w:rPr>
          <w:rFonts w:cs="Arial"/>
        </w:rPr>
      </w:pPr>
    </w:p>
    <w:p w14:paraId="7A3E035E" w14:textId="77777777" w:rsidR="00BE2B79" w:rsidRPr="00BE2B79" w:rsidRDefault="00BE2B79" w:rsidP="00BE2B79">
      <w:pPr>
        <w:widowControl w:val="0"/>
        <w:spacing w:after="120"/>
        <w:ind w:firstLine="708"/>
        <w:jc w:val="both"/>
        <w:rPr>
          <w:rFonts w:cs="Arial"/>
        </w:rPr>
      </w:pPr>
    </w:p>
    <w:p w14:paraId="3814203D" w14:textId="77777777" w:rsidR="00BE2B79" w:rsidRPr="00BE2B79" w:rsidRDefault="00BE2B79" w:rsidP="00BE2B79">
      <w:pPr>
        <w:widowControl w:val="0"/>
        <w:spacing w:after="120"/>
        <w:ind w:firstLine="708"/>
        <w:jc w:val="both"/>
        <w:rPr>
          <w:rFonts w:cs="Arial"/>
          <w:b/>
        </w:rPr>
      </w:pPr>
      <w:r w:rsidRPr="00BE2B79">
        <w:rPr>
          <w:rFonts w:cs="Arial"/>
          <w:b/>
        </w:rPr>
        <w:t xml:space="preserve">ANEXO VIII </w:t>
      </w:r>
    </w:p>
    <w:p w14:paraId="77259DFF" w14:textId="77777777" w:rsidR="00BE2B79" w:rsidRPr="00BE2B79" w:rsidRDefault="00BE2B79" w:rsidP="00BE2B79">
      <w:pPr>
        <w:widowControl w:val="0"/>
        <w:spacing w:after="120"/>
        <w:ind w:firstLine="708"/>
        <w:jc w:val="both"/>
        <w:rPr>
          <w:rFonts w:cs="Arial"/>
          <w:b/>
        </w:rPr>
      </w:pPr>
      <w:r w:rsidRPr="00BE2B79">
        <w:rPr>
          <w:rFonts w:cs="Arial"/>
          <w:noProof/>
          <w:lang w:eastAsia="es-ES"/>
        </w:rPr>
        <mc:AlternateContent>
          <mc:Choice Requires="wps">
            <w:drawing>
              <wp:anchor distT="0" distB="0" distL="114300" distR="114300" simplePos="0" relativeHeight="251659264" behindDoc="0" locked="0" layoutInCell="1" allowOverlap="1" wp14:anchorId="252C005A" wp14:editId="2416454E">
                <wp:simplePos x="0" y="0"/>
                <wp:positionH relativeFrom="margin">
                  <wp:align>left</wp:align>
                </wp:positionH>
                <wp:positionV relativeFrom="paragraph">
                  <wp:posOffset>292100</wp:posOffset>
                </wp:positionV>
                <wp:extent cx="5840095" cy="4904740"/>
                <wp:effectExtent l="0" t="0" r="27305" b="10160"/>
                <wp:wrapSquare wrapText="bothSides"/>
                <wp:docPr id="1" name="Cuadro de texto 1"/>
                <wp:cNvGraphicFramePr/>
                <a:graphic xmlns:a="http://schemas.openxmlformats.org/drawingml/2006/main">
                  <a:graphicData uri="http://schemas.microsoft.com/office/word/2010/wordprocessingShape">
                    <wps:wsp>
                      <wps:cNvSpPr txBox="1"/>
                      <wps:spPr>
                        <a:xfrm>
                          <a:off x="0" y="0"/>
                          <a:ext cx="5840095" cy="4904989"/>
                        </a:xfrm>
                        <a:prstGeom prst="rect">
                          <a:avLst/>
                        </a:prstGeom>
                        <a:noFill/>
                        <a:ln w="6350">
                          <a:solidFill>
                            <a:prstClr val="black"/>
                          </a:solidFill>
                        </a:ln>
                      </wps:spPr>
                      <wps:txbx>
                        <w:txbxContent>
                          <w:p w14:paraId="41A21F14" w14:textId="77777777" w:rsidR="00BE2B79" w:rsidRPr="00C13A1E" w:rsidRDefault="00BE2B79" w:rsidP="00BE2B79">
                            <w:pPr>
                              <w:spacing w:after="160" w:line="259" w:lineRule="auto"/>
                              <w:jc w:val="center"/>
                              <w:rPr>
                                <w:rFonts w:eastAsia="Calibri"/>
                                <w:b/>
                                <w:lang w:eastAsia="en-US"/>
                              </w:rPr>
                            </w:pPr>
                          </w:p>
                          <w:p w14:paraId="038F0C39" w14:textId="77777777" w:rsidR="00BE2B79" w:rsidRDefault="00BE2B79" w:rsidP="00BE2B79">
                            <w:pPr>
                              <w:spacing w:after="160" w:line="259" w:lineRule="auto"/>
                              <w:jc w:val="center"/>
                              <w:rPr>
                                <w:rFonts w:eastAsia="Calibri"/>
                                <w:lang w:eastAsia="en-US"/>
                              </w:rPr>
                            </w:pPr>
                            <w:r>
                              <w:rPr>
                                <w:noProof/>
                                <w:lang w:eastAsia="es-ES"/>
                              </w:rPr>
                              <w:drawing>
                                <wp:inline distT="0" distB="0" distL="0" distR="0" wp14:anchorId="662D4F67" wp14:editId="734C02A0">
                                  <wp:extent cx="3736883" cy="2101377"/>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44078" cy="2105423"/>
                                          </a:xfrm>
                                          <a:prstGeom prst="rect">
                                            <a:avLst/>
                                          </a:prstGeom>
                                          <a:noFill/>
                                          <a:ln>
                                            <a:noFill/>
                                          </a:ln>
                                        </pic:spPr>
                                      </pic:pic>
                                    </a:graphicData>
                                  </a:graphic>
                                </wp:inline>
                              </w:drawing>
                            </w:r>
                          </w:p>
                          <w:p w14:paraId="21D4A4E6" w14:textId="77777777" w:rsidR="00BE2B79" w:rsidRPr="00827573" w:rsidRDefault="00BE2B79" w:rsidP="00BE2B79">
                            <w:pPr>
                              <w:spacing w:after="160" w:line="259" w:lineRule="auto"/>
                              <w:jc w:val="center"/>
                              <w:rPr>
                                <w:rFonts w:eastAsia="Calibri"/>
                                <w:b/>
                                <w:bCs/>
                                <w:u w:val="single"/>
                                <w:lang w:eastAsia="en-US"/>
                              </w:rPr>
                            </w:pPr>
                            <w:r w:rsidRPr="00827573">
                              <w:rPr>
                                <w:rFonts w:eastAsia="Calibri"/>
                                <w:b/>
                                <w:bCs/>
                                <w:u w:val="single"/>
                                <w:lang w:eastAsia="en-US"/>
                              </w:rPr>
                              <w:t>PRESIDENCIA DE LA COMARCA DE VALDEJALON</w:t>
                            </w:r>
                          </w:p>
                          <w:p w14:paraId="75C6DC40" w14:textId="77777777" w:rsidR="00BE2B79" w:rsidRPr="00827573" w:rsidRDefault="00BE2B79" w:rsidP="00BE2B79">
                            <w:pPr>
                              <w:spacing w:after="160" w:line="259" w:lineRule="auto"/>
                              <w:jc w:val="center"/>
                              <w:rPr>
                                <w:rFonts w:eastAsia="Calibri"/>
                                <w:b/>
                                <w:bCs/>
                                <w:sz w:val="36"/>
                                <w:szCs w:val="36"/>
                                <w:lang w:eastAsia="en-US"/>
                              </w:rPr>
                            </w:pPr>
                            <w:r w:rsidRPr="00827573">
                              <w:rPr>
                                <w:rFonts w:eastAsia="Calibri"/>
                                <w:b/>
                                <w:bCs/>
                                <w:sz w:val="36"/>
                                <w:szCs w:val="36"/>
                                <w:lang w:eastAsia="en-US"/>
                              </w:rPr>
                              <w:t>SUBVENCIÓN PARA EL DESARROLLO RURAL DE VALDEJALÓN</w:t>
                            </w:r>
                          </w:p>
                          <w:p w14:paraId="68FC7524" w14:textId="77777777" w:rsidR="00BE2B79" w:rsidRDefault="00BE2B79" w:rsidP="00BE2B79">
                            <w:pPr>
                              <w:spacing w:after="160" w:line="259" w:lineRule="auto"/>
                              <w:rPr>
                                <w:rFonts w:eastAsia="Calibri"/>
                                <w:lang w:eastAsia="en-US"/>
                              </w:rPr>
                            </w:pPr>
                            <w:r>
                              <w:rPr>
                                <w:rFonts w:eastAsia="Calibri"/>
                                <w:lang w:eastAsia="en-US"/>
                              </w:rPr>
                              <w:t>PROYECTO:</w:t>
                            </w:r>
                          </w:p>
                          <w:p w14:paraId="3826C384" w14:textId="77777777" w:rsidR="00BE2B79" w:rsidRDefault="00BE2B79" w:rsidP="00BE2B79">
                            <w:pPr>
                              <w:spacing w:after="160" w:line="259" w:lineRule="auto"/>
                              <w:rPr>
                                <w:rFonts w:eastAsia="Calibri"/>
                                <w:lang w:eastAsia="en-US"/>
                              </w:rPr>
                            </w:pPr>
                            <w:r>
                              <w:rPr>
                                <w:rFonts w:eastAsia="Calibri"/>
                                <w:lang w:eastAsia="en-US"/>
                              </w:rPr>
                              <w:t>PROMOTOR:</w:t>
                            </w:r>
                          </w:p>
                          <w:p w14:paraId="422765D6" w14:textId="77777777" w:rsidR="00BE2B79" w:rsidRDefault="00BE2B79" w:rsidP="00BE2B79">
                            <w:pPr>
                              <w:spacing w:after="160" w:line="259" w:lineRule="auto"/>
                              <w:rPr>
                                <w:rFonts w:eastAsia="Calibri"/>
                                <w:lang w:eastAsia="en-US"/>
                              </w:rPr>
                            </w:pPr>
                            <w:r>
                              <w:rPr>
                                <w:rFonts w:eastAsia="Calibri"/>
                                <w:lang w:eastAsia="en-US"/>
                              </w:rPr>
                              <w:t>IMPORTE INVERSIÓN:</w:t>
                            </w:r>
                          </w:p>
                          <w:p w14:paraId="7C7A9622" w14:textId="77777777" w:rsidR="00BE2B79" w:rsidRDefault="00BE2B79" w:rsidP="00BE2B79">
                            <w:pPr>
                              <w:spacing w:after="160" w:line="259" w:lineRule="auto"/>
                              <w:rPr>
                                <w:rFonts w:eastAsia="Calibri"/>
                                <w:lang w:eastAsia="en-US"/>
                              </w:rPr>
                            </w:pPr>
                            <w:r>
                              <w:rPr>
                                <w:rFonts w:eastAsia="Calibri"/>
                                <w:lang w:eastAsia="en-US"/>
                              </w:rPr>
                              <w:t>IMPORTE SUBVENCIÓN COMARCA DE VALDEJALÓN:</w:t>
                            </w:r>
                          </w:p>
                          <w:p w14:paraId="05DE9CED" w14:textId="77777777" w:rsidR="00BE2B79" w:rsidRPr="00C13A1E" w:rsidRDefault="00BE2B79" w:rsidP="00BE2B79">
                            <w:pPr>
                              <w:spacing w:after="160" w:line="259" w:lineRule="auto"/>
                              <w:rPr>
                                <w:rFonts w:eastAsia="Calibri"/>
                                <w:lang w:eastAsia="en-US"/>
                              </w:rPr>
                            </w:pPr>
                            <w:r>
                              <w:rPr>
                                <w:rFonts w:eastAsia="Calibri"/>
                                <w:lang w:eastAsia="en-US"/>
                              </w:rPr>
                              <w:t>ANUALIDAD 2024/2025</w:t>
                            </w:r>
                          </w:p>
                          <w:p w14:paraId="4836EC44" w14:textId="77777777" w:rsidR="00BE2B79" w:rsidRPr="00C13A1E" w:rsidRDefault="00BE2B79" w:rsidP="00BE2B79">
                            <w:pPr>
                              <w:spacing w:after="160" w:line="259" w:lineRule="auto"/>
                              <w:jc w:val="center"/>
                              <w:rPr>
                                <w:rFonts w:eastAsia="Calibri"/>
                                <w:lang w:eastAsia="en-US"/>
                              </w:rPr>
                            </w:pPr>
                          </w:p>
                          <w:p w14:paraId="7E12C112" w14:textId="77777777" w:rsidR="00BE2B79" w:rsidRPr="00C13A1E" w:rsidRDefault="00BE2B79" w:rsidP="00BE2B79">
                            <w:pPr>
                              <w:spacing w:after="160" w:line="259" w:lineRule="auto"/>
                              <w:jc w:val="center"/>
                              <w:rPr>
                                <w:rFonts w:eastAsia="Calibri"/>
                                <w:lang w:eastAsia="en-US"/>
                              </w:rPr>
                            </w:pPr>
                          </w:p>
                          <w:p w14:paraId="3085BD9C" w14:textId="77777777" w:rsidR="00BE2B79" w:rsidRPr="00C13A1E" w:rsidRDefault="00BE2B79" w:rsidP="00BE2B79">
                            <w:pPr>
                              <w:spacing w:after="160" w:line="259" w:lineRule="auto"/>
                              <w:jc w:val="center"/>
                              <w:rPr>
                                <w:rFonts w:eastAsia="Calibri"/>
                                <w:lang w:eastAsia="en-US"/>
                              </w:rPr>
                            </w:pPr>
                          </w:p>
                          <w:p w14:paraId="15C7DD12" w14:textId="77777777" w:rsidR="00BE2B79" w:rsidRPr="00C13A1E" w:rsidRDefault="00BE2B79" w:rsidP="00BE2B79">
                            <w:pPr>
                              <w:spacing w:after="160" w:line="259" w:lineRule="auto"/>
                              <w:jc w:val="center"/>
                              <w:rPr>
                                <w:rFonts w:eastAsia="Calibri"/>
                                <w:lang w:eastAsia="en-US"/>
                              </w:rPr>
                            </w:pPr>
                          </w:p>
                          <w:p w14:paraId="2F78B563" w14:textId="77777777" w:rsidR="00BE2B79" w:rsidRPr="00C13A1E" w:rsidRDefault="00BE2B79" w:rsidP="00BE2B79">
                            <w:pPr>
                              <w:spacing w:after="160" w:line="259" w:lineRule="auto"/>
                              <w:jc w:val="center"/>
                              <w:rPr>
                                <w:rFonts w:eastAsia="Calibri"/>
                                <w:b/>
                                <w:lang w:eastAsia="en-US"/>
                              </w:rPr>
                            </w:pPr>
                          </w:p>
                          <w:p w14:paraId="44D35322" w14:textId="77777777" w:rsidR="00BE2B79" w:rsidRPr="00C13A1E" w:rsidRDefault="00BE2B79" w:rsidP="00BE2B79">
                            <w:pPr>
                              <w:spacing w:after="160" w:line="259" w:lineRule="auto"/>
                              <w:jc w:val="center"/>
                              <w:rPr>
                                <w:rFonts w:eastAsia="Calibri"/>
                                <w:b/>
                                <w:lang w:eastAsia="en-US"/>
                              </w:rPr>
                            </w:pPr>
                          </w:p>
                          <w:p w14:paraId="7A2913B8" w14:textId="77777777" w:rsidR="00BE2B79" w:rsidRPr="00E21C2E" w:rsidRDefault="00BE2B79" w:rsidP="00BE2B79">
                            <w:pPr>
                              <w:jc w:val="center"/>
                              <w:rPr>
                                <w:rFonts w:eastAsia="Calibri"/>
                                <w:lang w:eastAsia="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type w14:anchorId="252C005A" id="_x0000_t202" coordsize="21600,21600" o:spt="202" path="m,l,21600r21600,l21600,xe">
                <v:stroke joinstyle="miter"/>
                <v:path gradientshapeok="t" o:connecttype="rect"/>
              </v:shapetype>
              <v:shape id="Cuadro de texto 1" o:spid="_x0000_s1026" type="#_x0000_t202" style="position:absolute;left:0;text-align:left;margin-left:0;margin-top:23pt;width:459.85pt;height:386.2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" filled="f" strokeweight=".5pt">
                <v:textbox>
                  <w:txbxContent>
                    <w:p w14:paraId="41A21F14" w14:textId="77777777" w:rsidR="00BE2B79" w:rsidRPr="00C13A1E" w:rsidRDefault="00BE2B79" w:rsidP="00BE2B79">
                      <w:pPr>
                        <w:spacing w:after="160" w:line="259" w:lineRule="auto"/>
                        <w:jc w:val="center"/>
                        <w:rPr>
                          <w:rFonts w:eastAsia="Calibri"/>
                          <w:b/>
                          <w:lang w:eastAsia="en-US"/>
                        </w:rPr>
                      </w:pPr>
                    </w:p>
                    <w:p w14:paraId="038F0C39" w14:textId="77777777" w:rsidR="00BE2B79" w:rsidRDefault="00BE2B79" w:rsidP="00BE2B79">
                      <w:pPr>
                        <w:spacing w:after="160" w:line="259" w:lineRule="auto"/>
                        <w:jc w:val="center"/>
                        <w:rPr>
                          <w:rFonts w:eastAsia="Calibri"/>
                          <w:lang w:eastAsia="en-US"/>
                        </w:rPr>
                      </w:pPr>
                      <w:r>
                        <w:rPr>
                          <w:noProof/>
                          <w:lang w:eastAsia="es-ES"/>
                        </w:rPr>
                        <w:drawing>
                          <wp:inline distT="0" distB="0" distL="0" distR="0" wp14:anchorId="662D4F67" wp14:editId="734C02A0">
                            <wp:extent cx="3736883" cy="2101377"/>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744078" cy="2105423"/>
                                    </a:xfrm>
                                    <a:prstGeom prst="rect">
                                      <a:avLst/>
                                    </a:prstGeom>
                                    <a:noFill/>
                                    <a:ln>
                                      <a:noFill/>
                                    </a:ln>
                                  </pic:spPr>
                                </pic:pic>
                              </a:graphicData>
                            </a:graphic>
                          </wp:inline>
                        </w:drawing>
                      </w:r>
                    </w:p>
                    <w:p w14:paraId="21D4A4E6" w14:textId="77777777" w:rsidR="00BE2B79" w:rsidRPr="00827573" w:rsidRDefault="00BE2B79" w:rsidP="00BE2B79">
                      <w:pPr>
                        <w:spacing w:after="160" w:line="259" w:lineRule="auto"/>
                        <w:jc w:val="center"/>
                        <w:rPr>
                          <w:rFonts w:eastAsia="Calibri"/>
                          <w:b/>
                          <w:bCs/>
                          <w:u w:val="single"/>
                          <w:lang w:eastAsia="en-US"/>
                        </w:rPr>
                      </w:pPr>
                      <w:r w:rsidRPr="00827573">
                        <w:rPr>
                          <w:rFonts w:eastAsia="Calibri"/>
                          <w:b/>
                          <w:bCs/>
                          <w:u w:val="single"/>
                          <w:lang w:eastAsia="en-US"/>
                        </w:rPr>
                        <w:t>PRESIDENCIA DE LA COMARCA DE VALDEJALON</w:t>
                      </w:r>
                    </w:p>
                    <w:p w14:paraId="75C6DC40" w14:textId="77777777" w:rsidR="00BE2B79" w:rsidRPr="00827573" w:rsidRDefault="00BE2B79" w:rsidP="00BE2B79">
                      <w:pPr>
                        <w:spacing w:after="160" w:line="259" w:lineRule="auto"/>
                        <w:jc w:val="center"/>
                        <w:rPr>
                          <w:rFonts w:eastAsia="Calibri"/>
                          <w:b/>
                          <w:bCs/>
                          <w:sz w:val="36"/>
                          <w:szCs w:val="36"/>
                          <w:lang w:eastAsia="en-US"/>
                        </w:rPr>
                      </w:pPr>
                      <w:r w:rsidRPr="00827573">
                        <w:rPr>
                          <w:rFonts w:eastAsia="Calibri"/>
                          <w:b/>
                          <w:bCs/>
                          <w:sz w:val="36"/>
                          <w:szCs w:val="36"/>
                          <w:lang w:eastAsia="en-US"/>
                        </w:rPr>
                        <w:t>SUBVENCIÓN PARA EL DESARROLLO RURAL DE VALDEJALÓN</w:t>
                      </w:r>
                    </w:p>
                    <w:p w14:paraId="68FC7524" w14:textId="77777777" w:rsidR="00BE2B79" w:rsidRDefault="00BE2B79" w:rsidP="00BE2B79">
                      <w:pPr>
                        <w:spacing w:after="160" w:line="259" w:lineRule="auto"/>
                        <w:rPr>
                          <w:rFonts w:eastAsia="Calibri"/>
                          <w:lang w:eastAsia="en-US"/>
                        </w:rPr>
                      </w:pPr>
                      <w:r>
                        <w:rPr>
                          <w:rFonts w:eastAsia="Calibri"/>
                          <w:lang w:eastAsia="en-US"/>
                        </w:rPr>
                        <w:t>PROYECTO:</w:t>
                      </w:r>
                    </w:p>
                    <w:p w14:paraId="3826C384" w14:textId="77777777" w:rsidR="00BE2B79" w:rsidRDefault="00BE2B79" w:rsidP="00BE2B79">
                      <w:pPr>
                        <w:spacing w:after="160" w:line="259" w:lineRule="auto"/>
                        <w:rPr>
                          <w:rFonts w:eastAsia="Calibri"/>
                          <w:lang w:eastAsia="en-US"/>
                        </w:rPr>
                      </w:pPr>
                      <w:r>
                        <w:rPr>
                          <w:rFonts w:eastAsia="Calibri"/>
                          <w:lang w:eastAsia="en-US"/>
                        </w:rPr>
                        <w:t>PROMOTOR:</w:t>
                      </w:r>
                    </w:p>
                    <w:p w14:paraId="422765D6" w14:textId="77777777" w:rsidR="00BE2B79" w:rsidRDefault="00BE2B79" w:rsidP="00BE2B79">
                      <w:pPr>
                        <w:spacing w:after="160" w:line="259" w:lineRule="auto"/>
                        <w:rPr>
                          <w:rFonts w:eastAsia="Calibri"/>
                          <w:lang w:eastAsia="en-US"/>
                        </w:rPr>
                      </w:pPr>
                      <w:r>
                        <w:rPr>
                          <w:rFonts w:eastAsia="Calibri"/>
                          <w:lang w:eastAsia="en-US"/>
                        </w:rPr>
                        <w:t>IMPORTE INVERSIÓN:</w:t>
                      </w:r>
                    </w:p>
                    <w:p w14:paraId="7C7A9622" w14:textId="77777777" w:rsidR="00BE2B79" w:rsidRDefault="00BE2B79" w:rsidP="00BE2B79">
                      <w:pPr>
                        <w:spacing w:after="160" w:line="259" w:lineRule="auto"/>
                        <w:rPr>
                          <w:rFonts w:eastAsia="Calibri"/>
                          <w:lang w:eastAsia="en-US"/>
                        </w:rPr>
                      </w:pPr>
                      <w:r>
                        <w:rPr>
                          <w:rFonts w:eastAsia="Calibri"/>
                          <w:lang w:eastAsia="en-US"/>
                        </w:rPr>
                        <w:t>IMPORTE SUBVENCIÓN COMARCA DE VALDEJALÓN:</w:t>
                      </w:r>
                    </w:p>
                    <w:p w14:paraId="05DE9CED" w14:textId="77777777" w:rsidR="00BE2B79" w:rsidRPr="00C13A1E" w:rsidRDefault="00BE2B79" w:rsidP="00BE2B79">
                      <w:pPr>
                        <w:spacing w:after="160" w:line="259" w:lineRule="auto"/>
                        <w:rPr>
                          <w:rFonts w:eastAsia="Calibri"/>
                          <w:lang w:eastAsia="en-US"/>
                        </w:rPr>
                      </w:pPr>
                      <w:r>
                        <w:rPr>
                          <w:rFonts w:eastAsia="Calibri"/>
                          <w:lang w:eastAsia="en-US"/>
                        </w:rPr>
                        <w:t>ANUALIDAD 2024/2025</w:t>
                      </w:r>
                    </w:p>
                    <w:p w14:paraId="4836EC44" w14:textId="77777777" w:rsidR="00BE2B79" w:rsidRPr="00C13A1E" w:rsidRDefault="00BE2B79" w:rsidP="00BE2B79">
                      <w:pPr>
                        <w:spacing w:after="160" w:line="259" w:lineRule="auto"/>
                        <w:jc w:val="center"/>
                        <w:rPr>
                          <w:rFonts w:eastAsia="Calibri"/>
                          <w:lang w:eastAsia="en-US"/>
                        </w:rPr>
                      </w:pPr>
                    </w:p>
                    <w:p w14:paraId="7E12C112" w14:textId="77777777" w:rsidR="00BE2B79" w:rsidRPr="00C13A1E" w:rsidRDefault="00BE2B79" w:rsidP="00BE2B79">
                      <w:pPr>
                        <w:spacing w:after="160" w:line="259" w:lineRule="auto"/>
                        <w:jc w:val="center"/>
                        <w:rPr>
                          <w:rFonts w:eastAsia="Calibri"/>
                          <w:lang w:eastAsia="en-US"/>
                        </w:rPr>
                      </w:pPr>
                    </w:p>
                    <w:p w14:paraId="3085BD9C" w14:textId="77777777" w:rsidR="00BE2B79" w:rsidRPr="00C13A1E" w:rsidRDefault="00BE2B79" w:rsidP="00BE2B79">
                      <w:pPr>
                        <w:spacing w:after="160" w:line="259" w:lineRule="auto"/>
                        <w:jc w:val="center"/>
                        <w:rPr>
                          <w:rFonts w:eastAsia="Calibri"/>
                          <w:lang w:eastAsia="en-US"/>
                        </w:rPr>
                      </w:pPr>
                    </w:p>
                    <w:p w14:paraId="15C7DD12" w14:textId="77777777" w:rsidR="00BE2B79" w:rsidRPr="00C13A1E" w:rsidRDefault="00BE2B79" w:rsidP="00BE2B79">
                      <w:pPr>
                        <w:spacing w:after="160" w:line="259" w:lineRule="auto"/>
                        <w:jc w:val="center"/>
                        <w:rPr>
                          <w:rFonts w:eastAsia="Calibri"/>
                          <w:lang w:eastAsia="en-US"/>
                        </w:rPr>
                      </w:pPr>
                    </w:p>
                    <w:p w14:paraId="2F78B563" w14:textId="77777777" w:rsidR="00BE2B79" w:rsidRPr="00C13A1E" w:rsidRDefault="00BE2B79" w:rsidP="00BE2B79">
                      <w:pPr>
                        <w:spacing w:after="160" w:line="259" w:lineRule="auto"/>
                        <w:jc w:val="center"/>
                        <w:rPr>
                          <w:rFonts w:eastAsia="Calibri"/>
                          <w:b/>
                          <w:lang w:eastAsia="en-US"/>
                        </w:rPr>
                      </w:pPr>
                    </w:p>
                    <w:p w14:paraId="44D35322" w14:textId="77777777" w:rsidR="00BE2B79" w:rsidRPr="00C13A1E" w:rsidRDefault="00BE2B79" w:rsidP="00BE2B79">
                      <w:pPr>
                        <w:spacing w:after="160" w:line="259" w:lineRule="auto"/>
                        <w:jc w:val="center"/>
                        <w:rPr>
                          <w:rFonts w:eastAsia="Calibri"/>
                          <w:b/>
                          <w:lang w:eastAsia="en-US"/>
                        </w:rPr>
                      </w:pPr>
                    </w:p>
                    <w:p w14:paraId="7A2913B8" w14:textId="77777777" w:rsidR="00BE2B79" w:rsidRPr="00E21C2E" w:rsidRDefault="00BE2B79" w:rsidP="00BE2B79">
                      <w:pPr>
                        <w:jc w:val="center"/>
                        <w:rPr>
                          <w:rFonts w:eastAsia="Calibri"/>
                          <w:lang w:eastAsia="en-US"/>
                        </w:rPr>
                      </w:pPr>
                    </w:p>
                  </w:txbxContent>
                </v:textbox>
                <w10:wrap type="square" anchorx="margin"/>
              </v:shape>
            </w:pict>
          </mc:Fallback>
        </mc:AlternateContent>
      </w:r>
      <w:r w:rsidRPr="00BE2B79">
        <w:rPr>
          <w:rFonts w:cs="Arial"/>
          <w:b/>
        </w:rPr>
        <w:t>Cartel de la inversión.</w:t>
      </w:r>
    </w:p>
    <w:p w14:paraId="792B37AB" w14:textId="77777777" w:rsidR="00BE2B79" w:rsidRPr="00BE2B79" w:rsidRDefault="00BE2B79" w:rsidP="00BE2B79">
      <w:pPr>
        <w:widowControl w:val="0"/>
        <w:spacing w:after="120"/>
        <w:ind w:firstLine="708"/>
        <w:jc w:val="both"/>
        <w:rPr>
          <w:rFonts w:cs="Arial"/>
          <w:bCs/>
        </w:rPr>
      </w:pPr>
      <w:r w:rsidRPr="00BE2B79">
        <w:rPr>
          <w:rFonts w:cs="Arial"/>
          <w:bCs/>
        </w:rPr>
        <w:t>***Dimensiones mínimas del cartel: 75 cm alto y 50 cm de anchura</w:t>
      </w:r>
    </w:p>
    <w:p w14:paraId="6CB61C78" w14:textId="216F1CC9" w:rsidR="00BE2B79" w:rsidRDefault="00BE2B79" w:rsidP="0010214B">
      <w:pPr>
        <w:widowControl w:val="0"/>
        <w:spacing w:after="120"/>
        <w:ind w:firstLine="708"/>
        <w:jc w:val="both"/>
        <w:rPr>
          <w:rFonts w:cs="Arial"/>
        </w:rPr>
      </w:pPr>
    </w:p>
    <w:p w14:paraId="7DAB01BB" w14:textId="77777777" w:rsidR="0081069D" w:rsidRPr="0081069D" w:rsidRDefault="0081069D" w:rsidP="0081069D">
      <w:pPr>
        <w:suppressAutoHyphens w:val="0"/>
        <w:jc w:val="both"/>
        <w:rPr>
          <w:rFonts w:cs="Arial"/>
          <w:b/>
          <w:sz w:val="22"/>
          <w:szCs w:val="22"/>
          <w:lang w:eastAsia="es-ES"/>
        </w:rPr>
      </w:pPr>
      <w:bookmarkStart w:id="7" w:name="_GoBack"/>
      <w:bookmarkEnd w:id="7"/>
    </w:p>
    <w:p w14:paraId="246E52F4" w14:textId="77777777" w:rsidR="0081069D" w:rsidRPr="0081069D" w:rsidRDefault="0081069D" w:rsidP="0081069D">
      <w:pPr>
        <w:widowControl w:val="0"/>
        <w:autoSpaceDN w:val="0"/>
        <w:jc w:val="both"/>
        <w:textAlignment w:val="baseline"/>
        <w:rPr>
          <w:rFonts w:eastAsia="SimSun" w:cs="Arial"/>
          <w:b/>
          <w:kern w:val="3"/>
          <w:sz w:val="22"/>
          <w:szCs w:val="22"/>
          <w:lang w:bidi="hi-IN"/>
        </w:rPr>
      </w:pPr>
    </w:p>
    <w:p w14:paraId="37712366" w14:textId="77777777" w:rsidR="0081069D" w:rsidRPr="0081069D" w:rsidRDefault="0081069D" w:rsidP="0081069D">
      <w:pPr>
        <w:widowControl w:val="0"/>
        <w:autoSpaceDN w:val="0"/>
        <w:ind w:left="720"/>
        <w:jc w:val="both"/>
        <w:textAlignment w:val="baseline"/>
        <w:rPr>
          <w:rFonts w:eastAsia="SimSun" w:cs="Arial"/>
          <w:b/>
          <w:kern w:val="3"/>
          <w:sz w:val="22"/>
          <w:szCs w:val="22"/>
          <w:u w:val="single"/>
          <w:lang w:bidi="hi-IN"/>
        </w:rPr>
      </w:pPr>
    </w:p>
    <w:p w14:paraId="443F0B36" w14:textId="77777777" w:rsidR="0081069D" w:rsidRPr="0010214B" w:rsidRDefault="0081069D" w:rsidP="0081069D">
      <w:pPr>
        <w:widowControl w:val="0"/>
        <w:spacing w:after="120"/>
        <w:ind w:firstLine="708"/>
        <w:jc w:val="both"/>
        <w:rPr>
          <w:rFonts w:cs="Arial"/>
        </w:rPr>
      </w:pPr>
    </w:p>
    <w:sectPr w:rsidR="0081069D" w:rsidRPr="0010214B" w:rsidSect="005473CD">
      <w:headerReference w:type="even" r:id="rId10"/>
      <w:headerReference w:type="default" r:id="rId11"/>
      <w:footerReference w:type="even" r:id="rId12"/>
      <w:footerReference w:type="default" r:id="rId13"/>
      <w:headerReference w:type="first" r:id="rId14"/>
      <w:footerReference w:type="first" r:id="rId15"/>
      <w:pgSz w:w="11906" w:h="16838"/>
      <w:pgMar w:top="1418" w:right="1418" w:bottom="1418" w:left="141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BD83F20" w14:textId="77777777" w:rsidR="005473CD" w:rsidRDefault="005473CD">
      <w:r>
        <w:separator/>
      </w:r>
    </w:p>
  </w:endnote>
  <w:endnote w:type="continuationSeparator" w:id="0">
    <w:p w14:paraId="33520EE7" w14:textId="77777777" w:rsidR="005473CD" w:rsidRDefault="005473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Times New Roman"/>
    <w:charset w:val="00"/>
    <w:family w:val="auto"/>
    <w:pitch w:val="variable"/>
    <w:sig w:usb0="800000AF" w:usb1="1001ECEA" w:usb2="00000000" w:usb3="00000000" w:csb0="80000001"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7F3E62" w14:textId="77777777" w:rsidR="00747720" w:rsidRDefault="00747720">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C27E70" w14:textId="77777777" w:rsidR="005473CD" w:rsidRPr="00C450B7" w:rsidRDefault="005473CD" w:rsidP="00D52837">
    <w:pPr>
      <w:pStyle w:val="Piedepgina"/>
      <w:rPr>
        <w:sz w:val="20"/>
        <w:szCs w:val="20"/>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3E53F6" w14:textId="77777777" w:rsidR="00747720" w:rsidRDefault="00747720">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A7834B3" w14:textId="77777777" w:rsidR="005473CD" w:rsidRDefault="005473CD">
      <w:r>
        <w:separator/>
      </w:r>
    </w:p>
  </w:footnote>
  <w:footnote w:type="continuationSeparator" w:id="0">
    <w:p w14:paraId="3ED8E6D7" w14:textId="77777777" w:rsidR="005473CD" w:rsidRDefault="005473C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C99DAA" w14:textId="77777777" w:rsidR="00747720" w:rsidRDefault="00747720">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040F51" w14:textId="77777777" w:rsidR="005473CD" w:rsidRDefault="005473CD">
    <w:pPr>
      <w:pStyle w:val="Encabezado"/>
    </w:pPr>
    <w:r w:rsidRPr="00D52837">
      <w:rPr>
        <w:rFonts w:eastAsia="Lucida Sans Unicode"/>
        <w:noProof/>
        <w:kern w:val="1"/>
        <w:sz w:val="22"/>
        <w:lang w:eastAsia="es-ES"/>
      </w:rPr>
      <w:drawing>
        <wp:inline distT="0" distB="0" distL="0" distR="0" wp14:anchorId="7175EA1A" wp14:editId="53A2CAE0">
          <wp:extent cx="699770" cy="699770"/>
          <wp:effectExtent l="0" t="0" r="5080" b="508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BEBA8EAE-BF5A-486C-A8C5-ECC9F3942E4B}">
                        <a14:imgProps xmlns:a14="http://schemas.microsoft.com/office/drawing/2010/main">
                          <a14:imgLayer r:embed="rId2">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699770" cy="699770"/>
                  </a:xfrm>
                  <a:prstGeom prst="rect">
                    <a:avLst/>
                  </a:prstGeom>
                  <a:solidFill>
                    <a:srgbClr val="FFFFFF">
                      <a:alpha val="0"/>
                    </a:srgbClr>
                  </a:solidFill>
                  <a:ln>
                    <a:noFill/>
                  </a:ln>
                </pic:spPr>
              </pic:pic>
            </a:graphicData>
          </a:graphic>
        </wp:inline>
      </w:drawing>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DEE46D" w14:textId="77777777" w:rsidR="00747720" w:rsidRDefault="00747720">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8Num1"/>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 w15:restartNumberingAfterBreak="0">
    <w:nsid w:val="16B5453C"/>
    <w:multiLevelType w:val="hybridMultilevel"/>
    <w:tmpl w:val="29B8CB2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2B494556"/>
    <w:multiLevelType w:val="hybridMultilevel"/>
    <w:tmpl w:val="35D81C4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2C4E5BF0"/>
    <w:multiLevelType w:val="multilevel"/>
    <w:tmpl w:val="8DB4C540"/>
    <w:lvl w:ilvl="0">
      <w:numFmt w:val="bullet"/>
      <w:lvlText w:val=""/>
      <w:lvlJc w:val="left"/>
      <w:pPr>
        <w:ind w:left="720" w:hanging="360"/>
      </w:pPr>
      <w:rPr>
        <w:rFonts w:ascii="Symbol" w:eastAsia="SimSun" w:hAnsi="Symbol" w:cs="Mang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3BA72AFF"/>
    <w:multiLevelType w:val="hybridMultilevel"/>
    <w:tmpl w:val="47920AC8"/>
    <w:lvl w:ilvl="0" w:tplc="18E0C1AA">
      <w:start w:val="1"/>
      <w:numFmt w:val="bullet"/>
      <w:lvlText w:val="□"/>
      <w:lvlJc w:val="left"/>
      <w:pPr>
        <w:tabs>
          <w:tab w:val="num" w:pos="780"/>
        </w:tabs>
        <w:ind w:left="780" w:hanging="360"/>
      </w:pPr>
      <w:rPr>
        <w:rFonts w:ascii="Courier New" w:hAnsi="Courier New" w:hint="default"/>
        <w:sz w:val="28"/>
        <w:szCs w:val="28"/>
      </w:rPr>
    </w:lvl>
    <w:lvl w:ilvl="1" w:tplc="0C0A0003" w:tentative="1">
      <w:start w:val="1"/>
      <w:numFmt w:val="bullet"/>
      <w:lvlText w:val="o"/>
      <w:lvlJc w:val="left"/>
      <w:pPr>
        <w:tabs>
          <w:tab w:val="num" w:pos="1500"/>
        </w:tabs>
        <w:ind w:left="1500" w:hanging="360"/>
      </w:pPr>
      <w:rPr>
        <w:rFonts w:ascii="Courier New" w:hAnsi="Courier New" w:cs="Courier New" w:hint="default"/>
      </w:rPr>
    </w:lvl>
    <w:lvl w:ilvl="2" w:tplc="0C0A0005" w:tentative="1">
      <w:start w:val="1"/>
      <w:numFmt w:val="bullet"/>
      <w:lvlText w:val=""/>
      <w:lvlJc w:val="left"/>
      <w:pPr>
        <w:tabs>
          <w:tab w:val="num" w:pos="2220"/>
        </w:tabs>
        <w:ind w:left="2220" w:hanging="360"/>
      </w:pPr>
      <w:rPr>
        <w:rFonts w:ascii="Wingdings" w:hAnsi="Wingdings" w:hint="default"/>
      </w:rPr>
    </w:lvl>
    <w:lvl w:ilvl="3" w:tplc="0C0A0001" w:tentative="1">
      <w:start w:val="1"/>
      <w:numFmt w:val="bullet"/>
      <w:lvlText w:val=""/>
      <w:lvlJc w:val="left"/>
      <w:pPr>
        <w:tabs>
          <w:tab w:val="num" w:pos="2940"/>
        </w:tabs>
        <w:ind w:left="2940" w:hanging="360"/>
      </w:pPr>
      <w:rPr>
        <w:rFonts w:ascii="Symbol" w:hAnsi="Symbol" w:hint="default"/>
      </w:rPr>
    </w:lvl>
    <w:lvl w:ilvl="4" w:tplc="0C0A0003" w:tentative="1">
      <w:start w:val="1"/>
      <w:numFmt w:val="bullet"/>
      <w:lvlText w:val="o"/>
      <w:lvlJc w:val="left"/>
      <w:pPr>
        <w:tabs>
          <w:tab w:val="num" w:pos="3660"/>
        </w:tabs>
        <w:ind w:left="3660" w:hanging="360"/>
      </w:pPr>
      <w:rPr>
        <w:rFonts w:ascii="Courier New" w:hAnsi="Courier New" w:cs="Courier New" w:hint="default"/>
      </w:rPr>
    </w:lvl>
    <w:lvl w:ilvl="5" w:tplc="0C0A0005" w:tentative="1">
      <w:start w:val="1"/>
      <w:numFmt w:val="bullet"/>
      <w:lvlText w:val=""/>
      <w:lvlJc w:val="left"/>
      <w:pPr>
        <w:tabs>
          <w:tab w:val="num" w:pos="4380"/>
        </w:tabs>
        <w:ind w:left="4380" w:hanging="360"/>
      </w:pPr>
      <w:rPr>
        <w:rFonts w:ascii="Wingdings" w:hAnsi="Wingdings" w:hint="default"/>
      </w:rPr>
    </w:lvl>
    <w:lvl w:ilvl="6" w:tplc="0C0A0001" w:tentative="1">
      <w:start w:val="1"/>
      <w:numFmt w:val="bullet"/>
      <w:lvlText w:val=""/>
      <w:lvlJc w:val="left"/>
      <w:pPr>
        <w:tabs>
          <w:tab w:val="num" w:pos="5100"/>
        </w:tabs>
        <w:ind w:left="5100" w:hanging="360"/>
      </w:pPr>
      <w:rPr>
        <w:rFonts w:ascii="Symbol" w:hAnsi="Symbol" w:hint="default"/>
      </w:rPr>
    </w:lvl>
    <w:lvl w:ilvl="7" w:tplc="0C0A0003" w:tentative="1">
      <w:start w:val="1"/>
      <w:numFmt w:val="bullet"/>
      <w:lvlText w:val="o"/>
      <w:lvlJc w:val="left"/>
      <w:pPr>
        <w:tabs>
          <w:tab w:val="num" w:pos="5820"/>
        </w:tabs>
        <w:ind w:left="5820" w:hanging="360"/>
      </w:pPr>
      <w:rPr>
        <w:rFonts w:ascii="Courier New" w:hAnsi="Courier New" w:cs="Courier New" w:hint="default"/>
      </w:rPr>
    </w:lvl>
    <w:lvl w:ilvl="8" w:tplc="0C0A0005" w:tentative="1">
      <w:start w:val="1"/>
      <w:numFmt w:val="bullet"/>
      <w:lvlText w:val=""/>
      <w:lvlJc w:val="left"/>
      <w:pPr>
        <w:tabs>
          <w:tab w:val="num" w:pos="6540"/>
        </w:tabs>
        <w:ind w:left="6540" w:hanging="360"/>
      </w:pPr>
      <w:rPr>
        <w:rFonts w:ascii="Wingdings" w:hAnsi="Wingdings" w:hint="default"/>
      </w:rPr>
    </w:lvl>
  </w:abstractNum>
  <w:abstractNum w:abstractNumId="5" w15:restartNumberingAfterBreak="0">
    <w:nsid w:val="4A7662A5"/>
    <w:multiLevelType w:val="hybridMultilevel"/>
    <w:tmpl w:val="A72251F6"/>
    <w:lvl w:ilvl="0" w:tplc="98B028C6">
      <w:numFmt w:val="bullet"/>
      <w:lvlText w:val="-"/>
      <w:lvlJc w:val="left"/>
      <w:pPr>
        <w:ind w:left="1068" w:hanging="360"/>
      </w:pPr>
      <w:rPr>
        <w:rFonts w:ascii="Arial" w:eastAsia="Times New Roman" w:hAnsi="Arial"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6" w15:restartNumberingAfterBreak="0">
    <w:nsid w:val="59CB088E"/>
    <w:multiLevelType w:val="hybridMultilevel"/>
    <w:tmpl w:val="B03C6B02"/>
    <w:lvl w:ilvl="0" w:tplc="53124B28">
      <w:start w:val="1"/>
      <w:numFmt w:val="bullet"/>
      <w:lvlText w:val="□"/>
      <w:lvlJc w:val="left"/>
      <w:pPr>
        <w:tabs>
          <w:tab w:val="num" w:pos="720"/>
        </w:tabs>
        <w:ind w:left="720" w:hanging="360"/>
      </w:pPr>
      <w:rPr>
        <w:rFonts w:ascii="Courier New" w:hAnsi="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8491655"/>
    <w:multiLevelType w:val="hybridMultilevel"/>
    <w:tmpl w:val="5422078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77654148"/>
    <w:multiLevelType w:val="hybridMultilevel"/>
    <w:tmpl w:val="26669F08"/>
    <w:lvl w:ilvl="0" w:tplc="1DF6EAD8">
      <w:start w:val="1"/>
      <w:numFmt w:val="bullet"/>
      <w:lvlText w:val="-"/>
      <w:lvlJc w:val="left"/>
      <w:pPr>
        <w:ind w:left="1068" w:hanging="360"/>
      </w:pPr>
      <w:rPr>
        <w:rFonts w:ascii="Times New Roman" w:eastAsia="Calibri"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3"/>
  </w:num>
  <w:num w:numId="3">
    <w:abstractNumId w:val="2"/>
  </w:num>
  <w:num w:numId="4">
    <w:abstractNumId w:val="7"/>
  </w:num>
  <w:num w:numId="5">
    <w:abstractNumId w:val="4"/>
  </w:num>
  <w:num w:numId="6">
    <w:abstractNumId w:val="6"/>
  </w:num>
  <w:num w:numId="7">
    <w:abstractNumId w:val="8"/>
  </w:num>
  <w:num w:numId="8">
    <w:abstractNumId w:val="1"/>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3958"/>
    <w:rsid w:val="0000334E"/>
    <w:rsid w:val="00044BCA"/>
    <w:rsid w:val="00071E35"/>
    <w:rsid w:val="00095B0C"/>
    <w:rsid w:val="000A2FE0"/>
    <w:rsid w:val="000E6B16"/>
    <w:rsid w:val="000F2948"/>
    <w:rsid w:val="0010214B"/>
    <w:rsid w:val="001306FC"/>
    <w:rsid w:val="00147A3E"/>
    <w:rsid w:val="00183E63"/>
    <w:rsid w:val="001C5A18"/>
    <w:rsid w:val="001D591D"/>
    <w:rsid w:val="0027200B"/>
    <w:rsid w:val="002A7592"/>
    <w:rsid w:val="00353E4A"/>
    <w:rsid w:val="00382AE4"/>
    <w:rsid w:val="00387EC6"/>
    <w:rsid w:val="003A14E8"/>
    <w:rsid w:val="003B4C10"/>
    <w:rsid w:val="003C00C6"/>
    <w:rsid w:val="004160F4"/>
    <w:rsid w:val="00430056"/>
    <w:rsid w:val="00497A96"/>
    <w:rsid w:val="004C566F"/>
    <w:rsid w:val="005221DA"/>
    <w:rsid w:val="005473CD"/>
    <w:rsid w:val="00550FD7"/>
    <w:rsid w:val="005515DE"/>
    <w:rsid w:val="005E4192"/>
    <w:rsid w:val="005F54F2"/>
    <w:rsid w:val="00625969"/>
    <w:rsid w:val="00625C85"/>
    <w:rsid w:val="00632E24"/>
    <w:rsid w:val="00635799"/>
    <w:rsid w:val="006473F9"/>
    <w:rsid w:val="006501B2"/>
    <w:rsid w:val="00663DCA"/>
    <w:rsid w:val="006742CB"/>
    <w:rsid w:val="0067560D"/>
    <w:rsid w:val="0067774B"/>
    <w:rsid w:val="0068330A"/>
    <w:rsid w:val="00695295"/>
    <w:rsid w:val="006F0DC5"/>
    <w:rsid w:val="00710C43"/>
    <w:rsid w:val="00717009"/>
    <w:rsid w:val="007424B6"/>
    <w:rsid w:val="00747720"/>
    <w:rsid w:val="0081069D"/>
    <w:rsid w:val="00816026"/>
    <w:rsid w:val="008452B6"/>
    <w:rsid w:val="00852FB6"/>
    <w:rsid w:val="008E77DF"/>
    <w:rsid w:val="00914168"/>
    <w:rsid w:val="009B5056"/>
    <w:rsid w:val="009D058E"/>
    <w:rsid w:val="009F0062"/>
    <w:rsid w:val="00A95323"/>
    <w:rsid w:val="00AC1891"/>
    <w:rsid w:val="00AD21DF"/>
    <w:rsid w:val="00AE13CE"/>
    <w:rsid w:val="00B2020A"/>
    <w:rsid w:val="00B3389D"/>
    <w:rsid w:val="00BE2B79"/>
    <w:rsid w:val="00BF3D5B"/>
    <w:rsid w:val="00C450B7"/>
    <w:rsid w:val="00C720BB"/>
    <w:rsid w:val="00CB5B1F"/>
    <w:rsid w:val="00CC094A"/>
    <w:rsid w:val="00CD3C2A"/>
    <w:rsid w:val="00CF1AD0"/>
    <w:rsid w:val="00D52837"/>
    <w:rsid w:val="00D91D69"/>
    <w:rsid w:val="00DA3958"/>
    <w:rsid w:val="00DA4690"/>
    <w:rsid w:val="00DD346E"/>
    <w:rsid w:val="00E55A9D"/>
    <w:rsid w:val="00E65DB8"/>
    <w:rsid w:val="00E97F90"/>
    <w:rsid w:val="00EB0563"/>
    <w:rsid w:val="00F145B1"/>
    <w:rsid w:val="00F63C9C"/>
    <w:rsid w:val="00FE167E"/>
    <w:rsid w:val="00FF192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000610"/>
  <w15:chartTrackingRefBased/>
  <w15:docId w15:val="{07700A15-491C-4F82-8125-D105F251E2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A3958"/>
    <w:pPr>
      <w:suppressAutoHyphens/>
      <w:spacing w:after="0" w:line="240" w:lineRule="auto"/>
    </w:pPr>
    <w:rPr>
      <w:rFonts w:ascii="Arial" w:eastAsia="Times New Roman" w:hAnsi="Arial" w:cs="Times New Roman"/>
      <w:sz w:val="24"/>
      <w:szCs w:val="24"/>
      <w:lang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rsid w:val="00DA3958"/>
    <w:pPr>
      <w:suppressAutoHyphens/>
      <w:autoSpaceDN w:val="0"/>
      <w:spacing w:after="0" w:line="240" w:lineRule="auto"/>
      <w:textAlignment w:val="baseline"/>
    </w:pPr>
    <w:rPr>
      <w:rFonts w:ascii="Tahoma" w:eastAsia="Times New Roman" w:hAnsi="Tahoma" w:cs="Times New Roman"/>
      <w:kern w:val="3"/>
      <w:sz w:val="24"/>
      <w:szCs w:val="20"/>
      <w:lang w:eastAsia="es-ES"/>
    </w:rPr>
  </w:style>
  <w:style w:type="paragraph" w:styleId="NormalWeb">
    <w:name w:val="Normal (Web)"/>
    <w:basedOn w:val="Normal"/>
    <w:rsid w:val="00DA3958"/>
    <w:pPr>
      <w:spacing w:before="100" w:after="119"/>
    </w:pPr>
    <w:rPr>
      <w:rFonts w:ascii="Times New Roman" w:hAnsi="Times New Roman"/>
    </w:rPr>
  </w:style>
  <w:style w:type="paragraph" w:styleId="Encabezado">
    <w:name w:val="header"/>
    <w:basedOn w:val="Normal"/>
    <w:link w:val="EncabezadoCar"/>
    <w:uiPriority w:val="99"/>
    <w:rsid w:val="00DA3958"/>
    <w:pPr>
      <w:tabs>
        <w:tab w:val="center" w:pos="4252"/>
        <w:tab w:val="right" w:pos="8504"/>
      </w:tabs>
    </w:pPr>
    <w:rPr>
      <w:lang w:eastAsia="ar-SA"/>
    </w:rPr>
  </w:style>
  <w:style w:type="character" w:customStyle="1" w:styleId="EncabezadoCar">
    <w:name w:val="Encabezado Car"/>
    <w:basedOn w:val="Fuentedeprrafopredeter"/>
    <w:link w:val="Encabezado"/>
    <w:uiPriority w:val="99"/>
    <w:rsid w:val="00DA3958"/>
    <w:rPr>
      <w:rFonts w:ascii="Arial" w:eastAsia="Times New Roman" w:hAnsi="Arial" w:cs="Times New Roman"/>
      <w:sz w:val="24"/>
      <w:szCs w:val="24"/>
      <w:lang w:eastAsia="ar-SA"/>
    </w:rPr>
  </w:style>
  <w:style w:type="character" w:styleId="nfasis">
    <w:name w:val="Emphasis"/>
    <w:qFormat/>
    <w:rsid w:val="00DA3958"/>
    <w:rPr>
      <w:i/>
      <w:iCs/>
    </w:rPr>
  </w:style>
  <w:style w:type="paragraph" w:styleId="Textodeglobo">
    <w:name w:val="Balloon Text"/>
    <w:basedOn w:val="Normal"/>
    <w:link w:val="TextodegloboCar"/>
    <w:uiPriority w:val="99"/>
    <w:semiHidden/>
    <w:unhideWhenUsed/>
    <w:rsid w:val="00DA395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A3958"/>
    <w:rPr>
      <w:rFonts w:ascii="Segoe UI" w:eastAsia="Times New Roman" w:hAnsi="Segoe UI" w:cs="Segoe UI"/>
      <w:sz w:val="18"/>
      <w:szCs w:val="18"/>
      <w:lang w:eastAsia="zh-CN"/>
    </w:rPr>
  </w:style>
  <w:style w:type="paragraph" w:customStyle="1" w:styleId="Textbodyindent">
    <w:name w:val="Text body indent"/>
    <w:basedOn w:val="Standard"/>
    <w:rsid w:val="00FE167E"/>
    <w:pPr>
      <w:widowControl w:val="0"/>
      <w:spacing w:line="360" w:lineRule="auto"/>
      <w:ind w:firstLine="720"/>
      <w:jc w:val="both"/>
    </w:pPr>
    <w:rPr>
      <w:rFonts w:ascii="Verdana" w:eastAsia="SimSun" w:hAnsi="Verdana" w:cs="Mangal"/>
      <w:sz w:val="20"/>
      <w:szCs w:val="24"/>
      <w:lang w:eastAsia="zh-CN" w:bidi="hi-IN"/>
    </w:rPr>
  </w:style>
  <w:style w:type="paragraph" w:styleId="Piedepgina">
    <w:name w:val="footer"/>
    <w:basedOn w:val="Normal"/>
    <w:link w:val="PiedepginaCar"/>
    <w:uiPriority w:val="99"/>
    <w:unhideWhenUsed/>
    <w:rsid w:val="00C720BB"/>
    <w:pPr>
      <w:tabs>
        <w:tab w:val="center" w:pos="4252"/>
        <w:tab w:val="right" w:pos="8504"/>
      </w:tabs>
    </w:pPr>
  </w:style>
  <w:style w:type="character" w:customStyle="1" w:styleId="PiedepginaCar">
    <w:name w:val="Pie de página Car"/>
    <w:basedOn w:val="Fuentedeprrafopredeter"/>
    <w:link w:val="Piedepgina"/>
    <w:uiPriority w:val="99"/>
    <w:rsid w:val="00C720BB"/>
    <w:rPr>
      <w:rFonts w:ascii="Arial" w:eastAsia="Times New Roman" w:hAnsi="Arial" w:cs="Times New Roman"/>
      <w:sz w:val="24"/>
      <w:szCs w:val="24"/>
      <w:lang w:eastAsia="zh-CN"/>
    </w:rPr>
  </w:style>
  <w:style w:type="table" w:styleId="Tablaconcuadrcula">
    <w:name w:val="Table Grid"/>
    <w:basedOn w:val="Tablanormal"/>
    <w:uiPriority w:val="39"/>
    <w:rsid w:val="00EB05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550FD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89082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20.jpeg"/><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2" Type="http://schemas.microsoft.com/office/2007/relationships/hdphoto" Target="media/hdphoto1.wdp"/><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19</Pages>
  <Words>5313</Words>
  <Characters>29223</Characters>
  <Application>Microsoft Office Word</Application>
  <DocSecurity>0</DocSecurity>
  <Lines>243</Lines>
  <Paragraphs>68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Esperanza Pascual Lacarcel</dc:creator>
  <cp:keywords/>
  <dc:description/>
  <cp:lastModifiedBy>Esperanza Pascual Lacarcel</cp:lastModifiedBy>
  <cp:revision>2</cp:revision>
  <cp:lastPrinted>2018-06-04T10:03:00Z</cp:lastPrinted>
  <dcterms:created xsi:type="dcterms:W3CDTF">2024-06-26T13:43:00Z</dcterms:created>
  <dcterms:modified xsi:type="dcterms:W3CDTF">2024-06-26T13:43:00Z</dcterms:modified>
</cp:coreProperties>
</file>