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65E" w:rsidRPr="00A80576" w:rsidRDefault="003C365E" w:rsidP="00377BD5">
      <w:pPr>
        <w:spacing w:line="360" w:lineRule="auto"/>
        <w:jc w:val="both"/>
        <w:rPr>
          <w:rFonts w:eastAsia="Times New Roman" w:cstheme="minorHAnsi"/>
          <w:i/>
          <w:color w:val="808080" w:themeColor="background1" w:themeShade="80"/>
        </w:rPr>
      </w:pPr>
      <w:r w:rsidRPr="00A80576">
        <w:rPr>
          <w:rFonts w:eastAsia="Times New Roman" w:cstheme="minorHAnsi"/>
          <w:i/>
          <w:color w:val="808080" w:themeColor="background1" w:themeShade="80"/>
        </w:rPr>
        <w:t xml:space="preserve">Exp: </w:t>
      </w:r>
      <w:r>
        <w:rPr>
          <w:rFonts w:eastAsia="Times New Roman" w:cstheme="minorHAnsi"/>
          <w:i/>
          <w:color w:val="808080" w:themeColor="background1" w:themeShade="80"/>
        </w:rPr>
        <w:t>CUL-01</w:t>
      </w:r>
      <w:r w:rsidR="00EA6A1B">
        <w:rPr>
          <w:rFonts w:eastAsia="Times New Roman" w:cstheme="minorHAnsi"/>
          <w:i/>
          <w:color w:val="808080" w:themeColor="background1" w:themeShade="80"/>
        </w:rPr>
        <w:t>9</w:t>
      </w:r>
      <w:r>
        <w:rPr>
          <w:rFonts w:eastAsia="Times New Roman" w:cstheme="minorHAnsi"/>
          <w:i/>
          <w:color w:val="808080" w:themeColor="background1" w:themeShade="80"/>
        </w:rPr>
        <w:t>/2024</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284"/>
        <w:gridCol w:w="4246"/>
      </w:tblGrid>
      <w:tr w:rsidR="001D7BD6" w:rsidRPr="00D52E27" w:rsidTr="00377455">
        <w:tc>
          <w:tcPr>
            <w:tcW w:w="3964" w:type="dxa"/>
          </w:tcPr>
          <w:p w:rsidR="001D7BD6" w:rsidRPr="00D52E27" w:rsidRDefault="001D7BD6" w:rsidP="00377455">
            <w:pPr>
              <w:spacing w:line="360" w:lineRule="auto"/>
              <w:rPr>
                <w:color w:val="000000" w:themeColor="text1"/>
              </w:rPr>
            </w:pPr>
          </w:p>
          <w:p w:rsidR="001D7BD6" w:rsidRPr="00D52E27" w:rsidRDefault="001D7BD6" w:rsidP="00377455">
            <w:pPr>
              <w:spacing w:line="360" w:lineRule="auto"/>
              <w:jc w:val="both"/>
              <w:rPr>
                <w:color w:val="000000" w:themeColor="text1"/>
              </w:rPr>
            </w:pPr>
            <w:r w:rsidRPr="00D52E27">
              <w:rPr>
                <w:b/>
                <w:color w:val="000000" w:themeColor="text1"/>
              </w:rPr>
              <w:t xml:space="preserve">VALLE DE TRÁPAGA-TRAPAGARANGO UDALA ETA CLUB ZABALLAREN ARTEKO LANKIDETZA HITZARMENA 2024KO ZABALLAKO JAIAK ANTOLATZEKO </w:t>
            </w:r>
          </w:p>
          <w:p w:rsidR="001D7BD6" w:rsidRPr="00D52E27" w:rsidRDefault="001D7BD6" w:rsidP="00377455">
            <w:pPr>
              <w:spacing w:line="360" w:lineRule="auto"/>
              <w:rPr>
                <w:color w:val="000000" w:themeColor="text1"/>
              </w:rPr>
            </w:pPr>
          </w:p>
          <w:p w:rsidR="001D7BD6" w:rsidRDefault="001D7BD6" w:rsidP="00377455">
            <w:pPr>
              <w:spacing w:line="360" w:lineRule="auto"/>
              <w:rPr>
                <w:color w:val="000000" w:themeColor="text1"/>
              </w:rPr>
            </w:pPr>
          </w:p>
          <w:p w:rsidR="001D7BD6" w:rsidRDefault="001D7BD6" w:rsidP="00377455">
            <w:pPr>
              <w:spacing w:line="360" w:lineRule="auto"/>
              <w:rPr>
                <w:color w:val="000000" w:themeColor="text1"/>
              </w:rPr>
            </w:pPr>
            <w:r w:rsidRPr="00D52E27">
              <w:rPr>
                <w:color w:val="000000" w:themeColor="text1"/>
              </w:rPr>
              <w:t xml:space="preserve">Valle de Trápaga-Trapagaranen, 2024ko </w:t>
            </w:r>
            <w:r>
              <w:rPr>
                <w:color w:val="000000" w:themeColor="text1"/>
              </w:rPr>
              <w:t>maiatzaren 17</w:t>
            </w:r>
            <w:r w:rsidRPr="00D52E27">
              <w:rPr>
                <w:color w:val="000000" w:themeColor="text1"/>
              </w:rPr>
              <w:t>an</w:t>
            </w:r>
          </w:p>
          <w:p w:rsidR="001D7BD6" w:rsidRPr="00D52E27" w:rsidRDefault="001D7BD6" w:rsidP="00377455">
            <w:pPr>
              <w:spacing w:line="360" w:lineRule="auto"/>
              <w:rPr>
                <w:color w:val="000000" w:themeColor="text1"/>
              </w:rPr>
            </w:pPr>
          </w:p>
          <w:p w:rsidR="001D7BD6" w:rsidRDefault="001D7BD6" w:rsidP="00377455">
            <w:pPr>
              <w:spacing w:line="360" w:lineRule="auto"/>
              <w:rPr>
                <w:b/>
                <w:color w:val="000000" w:themeColor="text1"/>
              </w:rPr>
            </w:pPr>
            <w:r w:rsidRPr="00D52E27">
              <w:rPr>
                <w:b/>
                <w:color w:val="000000" w:themeColor="text1"/>
              </w:rPr>
              <w:t>BILDURIK</w:t>
            </w:r>
          </w:p>
          <w:p w:rsidR="001D7BD6" w:rsidRPr="00D52E27" w:rsidRDefault="001D7BD6" w:rsidP="00377455">
            <w:pPr>
              <w:spacing w:line="360" w:lineRule="auto"/>
              <w:rPr>
                <w:b/>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Alde batetik, Miguel Ángel Gómez Viar jauna, Valle de Trápaga-Trapagarango Udalaren izenean eta ordez jardunez, erakunde sustatzaile den aldetik.</w:t>
            </w:r>
          </w:p>
          <w:p w:rsidR="001D7BD6" w:rsidRPr="00D52E27" w:rsidRDefault="001D7BD6" w:rsidP="00377455">
            <w:pPr>
              <w:spacing w:line="360" w:lineRule="auto"/>
              <w:rPr>
                <w:color w:val="000000" w:themeColor="text1"/>
              </w:rPr>
            </w:pPr>
          </w:p>
          <w:p w:rsidR="001D7BD6" w:rsidRPr="00D52E27" w:rsidRDefault="001D7BD6" w:rsidP="00377455">
            <w:pPr>
              <w:spacing w:line="360" w:lineRule="auto"/>
              <w:rPr>
                <w:color w:val="000000" w:themeColor="text1"/>
              </w:rPr>
            </w:pPr>
          </w:p>
          <w:p w:rsidR="001D7BD6" w:rsidRDefault="001D7BD6" w:rsidP="00377455">
            <w:pPr>
              <w:spacing w:line="360" w:lineRule="auto"/>
              <w:jc w:val="both"/>
              <w:rPr>
                <w:color w:val="000000" w:themeColor="text1"/>
              </w:rPr>
            </w:pPr>
            <w:r w:rsidRPr="00D52E27">
              <w:rPr>
                <w:color w:val="000000" w:themeColor="text1"/>
              </w:rPr>
              <w:t xml:space="preserve">Beste aldetik, Alberto Arce Ugarte jn., NAN zk. </w:t>
            </w:r>
            <w:r w:rsidR="00932617">
              <w:rPr>
                <w:color w:val="000000" w:themeColor="text1"/>
              </w:rPr>
              <w:t>***7353**</w:t>
            </w:r>
            <w:bookmarkStart w:id="0" w:name="_GoBack"/>
            <w:bookmarkEnd w:id="0"/>
            <w:r w:rsidRPr="00D52E27">
              <w:rPr>
                <w:color w:val="000000" w:themeColor="text1"/>
              </w:rPr>
              <w:t xml:space="preserve"> duena, Club Zaballaren izenean eta ordez. Bizkaiko Valle de Trápaga-Trapagarango (48510) Gipuzkoa kaleko z.g. delarik.</w:t>
            </w: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Alderdiek onartzen dute hitzarmen hau sinatzeko behar den gaitasun juridikoa eta horren arabera</w:t>
            </w:r>
          </w:p>
          <w:p w:rsidR="001D7BD6" w:rsidRDefault="001D7BD6" w:rsidP="00377455">
            <w:pPr>
              <w:spacing w:line="360" w:lineRule="auto"/>
              <w:jc w:val="center"/>
              <w:rPr>
                <w:color w:val="000000" w:themeColor="text1"/>
              </w:rPr>
            </w:pPr>
          </w:p>
          <w:p w:rsidR="001D7BD6" w:rsidRDefault="001D7BD6" w:rsidP="00377455">
            <w:pPr>
              <w:spacing w:line="360" w:lineRule="auto"/>
              <w:jc w:val="center"/>
              <w:rPr>
                <w:color w:val="000000" w:themeColor="text1"/>
              </w:rPr>
            </w:pPr>
          </w:p>
          <w:p w:rsidR="001D7BD6" w:rsidRPr="00D52E27" w:rsidRDefault="001D7BD6" w:rsidP="00377455">
            <w:pPr>
              <w:spacing w:line="360" w:lineRule="auto"/>
              <w:jc w:val="center"/>
              <w:rPr>
                <w:b/>
                <w:color w:val="000000" w:themeColor="text1"/>
              </w:rPr>
            </w:pPr>
            <w:r w:rsidRPr="00D52E27">
              <w:rPr>
                <w:b/>
                <w:color w:val="000000" w:themeColor="text1"/>
              </w:rPr>
              <w:lastRenderedPageBreak/>
              <w:t>AZALTZEN  DUTE</w:t>
            </w:r>
          </w:p>
          <w:p w:rsidR="001D7BD6" w:rsidRPr="00D52E27" w:rsidRDefault="001D7BD6" w:rsidP="00377455">
            <w:pPr>
              <w:spacing w:line="360" w:lineRule="auto"/>
              <w:rPr>
                <w:color w:val="000000" w:themeColor="text1"/>
              </w:rPr>
            </w:pPr>
          </w:p>
          <w:p w:rsidR="001D7BD6" w:rsidRDefault="001D7BD6" w:rsidP="00377455">
            <w:pPr>
              <w:spacing w:line="360" w:lineRule="auto"/>
              <w:jc w:val="both"/>
              <w:rPr>
                <w:color w:val="000000" w:themeColor="text1"/>
              </w:rPr>
            </w:pPr>
            <w:r w:rsidRPr="00D52E27">
              <w:rPr>
                <w:b/>
                <w:color w:val="000000" w:themeColor="text1"/>
              </w:rPr>
              <w:t>LEHENENGOA</w:t>
            </w:r>
            <w:r w:rsidRPr="00D52E27">
              <w:rPr>
                <w:color w:val="000000" w:themeColor="text1"/>
              </w:rPr>
              <w:t>.- Hitzarmen honen helburua da Valle de Trápaga-Trapagarango Udalaren eta Club Zaballaren  arteko lankidetza, Zaballa auzoko jaiak antolatzeko, onuradunaren alde bideratuz, 12.000 euro (HAMABI MILA EURO), 2024ko aurrekontu luzatuaren barruan, eta onuradunak bere gain hartzen dituen baldintzak eta konpromisoak ezarriz.</w:t>
            </w: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r w:rsidRPr="00D52E27">
              <w:rPr>
                <w:b/>
                <w:color w:val="000000" w:themeColor="text1"/>
              </w:rPr>
              <w:t xml:space="preserve">BIGARRENA.- </w:t>
            </w:r>
            <w:r w:rsidRPr="00D52E27">
              <w:rPr>
                <w:color w:val="000000" w:themeColor="text1"/>
              </w:rPr>
              <w:t>Club Zaballaren xedea dela bere bazkide eta jarraitzaileak hobetzea alde moralean, kulturalean, sozialean eta kirolekoan. Erakunde hori 1968ko abenduaren 16an eratu zen  AS.R.P.B. 00286 zenbakiarekin.</w:t>
            </w:r>
          </w:p>
          <w:p w:rsidR="001D7BD6" w:rsidRPr="00D52E27" w:rsidRDefault="001D7BD6" w:rsidP="00377455">
            <w:pPr>
              <w:spacing w:line="360" w:lineRule="auto"/>
              <w:jc w:val="both"/>
              <w:rPr>
                <w:color w:val="000000" w:themeColor="text1"/>
              </w:rPr>
            </w:pPr>
          </w:p>
          <w:p w:rsidR="001D7BD6" w:rsidRPr="00651B8C" w:rsidRDefault="001D7BD6" w:rsidP="00377455">
            <w:pPr>
              <w:spacing w:line="360" w:lineRule="auto"/>
              <w:jc w:val="both"/>
              <w:rPr>
                <w:color w:val="000000" w:themeColor="text1"/>
              </w:rPr>
            </w:pPr>
            <w:r w:rsidRPr="00D52E27">
              <w:rPr>
                <w:b/>
                <w:color w:val="000000" w:themeColor="text1"/>
              </w:rPr>
              <w:t xml:space="preserve">HIRUGARRENA.- </w:t>
            </w:r>
            <w:r w:rsidRPr="00651B8C">
              <w:rPr>
                <w:color w:val="000000" w:themeColor="text1"/>
              </w:rPr>
              <w:t>Elkartearen helburua dela bere bazkide eta jarraitzaileak hobetzea alde moralean, kulturalean, sozialean eta kirolekoan.</w:t>
            </w:r>
          </w:p>
          <w:p w:rsidR="001D7BD6" w:rsidRPr="00651B8C" w:rsidRDefault="001D7BD6" w:rsidP="00377455">
            <w:pPr>
              <w:spacing w:line="360" w:lineRule="auto"/>
              <w:rPr>
                <w:color w:val="000000" w:themeColor="text1"/>
              </w:rPr>
            </w:pPr>
          </w:p>
          <w:p w:rsidR="001D7BD6" w:rsidRPr="00651B8C" w:rsidRDefault="001D7BD6" w:rsidP="00377455">
            <w:pPr>
              <w:spacing w:line="360" w:lineRule="auto"/>
              <w:jc w:val="both"/>
              <w:rPr>
                <w:color w:val="000000" w:themeColor="text1"/>
              </w:rPr>
            </w:pPr>
            <w:r w:rsidRPr="00651B8C">
              <w:rPr>
                <w:b/>
                <w:color w:val="000000" w:themeColor="text1"/>
              </w:rPr>
              <w:t>LAUGARRENA.-</w:t>
            </w:r>
            <w:r w:rsidRPr="00651B8C">
              <w:rPr>
                <w:color w:val="000000" w:themeColor="text1"/>
              </w:rPr>
              <w:t xml:space="preserve"> Elkartearen xedea eta helburuak bat datozela Valle de Trápaga- Trapagarango Udalaren helburuekin, hau da, Valle de Trápaga- Trapagarango  auzoetako biztanleen bizitza morala, kulturala, soziala eta kirolekoa hobetzea.</w:t>
            </w:r>
          </w:p>
          <w:p w:rsidR="001D7BD6" w:rsidRDefault="001D7BD6" w:rsidP="00377455">
            <w:pPr>
              <w:spacing w:line="360" w:lineRule="auto"/>
              <w:jc w:val="both"/>
              <w:rPr>
                <w:color w:val="000000" w:themeColor="text1"/>
              </w:rPr>
            </w:pPr>
          </w:p>
          <w:p w:rsidR="001D7BD6" w:rsidRPr="00651B8C" w:rsidRDefault="001D7BD6" w:rsidP="00377455">
            <w:pPr>
              <w:spacing w:line="360" w:lineRule="auto"/>
              <w:jc w:val="both"/>
              <w:rPr>
                <w:color w:val="000000" w:themeColor="text1"/>
              </w:rPr>
            </w:pPr>
          </w:p>
          <w:p w:rsidR="001D7BD6" w:rsidRPr="00F02718" w:rsidRDefault="001D7BD6" w:rsidP="00377455">
            <w:pPr>
              <w:spacing w:line="360" w:lineRule="auto"/>
              <w:jc w:val="both"/>
              <w:rPr>
                <w:color w:val="000000" w:themeColor="text1"/>
              </w:rPr>
            </w:pPr>
            <w:r w:rsidRPr="00F02718">
              <w:rPr>
                <w:color w:val="000000" w:themeColor="text1"/>
              </w:rPr>
              <w:t>Horretarako, elkarteak auzoko jaietarako zerbitzuak eta hornidura hautatu, kontratatu eta programatuko ditu, eta horien koordinazioaz ere arduratuko da, Valle de Trápaga-Trapagarango Udalarekin lankidetzan arituz aktiboki.</w:t>
            </w:r>
          </w:p>
          <w:p w:rsidR="001D7BD6" w:rsidRPr="00F02718" w:rsidRDefault="001D7BD6" w:rsidP="00377455">
            <w:pPr>
              <w:spacing w:line="360" w:lineRule="auto"/>
              <w:rPr>
                <w:color w:val="000000" w:themeColor="text1"/>
              </w:rPr>
            </w:pPr>
          </w:p>
          <w:p w:rsidR="001D7BD6" w:rsidRPr="00F02718" w:rsidRDefault="001D7BD6" w:rsidP="00377455">
            <w:pPr>
              <w:spacing w:line="360" w:lineRule="auto"/>
              <w:jc w:val="both"/>
              <w:rPr>
                <w:b/>
                <w:color w:val="000000" w:themeColor="text1"/>
              </w:rPr>
            </w:pPr>
          </w:p>
          <w:p w:rsidR="001D7BD6" w:rsidRPr="00F02718" w:rsidRDefault="001D7BD6" w:rsidP="00377455">
            <w:pPr>
              <w:spacing w:line="360" w:lineRule="auto"/>
              <w:jc w:val="both"/>
              <w:rPr>
                <w:color w:val="000000" w:themeColor="text1"/>
              </w:rPr>
            </w:pPr>
            <w:r w:rsidRPr="00F02718">
              <w:rPr>
                <w:b/>
                <w:color w:val="000000" w:themeColor="text1"/>
              </w:rPr>
              <w:t>BOSGARRENA.-</w:t>
            </w:r>
            <w:r w:rsidRPr="00F02718">
              <w:rPr>
                <w:color w:val="000000" w:themeColor="text1"/>
              </w:rPr>
              <w:t xml:space="preserve"> Gorago adierazitakoagatik, eta herritarrek kultura- eta jai-agendaren antolaketan eta erabaki-hartzean parte-hartze aktiboa izan dezaten bultzatzeko, hainbat kultura-adierazpen babesteko eta udalerriko pertsonak elkartzeko guneak sortzeko, beharrezkoa dela hitzarmen honen eremua eta bertan gauzatu beharreko alderdiak zehaztea.</w:t>
            </w:r>
          </w:p>
          <w:p w:rsidR="001D7BD6" w:rsidRPr="00F02718" w:rsidRDefault="001D7BD6" w:rsidP="00377455">
            <w:pPr>
              <w:spacing w:line="360" w:lineRule="auto"/>
              <w:jc w:val="both"/>
              <w:rPr>
                <w:color w:val="000000" w:themeColor="text1"/>
              </w:rPr>
            </w:pPr>
          </w:p>
          <w:p w:rsidR="001D7BD6" w:rsidRDefault="001D7BD6" w:rsidP="00377455">
            <w:pPr>
              <w:spacing w:line="360" w:lineRule="auto"/>
              <w:jc w:val="both"/>
              <w:rPr>
                <w:color w:val="000000" w:themeColor="text1"/>
              </w:rPr>
            </w:pPr>
            <w:r w:rsidRPr="00F02718">
              <w:rPr>
                <w:b/>
                <w:color w:val="000000" w:themeColor="text1"/>
              </w:rPr>
              <w:t xml:space="preserve">SEIGARRENA.- </w:t>
            </w:r>
            <w:r w:rsidRPr="00F02718">
              <w:rPr>
                <w:color w:val="000000" w:themeColor="text1"/>
              </w:rPr>
              <w:t xml:space="preserve">Aplikatu beharreko araubide juridikoa honako hauetan ezarritakoa izango da: Hitzarmen honetan, Valle de Trápaga-Trapagarango Udalaren udal-dirulaguntzak arautzen dituen Ordenantza Orokorrean, Dirulaguntzei buruzko azaroaren 17ko 38/2003 Lege Orokorrean, Dirulaguntzen Araubidea arautzen duen abenduaren 21eko 20/2023 Legean eta hura </w:t>
            </w:r>
            <w:r w:rsidRPr="00F02718">
              <w:rPr>
                <w:color w:val="000000" w:themeColor="text1"/>
              </w:rPr>
              <w:lastRenderedPageBreak/>
              <w:t>garatzeko araudian.</w:t>
            </w:r>
          </w:p>
          <w:p w:rsidR="001D7BD6" w:rsidRPr="00F02718" w:rsidRDefault="001D7BD6" w:rsidP="00377455">
            <w:pPr>
              <w:spacing w:line="360" w:lineRule="auto"/>
              <w:jc w:val="both"/>
              <w:rPr>
                <w:color w:val="000000" w:themeColor="text1"/>
              </w:rPr>
            </w:pPr>
          </w:p>
          <w:p w:rsidR="001D7BD6" w:rsidRDefault="001D7BD6" w:rsidP="00377455">
            <w:pPr>
              <w:spacing w:line="360" w:lineRule="auto"/>
              <w:jc w:val="both"/>
              <w:rPr>
                <w:color w:val="000000" w:themeColor="text1"/>
              </w:rPr>
            </w:pPr>
            <w:r w:rsidRPr="00F02718">
              <w:rPr>
                <w:color w:val="000000" w:themeColor="text1"/>
              </w:rPr>
              <w:t>Hitzarmen honen helburua Zaballa auzoko jaiak antolatzea  da,  eta, halaber, aldeek beren gain hartzen dituzten baldintzak eta konpromisoak ezartzea.</w:t>
            </w:r>
          </w:p>
          <w:p w:rsidR="001D7BD6" w:rsidRPr="00F02718" w:rsidRDefault="001D7BD6" w:rsidP="00377455">
            <w:pPr>
              <w:spacing w:line="360" w:lineRule="auto"/>
              <w:jc w:val="both"/>
              <w:rPr>
                <w:color w:val="000000" w:themeColor="text1"/>
              </w:rPr>
            </w:pPr>
          </w:p>
          <w:p w:rsidR="001D7BD6" w:rsidRPr="00F02718" w:rsidRDefault="001D7BD6" w:rsidP="00377455">
            <w:pPr>
              <w:spacing w:line="360" w:lineRule="auto"/>
              <w:jc w:val="both"/>
              <w:rPr>
                <w:color w:val="000000" w:themeColor="text1"/>
              </w:rPr>
            </w:pPr>
            <w:r w:rsidRPr="00F02718">
              <w:rPr>
                <w:color w:val="000000" w:themeColor="text1"/>
              </w:rPr>
              <w:t>Horrenbestez, aurretik azaldutakoarekin bat etorriz, alderdiek hitzarmen hau sinatzea erabaki dute. Hona hemen hitzarmenaren</w:t>
            </w:r>
          </w:p>
          <w:p w:rsidR="001D7BD6" w:rsidRPr="00F02718" w:rsidRDefault="001D7BD6" w:rsidP="00377455">
            <w:pPr>
              <w:spacing w:line="360" w:lineRule="auto"/>
              <w:jc w:val="both"/>
              <w:rPr>
                <w:color w:val="000000" w:themeColor="text1"/>
              </w:rPr>
            </w:pPr>
          </w:p>
          <w:p w:rsidR="001D7BD6" w:rsidRPr="00F02718" w:rsidRDefault="001D7BD6" w:rsidP="00377455">
            <w:pPr>
              <w:spacing w:line="360" w:lineRule="auto"/>
              <w:jc w:val="both"/>
              <w:rPr>
                <w:b/>
                <w:color w:val="000000" w:themeColor="text1"/>
              </w:rPr>
            </w:pPr>
            <w:r w:rsidRPr="00F02718">
              <w:rPr>
                <w:b/>
                <w:color w:val="000000" w:themeColor="text1"/>
              </w:rPr>
              <w:t>KLAUSULAK</w:t>
            </w:r>
          </w:p>
          <w:p w:rsidR="001D7BD6" w:rsidRPr="00F02718" w:rsidRDefault="001D7BD6" w:rsidP="00377455">
            <w:pPr>
              <w:spacing w:line="360" w:lineRule="auto"/>
              <w:jc w:val="both"/>
              <w:rPr>
                <w:b/>
                <w:color w:val="000000" w:themeColor="text1"/>
              </w:rPr>
            </w:pPr>
          </w:p>
          <w:p w:rsidR="001D7BD6" w:rsidRPr="00F02718" w:rsidRDefault="001D7BD6" w:rsidP="00377455">
            <w:pPr>
              <w:spacing w:line="360" w:lineRule="auto"/>
              <w:jc w:val="both"/>
              <w:rPr>
                <w:b/>
                <w:color w:val="000000" w:themeColor="text1"/>
              </w:rPr>
            </w:pPr>
            <w:r w:rsidRPr="00F02718">
              <w:rPr>
                <w:b/>
                <w:color w:val="000000" w:themeColor="text1"/>
              </w:rPr>
              <w:t>LEHENENGOA.- HITZARMENAREN HELBURUA ETA SUBJEKTU BAKOITZAK EGIN BEHARREKO JARDUERAK</w:t>
            </w:r>
          </w:p>
          <w:p w:rsidR="001D7BD6" w:rsidRPr="00F02718" w:rsidRDefault="001D7BD6" w:rsidP="00377455">
            <w:pPr>
              <w:spacing w:line="360" w:lineRule="auto"/>
              <w:rPr>
                <w:color w:val="000000" w:themeColor="text1"/>
              </w:rPr>
            </w:pPr>
          </w:p>
          <w:p w:rsidR="001D7BD6" w:rsidRPr="00F02718" w:rsidRDefault="001D7BD6" w:rsidP="00377455">
            <w:pPr>
              <w:spacing w:line="360" w:lineRule="auto"/>
              <w:jc w:val="both"/>
              <w:rPr>
                <w:color w:val="000000" w:themeColor="text1"/>
              </w:rPr>
            </w:pPr>
            <w:r w:rsidRPr="00F02718">
              <w:rPr>
                <w:color w:val="000000" w:themeColor="text1"/>
              </w:rPr>
              <w:t>Hitzarmen honen helburua da lankidetza-eremu bat ezartzea Valle de Trápaga- Trapagarango Udalaren eta Club Zaballaren artean, Zaballa auzoko jaiak antolatzeko, herritarrek kultura- eta jai-agendaren antolaketan eta erabaki-hartzean parte-hartze aktiboa izan dezaten sustatzeko, hainbat kultura-adierazpen babesteko, udalerriko jendea elkartzeko guneak sortzeko eta Trapagaranen turismoa sustatzeko.</w:t>
            </w:r>
          </w:p>
          <w:p w:rsidR="001D7BD6" w:rsidRDefault="001D7BD6" w:rsidP="00377455">
            <w:pPr>
              <w:spacing w:line="360" w:lineRule="auto"/>
              <w:jc w:val="both"/>
              <w:rPr>
                <w:color w:val="000000" w:themeColor="text1"/>
              </w:rPr>
            </w:pPr>
          </w:p>
          <w:p w:rsidR="001D7BD6" w:rsidRPr="00F02718" w:rsidRDefault="001D7BD6" w:rsidP="00377455">
            <w:pPr>
              <w:spacing w:line="360" w:lineRule="auto"/>
              <w:jc w:val="both"/>
              <w:rPr>
                <w:color w:val="000000" w:themeColor="text1"/>
              </w:rPr>
            </w:pPr>
          </w:p>
          <w:p w:rsidR="001D7BD6" w:rsidRDefault="001D7BD6" w:rsidP="001D7BD6">
            <w:pPr>
              <w:pStyle w:val="Prrafodelista"/>
              <w:numPr>
                <w:ilvl w:val="0"/>
                <w:numId w:val="11"/>
              </w:numPr>
              <w:spacing w:line="360" w:lineRule="auto"/>
              <w:ind w:left="0" w:firstLine="0"/>
              <w:jc w:val="both"/>
              <w:rPr>
                <w:color w:val="000000" w:themeColor="text1"/>
              </w:rPr>
            </w:pPr>
            <w:r w:rsidRPr="00F02718">
              <w:rPr>
                <w:color w:val="000000" w:themeColor="text1"/>
              </w:rPr>
              <w:lastRenderedPageBreak/>
              <w:t>Club Zaballak konpromisoa hartzen du hornitzaileekin harremanetan jartzeko eta dirulaguntzarekin kontratatutako zerbitzuak hautatu, antolatu eta kudeatzeko.</w:t>
            </w:r>
          </w:p>
          <w:p w:rsidR="001D7BD6" w:rsidRPr="00F02718" w:rsidRDefault="001D7BD6" w:rsidP="001D7BD6">
            <w:pPr>
              <w:pStyle w:val="Prrafodelista"/>
              <w:spacing w:line="360" w:lineRule="auto"/>
              <w:ind w:left="0"/>
              <w:jc w:val="both"/>
              <w:rPr>
                <w:color w:val="000000" w:themeColor="text1"/>
              </w:rPr>
            </w:pPr>
          </w:p>
          <w:p w:rsidR="001D7BD6" w:rsidRPr="00F02718" w:rsidRDefault="001D7BD6" w:rsidP="00377455">
            <w:pPr>
              <w:pStyle w:val="Prrafodelista"/>
              <w:spacing w:line="360" w:lineRule="auto"/>
              <w:ind w:left="0"/>
              <w:jc w:val="both"/>
              <w:rPr>
                <w:color w:val="000000" w:themeColor="text1"/>
              </w:rPr>
            </w:pPr>
            <w:r w:rsidRPr="00F02718">
              <w:rPr>
                <w:color w:val="000000" w:themeColor="text1"/>
              </w:rPr>
              <w:t>2. Club Zaballak jaietako egitarauan aurreikusitako jarduerak nola burutzen diren  gainbegiratuko du.</w:t>
            </w:r>
          </w:p>
          <w:p w:rsidR="001D7BD6" w:rsidRPr="00F02718" w:rsidRDefault="001D7BD6" w:rsidP="00377455">
            <w:pPr>
              <w:pStyle w:val="Prrafodelista"/>
              <w:spacing w:line="360" w:lineRule="auto"/>
              <w:ind w:left="0"/>
              <w:jc w:val="both"/>
              <w:rPr>
                <w:color w:val="000000" w:themeColor="text1"/>
              </w:rPr>
            </w:pPr>
          </w:p>
          <w:p w:rsidR="001D7BD6" w:rsidRPr="00F02718" w:rsidRDefault="001D7BD6" w:rsidP="00377455">
            <w:pPr>
              <w:pStyle w:val="Prrafodelista"/>
              <w:spacing w:line="360" w:lineRule="auto"/>
              <w:ind w:left="0"/>
              <w:jc w:val="both"/>
              <w:rPr>
                <w:color w:val="000000" w:themeColor="text1"/>
              </w:rPr>
            </w:pPr>
            <w:r w:rsidRPr="00F02718">
              <w:rPr>
                <w:color w:val="000000" w:themeColor="text1"/>
              </w:rPr>
              <w:t>3.     Club Zaballak konpromisoa hartzen du kontratatutako enpresek indarrean dauden legezko baldintzak bete ditzaten.</w:t>
            </w:r>
          </w:p>
          <w:p w:rsidR="001D7BD6" w:rsidRPr="00F02718" w:rsidRDefault="001D7BD6" w:rsidP="00377455">
            <w:pPr>
              <w:pStyle w:val="Prrafodelista"/>
              <w:spacing w:line="360" w:lineRule="auto"/>
              <w:ind w:left="0"/>
              <w:jc w:val="both"/>
              <w:rPr>
                <w:color w:val="000000" w:themeColor="text1"/>
              </w:rPr>
            </w:pPr>
          </w:p>
          <w:p w:rsidR="001D7BD6" w:rsidRPr="00D52E27" w:rsidRDefault="001D7BD6" w:rsidP="001D7BD6">
            <w:pPr>
              <w:pStyle w:val="Prrafodelista"/>
              <w:numPr>
                <w:ilvl w:val="0"/>
                <w:numId w:val="10"/>
              </w:numPr>
              <w:spacing w:line="360" w:lineRule="auto"/>
              <w:ind w:left="0" w:firstLine="0"/>
              <w:jc w:val="both"/>
              <w:rPr>
                <w:color w:val="000000" w:themeColor="text1"/>
              </w:rPr>
            </w:pPr>
            <w:r w:rsidRPr="00D52E27">
              <w:rPr>
                <w:color w:val="000000" w:themeColor="text1"/>
              </w:rPr>
              <w:t xml:space="preserve">Valle de Trápaga-Trapagarango Udalak konpromisoa hartzen du Club Zaballa aholkatzeko jaien antolaketan. </w:t>
            </w:r>
          </w:p>
          <w:p w:rsidR="001D7BD6"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p>
          <w:p w:rsidR="001D7BD6" w:rsidRDefault="001D7BD6" w:rsidP="001D7BD6">
            <w:pPr>
              <w:pStyle w:val="Prrafodelista"/>
              <w:numPr>
                <w:ilvl w:val="0"/>
                <w:numId w:val="10"/>
              </w:numPr>
              <w:spacing w:line="360" w:lineRule="auto"/>
              <w:ind w:left="0" w:firstLine="0"/>
              <w:jc w:val="both"/>
              <w:rPr>
                <w:color w:val="000000" w:themeColor="text1"/>
                <w:lang w:val="fr-FR"/>
              </w:rPr>
            </w:pPr>
            <w:r w:rsidRPr="00D52E27">
              <w:rPr>
                <w:color w:val="000000" w:themeColor="text1"/>
                <w:lang w:val="fr-FR"/>
              </w:rPr>
              <w:t>Valle de Trápaga-Trapagarango Udalak konpromisoa hartzen du hauxe egiteko:</w:t>
            </w:r>
          </w:p>
          <w:p w:rsidR="001D7BD6" w:rsidRDefault="001D7BD6" w:rsidP="001D7BD6">
            <w:pPr>
              <w:pStyle w:val="Prrafodelista"/>
              <w:numPr>
                <w:ilvl w:val="0"/>
                <w:numId w:val="13"/>
              </w:numPr>
              <w:spacing w:line="360" w:lineRule="auto"/>
              <w:jc w:val="both"/>
              <w:rPr>
                <w:color w:val="000000" w:themeColor="text1"/>
              </w:rPr>
            </w:pPr>
            <w:r w:rsidRPr="00F37458">
              <w:rPr>
                <w:color w:val="000000" w:themeColor="text1"/>
              </w:rPr>
              <w:t xml:space="preserve"> Udalaren eskura dauden hesiak, aulkiak eta mahaiak jartzea.</w:t>
            </w:r>
          </w:p>
          <w:p w:rsidR="001D7BD6" w:rsidRPr="00F37458" w:rsidRDefault="001D7BD6" w:rsidP="001D7BD6">
            <w:pPr>
              <w:pStyle w:val="Prrafodelista"/>
              <w:numPr>
                <w:ilvl w:val="0"/>
                <w:numId w:val="13"/>
              </w:numPr>
              <w:spacing w:line="360" w:lineRule="auto"/>
              <w:jc w:val="both"/>
              <w:rPr>
                <w:color w:val="000000" w:themeColor="text1"/>
              </w:rPr>
            </w:pPr>
            <w:r w:rsidRPr="00F37458">
              <w:rPr>
                <w:color w:val="000000" w:themeColor="text1"/>
              </w:rPr>
              <w:t>Udalaren agertokia uztea eta jartzea.</w:t>
            </w:r>
          </w:p>
          <w:p w:rsidR="001D7BD6" w:rsidRPr="00F37458" w:rsidRDefault="001D7BD6" w:rsidP="001D7BD6">
            <w:pPr>
              <w:pStyle w:val="Prrafodelista"/>
              <w:numPr>
                <w:ilvl w:val="0"/>
                <w:numId w:val="13"/>
              </w:numPr>
              <w:spacing w:line="360" w:lineRule="auto"/>
              <w:jc w:val="both"/>
              <w:rPr>
                <w:color w:val="000000" w:themeColor="text1"/>
              </w:rPr>
            </w:pPr>
            <w:r w:rsidRPr="00F37458">
              <w:rPr>
                <w:color w:val="000000" w:themeColor="text1"/>
                <w:lang w:val="fr-FR"/>
              </w:rPr>
              <w:t>Bi argi-hartune jartzea.</w:t>
            </w:r>
          </w:p>
          <w:p w:rsidR="001D7BD6" w:rsidRDefault="001D7BD6" w:rsidP="001D7BD6">
            <w:pPr>
              <w:pStyle w:val="Prrafodelista"/>
              <w:numPr>
                <w:ilvl w:val="0"/>
                <w:numId w:val="13"/>
              </w:numPr>
              <w:spacing w:line="360" w:lineRule="auto"/>
              <w:jc w:val="both"/>
              <w:rPr>
                <w:color w:val="000000" w:themeColor="text1"/>
              </w:rPr>
            </w:pPr>
            <w:r w:rsidRPr="00F37458">
              <w:rPr>
                <w:color w:val="000000" w:themeColor="text1"/>
              </w:rPr>
              <w:t>Beharrezkoak diren baimenak, bandoak eta abar eskatzea eta kudeatzea.</w:t>
            </w:r>
          </w:p>
          <w:p w:rsidR="001D7BD6" w:rsidRDefault="001D7BD6" w:rsidP="001D7BD6">
            <w:pPr>
              <w:pStyle w:val="Prrafodelista"/>
              <w:numPr>
                <w:ilvl w:val="0"/>
                <w:numId w:val="13"/>
              </w:numPr>
              <w:spacing w:line="360" w:lineRule="auto"/>
              <w:jc w:val="both"/>
              <w:rPr>
                <w:color w:val="000000" w:themeColor="text1"/>
              </w:rPr>
            </w:pPr>
            <w:r w:rsidRPr="00F37458">
              <w:rPr>
                <w:color w:val="000000" w:themeColor="text1"/>
              </w:rPr>
              <w:t>Bi komun publiko kontratatzea.</w:t>
            </w:r>
          </w:p>
          <w:p w:rsidR="001D7BD6" w:rsidRDefault="001D7BD6" w:rsidP="001D7BD6">
            <w:pPr>
              <w:pStyle w:val="Prrafodelista"/>
              <w:numPr>
                <w:ilvl w:val="0"/>
                <w:numId w:val="13"/>
              </w:numPr>
              <w:spacing w:line="360" w:lineRule="auto"/>
              <w:jc w:val="both"/>
              <w:rPr>
                <w:color w:val="000000" w:themeColor="text1"/>
              </w:rPr>
            </w:pPr>
            <w:r w:rsidRPr="00F37458">
              <w:rPr>
                <w:color w:val="000000" w:themeColor="text1"/>
              </w:rPr>
              <w:lastRenderedPageBreak/>
              <w:t>Suziriak kontratatzea (Udalak aukeratuko du).</w:t>
            </w:r>
          </w:p>
          <w:p w:rsidR="001D7BD6" w:rsidRDefault="001D7BD6" w:rsidP="001D7BD6">
            <w:pPr>
              <w:pStyle w:val="Prrafodelista"/>
              <w:numPr>
                <w:ilvl w:val="0"/>
                <w:numId w:val="13"/>
              </w:numPr>
              <w:spacing w:line="360" w:lineRule="auto"/>
              <w:jc w:val="both"/>
              <w:rPr>
                <w:color w:val="000000" w:themeColor="text1"/>
              </w:rPr>
            </w:pPr>
            <w:r w:rsidRPr="00F37458">
              <w:rPr>
                <w:color w:val="000000" w:themeColor="text1"/>
              </w:rPr>
              <w:t>Jaietan elkartearen objektuak gordetzeko obra-etxola bat jartzea.</w:t>
            </w:r>
          </w:p>
          <w:p w:rsidR="001D7BD6" w:rsidRDefault="001D7BD6" w:rsidP="001D7BD6">
            <w:pPr>
              <w:pStyle w:val="Prrafodelista"/>
              <w:numPr>
                <w:ilvl w:val="0"/>
                <w:numId w:val="13"/>
              </w:numPr>
              <w:spacing w:line="360" w:lineRule="auto"/>
              <w:jc w:val="both"/>
              <w:rPr>
                <w:color w:val="000000" w:themeColor="text1"/>
              </w:rPr>
            </w:pPr>
            <w:r w:rsidRPr="00F37458">
              <w:rPr>
                <w:color w:val="000000" w:themeColor="text1"/>
              </w:rPr>
              <w:t>Udaltzaingoaren presentzia berezia aurreikustea, jende asko bertaratuko dela aurreikusten baita.</w:t>
            </w:r>
          </w:p>
          <w:p w:rsidR="001D7BD6" w:rsidRPr="00F37458" w:rsidRDefault="001D7BD6" w:rsidP="001D7BD6">
            <w:pPr>
              <w:pStyle w:val="Prrafodelista"/>
              <w:numPr>
                <w:ilvl w:val="0"/>
                <w:numId w:val="13"/>
              </w:numPr>
              <w:spacing w:line="360" w:lineRule="auto"/>
              <w:jc w:val="both"/>
              <w:rPr>
                <w:color w:val="000000" w:themeColor="text1"/>
              </w:rPr>
            </w:pPr>
            <w:r w:rsidRPr="00F37458">
              <w:rPr>
                <w:color w:val="000000" w:themeColor="text1"/>
              </w:rPr>
              <w:t>Garbiketa-zerbitzuak areagotzea.</w:t>
            </w: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p>
          <w:p w:rsidR="001D7BD6" w:rsidRPr="00651B8C" w:rsidRDefault="001D7BD6" w:rsidP="00377455">
            <w:pPr>
              <w:spacing w:line="360" w:lineRule="auto"/>
              <w:jc w:val="both"/>
              <w:rPr>
                <w:b/>
                <w:color w:val="000000" w:themeColor="text1"/>
                <w:lang w:val="en-US"/>
              </w:rPr>
            </w:pPr>
            <w:r w:rsidRPr="00D52E27">
              <w:rPr>
                <w:b/>
                <w:color w:val="000000" w:themeColor="text1"/>
              </w:rPr>
              <w:t xml:space="preserve">BIGARRENA.- </w:t>
            </w:r>
            <w:r w:rsidRPr="00651B8C">
              <w:rPr>
                <w:b/>
                <w:color w:val="000000" w:themeColor="text1"/>
                <w:lang w:val="en-US"/>
              </w:rPr>
              <w:t>ALDERDIEK BEREN GAIN HARTUTAKO BETEBEHAR ETA KONPROMISO EKONOMIKOAK</w:t>
            </w:r>
          </w:p>
          <w:p w:rsidR="001D7BD6" w:rsidRPr="00651B8C" w:rsidRDefault="001D7BD6" w:rsidP="00377455">
            <w:pPr>
              <w:spacing w:line="360" w:lineRule="auto"/>
              <w:jc w:val="both"/>
              <w:rPr>
                <w:b/>
                <w:color w:val="000000" w:themeColor="text1"/>
                <w:lang w:val="en-US"/>
              </w:rPr>
            </w:pPr>
          </w:p>
          <w:p w:rsidR="001D7BD6" w:rsidRPr="00F02718" w:rsidRDefault="001D7BD6" w:rsidP="00377455">
            <w:pPr>
              <w:spacing w:line="360" w:lineRule="auto"/>
              <w:jc w:val="both"/>
              <w:rPr>
                <w:color w:val="000000" w:themeColor="text1"/>
                <w:lang w:val="en-US"/>
              </w:rPr>
            </w:pPr>
            <w:r w:rsidRPr="00F02718">
              <w:rPr>
                <w:color w:val="000000" w:themeColor="text1"/>
                <w:lang w:val="en-US"/>
              </w:rPr>
              <w:t>Valle de Trápaga-Trapagarango Udalak bere gastuen artean aurreikusi ditu herriko jaietako hainbat jardueretarako gastuak,  ekarpen hau emango zaiolarik, 2024ko aurrekontu luzatuaren 334-48102  partidari egotzita:</w:t>
            </w:r>
          </w:p>
          <w:p w:rsidR="001D7BD6" w:rsidRDefault="001D7BD6" w:rsidP="001D7BD6">
            <w:pPr>
              <w:pStyle w:val="Prrafodelista"/>
              <w:numPr>
                <w:ilvl w:val="0"/>
                <w:numId w:val="6"/>
              </w:numPr>
              <w:spacing w:line="360" w:lineRule="auto"/>
              <w:jc w:val="both"/>
              <w:rPr>
                <w:color w:val="000000" w:themeColor="text1"/>
                <w:lang w:val="en-US"/>
              </w:rPr>
            </w:pPr>
            <w:r w:rsidRPr="00F37458">
              <w:rPr>
                <w:color w:val="000000" w:themeColor="text1"/>
                <w:lang w:val="en-US"/>
              </w:rPr>
              <w:t>10.800,00 euroko (HAMAR MILA ZORTZIREHUN EURO) ekarpen ekonomikoa egitea Club Zaballari, hitzarmen hau sinatu ondoren.</w:t>
            </w:r>
          </w:p>
          <w:p w:rsidR="001D7BD6" w:rsidRPr="00F37458" w:rsidRDefault="001D7BD6" w:rsidP="001D7BD6">
            <w:pPr>
              <w:pStyle w:val="Prrafodelista"/>
              <w:numPr>
                <w:ilvl w:val="0"/>
                <w:numId w:val="6"/>
              </w:numPr>
              <w:spacing w:line="360" w:lineRule="auto"/>
              <w:jc w:val="both"/>
              <w:rPr>
                <w:color w:val="000000" w:themeColor="text1"/>
                <w:lang w:val="en-US"/>
              </w:rPr>
            </w:pPr>
            <w:r w:rsidRPr="00F37458">
              <w:rPr>
                <w:color w:val="000000" w:themeColor="text1"/>
                <w:lang w:val="en-US"/>
              </w:rPr>
              <w:t xml:space="preserve">1.200,00 euroko (MILA BERREHUN EURO) ekarpen ekonomikoa egitea Club Zaballari, 12.000,00 euroen justifikazioa egiaztatu ondoren. Justifikazioa egiteko epemuga </w:t>
            </w:r>
            <w:r w:rsidRPr="00F37458">
              <w:rPr>
                <w:color w:val="000000" w:themeColor="text1"/>
                <w:lang w:val="en-US"/>
              </w:rPr>
              <w:lastRenderedPageBreak/>
              <w:t>2024ko ekainaren 10a da. Behar bezala justifikatutako guztia ordainduko da, bestela</w:t>
            </w:r>
            <w:proofErr w:type="gramStart"/>
            <w:r w:rsidRPr="00F37458">
              <w:rPr>
                <w:color w:val="000000" w:themeColor="text1"/>
                <w:lang w:val="en-US"/>
              </w:rPr>
              <w:t>,  behar</w:t>
            </w:r>
            <w:proofErr w:type="gramEnd"/>
            <w:r w:rsidRPr="00F37458">
              <w:rPr>
                <w:color w:val="000000" w:themeColor="text1"/>
                <w:lang w:val="en-US"/>
              </w:rPr>
              <w:t xml:space="preserve"> bezala justifikatu gabeko gastuak itzultzeko eskatuko da.</w:t>
            </w:r>
          </w:p>
          <w:p w:rsidR="001D7BD6" w:rsidRDefault="001D7BD6" w:rsidP="00377455">
            <w:pPr>
              <w:spacing w:line="360" w:lineRule="auto"/>
              <w:jc w:val="both"/>
              <w:rPr>
                <w:color w:val="000000" w:themeColor="text1"/>
                <w:lang w:val="en-US"/>
              </w:rPr>
            </w:pPr>
          </w:p>
          <w:p w:rsidR="001D7BD6" w:rsidRPr="00F02718" w:rsidRDefault="001D7BD6" w:rsidP="00377455">
            <w:pPr>
              <w:spacing w:line="360" w:lineRule="auto"/>
              <w:jc w:val="both"/>
              <w:rPr>
                <w:color w:val="000000" w:themeColor="text1"/>
                <w:lang w:val="en-US"/>
              </w:rPr>
            </w:pPr>
          </w:p>
          <w:p w:rsidR="001D7BD6" w:rsidRDefault="001D7BD6" w:rsidP="00377455">
            <w:pPr>
              <w:spacing w:line="360" w:lineRule="auto"/>
              <w:jc w:val="both"/>
              <w:rPr>
                <w:color w:val="000000" w:themeColor="text1"/>
              </w:rPr>
            </w:pPr>
            <w:r w:rsidRPr="00D52E27">
              <w:rPr>
                <w:color w:val="000000" w:themeColor="text1"/>
              </w:rPr>
              <w:t>2023ko apirilaren 1etik 2024ko maiatzaren 1era arte doazen fakturak aurkeztu ahal izango dira.</w:t>
            </w: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 xml:space="preserve">Hitzarmena gauzatzearen ondorioz egozteko moduko gastutzat hartuko dira honako hauek: alderdien finantza-ekarpenen bidez finantza daitezkeenak; indarreko araudiaren arabera behar bezala justifikatuta egonda hitzarmenaren likidazio-datan ordainduta daudenak; beharrezkoak direnak eta hitzarmenaren xedearen izaerari eta garapen normalari zalantzarik gabe erantzuten diotenak. </w:t>
            </w:r>
          </w:p>
          <w:p w:rsidR="001D7BD6" w:rsidRPr="00D52E27" w:rsidRDefault="001D7BD6" w:rsidP="00377455">
            <w:pPr>
              <w:spacing w:line="360" w:lineRule="auto"/>
              <w:jc w:val="both"/>
              <w:rPr>
                <w:color w:val="000000" w:themeColor="text1"/>
              </w:rPr>
            </w:pPr>
          </w:p>
          <w:p w:rsidR="001D7BD6" w:rsidRDefault="001D7BD6" w:rsidP="00377455">
            <w:pPr>
              <w:spacing w:line="360" w:lineRule="auto"/>
              <w:jc w:val="both"/>
              <w:rPr>
                <w:color w:val="000000" w:themeColor="text1"/>
              </w:rPr>
            </w:pPr>
            <w:r w:rsidRPr="00D52E27">
              <w:rPr>
                <w:color w:val="000000" w:themeColor="text1"/>
              </w:rPr>
              <w:t>Diruz lagundu daitezkeen gastutzat hartuko dira honako hauek:</w:t>
            </w:r>
          </w:p>
          <w:p w:rsidR="001D7BD6" w:rsidRDefault="001D7BD6" w:rsidP="001D7BD6">
            <w:pPr>
              <w:pStyle w:val="Prrafodelista"/>
              <w:numPr>
                <w:ilvl w:val="0"/>
                <w:numId w:val="12"/>
              </w:numPr>
              <w:spacing w:line="360" w:lineRule="auto"/>
              <w:jc w:val="both"/>
              <w:rPr>
                <w:color w:val="000000" w:themeColor="text1"/>
              </w:rPr>
            </w:pPr>
            <w:r w:rsidRPr="00F37458">
              <w:rPr>
                <w:color w:val="000000" w:themeColor="text1"/>
              </w:rPr>
              <w:t>Musika-taldeen, artisten, antzerki-taldeen eta abarren katxea.</w:t>
            </w:r>
          </w:p>
          <w:p w:rsidR="001D7BD6" w:rsidRDefault="001D7BD6" w:rsidP="001D7BD6">
            <w:pPr>
              <w:pStyle w:val="Prrafodelista"/>
              <w:numPr>
                <w:ilvl w:val="0"/>
                <w:numId w:val="12"/>
              </w:numPr>
              <w:spacing w:line="360" w:lineRule="auto"/>
              <w:jc w:val="both"/>
              <w:rPr>
                <w:color w:val="000000" w:themeColor="text1"/>
              </w:rPr>
            </w:pPr>
            <w:r w:rsidRPr="00F37458">
              <w:rPr>
                <w:color w:val="000000" w:themeColor="text1"/>
              </w:rPr>
              <w:t>Puzgarriak eta haurrentzako beste jarduera batzuk, hala nola aurpegi-margolariak.</w:t>
            </w:r>
          </w:p>
          <w:p w:rsidR="001D7BD6" w:rsidRDefault="001D7BD6" w:rsidP="001D7BD6">
            <w:pPr>
              <w:pStyle w:val="Prrafodelista"/>
              <w:numPr>
                <w:ilvl w:val="0"/>
                <w:numId w:val="12"/>
              </w:numPr>
              <w:spacing w:line="360" w:lineRule="auto"/>
              <w:jc w:val="both"/>
              <w:rPr>
                <w:color w:val="000000" w:themeColor="text1"/>
              </w:rPr>
            </w:pPr>
            <w:r w:rsidRPr="00F37458">
              <w:rPr>
                <w:color w:val="000000" w:themeColor="text1"/>
              </w:rPr>
              <w:lastRenderedPageBreak/>
              <w:t>Tailerrak, hitzaldiak, etab.</w:t>
            </w:r>
          </w:p>
          <w:p w:rsidR="001D7BD6" w:rsidRDefault="001D7BD6" w:rsidP="001D7BD6">
            <w:pPr>
              <w:pStyle w:val="Prrafodelista"/>
              <w:numPr>
                <w:ilvl w:val="0"/>
                <w:numId w:val="12"/>
              </w:numPr>
              <w:spacing w:line="360" w:lineRule="auto"/>
              <w:jc w:val="both"/>
              <w:rPr>
                <w:color w:val="000000" w:themeColor="text1"/>
              </w:rPr>
            </w:pPr>
            <w:r w:rsidRPr="00F37458">
              <w:rPr>
                <w:color w:val="000000" w:themeColor="text1"/>
              </w:rPr>
              <w:t>Publizitatearen ondoriozko gastuak: kartelak, etab.</w:t>
            </w:r>
          </w:p>
          <w:p w:rsidR="001D7BD6" w:rsidRDefault="001D7BD6" w:rsidP="001D7BD6">
            <w:pPr>
              <w:pStyle w:val="Prrafodelista"/>
              <w:numPr>
                <w:ilvl w:val="0"/>
                <w:numId w:val="12"/>
              </w:numPr>
              <w:spacing w:line="360" w:lineRule="auto"/>
              <w:jc w:val="both"/>
              <w:rPr>
                <w:color w:val="000000" w:themeColor="text1"/>
              </w:rPr>
            </w:pPr>
            <w:r w:rsidRPr="00F37458">
              <w:rPr>
                <w:color w:val="000000" w:themeColor="text1"/>
              </w:rPr>
              <w:t>Barraskilo-proben Txapelketaren ondoriozko gastuak. (materiala).</w:t>
            </w:r>
          </w:p>
          <w:p w:rsidR="001D7BD6" w:rsidRDefault="001D7BD6" w:rsidP="001D7BD6">
            <w:pPr>
              <w:pStyle w:val="Prrafodelista"/>
              <w:numPr>
                <w:ilvl w:val="0"/>
                <w:numId w:val="12"/>
              </w:numPr>
              <w:spacing w:line="360" w:lineRule="auto"/>
              <w:jc w:val="both"/>
              <w:rPr>
                <w:color w:val="000000" w:themeColor="text1"/>
              </w:rPr>
            </w:pPr>
            <w:r w:rsidRPr="00F37458">
              <w:rPr>
                <w:color w:val="000000" w:themeColor="text1"/>
              </w:rPr>
              <w:t xml:space="preserve"> Azpiegituratik eratorritako gastuak: karpa, txosna eta abar alokatzea.</w:t>
            </w:r>
          </w:p>
          <w:p w:rsidR="001D7BD6" w:rsidRDefault="001D7BD6" w:rsidP="001D7BD6">
            <w:pPr>
              <w:pStyle w:val="Prrafodelista"/>
              <w:numPr>
                <w:ilvl w:val="0"/>
                <w:numId w:val="12"/>
              </w:numPr>
              <w:spacing w:line="360" w:lineRule="auto"/>
              <w:jc w:val="both"/>
              <w:rPr>
                <w:color w:val="000000" w:themeColor="text1"/>
              </w:rPr>
            </w:pPr>
            <w:r w:rsidRPr="00F37458">
              <w:rPr>
                <w:color w:val="000000" w:themeColor="text1"/>
              </w:rPr>
              <w:t>Herri kiroletako probak kontratatzearen ondoriozko gastuak.</w:t>
            </w:r>
          </w:p>
          <w:p w:rsidR="001D7BD6" w:rsidRDefault="001D7BD6" w:rsidP="001D7BD6">
            <w:pPr>
              <w:pStyle w:val="Prrafodelista"/>
              <w:numPr>
                <w:ilvl w:val="0"/>
                <w:numId w:val="12"/>
              </w:numPr>
              <w:spacing w:line="360" w:lineRule="auto"/>
              <w:jc w:val="both"/>
              <w:rPr>
                <w:color w:val="000000" w:themeColor="text1"/>
              </w:rPr>
            </w:pPr>
            <w:r w:rsidRPr="00F37458">
              <w:rPr>
                <w:color w:val="000000" w:themeColor="text1"/>
              </w:rPr>
              <w:t>Herri-jardueretatik eratorritako gastuak: otorduak, txokolatadak, txorizoak, bingoak, etab.</w:t>
            </w:r>
          </w:p>
          <w:p w:rsidR="001D7BD6" w:rsidRPr="00F37458" w:rsidRDefault="001D7BD6" w:rsidP="001D7BD6">
            <w:pPr>
              <w:pStyle w:val="Prrafodelista"/>
              <w:numPr>
                <w:ilvl w:val="0"/>
                <w:numId w:val="12"/>
              </w:numPr>
              <w:spacing w:line="360" w:lineRule="auto"/>
              <w:jc w:val="both"/>
              <w:rPr>
                <w:color w:val="000000" w:themeColor="text1"/>
              </w:rPr>
            </w:pPr>
            <w:r w:rsidRPr="00F37458">
              <w:rPr>
                <w:color w:val="000000" w:themeColor="text1"/>
              </w:rPr>
              <w:t>Lehiaketa eta sarietatik eratorritako gastuak.</w:t>
            </w:r>
          </w:p>
          <w:p w:rsidR="001D7BD6" w:rsidRDefault="001D7BD6" w:rsidP="00377455">
            <w:pPr>
              <w:spacing w:line="360" w:lineRule="auto"/>
              <w:jc w:val="both"/>
              <w:rPr>
                <w:b/>
                <w:color w:val="000000" w:themeColor="text1"/>
              </w:rPr>
            </w:pPr>
          </w:p>
          <w:p w:rsidR="001D7BD6" w:rsidRDefault="001D7BD6" w:rsidP="00377455">
            <w:pPr>
              <w:spacing w:line="360" w:lineRule="auto"/>
              <w:jc w:val="both"/>
              <w:rPr>
                <w:color w:val="000000" w:themeColor="text1"/>
              </w:rPr>
            </w:pPr>
            <w:r w:rsidRPr="00D52E27">
              <w:rPr>
                <w:b/>
                <w:color w:val="000000" w:themeColor="text1"/>
              </w:rPr>
              <w:t>HIRUGARRENA.- ALDERDIEK BEREN GAIN HARTUTAKO BETEBEHARRAK ETA KONPROMISOAK EZ BETETZEAREN ONDORIOAK</w:t>
            </w:r>
            <w:r w:rsidRPr="00D52E27">
              <w:rPr>
                <w:color w:val="000000" w:themeColor="text1"/>
              </w:rPr>
              <w:br/>
            </w:r>
          </w:p>
          <w:p w:rsidR="001D7BD6" w:rsidRPr="00D52E27" w:rsidRDefault="001D7BD6" w:rsidP="00377455">
            <w:pPr>
              <w:spacing w:line="360" w:lineRule="auto"/>
              <w:jc w:val="both"/>
              <w:rPr>
                <w:color w:val="000000" w:themeColor="text1"/>
              </w:rPr>
            </w:pPr>
            <w:r w:rsidRPr="00D52E27">
              <w:rPr>
                <w:color w:val="000000" w:themeColor="text1"/>
              </w:rPr>
              <w:t>Aldeetako batek bere gain hartutako betebeharrak eta konpromisoak betetzen ez baditu, hitzarmen hau iraungi egingo da, eta ordaindutako dirua itzuli egin beharko da hitzarmena iraungi eta gehienez ere hilabeteko epean.</w:t>
            </w:r>
          </w:p>
          <w:p w:rsidR="001D7BD6" w:rsidRPr="00D52E27" w:rsidRDefault="001D7BD6" w:rsidP="00377455">
            <w:pPr>
              <w:spacing w:line="360" w:lineRule="auto"/>
              <w:jc w:val="both"/>
              <w:rPr>
                <w:b/>
                <w:color w:val="000000" w:themeColor="text1"/>
              </w:rPr>
            </w:pPr>
          </w:p>
          <w:p w:rsidR="001D7BD6" w:rsidRDefault="001D7BD6" w:rsidP="00377455">
            <w:pPr>
              <w:spacing w:line="360" w:lineRule="auto"/>
              <w:jc w:val="both"/>
              <w:rPr>
                <w:b/>
                <w:color w:val="000000" w:themeColor="text1"/>
              </w:rPr>
            </w:pPr>
          </w:p>
          <w:p w:rsidR="001D7BD6" w:rsidRDefault="001D7BD6" w:rsidP="00377455">
            <w:pPr>
              <w:spacing w:line="360" w:lineRule="auto"/>
              <w:jc w:val="both"/>
              <w:rPr>
                <w:b/>
                <w:color w:val="000000" w:themeColor="text1"/>
              </w:rPr>
            </w:pPr>
          </w:p>
          <w:p w:rsidR="001D7BD6" w:rsidRPr="00D52E27" w:rsidRDefault="001D7BD6" w:rsidP="00377455">
            <w:pPr>
              <w:spacing w:line="360" w:lineRule="auto"/>
              <w:jc w:val="both"/>
              <w:rPr>
                <w:color w:val="000000" w:themeColor="text1"/>
              </w:rPr>
            </w:pPr>
            <w:r w:rsidRPr="00D52E27">
              <w:rPr>
                <w:b/>
                <w:color w:val="000000" w:themeColor="text1"/>
              </w:rPr>
              <w:lastRenderedPageBreak/>
              <w:t>LAUGARRENA.- HITZARMENA ETA HARTUTAKO KONPROMISOAK NOLA GAUZATZEN DIREN JARRAITZEKO, ZAINTZEKO ETA KONTROLATZEKO MEKANISMOAK</w:t>
            </w:r>
            <w:r w:rsidRPr="00D52E27">
              <w:rPr>
                <w:color w:val="000000" w:themeColor="text1"/>
              </w:rPr>
              <w:br/>
            </w:r>
            <w:r w:rsidRPr="00D52E27">
              <w:rPr>
                <w:color w:val="000000" w:themeColor="text1"/>
              </w:rPr>
              <w:br/>
              <w:t>Valle de Trápaga-Trapagarango Udalak 12.000 euro ordaintzeko konpromisoa hartu du. Kopuru hori 2024ko aurrekontu luzatuaren 334-48102 partidari egotziko zaio.</w:t>
            </w:r>
          </w:p>
          <w:p w:rsidR="001D7BD6" w:rsidRDefault="001D7BD6" w:rsidP="00377455">
            <w:pPr>
              <w:spacing w:line="360" w:lineRule="auto"/>
              <w:jc w:val="both"/>
              <w:rPr>
                <w:color w:val="000000" w:themeColor="text1"/>
              </w:rPr>
            </w:pPr>
            <w:r w:rsidRPr="00D52E27">
              <w:rPr>
                <w:color w:val="000000" w:themeColor="text1"/>
              </w:rPr>
              <w:t>Finantza-konpromisoaren helburua betetzat joko da  haren xedeak  gauzatu badira adostutako terminoetan eta bi alderdiak asebetez, bakoitzaren  eskumenen arabera,  honako arau hauek kontuan hartuta:</w:t>
            </w:r>
          </w:p>
          <w:p w:rsidR="001D7BD6" w:rsidRDefault="001D7BD6" w:rsidP="001D7BD6">
            <w:pPr>
              <w:pStyle w:val="Prrafodelista"/>
              <w:numPr>
                <w:ilvl w:val="0"/>
                <w:numId w:val="14"/>
              </w:numPr>
              <w:spacing w:line="360" w:lineRule="auto"/>
              <w:jc w:val="both"/>
              <w:rPr>
                <w:color w:val="000000" w:themeColor="text1"/>
              </w:rPr>
            </w:pPr>
            <w:r w:rsidRPr="00F37458">
              <w:rPr>
                <w:color w:val="000000" w:themeColor="text1"/>
              </w:rPr>
              <w:t>Likidazioaren ondorioz elkarteak gauzatutako jarduketen zenbatekoa elkarteak exekuzio hori finantzatzeko jasotako funtsak baino txikiagoa bada, elkarteak Valle de Trápaga-Trapagarango Udalari itzuli beharko dio dagokion soberakina, likidazioa onartu eta gehienez ere hilabeteko epean.</w:t>
            </w:r>
          </w:p>
          <w:p w:rsidR="001D7BD6" w:rsidRDefault="001D7BD6" w:rsidP="001D7BD6">
            <w:pPr>
              <w:pStyle w:val="Prrafodelista"/>
              <w:numPr>
                <w:ilvl w:val="0"/>
                <w:numId w:val="14"/>
              </w:numPr>
              <w:spacing w:line="360" w:lineRule="auto"/>
              <w:jc w:val="both"/>
              <w:rPr>
                <w:color w:val="000000" w:themeColor="text1"/>
              </w:rPr>
            </w:pPr>
            <w:r w:rsidRPr="00F37458">
              <w:rPr>
                <w:color w:val="000000" w:themeColor="text1"/>
              </w:rPr>
              <w:t xml:space="preserve">Hilabeteko gehieneko epea igaro eta itzulketarik egin ez bada, Valle de Trápaga-Trapagarango Udalari aipatutako itzulketari </w:t>
            </w:r>
            <w:r w:rsidRPr="00F37458">
              <w:rPr>
                <w:color w:val="000000" w:themeColor="text1"/>
              </w:rPr>
              <w:lastRenderedPageBreak/>
              <w:t>aplikatu beharreko berandutze-interesa ordaindu beharko zaio, une horretatik zenbatzen hasita hilabeteko epean. Interes hori, betiere, gastu publikoa eta sektore publikoaren ekonomia- eta finantza-jarduera arautzen dituzten xedapen orokorretatik eratortzen dena izango da.</w:t>
            </w:r>
          </w:p>
          <w:p w:rsidR="001D7BD6" w:rsidRDefault="001D7BD6" w:rsidP="001D7BD6">
            <w:pPr>
              <w:pStyle w:val="Prrafodelista"/>
              <w:numPr>
                <w:ilvl w:val="0"/>
                <w:numId w:val="14"/>
              </w:numPr>
              <w:spacing w:line="360" w:lineRule="auto"/>
              <w:jc w:val="both"/>
              <w:rPr>
                <w:color w:val="000000" w:themeColor="text1"/>
              </w:rPr>
            </w:pPr>
            <w:r w:rsidRPr="00F37458">
              <w:rPr>
                <w:color w:val="000000" w:themeColor="text1"/>
              </w:rPr>
              <w:t>Handiagoa bada, hitzarmenaren gainerako alderdiek, likidazioa onartu eta hilabeteko epean, bakoitzari dagokion aldea ordaindu beharko diote kasuan kasuko alderdiari, hitzarmenaren arabera bakoitzak ordainduko dituen kopuruen gehieneko mugarekin. Hitzarmeneko alderdiek ez dute, inola ere, gainerako alderdiei gehieneko muga horiek gainditzen dituen zenbatekorik eskatzeko eskubiderik izango.</w:t>
            </w:r>
          </w:p>
          <w:p w:rsidR="001D7BD6" w:rsidRPr="00F37458" w:rsidRDefault="001D7BD6" w:rsidP="00377455">
            <w:pPr>
              <w:pStyle w:val="Prrafodelista"/>
              <w:spacing w:line="360" w:lineRule="auto"/>
              <w:jc w:val="both"/>
              <w:rPr>
                <w:color w:val="000000" w:themeColor="text1"/>
              </w:rPr>
            </w:pPr>
          </w:p>
          <w:p w:rsidR="001D7BD6" w:rsidRDefault="001D7BD6" w:rsidP="00377455">
            <w:pPr>
              <w:spacing w:line="360" w:lineRule="auto"/>
              <w:jc w:val="both"/>
              <w:rPr>
                <w:color w:val="000000" w:themeColor="text1"/>
              </w:rPr>
            </w:pPr>
            <w:r w:rsidRPr="00D52E27">
              <w:rPr>
                <w:b/>
                <w:color w:val="000000" w:themeColor="text1"/>
              </w:rPr>
              <w:t>4.1 Jarraipen eta Kontrol Batzordea</w:t>
            </w:r>
            <w:r w:rsidRPr="00D52E27">
              <w:rPr>
                <w:color w:val="000000" w:themeColor="text1"/>
              </w:rPr>
              <w:br/>
            </w:r>
            <w:r w:rsidRPr="00D52E27">
              <w:rPr>
                <w:color w:val="000000" w:themeColor="text1"/>
              </w:rPr>
              <w:br/>
              <w:t xml:space="preserve">Valle de Trápaga-Trapagarango Udaleko Kultura, Kirol, Hezkuntza, Euskara, Gazteria, Herritarren Partaidetza eta Auzoetako Saila hitzarmenaren jarraipen eta kontrolerako batzordea izango da, eta </w:t>
            </w:r>
            <w:r w:rsidRPr="00D52E27">
              <w:rPr>
                <w:color w:val="000000" w:themeColor="text1"/>
              </w:rPr>
              <w:lastRenderedPageBreak/>
              <w:t>hitzarmena sinatu duten aldeen arteko lankidetzarako eta hitzarmena nola gauzatzen den eta hartutako konpromisoak nola betetzen diren interpretatzeko, jarraitzeko eta kontrolatzeko arazoak konpontzeko bidea ere bai.</w:t>
            </w: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Valle de Trápaga-Trapagarango Udalak hitzarmen hau justifikatzeko dokumentazioaren egiaztatze-lana egingo du.</w:t>
            </w:r>
          </w:p>
          <w:p w:rsidR="001D7BD6" w:rsidRDefault="001D7BD6" w:rsidP="00377455">
            <w:pPr>
              <w:spacing w:line="360" w:lineRule="auto"/>
              <w:jc w:val="both"/>
              <w:rPr>
                <w:color w:val="000000" w:themeColor="text1"/>
              </w:rPr>
            </w:pPr>
            <w:r w:rsidRPr="00D52E27">
              <w:rPr>
                <w:color w:val="000000" w:themeColor="text1"/>
              </w:rPr>
              <w:t>Alderdietako batek hitzarmena suntsiarazteko arrazoiren batean parte hartzen badu, Valle de Trápaga- Trapagarango Udaleko Kultura, Kirol, Hezkuntza, Euskara, Gazteria, Herritarren Partaidetza eta Auzoetako Sailak egokitzat jotzen dituen ekintzekin jarraitzea edo amaitzea erabaki ahal izango du, eta epe luzaezina ezarriko du horiek amaitzeko. Epe hori igarotakoan, ekintzen likidazioa egin beharko da, aurreko paragrafoan ezarritakoaren arabera.</w:t>
            </w:r>
          </w:p>
          <w:p w:rsidR="001D7BD6" w:rsidRPr="00D52E27" w:rsidRDefault="001D7BD6" w:rsidP="00377455">
            <w:pPr>
              <w:spacing w:line="360" w:lineRule="auto"/>
              <w:jc w:val="both"/>
              <w:rPr>
                <w:color w:val="000000" w:themeColor="text1"/>
              </w:rPr>
            </w:pPr>
          </w:p>
          <w:p w:rsidR="001D7BD6" w:rsidRDefault="001D7BD6" w:rsidP="00377455">
            <w:pPr>
              <w:spacing w:line="360" w:lineRule="auto"/>
              <w:jc w:val="both"/>
              <w:rPr>
                <w:color w:val="000000" w:themeColor="text1"/>
              </w:rPr>
            </w:pPr>
          </w:p>
          <w:p w:rsidR="001D7BD6" w:rsidRDefault="001D7BD6" w:rsidP="00377455">
            <w:pPr>
              <w:spacing w:line="360" w:lineRule="auto"/>
              <w:jc w:val="both"/>
              <w:rPr>
                <w:color w:val="000000" w:themeColor="text1"/>
              </w:rPr>
            </w:pPr>
          </w:p>
          <w:p w:rsidR="001D7BD6" w:rsidRDefault="001D7BD6" w:rsidP="00377455">
            <w:pPr>
              <w:spacing w:line="360" w:lineRule="auto"/>
              <w:jc w:val="both"/>
              <w:rPr>
                <w:color w:val="000000" w:themeColor="text1"/>
              </w:rPr>
            </w:pPr>
          </w:p>
          <w:p w:rsidR="001D7BD6"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b/>
                <w:color w:val="000000" w:themeColor="text1"/>
              </w:rPr>
            </w:pPr>
            <w:r w:rsidRPr="00D52E27">
              <w:rPr>
                <w:b/>
                <w:color w:val="000000" w:themeColor="text1"/>
              </w:rPr>
              <w:lastRenderedPageBreak/>
              <w:t>4.2 Alderdi bakoitzak egin beharreko jarduerak justifikatzeko eta kontrolatzeko epea eta modua</w:t>
            </w:r>
          </w:p>
          <w:p w:rsidR="001D7BD6" w:rsidRPr="00D52E27" w:rsidRDefault="001D7BD6" w:rsidP="00377455">
            <w:pPr>
              <w:spacing w:line="360" w:lineRule="auto"/>
              <w:jc w:val="both"/>
              <w:rPr>
                <w:color w:val="000000" w:themeColor="text1"/>
              </w:rPr>
            </w:pPr>
            <w:r w:rsidRPr="00D52E27">
              <w:rPr>
                <w:color w:val="000000" w:themeColor="text1"/>
              </w:rPr>
              <w:br/>
              <w:t>2023ko apirilaren 1etik 2024ko maiatzaren 1era bitarteko fakturak aurkeztu ahal izango dira.</w:t>
            </w:r>
          </w:p>
          <w:p w:rsidR="001D7BD6" w:rsidRDefault="001D7BD6" w:rsidP="00377455">
            <w:pPr>
              <w:spacing w:line="360" w:lineRule="auto"/>
              <w:jc w:val="both"/>
              <w:rPr>
                <w:color w:val="000000" w:themeColor="text1"/>
              </w:rPr>
            </w:pPr>
            <w:r w:rsidRPr="00D52E27">
              <w:rPr>
                <w:color w:val="000000" w:themeColor="text1"/>
              </w:rPr>
              <w:br/>
              <w:t>Gastuen justi</w:t>
            </w:r>
            <w:r>
              <w:rPr>
                <w:color w:val="000000" w:themeColor="text1"/>
              </w:rPr>
              <w:t>fikazioa aurkezteko azken eguna 2024ko ekaina</w:t>
            </w:r>
            <w:r w:rsidRPr="00D52E27">
              <w:rPr>
                <w:color w:val="000000" w:themeColor="text1"/>
              </w:rPr>
              <w:t>ren 1</w:t>
            </w:r>
            <w:r>
              <w:rPr>
                <w:color w:val="000000" w:themeColor="text1"/>
              </w:rPr>
              <w:t>0</w:t>
            </w:r>
            <w:r w:rsidRPr="00D52E27">
              <w:rPr>
                <w:color w:val="000000" w:themeColor="text1"/>
              </w:rPr>
              <w:t xml:space="preserve"> izango da.</w:t>
            </w: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Ezarritako epeetan behar bezala justifikatuta ez badago edo artikulu honetan adierazitako itzulketa-kausak badaude, Dirulaguntzei buruzko Lege Orokorraren 37. artikuluan ezarritakoaren arabera, justifikatu gabeko zenbatekoa itzuli egin beharko da.</w:t>
            </w:r>
          </w:p>
          <w:p w:rsidR="001D7BD6" w:rsidRPr="00D52E27" w:rsidRDefault="001D7BD6" w:rsidP="00377455">
            <w:pPr>
              <w:spacing w:line="360" w:lineRule="auto"/>
              <w:jc w:val="both"/>
              <w:rPr>
                <w:color w:val="000000" w:themeColor="text1"/>
              </w:rPr>
            </w:pPr>
          </w:p>
          <w:p w:rsidR="001D7BD6" w:rsidRDefault="001D7BD6" w:rsidP="00377455">
            <w:pPr>
              <w:spacing w:line="360" w:lineRule="auto"/>
              <w:jc w:val="both"/>
              <w:rPr>
                <w:color w:val="000000" w:themeColor="text1"/>
              </w:rPr>
            </w:pPr>
            <w:r w:rsidRPr="00D52E27">
              <w:rPr>
                <w:color w:val="000000" w:themeColor="text1"/>
              </w:rPr>
              <w:t>Gastuen ju</w:t>
            </w:r>
            <w:r>
              <w:rPr>
                <w:color w:val="000000" w:themeColor="text1"/>
              </w:rPr>
              <w:t>stifikazioa honela egingo da:</w:t>
            </w:r>
          </w:p>
          <w:p w:rsidR="001D7BD6" w:rsidRDefault="001D7BD6" w:rsidP="001D7BD6">
            <w:pPr>
              <w:pStyle w:val="Prrafodelista"/>
              <w:numPr>
                <w:ilvl w:val="0"/>
                <w:numId w:val="15"/>
              </w:numPr>
              <w:spacing w:line="360" w:lineRule="auto"/>
              <w:jc w:val="both"/>
              <w:rPr>
                <w:color w:val="000000" w:themeColor="text1"/>
              </w:rPr>
            </w:pPr>
            <w:r w:rsidRPr="00F37458">
              <w:rPr>
                <w:color w:val="000000" w:themeColor="text1"/>
              </w:rPr>
              <w:t>Hitzarmena gauzatzearen ondoriozko gastuak justifikatzeko memoria ekonomiko baten bidez, honako hauek jasoko dituena:</w:t>
            </w:r>
          </w:p>
          <w:p w:rsidR="001D7BD6" w:rsidRPr="00F37458" w:rsidRDefault="001D7BD6" w:rsidP="001D7BD6">
            <w:pPr>
              <w:pStyle w:val="Prrafodelista"/>
              <w:numPr>
                <w:ilvl w:val="0"/>
                <w:numId w:val="15"/>
              </w:numPr>
              <w:spacing w:line="360" w:lineRule="auto"/>
              <w:jc w:val="both"/>
              <w:rPr>
                <w:color w:val="000000" w:themeColor="text1"/>
              </w:rPr>
            </w:pPr>
            <w:r w:rsidRPr="00F37458">
              <w:rPr>
                <w:color w:val="000000" w:themeColor="text1"/>
              </w:rPr>
              <w:t xml:space="preserve">Elkarteak jaien barruan edo haietatik kanpo, betiere hitzarmenaren xedea bilatuz  antolatutako jarduerei buruzko jatorrizko fakturen bidez. Fakturek agiri horiei legez eskatzen zaizkien baldintzak bete </w:t>
            </w:r>
            <w:r w:rsidRPr="00F37458">
              <w:rPr>
                <w:color w:val="000000" w:themeColor="text1"/>
              </w:rPr>
              <w:lastRenderedPageBreak/>
              <w:t>beharko dituzte.</w:t>
            </w:r>
          </w:p>
          <w:p w:rsidR="001D7BD6" w:rsidRDefault="001D7BD6" w:rsidP="00377455">
            <w:pPr>
              <w:spacing w:line="360" w:lineRule="auto"/>
              <w:jc w:val="both"/>
              <w:rPr>
                <w:color w:val="000000" w:themeColor="text1"/>
              </w:rPr>
            </w:pPr>
          </w:p>
          <w:p w:rsidR="001D7BD6" w:rsidRPr="00D52E27" w:rsidRDefault="001D7BD6" w:rsidP="00377455">
            <w:pPr>
              <w:spacing w:line="360" w:lineRule="auto"/>
              <w:jc w:val="both"/>
              <w:rPr>
                <w:b/>
                <w:color w:val="000000" w:themeColor="text1"/>
              </w:rPr>
            </w:pPr>
            <w:r w:rsidRPr="00D52E27">
              <w:rPr>
                <w:color w:val="000000" w:themeColor="text1"/>
              </w:rPr>
              <w:br/>
            </w:r>
            <w:r w:rsidRPr="00D52E27">
              <w:rPr>
                <w:b/>
                <w:color w:val="000000" w:themeColor="text1"/>
              </w:rPr>
              <w:t>BOSGARRENA.- HITZARMENA ALDATZEKO ARAUBIDEA</w:t>
            </w:r>
          </w:p>
          <w:p w:rsidR="001D7BD6" w:rsidRPr="00D52E27" w:rsidRDefault="001D7BD6" w:rsidP="00377455">
            <w:pPr>
              <w:spacing w:line="360" w:lineRule="auto"/>
              <w:jc w:val="both"/>
              <w:rPr>
                <w:color w:val="000000" w:themeColor="text1"/>
              </w:rPr>
            </w:pPr>
            <w:r w:rsidRPr="00D52E27">
              <w:rPr>
                <w:color w:val="000000" w:themeColor="text1"/>
              </w:rPr>
              <w:br/>
              <w:t>Hitzarmena aldatzeko, alderdi sinatzaileen aho bateko adostasuna beharko da.</w:t>
            </w:r>
          </w:p>
          <w:p w:rsidR="001D7BD6" w:rsidRDefault="001D7BD6" w:rsidP="00377455">
            <w:pPr>
              <w:spacing w:line="360" w:lineRule="auto"/>
              <w:jc w:val="both"/>
              <w:rPr>
                <w:b/>
                <w:color w:val="000000" w:themeColor="text1"/>
              </w:rPr>
            </w:pPr>
            <w:r w:rsidRPr="00D52E27">
              <w:rPr>
                <w:color w:val="000000" w:themeColor="text1"/>
              </w:rPr>
              <w:br/>
            </w:r>
            <w:r w:rsidRPr="00D52E27">
              <w:rPr>
                <w:b/>
                <w:color w:val="000000" w:themeColor="text1"/>
              </w:rPr>
              <w:t>SEIGARRENA.- HITZARMENAREN INDARRALDIA</w:t>
            </w:r>
          </w:p>
          <w:p w:rsidR="001D7BD6" w:rsidRPr="00D52E27" w:rsidRDefault="001D7BD6" w:rsidP="00377455">
            <w:pPr>
              <w:spacing w:line="360" w:lineRule="auto"/>
              <w:jc w:val="both"/>
              <w:rPr>
                <w:color w:val="000000" w:themeColor="text1"/>
              </w:rPr>
            </w:pPr>
            <w:r w:rsidRPr="00D52E27">
              <w:rPr>
                <w:color w:val="000000" w:themeColor="text1"/>
              </w:rPr>
              <w:br/>
              <w:t>Sinatzen denetik 2024ko abenduaren 31ra arte.</w:t>
            </w:r>
          </w:p>
          <w:p w:rsidR="001D7BD6" w:rsidRPr="00D52E27" w:rsidRDefault="001D7BD6" w:rsidP="00377455">
            <w:pPr>
              <w:spacing w:line="360" w:lineRule="auto"/>
              <w:jc w:val="both"/>
              <w:rPr>
                <w:color w:val="000000" w:themeColor="text1"/>
              </w:rPr>
            </w:pPr>
          </w:p>
          <w:p w:rsidR="001D7BD6" w:rsidRDefault="001D7BD6" w:rsidP="00377455">
            <w:pPr>
              <w:spacing w:line="360" w:lineRule="auto"/>
              <w:jc w:val="both"/>
              <w:rPr>
                <w:b/>
                <w:color w:val="000000" w:themeColor="text1"/>
              </w:rPr>
            </w:pPr>
            <w:r w:rsidRPr="00D52E27">
              <w:rPr>
                <w:b/>
                <w:color w:val="000000" w:themeColor="text1"/>
              </w:rPr>
              <w:t>ZAZPIGARRENA.- HITZARMENA AZKENTZEA</w:t>
            </w:r>
          </w:p>
          <w:p w:rsidR="001D7BD6" w:rsidRPr="00D52E27" w:rsidRDefault="001D7BD6" w:rsidP="00377455">
            <w:pPr>
              <w:spacing w:line="360" w:lineRule="auto"/>
              <w:jc w:val="both"/>
              <w:rPr>
                <w:b/>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Hitzarmen hau azkendu egingo da hitzarmenaren xede diren jarduerak betetzen direnean edo hitzarmena suntsiarazteko arrazoiak daudenean:</w:t>
            </w: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 Indarraldia amaitzea luzapena egitea erabaki  gabe dagoelarik.</w:t>
            </w:r>
          </w:p>
          <w:p w:rsidR="001D7BD6" w:rsidRPr="00D52E27" w:rsidRDefault="001D7BD6" w:rsidP="00377455">
            <w:pPr>
              <w:spacing w:line="360" w:lineRule="auto"/>
              <w:jc w:val="both"/>
              <w:rPr>
                <w:color w:val="000000" w:themeColor="text1"/>
              </w:rPr>
            </w:pPr>
            <w:r w:rsidRPr="00D52E27">
              <w:rPr>
                <w:color w:val="000000" w:themeColor="text1"/>
              </w:rPr>
              <w:t>- Alderdi guztiek aho batez adostea.</w:t>
            </w:r>
            <w:r w:rsidRPr="00D52E27">
              <w:rPr>
                <w:color w:val="000000" w:themeColor="text1"/>
              </w:rPr>
              <w:br/>
              <w:t>- Aldeetako batek bere gain hartutako betebeharrak eta konpromisoak ez betetzea.</w:t>
            </w:r>
          </w:p>
          <w:p w:rsidR="001D7BD6" w:rsidRPr="00D52E27" w:rsidRDefault="001D7BD6" w:rsidP="00377455">
            <w:pPr>
              <w:spacing w:line="360" w:lineRule="auto"/>
              <w:jc w:val="both"/>
              <w:rPr>
                <w:color w:val="000000" w:themeColor="text1"/>
              </w:rPr>
            </w:pPr>
            <w:r w:rsidRPr="00D52E27">
              <w:rPr>
                <w:color w:val="000000" w:themeColor="text1"/>
              </w:rPr>
              <w:t xml:space="preserve">- Deuseztasuna deklaratzen duen erabaki </w:t>
            </w:r>
            <w:r w:rsidRPr="00D52E27">
              <w:rPr>
                <w:color w:val="000000" w:themeColor="text1"/>
              </w:rPr>
              <w:lastRenderedPageBreak/>
              <w:t>judiziala.</w:t>
            </w:r>
          </w:p>
          <w:p w:rsidR="001D7BD6" w:rsidRDefault="001D7BD6" w:rsidP="00377455">
            <w:pPr>
              <w:spacing w:line="360" w:lineRule="auto"/>
              <w:jc w:val="both"/>
              <w:rPr>
                <w:color w:val="000000" w:themeColor="text1"/>
              </w:rPr>
            </w:pPr>
            <w:r w:rsidRPr="00D52E27">
              <w:rPr>
                <w:color w:val="000000" w:themeColor="text1"/>
              </w:rPr>
              <w:t>- Legeetan aurreikusitako beste edozein arrazoirengatik.</w:t>
            </w:r>
          </w:p>
          <w:p w:rsidR="001D7BD6" w:rsidRDefault="001D7BD6" w:rsidP="00377455">
            <w:pPr>
              <w:spacing w:line="360" w:lineRule="auto"/>
              <w:jc w:val="both"/>
              <w:rPr>
                <w:color w:val="000000" w:themeColor="text1"/>
              </w:rPr>
            </w:pPr>
          </w:p>
          <w:p w:rsidR="001D7BD6" w:rsidRPr="00D52E27" w:rsidRDefault="001D7BD6" w:rsidP="00377455">
            <w:pPr>
              <w:spacing w:line="360" w:lineRule="auto"/>
              <w:jc w:val="both"/>
              <w:rPr>
                <w:b/>
                <w:color w:val="000000" w:themeColor="text1"/>
              </w:rPr>
            </w:pPr>
            <w:r w:rsidRPr="00D52E27">
              <w:rPr>
                <w:b/>
                <w:color w:val="000000" w:themeColor="text1"/>
              </w:rPr>
              <w:t>ZORTZIGARRENA.- HITZARMENA SUNTSIARAZTEAREN ONDORIOAK</w:t>
            </w:r>
          </w:p>
          <w:p w:rsidR="001D7BD6" w:rsidRPr="00D52E27" w:rsidRDefault="001D7BD6" w:rsidP="00377455">
            <w:pPr>
              <w:spacing w:line="360" w:lineRule="auto"/>
              <w:jc w:val="both"/>
              <w:rPr>
                <w:color w:val="000000" w:themeColor="text1"/>
              </w:rPr>
            </w:pPr>
            <w:r w:rsidRPr="00D52E27">
              <w:rPr>
                <w:color w:val="000000" w:themeColor="text1"/>
              </w:rPr>
              <w:br/>
              <w:t>Hitzarmena bete edota suntsiarazi ondoren, likidatu egingo da, alderdi bakoitzaren betebeharrak eta konpromisoak betetzen direla zehazteko.</w:t>
            </w:r>
            <w:r w:rsidRPr="00D52E27">
              <w:rPr>
                <w:color w:val="000000" w:themeColor="text1"/>
              </w:rPr>
              <w:br/>
            </w:r>
            <w:r w:rsidRPr="00D52E27">
              <w:rPr>
                <w:color w:val="000000" w:themeColor="text1"/>
              </w:rPr>
              <w:br/>
            </w:r>
            <w:r w:rsidRPr="00D52E27">
              <w:rPr>
                <w:color w:val="000000" w:themeColor="text1"/>
              </w:rPr>
              <w:br/>
            </w:r>
            <w:r w:rsidRPr="00D52E27">
              <w:rPr>
                <w:b/>
                <w:color w:val="000000" w:themeColor="text1"/>
              </w:rPr>
              <w:t>BEDERATZIGARRENA.- DATU PERTSONALEN BABESA</w:t>
            </w:r>
          </w:p>
          <w:p w:rsidR="001D7BD6" w:rsidRPr="00D52E27" w:rsidRDefault="001D7BD6" w:rsidP="00377455">
            <w:pPr>
              <w:spacing w:line="360" w:lineRule="auto"/>
              <w:jc w:val="both"/>
              <w:rPr>
                <w:color w:val="000000" w:themeColor="text1"/>
              </w:rPr>
            </w:pPr>
            <w:r w:rsidRPr="00D52E27">
              <w:rPr>
                <w:color w:val="000000" w:themeColor="text1"/>
              </w:rPr>
              <w:br/>
              <w:t>Alderdi sinatzaileek konpromisoa hartzen dute Datu Pertsonalak Babesteari eta Eskubide Digitalak Bermatzeari buruzko abenduaren 5eko 3/2018 Lege Organikoan xedatutakoa betetzeko.</w:t>
            </w:r>
          </w:p>
          <w:p w:rsidR="001D7BD6" w:rsidRPr="00D52E27" w:rsidRDefault="001D7BD6" w:rsidP="00377455">
            <w:pPr>
              <w:spacing w:line="360" w:lineRule="auto"/>
              <w:rPr>
                <w:color w:val="000000" w:themeColor="text1"/>
              </w:rPr>
            </w:pPr>
          </w:p>
          <w:p w:rsidR="001D7BD6" w:rsidRPr="00D52E27" w:rsidRDefault="001D7BD6" w:rsidP="00377455">
            <w:pPr>
              <w:spacing w:line="360" w:lineRule="auto"/>
              <w:jc w:val="both"/>
              <w:rPr>
                <w:color w:val="000000" w:themeColor="text1"/>
              </w:rPr>
            </w:pPr>
          </w:p>
          <w:p w:rsidR="001D7BD6" w:rsidRDefault="001D7BD6" w:rsidP="00377455">
            <w:pPr>
              <w:spacing w:line="360" w:lineRule="auto"/>
              <w:jc w:val="both"/>
              <w:rPr>
                <w:color w:val="000000" w:themeColor="text1"/>
              </w:rPr>
            </w:pPr>
            <w:r w:rsidRPr="00D52E27">
              <w:rPr>
                <w:color w:val="000000" w:themeColor="text1"/>
              </w:rPr>
              <w:t>Ados daudela adierazteko, hitzarmen hau formalizatu eta sinatu da, goiburuan adierazitako tokian eta egunean.</w:t>
            </w:r>
          </w:p>
          <w:p w:rsidR="001D7BD6" w:rsidRDefault="001D7BD6" w:rsidP="00377455">
            <w:pPr>
              <w:spacing w:line="360" w:lineRule="auto"/>
              <w:jc w:val="both"/>
              <w:rPr>
                <w:color w:val="000000" w:themeColor="text1"/>
              </w:rPr>
            </w:pPr>
          </w:p>
          <w:p w:rsidR="001D7BD6" w:rsidRDefault="001D7BD6" w:rsidP="00377455">
            <w:pPr>
              <w:spacing w:line="360" w:lineRule="auto"/>
              <w:jc w:val="center"/>
            </w:pPr>
            <w:r w:rsidRPr="002F4B24">
              <w:t>D. Miguel Ángel Viar Gómez</w:t>
            </w:r>
            <w:r>
              <w:t xml:space="preserve"> jn.</w:t>
            </w:r>
          </w:p>
          <w:p w:rsidR="001D7BD6" w:rsidRPr="00D52E27" w:rsidRDefault="001D7BD6" w:rsidP="00377455">
            <w:pPr>
              <w:spacing w:line="360" w:lineRule="auto"/>
              <w:jc w:val="center"/>
              <w:rPr>
                <w:color w:val="000000" w:themeColor="text1"/>
              </w:rPr>
            </w:pPr>
            <w:r>
              <w:t>Ayto. Valle de Trápaga-Trapagarango Udala</w:t>
            </w:r>
          </w:p>
        </w:tc>
        <w:tc>
          <w:tcPr>
            <w:tcW w:w="284" w:type="dxa"/>
          </w:tcPr>
          <w:p w:rsidR="001D7BD6" w:rsidRPr="00D52E27" w:rsidRDefault="001D7BD6" w:rsidP="00377455">
            <w:pPr>
              <w:spacing w:line="360" w:lineRule="auto"/>
              <w:rPr>
                <w:color w:val="000000" w:themeColor="text1"/>
              </w:rPr>
            </w:pPr>
          </w:p>
        </w:tc>
        <w:tc>
          <w:tcPr>
            <w:tcW w:w="4246" w:type="dxa"/>
          </w:tcPr>
          <w:p w:rsidR="001D7BD6" w:rsidRPr="00D52E27" w:rsidRDefault="001D7BD6" w:rsidP="00377455">
            <w:pPr>
              <w:spacing w:line="360" w:lineRule="auto"/>
              <w:jc w:val="both"/>
              <w:rPr>
                <w:b/>
                <w:color w:val="000000" w:themeColor="text1"/>
              </w:rPr>
            </w:pPr>
          </w:p>
          <w:p w:rsidR="001D7BD6" w:rsidRPr="00D52E27" w:rsidRDefault="001D7BD6" w:rsidP="00377455">
            <w:pPr>
              <w:spacing w:line="360" w:lineRule="auto"/>
              <w:jc w:val="both"/>
              <w:rPr>
                <w:b/>
                <w:color w:val="000000" w:themeColor="text1"/>
              </w:rPr>
            </w:pPr>
            <w:r w:rsidRPr="00D52E27">
              <w:rPr>
                <w:b/>
                <w:color w:val="000000" w:themeColor="text1"/>
              </w:rPr>
              <w:t xml:space="preserve">CONVENIO DE COLABORACIÓN ENTRE AYUNTAMIENTO DE VALLE DE TRÁPAGA-TRAPAGARAN Y EL CLUB ZABALLA PARA LA ORGANIZACIÓN DE LAS FIESTAS DE ZABALLA 2024 </w:t>
            </w:r>
          </w:p>
          <w:p w:rsidR="001D7BD6" w:rsidRPr="00D52E27" w:rsidRDefault="001D7BD6" w:rsidP="00377455">
            <w:pPr>
              <w:spacing w:line="360" w:lineRule="auto"/>
              <w:jc w:val="both"/>
              <w:rPr>
                <w:b/>
                <w:color w:val="000000" w:themeColor="text1"/>
              </w:rPr>
            </w:pPr>
          </w:p>
          <w:p w:rsidR="001D7BD6" w:rsidRDefault="001D7BD6" w:rsidP="00377455">
            <w:pPr>
              <w:spacing w:line="360" w:lineRule="auto"/>
              <w:jc w:val="both"/>
              <w:rPr>
                <w:color w:val="000000" w:themeColor="text1"/>
              </w:rPr>
            </w:pPr>
            <w:r w:rsidRPr="00D52E27">
              <w:rPr>
                <w:color w:val="000000" w:themeColor="text1"/>
              </w:rPr>
              <w:t xml:space="preserve">En Valle de Trápaga-Trapagaran, </w:t>
            </w:r>
            <w:r>
              <w:rPr>
                <w:color w:val="000000" w:themeColor="text1"/>
              </w:rPr>
              <w:t>a 17 de mayo</w:t>
            </w:r>
            <w:r w:rsidRPr="00D52E27">
              <w:rPr>
                <w:color w:val="000000" w:themeColor="text1"/>
              </w:rPr>
              <w:t xml:space="preserve"> de 2024</w:t>
            </w:r>
          </w:p>
          <w:p w:rsidR="001D7BD6" w:rsidRPr="00D52E27" w:rsidRDefault="001D7BD6" w:rsidP="00377455">
            <w:pPr>
              <w:spacing w:line="360" w:lineRule="auto"/>
              <w:jc w:val="both"/>
              <w:rPr>
                <w:color w:val="000000" w:themeColor="text1"/>
              </w:rPr>
            </w:pPr>
          </w:p>
          <w:p w:rsidR="001D7BD6" w:rsidRDefault="001D7BD6" w:rsidP="00377455">
            <w:pPr>
              <w:spacing w:line="360" w:lineRule="auto"/>
              <w:jc w:val="both"/>
              <w:rPr>
                <w:b/>
                <w:color w:val="000000" w:themeColor="text1"/>
              </w:rPr>
            </w:pPr>
            <w:r w:rsidRPr="00D52E27">
              <w:rPr>
                <w:b/>
                <w:color w:val="000000" w:themeColor="text1"/>
              </w:rPr>
              <w:t>SE REUNEN</w:t>
            </w:r>
          </w:p>
          <w:p w:rsidR="001D7BD6" w:rsidRPr="00D52E27" w:rsidRDefault="001D7BD6" w:rsidP="00377455">
            <w:pPr>
              <w:spacing w:line="360" w:lineRule="auto"/>
              <w:jc w:val="both"/>
              <w:rPr>
                <w:b/>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De una parte, D. Miguel Ángel Gómez Viar, en nombre y representación del Ayuntamiento de Valle de Trápaga-Trapagaran, actuando en virtud de entidad promotora.</w:t>
            </w: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 xml:space="preserve">De otra parte, D. Alberto Arce Ugarte, DNI </w:t>
            </w:r>
            <w:r w:rsidR="00932617">
              <w:rPr>
                <w:color w:val="000000" w:themeColor="text1"/>
              </w:rPr>
              <w:t>***</w:t>
            </w:r>
            <w:r w:rsidRPr="00D52E27">
              <w:rPr>
                <w:color w:val="000000" w:themeColor="text1"/>
              </w:rPr>
              <w:t>7353</w:t>
            </w:r>
            <w:r w:rsidR="00932617">
              <w:rPr>
                <w:color w:val="000000" w:themeColor="text1"/>
              </w:rPr>
              <w:t>**</w:t>
            </w:r>
            <w:r w:rsidRPr="00D52E27">
              <w:rPr>
                <w:color w:val="000000" w:themeColor="text1"/>
              </w:rPr>
              <w:t>, en nombre y representación del Club Zaballa, con domicilio en Valle de Trápaga-Trapagaran, Bizkaia,  Gipuzkoa Kalea, s/n, 48510.</w:t>
            </w: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Las partes reconocen la capacidad jurídica necesaria para suscribir el presente convenio y su virtud</w:t>
            </w:r>
          </w:p>
          <w:p w:rsidR="001D7BD6" w:rsidRDefault="001D7BD6" w:rsidP="00377455">
            <w:pPr>
              <w:spacing w:line="360" w:lineRule="auto"/>
              <w:jc w:val="center"/>
              <w:rPr>
                <w:b/>
                <w:color w:val="000000" w:themeColor="text1"/>
              </w:rPr>
            </w:pPr>
          </w:p>
          <w:p w:rsidR="001D7BD6" w:rsidRPr="00D52E27" w:rsidRDefault="001D7BD6" w:rsidP="00377455">
            <w:pPr>
              <w:spacing w:line="360" w:lineRule="auto"/>
              <w:jc w:val="center"/>
              <w:rPr>
                <w:b/>
                <w:color w:val="000000" w:themeColor="text1"/>
              </w:rPr>
            </w:pPr>
          </w:p>
          <w:p w:rsidR="001D7BD6" w:rsidRPr="00D52E27" w:rsidRDefault="001D7BD6" w:rsidP="00377455">
            <w:pPr>
              <w:spacing w:line="360" w:lineRule="auto"/>
              <w:jc w:val="center"/>
              <w:rPr>
                <w:b/>
                <w:color w:val="000000" w:themeColor="text1"/>
              </w:rPr>
            </w:pPr>
            <w:r w:rsidRPr="00D52E27">
              <w:rPr>
                <w:b/>
                <w:color w:val="000000" w:themeColor="text1"/>
              </w:rPr>
              <w:lastRenderedPageBreak/>
              <w:t>EXPONEN</w:t>
            </w:r>
          </w:p>
          <w:p w:rsidR="001D7BD6" w:rsidRPr="00D52E27" w:rsidRDefault="001D7BD6" w:rsidP="00377455">
            <w:pPr>
              <w:spacing w:line="360" w:lineRule="auto"/>
              <w:jc w:val="both"/>
              <w:rPr>
                <w:b/>
                <w:color w:val="000000" w:themeColor="text1"/>
              </w:rPr>
            </w:pPr>
          </w:p>
          <w:p w:rsidR="001D7BD6" w:rsidRPr="00D52E27" w:rsidRDefault="001D7BD6" w:rsidP="00377455">
            <w:pPr>
              <w:spacing w:line="360" w:lineRule="auto"/>
              <w:jc w:val="both"/>
              <w:rPr>
                <w:color w:val="000000" w:themeColor="text1"/>
              </w:rPr>
            </w:pPr>
            <w:r w:rsidRPr="00D52E27">
              <w:rPr>
                <w:b/>
                <w:color w:val="000000" w:themeColor="text1"/>
              </w:rPr>
              <w:t>PRIMERO.-</w:t>
            </w:r>
            <w:r w:rsidRPr="00D52E27">
              <w:rPr>
                <w:color w:val="000000" w:themeColor="text1"/>
              </w:rPr>
              <w:t xml:space="preserve"> Que la finalidad del presente convenio es la colaboración entre el Ayuntamiento de Valle de Trápaga-Trapagaran y el Club Zaballa para la </w:t>
            </w:r>
            <w:r w:rsidRPr="00D52E27">
              <w:rPr>
                <w:rFonts w:eastAsia="Times New Roman" w:cstheme="minorHAnsi"/>
                <w:color w:val="000000" w:themeColor="text1"/>
              </w:rPr>
              <w:t>la organización de las fiestas del barrio Zaballa</w:t>
            </w:r>
            <w:r w:rsidRPr="00D52E27">
              <w:rPr>
                <w:color w:val="000000" w:themeColor="text1"/>
              </w:rPr>
              <w:t xml:space="preserve">, canalizando a favor de la beneficiaria, dentro del presupuesto prorrogado de 2024, 12.000 euros (DOCE MIL EUROS), para el periodo 2024, así como establecer las condiciones y los compromisos que asume la beneficiaria. </w:t>
            </w: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r w:rsidRPr="00D52E27">
              <w:rPr>
                <w:b/>
                <w:color w:val="000000" w:themeColor="text1"/>
              </w:rPr>
              <w:t xml:space="preserve">SEGUNDO.- </w:t>
            </w:r>
            <w:r w:rsidRPr="00D52E27">
              <w:rPr>
                <w:color w:val="000000" w:themeColor="text1"/>
              </w:rPr>
              <w:t>Que el Club Zaballa es una asociación para la mejora moral, cultural, social y deportiva de todos sus asociados y/o simpatizantes. Que la Asociación fue constituida el 16 de diciembre de 1968 con el nº AS.R.P.B.00286.</w:t>
            </w: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r w:rsidRPr="00D52E27">
              <w:rPr>
                <w:b/>
                <w:color w:val="000000" w:themeColor="text1"/>
              </w:rPr>
              <w:t xml:space="preserve">TERCERO.- </w:t>
            </w:r>
            <w:r w:rsidRPr="00D52E27">
              <w:rPr>
                <w:color w:val="000000" w:themeColor="text1"/>
              </w:rPr>
              <w:t>Que la finalidad de la Asociación es la realización de acciones para la mejora moral, cultural, social y deportiva de todos sus asociados y/o simpatizantes.</w:t>
            </w:r>
          </w:p>
          <w:p w:rsidR="001D7BD6" w:rsidRPr="00D52E27" w:rsidRDefault="001D7BD6" w:rsidP="00377455">
            <w:pPr>
              <w:spacing w:line="360" w:lineRule="auto"/>
              <w:rPr>
                <w:b/>
                <w:color w:val="000000" w:themeColor="text1"/>
              </w:rPr>
            </w:pPr>
          </w:p>
          <w:p w:rsidR="001D7BD6" w:rsidRPr="00D52E27" w:rsidRDefault="001D7BD6" w:rsidP="00377455">
            <w:pPr>
              <w:spacing w:line="360" w:lineRule="auto"/>
              <w:jc w:val="both"/>
              <w:rPr>
                <w:color w:val="000000" w:themeColor="text1"/>
              </w:rPr>
            </w:pPr>
            <w:r w:rsidRPr="00D52E27">
              <w:rPr>
                <w:b/>
                <w:color w:val="000000" w:themeColor="text1"/>
              </w:rPr>
              <w:t xml:space="preserve">CUARTO.- </w:t>
            </w:r>
            <w:r w:rsidRPr="00D52E27">
              <w:rPr>
                <w:color w:val="000000" w:themeColor="text1"/>
              </w:rPr>
              <w:t xml:space="preserve">Que el fin y los objetivos de la Asociación coinciden con los propios del Ayuntamiento de Valle de Trápaga-Trapagaran, como es, el de mejorar la vida moral, cultural, social y deportiva de los habitantes de Valle de Trápaga-Trapagaran y </w:t>
            </w:r>
            <w:r w:rsidRPr="00D52E27">
              <w:rPr>
                <w:color w:val="000000" w:themeColor="text1"/>
              </w:rPr>
              <w:lastRenderedPageBreak/>
              <w:t xml:space="preserve">sus barrios. </w:t>
            </w: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 xml:space="preserve">Para ello, la Asociación se centrará en seleccionar, contratar y programar los servicios y el suministro para las fiestas del barrio, así como la coordinación de las mismas, colaborando activamente con el Ayuntamiento de Valle de Trápaga-Trapagaran. </w:t>
            </w:r>
          </w:p>
          <w:p w:rsidR="001D7BD6" w:rsidRPr="00D52E27" w:rsidRDefault="001D7BD6" w:rsidP="00377455">
            <w:pPr>
              <w:spacing w:line="360" w:lineRule="auto"/>
              <w:rPr>
                <w:color w:val="000000" w:themeColor="text1"/>
              </w:rPr>
            </w:pPr>
          </w:p>
          <w:p w:rsidR="001D7BD6" w:rsidRPr="00D52E27" w:rsidRDefault="001D7BD6" w:rsidP="00377455">
            <w:pPr>
              <w:spacing w:line="360" w:lineRule="auto"/>
              <w:jc w:val="both"/>
              <w:rPr>
                <w:color w:val="000000" w:themeColor="text1"/>
              </w:rPr>
            </w:pPr>
            <w:r w:rsidRPr="00D52E27">
              <w:rPr>
                <w:b/>
                <w:color w:val="000000" w:themeColor="text1"/>
              </w:rPr>
              <w:t xml:space="preserve">QUINTO.- </w:t>
            </w:r>
            <w:r w:rsidRPr="00D52E27">
              <w:rPr>
                <w:color w:val="000000" w:themeColor="text1"/>
              </w:rPr>
              <w:t xml:space="preserve">Que por lo anteriormente señalado y con el fin de </w:t>
            </w:r>
            <w:r w:rsidRPr="00D52E27">
              <w:rPr>
                <w:rFonts w:eastAsia="Times New Roman" w:cstheme="minorHAnsi"/>
                <w:color w:val="000000" w:themeColor="text1"/>
              </w:rPr>
              <w:t>impulsar la participación activa de los habitantes en la organización y toma de decisiones de la agenda cultural y festiva, apoyar diferentes manifestaciones culturales y crear espacios para el encuentro entre personas del municipio</w:t>
            </w:r>
            <w:r w:rsidRPr="00D52E27">
              <w:rPr>
                <w:color w:val="000000" w:themeColor="text1"/>
              </w:rPr>
              <w:t xml:space="preserve">, es preciso determinar el ámbito de este convenio y los aspectos que en el mismo se han de materializar. </w:t>
            </w: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rFonts w:ascii="Calibri" w:hAnsi="Calibri" w:cs="Calibri"/>
                <w:color w:val="000000" w:themeColor="text1"/>
                <w:sz w:val="24"/>
                <w:szCs w:val="24"/>
              </w:rPr>
            </w:pPr>
            <w:r w:rsidRPr="00D52E27">
              <w:rPr>
                <w:b/>
                <w:color w:val="000000" w:themeColor="text1"/>
              </w:rPr>
              <w:t>SEXTO</w:t>
            </w:r>
            <w:r w:rsidRPr="00D52E27">
              <w:rPr>
                <w:color w:val="000000" w:themeColor="text1"/>
              </w:rPr>
              <w:t>.- El régimen jurídico aplicable será el establecido en este Convenio, en la Ordenanza General reguladora de la concesión de subvenciones municipales del Ayuntamiento de Valle de Trápaga-Trapagaran, en la Ley 38/2003, de 17 de noviembre, General de Subvenciones, Ley 20/2023, de 21 de diciembre, Reguladora del Régimen de Subvenciones y en su normativa de desarrollo</w:t>
            </w:r>
            <w:r w:rsidRPr="00D52E27">
              <w:rPr>
                <w:rFonts w:ascii="Calibri" w:hAnsi="Calibri" w:cs="Calibri"/>
                <w:color w:val="000000" w:themeColor="text1"/>
                <w:sz w:val="24"/>
                <w:szCs w:val="24"/>
              </w:rPr>
              <w:t>.</w:t>
            </w:r>
          </w:p>
          <w:p w:rsidR="001D7BD6"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b/>
                <w:color w:val="000000" w:themeColor="text1"/>
              </w:rPr>
            </w:pPr>
            <w:r w:rsidRPr="00D52E27">
              <w:rPr>
                <w:color w:val="000000" w:themeColor="text1"/>
              </w:rPr>
              <w:t xml:space="preserve">Que la finalidad del presente convenio es la </w:t>
            </w:r>
            <w:r w:rsidRPr="00D52E27">
              <w:rPr>
                <w:rFonts w:eastAsia="Times New Roman" w:cstheme="minorHAnsi"/>
                <w:color w:val="000000" w:themeColor="text1"/>
              </w:rPr>
              <w:t>organización de las fiestas del barrio Zaballa</w:t>
            </w:r>
            <w:r w:rsidRPr="00D52E27">
              <w:rPr>
                <w:color w:val="000000" w:themeColor="text1"/>
              </w:rPr>
              <w:t>, así como establecer las condiciones y compromisos que asumen las partes.</w:t>
            </w:r>
          </w:p>
          <w:p w:rsidR="001D7BD6" w:rsidRPr="00D52E27" w:rsidRDefault="001D7BD6" w:rsidP="00377455">
            <w:pPr>
              <w:spacing w:line="360" w:lineRule="auto"/>
              <w:rPr>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 xml:space="preserve">Así pues, de conformidad con lo anteriormente expuesto, las partes acuerdan suscribir el presente convenio, el cual se regirá por las siguientes </w:t>
            </w: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b/>
                <w:color w:val="000000" w:themeColor="text1"/>
              </w:rPr>
            </w:pPr>
            <w:r w:rsidRPr="00D52E27">
              <w:rPr>
                <w:b/>
                <w:color w:val="000000" w:themeColor="text1"/>
              </w:rPr>
              <w:t>CLÁUSULAS</w:t>
            </w: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b/>
                <w:color w:val="000000" w:themeColor="text1"/>
              </w:rPr>
            </w:pPr>
            <w:r w:rsidRPr="00D52E27">
              <w:rPr>
                <w:b/>
                <w:color w:val="000000" w:themeColor="text1"/>
              </w:rPr>
              <w:t>PRIMERO.-</w:t>
            </w:r>
            <w:r w:rsidRPr="00D52E27">
              <w:rPr>
                <w:color w:val="000000" w:themeColor="text1"/>
              </w:rPr>
              <w:t xml:space="preserve"> </w:t>
            </w:r>
            <w:r w:rsidRPr="00D52E27">
              <w:rPr>
                <w:b/>
                <w:color w:val="000000" w:themeColor="text1"/>
              </w:rPr>
              <w:t>OBJETIVO DEL CONVENIO Y ACTUACIONES A REALIZAR POR CADA SUJETO</w:t>
            </w:r>
          </w:p>
          <w:p w:rsidR="001D7BD6" w:rsidRPr="00D52E27" w:rsidRDefault="001D7BD6" w:rsidP="00377455">
            <w:pPr>
              <w:spacing w:line="360" w:lineRule="auto"/>
              <w:rPr>
                <w:b/>
                <w:color w:val="000000" w:themeColor="text1"/>
              </w:rPr>
            </w:pPr>
          </w:p>
          <w:p w:rsidR="001D7BD6" w:rsidRDefault="001D7BD6" w:rsidP="00377455">
            <w:pPr>
              <w:spacing w:line="360" w:lineRule="auto"/>
              <w:jc w:val="both"/>
              <w:rPr>
                <w:color w:val="000000" w:themeColor="text1"/>
              </w:rPr>
            </w:pPr>
            <w:r w:rsidRPr="00D52E27">
              <w:rPr>
                <w:color w:val="000000" w:themeColor="text1"/>
              </w:rPr>
              <w:t>El objetivo del presente convenio es establecer un ámbito de colaboración entre el Ayuntamiento de Valle de Trápaga-Trapagaran y el Club Zaballa para la</w:t>
            </w:r>
            <w:r w:rsidRPr="00D52E27">
              <w:rPr>
                <w:rFonts w:eastAsia="Times New Roman" w:cstheme="minorHAnsi"/>
                <w:color w:val="000000" w:themeColor="text1"/>
              </w:rPr>
              <w:t xml:space="preserve"> organización de las fiestas del barrio Zaballa</w:t>
            </w:r>
            <w:r w:rsidRPr="00D52E27">
              <w:rPr>
                <w:color w:val="000000" w:themeColor="text1"/>
              </w:rPr>
              <w:t xml:space="preserve"> para fomentar </w:t>
            </w:r>
            <w:r w:rsidRPr="00D52E27">
              <w:rPr>
                <w:rFonts w:eastAsia="Times New Roman" w:cstheme="minorHAnsi"/>
                <w:color w:val="000000" w:themeColor="text1"/>
              </w:rPr>
              <w:t>la participación activa de los habitantes en la organización y toma de decisiones de la agenda cultural y festiva, apoyar diferentes manifestaciones culturales y crear espacios para el encuentro entre personas del municipio e incentivar el turismo en el Valle.</w:t>
            </w:r>
            <w:r w:rsidRPr="00D52E27">
              <w:rPr>
                <w:color w:val="000000" w:themeColor="text1"/>
              </w:rPr>
              <w:t xml:space="preserve"> </w:t>
            </w:r>
          </w:p>
          <w:p w:rsidR="001D7BD6" w:rsidRPr="00D52E27" w:rsidRDefault="001D7BD6" w:rsidP="00377455">
            <w:pPr>
              <w:spacing w:line="360" w:lineRule="auto"/>
              <w:jc w:val="both"/>
              <w:rPr>
                <w:color w:val="000000" w:themeColor="text1"/>
              </w:rPr>
            </w:pPr>
          </w:p>
          <w:p w:rsidR="001D7BD6" w:rsidRDefault="001D7BD6" w:rsidP="001D7BD6">
            <w:pPr>
              <w:pStyle w:val="Prrafodelista"/>
              <w:numPr>
                <w:ilvl w:val="0"/>
                <w:numId w:val="3"/>
              </w:numPr>
              <w:spacing w:line="360" w:lineRule="auto"/>
              <w:ind w:left="0" w:firstLine="0"/>
              <w:jc w:val="both"/>
              <w:rPr>
                <w:color w:val="000000" w:themeColor="text1"/>
              </w:rPr>
            </w:pPr>
            <w:r w:rsidRPr="00D52E27">
              <w:rPr>
                <w:rFonts w:eastAsia="Times New Roman" w:cstheme="minorHAnsi"/>
                <w:color w:val="000000" w:themeColor="text1"/>
              </w:rPr>
              <w:lastRenderedPageBreak/>
              <w:t>El Club Zaballa</w:t>
            </w:r>
            <w:r w:rsidRPr="00D52E27">
              <w:rPr>
                <w:color w:val="000000" w:themeColor="text1"/>
              </w:rPr>
              <w:t xml:space="preserve"> se compromete a contactar a proveedores, seleccionar, organizar y gestionar los servicios contratados con la subvención. </w:t>
            </w:r>
          </w:p>
          <w:p w:rsidR="001D7BD6" w:rsidRPr="00D52E27" w:rsidRDefault="001D7BD6" w:rsidP="001D7BD6">
            <w:pPr>
              <w:pStyle w:val="Prrafodelista"/>
              <w:spacing w:line="360" w:lineRule="auto"/>
              <w:ind w:left="0"/>
              <w:jc w:val="both"/>
              <w:rPr>
                <w:color w:val="000000" w:themeColor="text1"/>
              </w:rPr>
            </w:pPr>
          </w:p>
          <w:p w:rsidR="001D7BD6" w:rsidRPr="00D52E27" w:rsidRDefault="001D7BD6" w:rsidP="001D7BD6">
            <w:pPr>
              <w:pStyle w:val="Prrafodelista"/>
              <w:numPr>
                <w:ilvl w:val="0"/>
                <w:numId w:val="3"/>
              </w:numPr>
              <w:spacing w:line="360" w:lineRule="auto"/>
              <w:ind w:left="0" w:firstLine="0"/>
              <w:jc w:val="both"/>
              <w:rPr>
                <w:color w:val="000000" w:themeColor="text1"/>
              </w:rPr>
            </w:pPr>
            <w:r w:rsidRPr="00D52E27">
              <w:rPr>
                <w:color w:val="000000" w:themeColor="text1"/>
              </w:rPr>
              <w:t xml:space="preserve">El Club Zablla supervisará la ejecución de las diversas actividades previstas en el programa de las fiestas. </w:t>
            </w:r>
          </w:p>
          <w:p w:rsidR="001D7BD6" w:rsidRDefault="001D7BD6" w:rsidP="00377455">
            <w:pPr>
              <w:spacing w:line="360" w:lineRule="auto"/>
              <w:jc w:val="both"/>
              <w:rPr>
                <w:b/>
                <w:color w:val="000000" w:themeColor="text1"/>
              </w:rPr>
            </w:pPr>
          </w:p>
          <w:p w:rsidR="001D7BD6" w:rsidRPr="00D52E27" w:rsidRDefault="001D7BD6" w:rsidP="00377455">
            <w:pPr>
              <w:spacing w:line="360" w:lineRule="auto"/>
              <w:jc w:val="both"/>
              <w:rPr>
                <w:b/>
                <w:color w:val="000000" w:themeColor="text1"/>
              </w:rPr>
            </w:pPr>
          </w:p>
          <w:p w:rsidR="001D7BD6" w:rsidRPr="00D52E27" w:rsidRDefault="001D7BD6" w:rsidP="001D7BD6">
            <w:pPr>
              <w:pStyle w:val="Prrafodelista"/>
              <w:numPr>
                <w:ilvl w:val="0"/>
                <w:numId w:val="3"/>
              </w:numPr>
              <w:spacing w:line="360" w:lineRule="auto"/>
              <w:ind w:left="0" w:firstLine="0"/>
              <w:jc w:val="both"/>
              <w:rPr>
                <w:color w:val="000000" w:themeColor="text1"/>
              </w:rPr>
            </w:pPr>
            <w:r w:rsidRPr="00D52E27">
              <w:rPr>
                <w:color w:val="000000" w:themeColor="text1"/>
              </w:rPr>
              <w:t>El Club Zaballa se compromete a que las empresas contratadas cumplan con las condiciones legales vigentes.</w:t>
            </w:r>
          </w:p>
          <w:p w:rsidR="001D7BD6" w:rsidRPr="00D52E27" w:rsidRDefault="001D7BD6" w:rsidP="00377455">
            <w:pPr>
              <w:spacing w:line="360" w:lineRule="auto"/>
              <w:jc w:val="both"/>
              <w:rPr>
                <w:color w:val="000000" w:themeColor="text1"/>
              </w:rPr>
            </w:pPr>
          </w:p>
          <w:p w:rsidR="001D7BD6" w:rsidRPr="00D52E27" w:rsidRDefault="001D7BD6" w:rsidP="001D7BD6">
            <w:pPr>
              <w:pStyle w:val="Prrafodelista"/>
              <w:numPr>
                <w:ilvl w:val="0"/>
                <w:numId w:val="3"/>
              </w:numPr>
              <w:spacing w:line="360" w:lineRule="auto"/>
              <w:ind w:left="0" w:firstLine="0"/>
              <w:jc w:val="both"/>
              <w:rPr>
                <w:b/>
                <w:color w:val="000000" w:themeColor="text1"/>
              </w:rPr>
            </w:pPr>
            <w:r w:rsidRPr="00D52E27">
              <w:rPr>
                <w:color w:val="000000" w:themeColor="text1"/>
              </w:rPr>
              <w:t xml:space="preserve">El Ayuntamiento de Valle de Trápaga-Trapagaran se compromete a asesorar al Club Zaballa en la organización de las fiestas. </w:t>
            </w:r>
          </w:p>
          <w:p w:rsidR="001D7BD6" w:rsidRPr="00D52E27" w:rsidRDefault="001D7BD6" w:rsidP="00377455">
            <w:pPr>
              <w:spacing w:line="360" w:lineRule="auto"/>
              <w:jc w:val="both"/>
              <w:rPr>
                <w:color w:val="000000" w:themeColor="text1"/>
              </w:rPr>
            </w:pPr>
          </w:p>
          <w:p w:rsidR="001D7BD6" w:rsidRPr="00D52E27" w:rsidRDefault="001D7BD6" w:rsidP="001D7BD6">
            <w:pPr>
              <w:pStyle w:val="Prrafodelista"/>
              <w:numPr>
                <w:ilvl w:val="0"/>
                <w:numId w:val="3"/>
              </w:numPr>
              <w:spacing w:line="360" w:lineRule="auto"/>
              <w:ind w:left="0" w:firstLine="0"/>
              <w:jc w:val="both"/>
              <w:rPr>
                <w:b/>
                <w:color w:val="000000" w:themeColor="text1"/>
              </w:rPr>
            </w:pPr>
            <w:r w:rsidRPr="00D52E27">
              <w:rPr>
                <w:color w:val="000000" w:themeColor="text1"/>
              </w:rPr>
              <w:t>El Ayuntamiento de Valle de Trápaga-Trapagaran se compromete a:</w:t>
            </w:r>
          </w:p>
          <w:p w:rsidR="001D7BD6" w:rsidRDefault="001D7BD6" w:rsidP="001D7BD6">
            <w:pPr>
              <w:pStyle w:val="Prrafodelista"/>
              <w:numPr>
                <w:ilvl w:val="1"/>
                <w:numId w:val="3"/>
              </w:numPr>
              <w:spacing w:line="360" w:lineRule="auto"/>
              <w:ind w:left="1069"/>
              <w:jc w:val="both"/>
              <w:rPr>
                <w:color w:val="000000" w:themeColor="text1"/>
              </w:rPr>
            </w:pPr>
            <w:r w:rsidRPr="00F37458">
              <w:rPr>
                <w:color w:val="000000" w:themeColor="text1"/>
              </w:rPr>
              <w:t xml:space="preserve">Facilitar las vallas, sillas y mesas en disposición del Ayuntamiento. </w:t>
            </w:r>
          </w:p>
          <w:p w:rsidR="001D7BD6" w:rsidRDefault="001D7BD6" w:rsidP="001D7BD6">
            <w:pPr>
              <w:pStyle w:val="Prrafodelista"/>
              <w:numPr>
                <w:ilvl w:val="1"/>
                <w:numId w:val="3"/>
              </w:numPr>
              <w:spacing w:line="360" w:lineRule="auto"/>
              <w:ind w:left="1069"/>
              <w:jc w:val="both"/>
              <w:rPr>
                <w:color w:val="000000" w:themeColor="text1"/>
              </w:rPr>
            </w:pPr>
            <w:r w:rsidRPr="00F37458">
              <w:rPr>
                <w:color w:val="000000" w:themeColor="text1"/>
              </w:rPr>
              <w:t xml:space="preserve">Facilitar y colocar el escenario del Ayuntamiento. </w:t>
            </w:r>
          </w:p>
          <w:p w:rsidR="001D7BD6" w:rsidRDefault="001D7BD6" w:rsidP="001D7BD6">
            <w:pPr>
              <w:pStyle w:val="Prrafodelista"/>
              <w:numPr>
                <w:ilvl w:val="1"/>
                <w:numId w:val="3"/>
              </w:numPr>
              <w:spacing w:line="360" w:lineRule="auto"/>
              <w:ind w:left="1069"/>
              <w:jc w:val="both"/>
              <w:rPr>
                <w:color w:val="000000" w:themeColor="text1"/>
              </w:rPr>
            </w:pPr>
            <w:r w:rsidRPr="00F37458">
              <w:rPr>
                <w:color w:val="000000" w:themeColor="text1"/>
              </w:rPr>
              <w:t xml:space="preserve">Facilitar dos tomas de luz. </w:t>
            </w:r>
          </w:p>
          <w:p w:rsidR="001D7BD6" w:rsidRDefault="001D7BD6" w:rsidP="001D7BD6">
            <w:pPr>
              <w:pStyle w:val="Prrafodelista"/>
              <w:numPr>
                <w:ilvl w:val="1"/>
                <w:numId w:val="3"/>
              </w:numPr>
              <w:spacing w:line="360" w:lineRule="auto"/>
              <w:ind w:left="1069"/>
              <w:jc w:val="both"/>
              <w:rPr>
                <w:color w:val="000000" w:themeColor="text1"/>
              </w:rPr>
            </w:pPr>
            <w:r w:rsidRPr="00F37458">
              <w:rPr>
                <w:color w:val="000000" w:themeColor="text1"/>
              </w:rPr>
              <w:t>Solicitar y gestionar los permisos, bandos, etc. que sean necesarios.</w:t>
            </w:r>
          </w:p>
          <w:p w:rsidR="001D7BD6" w:rsidRDefault="001D7BD6" w:rsidP="001D7BD6">
            <w:pPr>
              <w:pStyle w:val="Prrafodelista"/>
              <w:numPr>
                <w:ilvl w:val="1"/>
                <w:numId w:val="3"/>
              </w:numPr>
              <w:spacing w:line="360" w:lineRule="auto"/>
              <w:ind w:left="1069"/>
              <w:jc w:val="both"/>
              <w:rPr>
                <w:color w:val="000000" w:themeColor="text1"/>
              </w:rPr>
            </w:pPr>
            <w:r w:rsidRPr="00F37458">
              <w:rPr>
                <w:color w:val="000000" w:themeColor="text1"/>
              </w:rPr>
              <w:t xml:space="preserve">Contratar dos baños públicos. </w:t>
            </w:r>
          </w:p>
          <w:p w:rsidR="001D7BD6" w:rsidRDefault="001D7BD6" w:rsidP="001D7BD6">
            <w:pPr>
              <w:pStyle w:val="Prrafodelista"/>
              <w:numPr>
                <w:ilvl w:val="1"/>
                <w:numId w:val="3"/>
              </w:numPr>
              <w:spacing w:line="360" w:lineRule="auto"/>
              <w:ind w:left="1069"/>
              <w:jc w:val="both"/>
              <w:rPr>
                <w:color w:val="000000" w:themeColor="text1"/>
              </w:rPr>
            </w:pPr>
            <w:r w:rsidRPr="00F37458">
              <w:rPr>
                <w:color w:val="000000" w:themeColor="text1"/>
              </w:rPr>
              <w:lastRenderedPageBreak/>
              <w:t>Contratar cohetes (a elección del Ayuntamiento).</w:t>
            </w:r>
          </w:p>
          <w:p w:rsidR="001D7BD6" w:rsidRDefault="001D7BD6" w:rsidP="001D7BD6">
            <w:pPr>
              <w:pStyle w:val="Prrafodelista"/>
              <w:numPr>
                <w:ilvl w:val="1"/>
                <w:numId w:val="3"/>
              </w:numPr>
              <w:spacing w:line="360" w:lineRule="auto"/>
              <w:ind w:left="1069"/>
              <w:jc w:val="both"/>
              <w:rPr>
                <w:color w:val="000000" w:themeColor="text1"/>
              </w:rPr>
            </w:pPr>
            <w:r w:rsidRPr="00F37458">
              <w:rPr>
                <w:color w:val="000000" w:themeColor="text1"/>
              </w:rPr>
              <w:t xml:space="preserve">Colocar una caseta de obra para almacenamiento de objetos de la asociación durante las fiestas. </w:t>
            </w:r>
          </w:p>
          <w:p w:rsidR="001D7BD6" w:rsidRDefault="001D7BD6" w:rsidP="001D7BD6">
            <w:pPr>
              <w:pStyle w:val="Prrafodelista"/>
              <w:numPr>
                <w:ilvl w:val="1"/>
                <w:numId w:val="3"/>
              </w:numPr>
              <w:spacing w:line="360" w:lineRule="auto"/>
              <w:ind w:left="1069"/>
              <w:jc w:val="both"/>
              <w:rPr>
                <w:color w:val="000000" w:themeColor="text1"/>
              </w:rPr>
            </w:pPr>
            <w:r w:rsidRPr="00F37458">
              <w:rPr>
                <w:color w:val="000000" w:themeColor="text1"/>
              </w:rPr>
              <w:t xml:space="preserve">Prever una presencia especial de la Policía Municipal por la previsión de gran afluencia de público. </w:t>
            </w:r>
          </w:p>
          <w:p w:rsidR="001D7BD6" w:rsidRPr="00F37458" w:rsidRDefault="001D7BD6" w:rsidP="001D7BD6">
            <w:pPr>
              <w:pStyle w:val="Prrafodelista"/>
              <w:numPr>
                <w:ilvl w:val="1"/>
                <w:numId w:val="3"/>
              </w:numPr>
              <w:spacing w:line="360" w:lineRule="auto"/>
              <w:ind w:left="1069"/>
              <w:jc w:val="both"/>
              <w:rPr>
                <w:color w:val="000000" w:themeColor="text1"/>
              </w:rPr>
            </w:pPr>
            <w:r w:rsidRPr="00F37458">
              <w:rPr>
                <w:rFonts w:eastAsia="Times New Roman" w:cstheme="minorHAnsi"/>
                <w:color w:val="000000" w:themeColor="text1"/>
              </w:rPr>
              <w:t>Ampliación de los servicios de limpieza.</w:t>
            </w:r>
          </w:p>
          <w:p w:rsidR="001D7BD6" w:rsidRDefault="001D7BD6" w:rsidP="00377455">
            <w:pPr>
              <w:spacing w:line="360" w:lineRule="auto"/>
              <w:jc w:val="both"/>
              <w:rPr>
                <w:b/>
                <w:color w:val="000000" w:themeColor="text1"/>
              </w:rPr>
            </w:pPr>
          </w:p>
          <w:p w:rsidR="001D7BD6" w:rsidRPr="00D52E27" w:rsidRDefault="001D7BD6" w:rsidP="00377455">
            <w:pPr>
              <w:spacing w:line="360" w:lineRule="auto"/>
              <w:jc w:val="both"/>
              <w:rPr>
                <w:b/>
                <w:color w:val="000000" w:themeColor="text1"/>
              </w:rPr>
            </w:pPr>
            <w:r w:rsidRPr="00D52E27">
              <w:rPr>
                <w:b/>
                <w:color w:val="000000" w:themeColor="text1"/>
              </w:rPr>
              <w:t>SEGUNDO.- OBLIGACIONES Y COMPROMISOS ECONÓMICOS ASUMIDOS POR LAS PARTES</w:t>
            </w:r>
          </w:p>
          <w:p w:rsidR="001D7BD6" w:rsidRPr="00D52E27" w:rsidRDefault="001D7BD6" w:rsidP="00377455">
            <w:pPr>
              <w:spacing w:line="360" w:lineRule="auto"/>
              <w:jc w:val="both"/>
              <w:rPr>
                <w:b/>
                <w:color w:val="000000" w:themeColor="text1"/>
              </w:rPr>
            </w:pPr>
          </w:p>
          <w:p w:rsidR="001D7BD6" w:rsidRPr="00D52E27" w:rsidRDefault="001D7BD6" w:rsidP="00377455">
            <w:pPr>
              <w:spacing w:line="360" w:lineRule="auto"/>
              <w:jc w:val="both"/>
              <w:rPr>
                <w:rFonts w:eastAsia="Times New Roman" w:cstheme="minorHAnsi"/>
                <w:color w:val="000000" w:themeColor="text1"/>
              </w:rPr>
            </w:pPr>
            <w:r w:rsidRPr="00D52E27">
              <w:rPr>
                <w:rFonts w:eastAsia="Times New Roman" w:cstheme="minorHAnsi"/>
                <w:color w:val="000000" w:themeColor="text1"/>
              </w:rPr>
              <w:t>El Ayuntamiento de Valle de Trápaga-Trapagaran ha previsto entre sus gastos diferentes actividades de festejos locales, por lo que se concede la siguiente aportación que se imputará a la 334-48102 del presupuesto prorrogado de 2024:</w:t>
            </w:r>
          </w:p>
          <w:p w:rsidR="001D7BD6" w:rsidRDefault="001D7BD6" w:rsidP="001D7BD6">
            <w:pPr>
              <w:pStyle w:val="Prrafodelista"/>
              <w:numPr>
                <w:ilvl w:val="0"/>
                <w:numId w:val="4"/>
              </w:numPr>
              <w:spacing w:line="360" w:lineRule="auto"/>
              <w:jc w:val="both"/>
              <w:rPr>
                <w:rFonts w:eastAsia="Times New Roman" w:cstheme="minorHAnsi"/>
                <w:color w:val="000000" w:themeColor="text1"/>
              </w:rPr>
            </w:pPr>
            <w:r w:rsidRPr="00F37458">
              <w:rPr>
                <w:rFonts w:eastAsia="Times New Roman" w:cstheme="minorHAnsi"/>
                <w:color w:val="000000" w:themeColor="text1"/>
              </w:rPr>
              <w:t>Aportación económica por importe de 10.800,00 euros (DIEZ MIL OCHOCIENTOS EUROS) al Club Zaballa tras la firma de este convenio.</w:t>
            </w:r>
          </w:p>
          <w:p w:rsidR="001D7BD6" w:rsidRDefault="001D7BD6" w:rsidP="001D7BD6">
            <w:pPr>
              <w:pStyle w:val="Prrafodelista"/>
              <w:numPr>
                <w:ilvl w:val="0"/>
                <w:numId w:val="4"/>
              </w:numPr>
              <w:spacing w:line="360" w:lineRule="auto"/>
              <w:jc w:val="both"/>
              <w:rPr>
                <w:rFonts w:eastAsia="Times New Roman" w:cstheme="minorHAnsi"/>
                <w:color w:val="000000" w:themeColor="text1"/>
              </w:rPr>
            </w:pPr>
            <w:r w:rsidRPr="00F37458">
              <w:rPr>
                <w:rFonts w:eastAsia="Times New Roman" w:cstheme="minorHAnsi"/>
                <w:color w:val="000000" w:themeColor="text1"/>
              </w:rPr>
              <w:t xml:space="preserve">Aportación económica por importe de 1.200,00 euros (MIL DOSCIENTOS EUROS) al Club Zaballa tras la verificación de la justificación de los </w:t>
            </w:r>
            <w:r w:rsidRPr="00F37458">
              <w:rPr>
                <w:rFonts w:eastAsia="Times New Roman" w:cstheme="minorHAnsi"/>
                <w:color w:val="000000" w:themeColor="text1"/>
              </w:rPr>
              <w:lastRenderedPageBreak/>
              <w:t>12.000,00 euros que deberá realizarse con fecha límite de 10 de junio de 2024. Se pagará el total de lo correctamente justificado o se solicitará el reintegro de los gastos no correctamente justificados.</w:t>
            </w:r>
          </w:p>
          <w:p w:rsidR="001D7BD6" w:rsidRPr="00F37458" w:rsidRDefault="001D7BD6" w:rsidP="00377455">
            <w:pPr>
              <w:pStyle w:val="Prrafodelista"/>
              <w:spacing w:line="360" w:lineRule="auto"/>
              <w:jc w:val="both"/>
              <w:rPr>
                <w:rFonts w:eastAsia="Times New Roman" w:cstheme="minorHAnsi"/>
                <w:color w:val="000000" w:themeColor="text1"/>
              </w:rPr>
            </w:pPr>
          </w:p>
          <w:p w:rsidR="001D7BD6" w:rsidRPr="00D52E27" w:rsidRDefault="001D7BD6" w:rsidP="00377455">
            <w:pPr>
              <w:spacing w:line="360" w:lineRule="auto"/>
              <w:jc w:val="both"/>
              <w:rPr>
                <w:rFonts w:eastAsia="Times New Roman" w:cstheme="minorHAnsi"/>
                <w:color w:val="000000" w:themeColor="text1"/>
              </w:rPr>
            </w:pPr>
            <w:r w:rsidRPr="00D52E27">
              <w:rPr>
                <w:rFonts w:eastAsia="Times New Roman" w:cstheme="minorHAnsi"/>
                <w:color w:val="000000" w:themeColor="text1"/>
              </w:rPr>
              <w:t xml:space="preserve">Se podrán aportar facturas que van desde el 1 de abril de 2023 al 1 de mayo de 2024. </w:t>
            </w:r>
          </w:p>
          <w:p w:rsidR="001D7BD6" w:rsidRDefault="001D7BD6" w:rsidP="00377455">
            <w:pPr>
              <w:spacing w:line="360" w:lineRule="auto"/>
              <w:jc w:val="both"/>
              <w:rPr>
                <w:rFonts w:eastAsia="Times New Roman" w:cstheme="minorHAnsi"/>
                <w:color w:val="000000" w:themeColor="text1"/>
              </w:rPr>
            </w:pPr>
          </w:p>
          <w:p w:rsidR="001D7BD6" w:rsidRPr="00D52E27" w:rsidRDefault="001D7BD6" w:rsidP="00377455">
            <w:pPr>
              <w:spacing w:line="360" w:lineRule="auto"/>
              <w:jc w:val="both"/>
              <w:rPr>
                <w:rFonts w:eastAsia="Times New Roman" w:cstheme="minorHAnsi"/>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 xml:space="preserve">Se considerarán gastos imputables derivados de la ejecución del convenio, susceptibles de ser financiados por las aportaciones financieras de las partes, aquellos que siendo correctamente justificados de conformidad con la normativa en vigor, están pagados a la fecha de liquidación del convenio, son necesarios y responden de manera indubitada a la naturaleza y al normal desarrollo del objeto del convenio. </w:t>
            </w:r>
          </w:p>
          <w:p w:rsidR="001D7BD6"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p>
          <w:p w:rsidR="001D7BD6" w:rsidRDefault="001D7BD6" w:rsidP="00377455">
            <w:pPr>
              <w:spacing w:line="360" w:lineRule="auto"/>
              <w:jc w:val="both"/>
              <w:rPr>
                <w:color w:val="000000" w:themeColor="text1"/>
              </w:rPr>
            </w:pPr>
            <w:r w:rsidRPr="00D52E27">
              <w:rPr>
                <w:color w:val="000000" w:themeColor="text1"/>
              </w:rPr>
              <w:t>Se considerarán gastos subvencionables:</w:t>
            </w:r>
          </w:p>
          <w:p w:rsidR="001D7BD6" w:rsidRDefault="001D7BD6" w:rsidP="001D7BD6">
            <w:pPr>
              <w:pStyle w:val="Prrafodelista"/>
              <w:numPr>
                <w:ilvl w:val="0"/>
                <w:numId w:val="9"/>
              </w:numPr>
              <w:spacing w:line="360" w:lineRule="auto"/>
              <w:jc w:val="both"/>
              <w:rPr>
                <w:color w:val="000000" w:themeColor="text1"/>
              </w:rPr>
            </w:pPr>
            <w:r w:rsidRPr="00F37458">
              <w:rPr>
                <w:color w:val="000000" w:themeColor="text1"/>
              </w:rPr>
              <w:t>Caché de grupos de música, artistas, grupos teatrales, etc.</w:t>
            </w:r>
          </w:p>
          <w:p w:rsidR="001D7BD6" w:rsidRDefault="001D7BD6" w:rsidP="001D7BD6">
            <w:pPr>
              <w:pStyle w:val="Prrafodelista"/>
              <w:numPr>
                <w:ilvl w:val="0"/>
                <w:numId w:val="9"/>
              </w:numPr>
              <w:spacing w:line="360" w:lineRule="auto"/>
              <w:jc w:val="both"/>
              <w:rPr>
                <w:color w:val="000000" w:themeColor="text1"/>
              </w:rPr>
            </w:pPr>
            <w:r w:rsidRPr="00F37458">
              <w:rPr>
                <w:color w:val="000000" w:themeColor="text1"/>
              </w:rPr>
              <w:t xml:space="preserve">Hinchables y otras actividades infantiles como pintacaras. </w:t>
            </w:r>
          </w:p>
          <w:p w:rsidR="001D7BD6" w:rsidRDefault="001D7BD6" w:rsidP="001D7BD6">
            <w:pPr>
              <w:pStyle w:val="Prrafodelista"/>
              <w:numPr>
                <w:ilvl w:val="0"/>
                <w:numId w:val="9"/>
              </w:numPr>
              <w:spacing w:line="360" w:lineRule="auto"/>
              <w:jc w:val="both"/>
              <w:rPr>
                <w:color w:val="000000" w:themeColor="text1"/>
              </w:rPr>
            </w:pPr>
            <w:r w:rsidRPr="00F37458">
              <w:rPr>
                <w:color w:val="000000" w:themeColor="text1"/>
              </w:rPr>
              <w:t>Talleres, ponencias, etc.</w:t>
            </w:r>
          </w:p>
          <w:p w:rsidR="001D7BD6" w:rsidRDefault="001D7BD6" w:rsidP="001D7BD6">
            <w:pPr>
              <w:pStyle w:val="Prrafodelista"/>
              <w:numPr>
                <w:ilvl w:val="0"/>
                <w:numId w:val="9"/>
              </w:numPr>
              <w:spacing w:line="360" w:lineRule="auto"/>
              <w:jc w:val="both"/>
              <w:rPr>
                <w:color w:val="000000" w:themeColor="text1"/>
              </w:rPr>
            </w:pPr>
            <w:r w:rsidRPr="00F37458">
              <w:rPr>
                <w:color w:val="000000" w:themeColor="text1"/>
              </w:rPr>
              <w:t>Gastos derivados de publicidad: cartelería, etc.</w:t>
            </w:r>
          </w:p>
          <w:p w:rsidR="001D7BD6" w:rsidRDefault="001D7BD6" w:rsidP="001D7BD6">
            <w:pPr>
              <w:pStyle w:val="Prrafodelista"/>
              <w:numPr>
                <w:ilvl w:val="0"/>
                <w:numId w:val="9"/>
              </w:numPr>
              <w:spacing w:line="360" w:lineRule="auto"/>
              <w:jc w:val="both"/>
              <w:rPr>
                <w:color w:val="000000" w:themeColor="text1"/>
              </w:rPr>
            </w:pPr>
            <w:r w:rsidRPr="00F37458">
              <w:rPr>
                <w:color w:val="000000" w:themeColor="text1"/>
              </w:rPr>
              <w:lastRenderedPageBreak/>
              <w:t>Gastos derivados del Campeonato de Arrastre de Piedra por Caracoles (material).</w:t>
            </w:r>
          </w:p>
          <w:p w:rsidR="001D7BD6" w:rsidRDefault="001D7BD6" w:rsidP="001D7BD6">
            <w:pPr>
              <w:pStyle w:val="Prrafodelista"/>
              <w:numPr>
                <w:ilvl w:val="0"/>
                <w:numId w:val="9"/>
              </w:numPr>
              <w:spacing w:line="360" w:lineRule="auto"/>
              <w:jc w:val="both"/>
              <w:rPr>
                <w:color w:val="000000" w:themeColor="text1"/>
              </w:rPr>
            </w:pPr>
            <w:r w:rsidRPr="00F37458">
              <w:rPr>
                <w:color w:val="000000" w:themeColor="text1"/>
              </w:rPr>
              <w:t>Gastos derivados de infraestructura: alquiler carpa, txosna, etc.</w:t>
            </w:r>
          </w:p>
          <w:p w:rsidR="001D7BD6" w:rsidRDefault="001D7BD6" w:rsidP="001D7BD6">
            <w:pPr>
              <w:pStyle w:val="Prrafodelista"/>
              <w:numPr>
                <w:ilvl w:val="0"/>
                <w:numId w:val="9"/>
              </w:numPr>
              <w:spacing w:line="360" w:lineRule="auto"/>
              <w:jc w:val="both"/>
              <w:rPr>
                <w:color w:val="000000" w:themeColor="text1"/>
              </w:rPr>
            </w:pPr>
            <w:r w:rsidRPr="00F37458">
              <w:rPr>
                <w:color w:val="000000" w:themeColor="text1"/>
              </w:rPr>
              <w:t>Gastos derivados de la contratación de pruebas de Deporte Rural.</w:t>
            </w:r>
          </w:p>
          <w:p w:rsidR="001D7BD6" w:rsidRDefault="001D7BD6" w:rsidP="001D7BD6">
            <w:pPr>
              <w:pStyle w:val="Prrafodelista"/>
              <w:numPr>
                <w:ilvl w:val="0"/>
                <w:numId w:val="9"/>
              </w:numPr>
              <w:spacing w:line="360" w:lineRule="auto"/>
              <w:jc w:val="both"/>
              <w:rPr>
                <w:color w:val="000000" w:themeColor="text1"/>
              </w:rPr>
            </w:pPr>
            <w:r w:rsidRPr="00F37458">
              <w:rPr>
                <w:color w:val="000000" w:themeColor="text1"/>
              </w:rPr>
              <w:t>Gastos derivados de actividades populares: comidas, chocolatadas, chorizadas, bingos, etc.</w:t>
            </w:r>
          </w:p>
          <w:p w:rsidR="001D7BD6" w:rsidRPr="00F37458" w:rsidRDefault="001D7BD6" w:rsidP="001D7BD6">
            <w:pPr>
              <w:pStyle w:val="Prrafodelista"/>
              <w:numPr>
                <w:ilvl w:val="0"/>
                <w:numId w:val="9"/>
              </w:numPr>
              <w:spacing w:line="360" w:lineRule="auto"/>
              <w:jc w:val="both"/>
              <w:rPr>
                <w:color w:val="000000" w:themeColor="text1"/>
              </w:rPr>
            </w:pPr>
            <w:r w:rsidRPr="00F37458">
              <w:rPr>
                <w:color w:val="000000" w:themeColor="text1"/>
              </w:rPr>
              <w:t>Gastos derivados de concursos y premios.</w:t>
            </w:r>
          </w:p>
          <w:p w:rsidR="001D7BD6" w:rsidRPr="00D52E27" w:rsidRDefault="001D7BD6" w:rsidP="00377455">
            <w:pPr>
              <w:spacing w:line="360" w:lineRule="auto"/>
              <w:jc w:val="both"/>
              <w:rPr>
                <w:color w:val="000000" w:themeColor="text1"/>
              </w:rPr>
            </w:pPr>
          </w:p>
          <w:p w:rsidR="001D7BD6" w:rsidRDefault="001D7BD6" w:rsidP="00377455">
            <w:pPr>
              <w:spacing w:line="360" w:lineRule="auto"/>
              <w:jc w:val="both"/>
              <w:rPr>
                <w:b/>
                <w:color w:val="000000" w:themeColor="text1"/>
              </w:rPr>
            </w:pPr>
          </w:p>
          <w:p w:rsidR="001D7BD6" w:rsidRDefault="001D7BD6" w:rsidP="00377455">
            <w:pPr>
              <w:spacing w:line="360" w:lineRule="auto"/>
              <w:jc w:val="both"/>
              <w:rPr>
                <w:b/>
                <w:color w:val="000000" w:themeColor="text1"/>
              </w:rPr>
            </w:pPr>
          </w:p>
          <w:p w:rsidR="001D7BD6" w:rsidRDefault="001D7BD6" w:rsidP="00377455">
            <w:pPr>
              <w:spacing w:line="360" w:lineRule="auto"/>
              <w:jc w:val="both"/>
              <w:rPr>
                <w:b/>
                <w:color w:val="000000" w:themeColor="text1"/>
              </w:rPr>
            </w:pPr>
          </w:p>
          <w:p w:rsidR="001D7BD6" w:rsidRDefault="001D7BD6" w:rsidP="00377455">
            <w:pPr>
              <w:spacing w:line="360" w:lineRule="auto"/>
              <w:jc w:val="both"/>
              <w:rPr>
                <w:b/>
                <w:color w:val="000000" w:themeColor="text1"/>
              </w:rPr>
            </w:pPr>
          </w:p>
          <w:p w:rsidR="001D7BD6" w:rsidRPr="00D52E27" w:rsidRDefault="001D7BD6" w:rsidP="00377455">
            <w:pPr>
              <w:spacing w:line="360" w:lineRule="auto"/>
              <w:jc w:val="both"/>
              <w:rPr>
                <w:b/>
                <w:color w:val="000000" w:themeColor="text1"/>
              </w:rPr>
            </w:pPr>
            <w:r w:rsidRPr="00D52E27">
              <w:rPr>
                <w:b/>
                <w:color w:val="000000" w:themeColor="text1"/>
              </w:rPr>
              <w:t>TERCERO.- CONSECUENCIAS POR INCUMPLIMIENTO DE LAS OBLIGACIONES Y COMPROMISOS ASUMIDAS POR LAS PARTES</w:t>
            </w: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 xml:space="preserve">El incumplimiento de las obligaciones y compromisos asumidos por alguna de las partes tendrá como consecuencia la extinción de este convenio y el dinero abonado deberá ser reintegrado en un plazo máximo de un mes desde la extinción del convenio.  </w:t>
            </w:r>
          </w:p>
          <w:p w:rsidR="001D7BD6"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b/>
                <w:color w:val="000000" w:themeColor="text1"/>
              </w:rPr>
            </w:pPr>
            <w:r w:rsidRPr="00D52E27">
              <w:rPr>
                <w:b/>
                <w:color w:val="000000" w:themeColor="text1"/>
              </w:rPr>
              <w:lastRenderedPageBreak/>
              <w:t>CUARTO.- MECANISMOS DE SEGUIMIENTO, VIGILANCIA Y CONTROL DE EJECUCIÓN DEL VONVENIO Y DE LOS COMPROMISOS ADQUIRIDOS</w:t>
            </w:r>
          </w:p>
          <w:p w:rsidR="001D7BD6" w:rsidRPr="00D52E27" w:rsidRDefault="001D7BD6" w:rsidP="00377455">
            <w:pPr>
              <w:spacing w:line="360" w:lineRule="auto"/>
              <w:jc w:val="both"/>
              <w:rPr>
                <w:b/>
                <w:color w:val="000000" w:themeColor="text1"/>
              </w:rPr>
            </w:pP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 xml:space="preserve">El Ayuntamiento de Valle de Trápaga-Trapagaran se compromete al pago de 12.000 euros  que se imputará a la 334-48102 del presupuesto prorrogado de 2024. </w:t>
            </w: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Se entenderá cumplido el objetivo del compromiso financiero cuando su objeto se haya realizado en los términos y a satisfacción de ambas partes, de acuerdo con sus respectivas competencias, teniendo en cuenta las siguientes reglas:</w:t>
            </w:r>
          </w:p>
          <w:p w:rsidR="001D7BD6" w:rsidRDefault="001D7BD6" w:rsidP="001D7BD6">
            <w:pPr>
              <w:pStyle w:val="Prrafodelista"/>
              <w:numPr>
                <w:ilvl w:val="0"/>
                <w:numId w:val="5"/>
              </w:numPr>
              <w:spacing w:line="360" w:lineRule="auto"/>
              <w:jc w:val="both"/>
              <w:rPr>
                <w:color w:val="000000" w:themeColor="text1"/>
              </w:rPr>
            </w:pPr>
            <w:r w:rsidRPr="00F37458">
              <w:rPr>
                <w:color w:val="000000" w:themeColor="text1"/>
              </w:rPr>
              <w:t>Si de la liquidación resultara que el importe de las actuaciones ejecutadas por la Asociación fuera inferior a los fondos que la misma hubiera recibido para financiar dicha ejecución, aquella deberá reintegrar al Ayuntamiento de Valle de Trápaga-Trapagaran el exceso que corresponda en el plazo máximo de un mes desde que se hubiera aprobado la liquidación.</w:t>
            </w:r>
          </w:p>
          <w:p w:rsidR="001D7BD6" w:rsidRDefault="001D7BD6" w:rsidP="001D7BD6">
            <w:pPr>
              <w:pStyle w:val="Prrafodelista"/>
              <w:numPr>
                <w:ilvl w:val="0"/>
                <w:numId w:val="5"/>
              </w:numPr>
              <w:spacing w:line="360" w:lineRule="auto"/>
              <w:jc w:val="both"/>
              <w:rPr>
                <w:color w:val="000000" w:themeColor="text1"/>
              </w:rPr>
            </w:pPr>
            <w:r w:rsidRPr="00F37458">
              <w:rPr>
                <w:color w:val="000000" w:themeColor="text1"/>
              </w:rPr>
              <w:t xml:space="preserve">Transcurrido el plazo máximo de un mes sin que se haya producido el reintegro, se deberá abonar al </w:t>
            </w:r>
            <w:r w:rsidRPr="00F37458">
              <w:rPr>
                <w:color w:val="000000" w:themeColor="text1"/>
              </w:rPr>
              <w:lastRenderedPageBreak/>
              <w:t xml:space="preserve">Ayuntamiento de Valle de Trápaga-Trapagaran, también en el plazo de un mes a contar desde ese momento, el interés de demora aplicable al citado reintegro, que será en todo caso el que resulte de las disposiciones de carácter general reguladoras del gasto público y de la actividad económico-financiera del sector público. </w:t>
            </w:r>
          </w:p>
          <w:p w:rsidR="001D7BD6" w:rsidRPr="00F37458" w:rsidRDefault="001D7BD6" w:rsidP="001D7BD6">
            <w:pPr>
              <w:pStyle w:val="Prrafodelista"/>
              <w:numPr>
                <w:ilvl w:val="0"/>
                <w:numId w:val="5"/>
              </w:numPr>
              <w:spacing w:line="360" w:lineRule="auto"/>
              <w:jc w:val="both"/>
              <w:rPr>
                <w:color w:val="000000" w:themeColor="text1"/>
              </w:rPr>
            </w:pPr>
            <w:r w:rsidRPr="00F37458">
              <w:rPr>
                <w:color w:val="000000" w:themeColor="text1"/>
              </w:rPr>
              <w:t xml:space="preserve">Si fuera superior, el resto de partes del convenio, en el plazo de un mes desde la aprobación de la liquidación, deberá abonar a la parte de que se trate la diferencia que corresponda a cada una de ellas, con el límite máximo de las cantidades que cada una de ellas se hubiera comprometido a aportar en virtud del convenio. En ningún caso las partes del convenio tendrán derecho a exigir al resto cuantía alguna que supere los citados límites máximos. </w:t>
            </w:r>
          </w:p>
          <w:p w:rsidR="001D7BD6" w:rsidRPr="00D52E27" w:rsidRDefault="001D7BD6" w:rsidP="00377455">
            <w:pPr>
              <w:spacing w:line="360" w:lineRule="auto"/>
              <w:jc w:val="both"/>
              <w:rPr>
                <w:b/>
                <w:color w:val="000000" w:themeColor="text1"/>
              </w:rPr>
            </w:pPr>
          </w:p>
          <w:p w:rsidR="001D7BD6" w:rsidRPr="00D52E27" w:rsidRDefault="001D7BD6" w:rsidP="00377455">
            <w:pPr>
              <w:spacing w:line="360" w:lineRule="auto"/>
              <w:jc w:val="both"/>
              <w:rPr>
                <w:b/>
                <w:color w:val="000000" w:themeColor="text1"/>
              </w:rPr>
            </w:pPr>
            <w:r w:rsidRPr="00D52E27">
              <w:rPr>
                <w:b/>
                <w:color w:val="000000" w:themeColor="text1"/>
              </w:rPr>
              <w:t>4.1 Comisión de Seguimiento y Control</w:t>
            </w: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 xml:space="preserve">El Departamento de Cultura, Deporte, Educación, Euskera, Juventud, Participación Ciudadana y Barrios del Ayuntamiento de Valle de Trápaga-Trapagaran será la comisión de seguimiento y control del </w:t>
            </w:r>
            <w:r w:rsidRPr="00D52E27">
              <w:rPr>
                <w:color w:val="000000" w:themeColor="text1"/>
              </w:rPr>
              <w:lastRenderedPageBreak/>
              <w:t xml:space="preserve">convenio y el cauce para la cooperación entre las partes firmantes y para la resolución de los problemas de interpretación y seguimiento y control de la ejecución del convenio y del cumplimiento de los compromisos asumidos. </w:t>
            </w:r>
          </w:p>
          <w:p w:rsidR="001D7BD6"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 xml:space="preserve">El Ayuntamiento de Valle de Trápaga-Trapagaran realizará la labor de comprobación de la documentación justificativa de este convenio. </w:t>
            </w:r>
          </w:p>
          <w:p w:rsidR="001D7BD6" w:rsidRPr="00D52E27" w:rsidRDefault="001D7BD6" w:rsidP="00377455">
            <w:pPr>
              <w:spacing w:line="360" w:lineRule="auto"/>
              <w:rPr>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 xml:space="preserve">Si una de las partes concurren en cualquiera de las causas de resolución del convenio, El Departamento de Cultura, Deporte, Educación, Euskera, Juventud, Participación Ciudadana y Barrios del Ayuntamiento de Valle de Trápaga-Trapagaran, podrá acordar la continuidad o finalización de las acciones en curso que considere oportunas, estableciendo un plazo improrrogable para su finalización, transcurrido el cual deberá realizarse la liquidación de las mismas en los términos establecidos en el apartado anterior. </w:t>
            </w:r>
          </w:p>
          <w:p w:rsidR="001D7BD6" w:rsidRDefault="001D7BD6" w:rsidP="00377455">
            <w:pPr>
              <w:spacing w:line="360" w:lineRule="auto"/>
              <w:rPr>
                <w:color w:val="000000" w:themeColor="text1"/>
              </w:rPr>
            </w:pPr>
          </w:p>
          <w:p w:rsidR="001D7BD6" w:rsidRDefault="001D7BD6" w:rsidP="00377455">
            <w:pPr>
              <w:spacing w:line="360" w:lineRule="auto"/>
              <w:rPr>
                <w:color w:val="000000" w:themeColor="text1"/>
              </w:rPr>
            </w:pPr>
          </w:p>
          <w:p w:rsidR="001D7BD6" w:rsidRDefault="001D7BD6" w:rsidP="00377455">
            <w:pPr>
              <w:spacing w:line="360" w:lineRule="auto"/>
              <w:rPr>
                <w:color w:val="000000" w:themeColor="text1"/>
              </w:rPr>
            </w:pPr>
          </w:p>
          <w:p w:rsidR="001D7BD6" w:rsidRDefault="001D7BD6" w:rsidP="00377455">
            <w:pPr>
              <w:spacing w:line="360" w:lineRule="auto"/>
              <w:rPr>
                <w:color w:val="000000" w:themeColor="text1"/>
              </w:rPr>
            </w:pPr>
          </w:p>
          <w:p w:rsidR="001D7BD6" w:rsidRPr="00D52E27" w:rsidRDefault="001D7BD6" w:rsidP="00377455">
            <w:pPr>
              <w:spacing w:line="360" w:lineRule="auto"/>
              <w:rPr>
                <w:color w:val="000000" w:themeColor="text1"/>
              </w:rPr>
            </w:pPr>
          </w:p>
          <w:p w:rsidR="001D7BD6" w:rsidRPr="00D52E27" w:rsidRDefault="001D7BD6" w:rsidP="00377455">
            <w:pPr>
              <w:spacing w:line="360" w:lineRule="auto"/>
              <w:jc w:val="both"/>
              <w:rPr>
                <w:b/>
                <w:color w:val="000000" w:themeColor="text1"/>
              </w:rPr>
            </w:pPr>
            <w:r w:rsidRPr="00D52E27">
              <w:rPr>
                <w:b/>
                <w:color w:val="000000" w:themeColor="text1"/>
              </w:rPr>
              <w:lastRenderedPageBreak/>
              <w:t>4.2 Plazo y forma de justificación y control de las actuaciones a realizar por cada una de las partes</w:t>
            </w: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rFonts w:eastAsia="Times New Roman" w:cstheme="minorHAnsi"/>
                <w:color w:val="000000" w:themeColor="text1"/>
              </w:rPr>
            </w:pPr>
            <w:r w:rsidRPr="00D52E27">
              <w:rPr>
                <w:rFonts w:eastAsia="Times New Roman" w:cstheme="minorHAnsi"/>
                <w:color w:val="000000" w:themeColor="text1"/>
              </w:rPr>
              <w:t xml:space="preserve">Se podrán aportar facturas que van desde el 1 de abril de 2023 al 1 de mayo de 2024. </w:t>
            </w:r>
          </w:p>
          <w:p w:rsidR="001D7BD6"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 xml:space="preserve">El plazo máximo para la presentación de la justificación de los gastos será el </w:t>
            </w:r>
            <w:r>
              <w:rPr>
                <w:color w:val="000000" w:themeColor="text1"/>
              </w:rPr>
              <w:t>10 de junio de 2024</w:t>
            </w:r>
            <w:r w:rsidRPr="00D52E27">
              <w:rPr>
                <w:color w:val="000000" w:themeColor="text1"/>
              </w:rPr>
              <w:t>.</w:t>
            </w: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En el caso de no estar debidamente justificada en los plazos establecidos o incurrir en causas de reintegro de las señaladas en el art. 37 de la Ley general de subvenciones, el importe no justificado deberá ser devuelto.</w:t>
            </w:r>
          </w:p>
          <w:p w:rsidR="001D7BD6" w:rsidRPr="00D52E27" w:rsidRDefault="001D7BD6" w:rsidP="00377455">
            <w:pPr>
              <w:spacing w:line="360" w:lineRule="auto"/>
              <w:rPr>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La justificación de gastos se realizará de la siguiente forma:</w:t>
            </w:r>
          </w:p>
          <w:p w:rsidR="001D7BD6" w:rsidRPr="00F37458" w:rsidRDefault="001D7BD6" w:rsidP="001D7BD6">
            <w:pPr>
              <w:pStyle w:val="Prrafodelista"/>
              <w:numPr>
                <w:ilvl w:val="0"/>
                <w:numId w:val="4"/>
              </w:numPr>
              <w:spacing w:line="360" w:lineRule="auto"/>
              <w:jc w:val="both"/>
              <w:rPr>
                <w:color w:val="000000" w:themeColor="text1"/>
              </w:rPr>
            </w:pPr>
            <w:r w:rsidRPr="00F37458">
              <w:rPr>
                <w:color w:val="000000" w:themeColor="text1"/>
              </w:rPr>
              <w:t>Mediante una memoria económica justificativa de los gastos derivados de la ejecución del convenio que contendrá:</w:t>
            </w:r>
          </w:p>
          <w:p w:rsidR="001D7BD6" w:rsidRPr="00F37458" w:rsidRDefault="001D7BD6" w:rsidP="001D7BD6">
            <w:pPr>
              <w:pStyle w:val="Prrafodelista"/>
              <w:numPr>
                <w:ilvl w:val="0"/>
                <w:numId w:val="4"/>
              </w:numPr>
              <w:spacing w:line="360" w:lineRule="auto"/>
              <w:jc w:val="both"/>
              <w:rPr>
                <w:color w:val="000000" w:themeColor="text1"/>
              </w:rPr>
            </w:pPr>
            <w:r w:rsidRPr="00F37458">
              <w:rPr>
                <w:color w:val="000000" w:themeColor="text1"/>
              </w:rPr>
              <w:t xml:space="preserve">Mediante facturas originales relativas a las actividades organizadas por la asociación en el marco de las fiestas o fuera de ellas, siempre persiguiendo el objeto de este convenio. Las facturas deberán </w:t>
            </w:r>
            <w:r w:rsidRPr="00F37458">
              <w:rPr>
                <w:color w:val="000000" w:themeColor="text1"/>
              </w:rPr>
              <w:lastRenderedPageBreak/>
              <w:t>reunir los requisitos exigidos legalmente a estos documentos.</w:t>
            </w:r>
          </w:p>
          <w:p w:rsidR="001D7BD6" w:rsidRDefault="001D7BD6" w:rsidP="00377455">
            <w:pPr>
              <w:spacing w:line="360" w:lineRule="auto"/>
              <w:jc w:val="both"/>
              <w:rPr>
                <w:b/>
                <w:color w:val="000000" w:themeColor="text1"/>
              </w:rPr>
            </w:pPr>
          </w:p>
          <w:p w:rsidR="001D7BD6" w:rsidRPr="00D52E27" w:rsidRDefault="001D7BD6" w:rsidP="00377455">
            <w:pPr>
              <w:spacing w:line="360" w:lineRule="auto"/>
              <w:jc w:val="both"/>
              <w:rPr>
                <w:b/>
                <w:color w:val="000000" w:themeColor="text1"/>
              </w:rPr>
            </w:pPr>
            <w:r w:rsidRPr="00D52E27">
              <w:rPr>
                <w:b/>
                <w:color w:val="000000" w:themeColor="text1"/>
              </w:rPr>
              <w:t>QUINTO.- RÉGIMEN DE MODIFICACIÓN DEL CONVENIO</w:t>
            </w: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La modificación del convenio requerirá acuerdo unánime de las partes firmantes.</w:t>
            </w:r>
          </w:p>
          <w:p w:rsidR="001D7BD6" w:rsidRPr="00D52E27" w:rsidRDefault="001D7BD6" w:rsidP="00377455">
            <w:pPr>
              <w:spacing w:line="360" w:lineRule="auto"/>
              <w:jc w:val="both"/>
              <w:rPr>
                <w:color w:val="000000" w:themeColor="text1"/>
              </w:rPr>
            </w:pPr>
          </w:p>
          <w:p w:rsidR="001D7BD6" w:rsidRDefault="001D7BD6" w:rsidP="00377455">
            <w:pPr>
              <w:spacing w:line="360" w:lineRule="auto"/>
              <w:jc w:val="both"/>
              <w:rPr>
                <w:b/>
                <w:color w:val="000000" w:themeColor="text1"/>
              </w:rPr>
            </w:pPr>
          </w:p>
          <w:p w:rsidR="001D7BD6" w:rsidRPr="00D52E27" w:rsidRDefault="001D7BD6" w:rsidP="00377455">
            <w:pPr>
              <w:spacing w:line="360" w:lineRule="auto"/>
              <w:jc w:val="both"/>
              <w:rPr>
                <w:b/>
                <w:color w:val="000000" w:themeColor="text1"/>
              </w:rPr>
            </w:pPr>
            <w:r w:rsidRPr="00D52E27">
              <w:rPr>
                <w:b/>
                <w:color w:val="000000" w:themeColor="text1"/>
              </w:rPr>
              <w:t>SEXTO.- PLAZO DE VIGENCIA DEL  CONVENIO</w:t>
            </w: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 xml:space="preserve">Desde la firma hasta el 31 de diciembre de 2024. </w:t>
            </w:r>
          </w:p>
          <w:p w:rsidR="001D7BD6" w:rsidRPr="00D52E27" w:rsidRDefault="001D7BD6" w:rsidP="00377455">
            <w:pPr>
              <w:spacing w:line="360" w:lineRule="auto"/>
              <w:rPr>
                <w:color w:val="000000" w:themeColor="text1"/>
              </w:rPr>
            </w:pPr>
          </w:p>
          <w:p w:rsidR="001D7BD6" w:rsidRPr="00D52E27" w:rsidRDefault="001D7BD6" w:rsidP="00377455">
            <w:pPr>
              <w:spacing w:line="360" w:lineRule="auto"/>
              <w:rPr>
                <w:b/>
                <w:color w:val="000000" w:themeColor="text1"/>
              </w:rPr>
            </w:pPr>
            <w:r w:rsidRPr="00D52E27">
              <w:rPr>
                <w:b/>
                <w:color w:val="000000" w:themeColor="text1"/>
              </w:rPr>
              <w:t>SÉPTIMO.-</w:t>
            </w:r>
            <w:r>
              <w:rPr>
                <w:b/>
                <w:color w:val="000000" w:themeColor="text1"/>
              </w:rPr>
              <w:t xml:space="preserve"> </w:t>
            </w:r>
            <w:r w:rsidRPr="00D52E27">
              <w:rPr>
                <w:b/>
                <w:color w:val="000000" w:themeColor="text1"/>
              </w:rPr>
              <w:t>EXTINCIÓN DEL CONVENIO</w:t>
            </w:r>
          </w:p>
          <w:p w:rsidR="001D7BD6" w:rsidRPr="00D52E27" w:rsidRDefault="001D7BD6" w:rsidP="00377455">
            <w:pPr>
              <w:spacing w:line="360" w:lineRule="auto"/>
              <w:rPr>
                <w:b/>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El presente convenio se extinguirá por el cumplimiento de las actuaciones que constituyen su objeto o por incurrir en causa de resolución:</w:t>
            </w:r>
          </w:p>
          <w:p w:rsidR="001D7BD6" w:rsidRPr="00D52E27" w:rsidRDefault="001D7BD6" w:rsidP="001D7BD6">
            <w:pPr>
              <w:numPr>
                <w:ilvl w:val="0"/>
                <w:numId w:val="1"/>
              </w:numPr>
              <w:spacing w:line="360" w:lineRule="auto"/>
              <w:ind w:left="0" w:firstLine="0"/>
              <w:jc w:val="both"/>
              <w:rPr>
                <w:color w:val="000000" w:themeColor="text1"/>
              </w:rPr>
            </w:pPr>
            <w:r w:rsidRPr="00D52E27">
              <w:rPr>
                <w:color w:val="000000" w:themeColor="text1"/>
              </w:rPr>
              <w:t>El transcurso del plazo de vigencia sin haberse acordado la prórroga del mismo.</w:t>
            </w:r>
          </w:p>
          <w:p w:rsidR="001D7BD6" w:rsidRPr="00D52E27" w:rsidRDefault="001D7BD6" w:rsidP="001D7BD6">
            <w:pPr>
              <w:numPr>
                <w:ilvl w:val="0"/>
                <w:numId w:val="1"/>
              </w:numPr>
              <w:spacing w:line="360" w:lineRule="auto"/>
              <w:ind w:left="0" w:firstLine="0"/>
              <w:jc w:val="both"/>
              <w:rPr>
                <w:color w:val="000000" w:themeColor="text1"/>
              </w:rPr>
            </w:pPr>
            <w:r w:rsidRPr="00D52E27">
              <w:rPr>
                <w:color w:val="000000" w:themeColor="text1"/>
              </w:rPr>
              <w:t>El acuerdo unánime de todas las partes.</w:t>
            </w:r>
          </w:p>
          <w:p w:rsidR="001D7BD6" w:rsidRPr="00D52E27" w:rsidRDefault="001D7BD6" w:rsidP="001D7BD6">
            <w:pPr>
              <w:numPr>
                <w:ilvl w:val="0"/>
                <w:numId w:val="1"/>
              </w:numPr>
              <w:spacing w:line="360" w:lineRule="auto"/>
              <w:ind w:left="0" w:firstLine="0"/>
              <w:jc w:val="both"/>
              <w:rPr>
                <w:color w:val="000000" w:themeColor="text1"/>
              </w:rPr>
            </w:pPr>
            <w:r w:rsidRPr="00D52E27">
              <w:rPr>
                <w:color w:val="000000" w:themeColor="text1"/>
              </w:rPr>
              <w:t xml:space="preserve">El incumplimiento de las obligaciones y compromisos asumidos por alguna de las partes. </w:t>
            </w:r>
          </w:p>
          <w:p w:rsidR="001D7BD6" w:rsidRPr="00D52E27" w:rsidRDefault="001D7BD6" w:rsidP="001D7BD6">
            <w:pPr>
              <w:numPr>
                <w:ilvl w:val="0"/>
                <w:numId w:val="1"/>
              </w:numPr>
              <w:spacing w:line="360" w:lineRule="auto"/>
              <w:ind w:left="0" w:firstLine="0"/>
              <w:jc w:val="both"/>
              <w:rPr>
                <w:color w:val="000000" w:themeColor="text1"/>
              </w:rPr>
            </w:pPr>
            <w:r w:rsidRPr="00D52E27">
              <w:rPr>
                <w:color w:val="000000" w:themeColor="text1"/>
              </w:rPr>
              <w:t>Por decisión judicial declaratoria de nulidad.</w:t>
            </w:r>
          </w:p>
          <w:p w:rsidR="001D7BD6" w:rsidRDefault="001D7BD6" w:rsidP="001D7BD6">
            <w:pPr>
              <w:numPr>
                <w:ilvl w:val="0"/>
                <w:numId w:val="1"/>
              </w:numPr>
              <w:spacing w:line="360" w:lineRule="auto"/>
              <w:ind w:left="0" w:firstLine="0"/>
              <w:jc w:val="both"/>
              <w:rPr>
                <w:color w:val="000000" w:themeColor="text1"/>
              </w:rPr>
            </w:pPr>
            <w:r w:rsidRPr="00D52E27">
              <w:rPr>
                <w:color w:val="000000" w:themeColor="text1"/>
              </w:rPr>
              <w:lastRenderedPageBreak/>
              <w:t xml:space="preserve">Por cualquier otra causa prevista en las leyes. </w:t>
            </w:r>
          </w:p>
          <w:p w:rsidR="001D7BD6" w:rsidRDefault="001D7BD6" w:rsidP="00377455">
            <w:pPr>
              <w:spacing w:line="360" w:lineRule="auto"/>
              <w:jc w:val="both"/>
              <w:rPr>
                <w:color w:val="000000" w:themeColor="text1"/>
              </w:rPr>
            </w:pPr>
          </w:p>
          <w:p w:rsidR="001D7BD6" w:rsidRPr="00D52E27" w:rsidRDefault="001D7BD6" w:rsidP="00377455">
            <w:pPr>
              <w:spacing w:line="360" w:lineRule="auto"/>
              <w:jc w:val="both"/>
              <w:rPr>
                <w:color w:val="000000" w:themeColor="text1"/>
              </w:rPr>
            </w:pPr>
          </w:p>
          <w:p w:rsidR="001D7BD6" w:rsidRPr="00D52E27" w:rsidRDefault="001D7BD6" w:rsidP="00377455">
            <w:pPr>
              <w:spacing w:line="360" w:lineRule="auto"/>
              <w:rPr>
                <w:b/>
                <w:color w:val="000000" w:themeColor="text1"/>
              </w:rPr>
            </w:pPr>
            <w:r w:rsidRPr="00D52E27">
              <w:rPr>
                <w:b/>
                <w:color w:val="000000" w:themeColor="text1"/>
              </w:rPr>
              <w:t>OCTAVO.- EFECTOS DE LA RESOLUCIÓN DEL CONVENIO</w:t>
            </w:r>
          </w:p>
          <w:p w:rsidR="001D7BD6" w:rsidRPr="00D52E27" w:rsidRDefault="001D7BD6" w:rsidP="00377455">
            <w:pPr>
              <w:spacing w:line="360" w:lineRule="auto"/>
              <w:rPr>
                <w:b/>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Cumplido y/o resuelto el convenio, se llevará a cabo su liquidación con el objeto de determinar el cumplimiento de las obligaciones y compromisos de cada una de las partes.</w:t>
            </w:r>
          </w:p>
          <w:p w:rsidR="001D7BD6" w:rsidRPr="00D52E27" w:rsidRDefault="001D7BD6" w:rsidP="00377455">
            <w:pPr>
              <w:spacing w:line="360" w:lineRule="auto"/>
              <w:rPr>
                <w:color w:val="000000" w:themeColor="text1"/>
              </w:rPr>
            </w:pPr>
          </w:p>
          <w:p w:rsidR="001D7BD6" w:rsidRPr="00D52E27" w:rsidRDefault="001D7BD6" w:rsidP="00377455">
            <w:pPr>
              <w:spacing w:line="360" w:lineRule="auto"/>
              <w:rPr>
                <w:b/>
                <w:color w:val="000000" w:themeColor="text1"/>
              </w:rPr>
            </w:pPr>
            <w:r w:rsidRPr="00D52E27">
              <w:rPr>
                <w:b/>
                <w:color w:val="000000" w:themeColor="text1"/>
              </w:rPr>
              <w:t>NOVENO.- PROTECCIÓN DE DATOS DE CARÁCTER PERSONAL</w:t>
            </w:r>
          </w:p>
          <w:p w:rsidR="001D7BD6" w:rsidRPr="00D52E27" w:rsidRDefault="001D7BD6" w:rsidP="00377455">
            <w:pPr>
              <w:spacing w:line="360" w:lineRule="auto"/>
              <w:rPr>
                <w:b/>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 xml:space="preserve">Las partes firmantes se comprometen a cumplir con lo dispuesto en la Ley Orgánica 3/2018, de 5 de diciembre, de Protección de Datos Personales y garantía de los derechos digitales. </w:t>
            </w:r>
          </w:p>
          <w:p w:rsidR="001D7BD6" w:rsidRPr="00D52E27" w:rsidRDefault="001D7BD6" w:rsidP="00377455">
            <w:pPr>
              <w:spacing w:line="360" w:lineRule="auto"/>
              <w:rPr>
                <w:color w:val="000000" w:themeColor="text1"/>
              </w:rPr>
            </w:pPr>
          </w:p>
          <w:p w:rsidR="001D7BD6" w:rsidRPr="00D52E27" w:rsidRDefault="001D7BD6" w:rsidP="00377455">
            <w:pPr>
              <w:spacing w:line="360" w:lineRule="auto"/>
              <w:rPr>
                <w:color w:val="000000" w:themeColor="text1"/>
              </w:rPr>
            </w:pPr>
          </w:p>
          <w:p w:rsidR="001D7BD6" w:rsidRPr="00D52E27" w:rsidRDefault="001D7BD6" w:rsidP="00377455">
            <w:pPr>
              <w:spacing w:line="360" w:lineRule="auto"/>
              <w:jc w:val="both"/>
              <w:rPr>
                <w:color w:val="000000" w:themeColor="text1"/>
              </w:rPr>
            </w:pPr>
            <w:r w:rsidRPr="00D52E27">
              <w:rPr>
                <w:color w:val="000000" w:themeColor="text1"/>
              </w:rPr>
              <w:t>En prueba de conformidad, se formaliza y firma el presente convenio, en lugar y fecha indicados en el encabezamiento</w:t>
            </w:r>
          </w:p>
          <w:p w:rsidR="001D7BD6" w:rsidRDefault="001D7BD6" w:rsidP="00377455">
            <w:pPr>
              <w:spacing w:line="360" w:lineRule="auto"/>
              <w:rPr>
                <w:color w:val="000000" w:themeColor="text1"/>
              </w:rPr>
            </w:pPr>
          </w:p>
          <w:p w:rsidR="001D7BD6" w:rsidRDefault="001D7BD6" w:rsidP="00377455">
            <w:pPr>
              <w:spacing w:line="360" w:lineRule="auto"/>
              <w:jc w:val="center"/>
              <w:rPr>
                <w:color w:val="000000" w:themeColor="text1"/>
              </w:rPr>
            </w:pPr>
            <w:r>
              <w:rPr>
                <w:color w:val="000000" w:themeColor="text1"/>
              </w:rPr>
              <w:t>D. Alberto Arce Ugarte jn.</w:t>
            </w:r>
          </w:p>
          <w:p w:rsidR="001D7BD6" w:rsidRPr="00D52E27" w:rsidRDefault="001D7BD6" w:rsidP="00377455">
            <w:pPr>
              <w:spacing w:line="360" w:lineRule="auto"/>
              <w:jc w:val="center"/>
              <w:rPr>
                <w:color w:val="000000" w:themeColor="text1"/>
              </w:rPr>
            </w:pPr>
            <w:r>
              <w:rPr>
                <w:color w:val="000000" w:themeColor="text1"/>
              </w:rPr>
              <w:t>Club Zaballa</w:t>
            </w:r>
          </w:p>
          <w:p w:rsidR="001D7BD6" w:rsidRPr="00D52E27" w:rsidRDefault="001D7BD6" w:rsidP="00377455">
            <w:pPr>
              <w:spacing w:line="360" w:lineRule="auto"/>
              <w:rPr>
                <w:color w:val="000000" w:themeColor="text1"/>
              </w:rPr>
            </w:pPr>
            <w:r>
              <w:rPr>
                <w:color w:val="000000" w:themeColor="text1"/>
              </w:rPr>
              <w:t xml:space="preserve"> </w:t>
            </w:r>
          </w:p>
        </w:tc>
      </w:tr>
    </w:tbl>
    <w:p w:rsidR="00091D8D" w:rsidRDefault="001D7BD6" w:rsidP="001D7BD6">
      <w:pPr>
        <w:spacing w:after="0" w:line="360" w:lineRule="auto"/>
      </w:pPr>
      <w:r>
        <w:rPr>
          <w:lang w:val="es-ES"/>
        </w:rPr>
        <w:lastRenderedPageBreak/>
        <w:t xml:space="preserve">     </w:t>
      </w:r>
    </w:p>
    <w:sectPr w:rsidR="00091D8D" w:rsidSect="0079385A">
      <w:headerReference w:type="default" r:id="rId9"/>
      <w:footerReference w:type="default" r:id="rId10"/>
      <w:pgSz w:w="11906" w:h="16838"/>
      <w:pgMar w:top="2835" w:right="1701"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65E" w:rsidRDefault="003C365E" w:rsidP="003C365E">
      <w:pPr>
        <w:spacing w:after="0" w:line="240" w:lineRule="auto"/>
      </w:pPr>
      <w:r>
        <w:separator/>
      </w:r>
    </w:p>
  </w:endnote>
  <w:endnote w:type="continuationSeparator" w:id="0">
    <w:p w:rsidR="003C365E" w:rsidRDefault="003C365E" w:rsidP="003C3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65E" w:rsidRDefault="003C365E" w:rsidP="003C365E">
    <w:pPr>
      <w:tabs>
        <w:tab w:val="right" w:pos="-2530"/>
        <w:tab w:val="center" w:pos="-2310"/>
      </w:tabs>
      <w:spacing w:after="0" w:line="240" w:lineRule="auto"/>
      <w:ind w:left="-426" w:right="-285"/>
      <w:jc w:val="both"/>
      <w:rPr>
        <w:rFonts w:ascii="Arial" w:eastAsia="Times New Roman" w:hAnsi="Arial" w:cs="Arial"/>
        <w:color w:val="333333"/>
        <w:sz w:val="12"/>
        <w:szCs w:val="12"/>
      </w:rPr>
    </w:pPr>
  </w:p>
  <w:p w:rsidR="003C365E" w:rsidRPr="00E1075B" w:rsidRDefault="003C365E" w:rsidP="003C365E">
    <w:pPr>
      <w:tabs>
        <w:tab w:val="right" w:pos="-2530"/>
        <w:tab w:val="center" w:pos="-2310"/>
      </w:tabs>
      <w:spacing w:after="0" w:line="240" w:lineRule="auto"/>
      <w:ind w:left="-426" w:right="-285"/>
      <w:jc w:val="both"/>
      <w:rPr>
        <w:rFonts w:ascii="Arial" w:eastAsia="Times New Roman" w:hAnsi="Arial" w:cs="Arial"/>
        <w:sz w:val="12"/>
        <w:szCs w:val="12"/>
      </w:rPr>
    </w:pPr>
    <w:r w:rsidRPr="00E1075B">
      <w:rPr>
        <w:rFonts w:ascii="Arial" w:eastAsia="Times New Roman" w:hAnsi="Arial" w:cs="Arial"/>
        <w:color w:val="333333"/>
        <w:sz w:val="12"/>
        <w:szCs w:val="12"/>
      </w:rPr>
      <w:t>Lauaxeta plaza, 1. CP 48510    Valle de Trápaga-Trapagaran (Bizkaia)</w:t>
    </w:r>
    <w:r w:rsidRPr="00E1075B">
      <w:rPr>
        <w:rFonts w:ascii="Arial" w:eastAsia="Times New Roman" w:hAnsi="Arial" w:cs="Arial"/>
        <w:color w:val="333333"/>
        <w:sz w:val="12"/>
        <w:szCs w:val="12"/>
      </w:rPr>
      <w:tab/>
      <w:t xml:space="preserve">Tf.: 94 4920411. Fax.: 94 4921705     </w:t>
    </w:r>
    <w:r w:rsidRPr="00E1075B">
      <w:rPr>
        <w:rFonts w:ascii="Arial" w:eastAsia="Times New Roman" w:hAnsi="Arial" w:cs="Arial"/>
        <w:color w:val="333333"/>
        <w:sz w:val="12"/>
        <w:szCs w:val="12"/>
      </w:rPr>
      <w:tab/>
      <w:t xml:space="preserve">        NIF/IFZ: P-4809300-I</w:t>
    </w:r>
    <w:r w:rsidRPr="00E1075B">
      <w:rPr>
        <w:rFonts w:ascii="Arial" w:eastAsia="Times New Roman" w:hAnsi="Arial" w:cs="Arial"/>
        <w:color w:val="333333"/>
        <w:sz w:val="12"/>
        <w:szCs w:val="12"/>
      </w:rPr>
      <w:tab/>
      <w:t xml:space="preserve">             </w:t>
    </w:r>
    <w:hyperlink r:id="rId1" w:history="1">
      <w:r w:rsidRPr="00E1075B">
        <w:rPr>
          <w:rFonts w:ascii="Arial" w:eastAsia="Times New Roman" w:hAnsi="Arial" w:cs="Arial"/>
          <w:color w:val="0000FF"/>
          <w:sz w:val="12"/>
          <w:szCs w:val="12"/>
          <w:u w:val="single"/>
        </w:rPr>
        <w:t>www.trapagaran.net</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65E" w:rsidRDefault="003C365E" w:rsidP="003C365E">
      <w:pPr>
        <w:spacing w:after="0" w:line="240" w:lineRule="auto"/>
      </w:pPr>
      <w:r>
        <w:separator/>
      </w:r>
    </w:p>
  </w:footnote>
  <w:footnote w:type="continuationSeparator" w:id="0">
    <w:p w:rsidR="003C365E" w:rsidRDefault="003C365E" w:rsidP="003C36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65E" w:rsidRDefault="003C365E" w:rsidP="003C365E">
    <w:pPr>
      <w:pStyle w:val="Encabezado"/>
      <w:tabs>
        <w:tab w:val="clear" w:pos="4252"/>
        <w:tab w:val="clear" w:pos="8504"/>
        <w:tab w:val="left" w:pos="-4840"/>
        <w:tab w:val="right" w:pos="-4730"/>
      </w:tabs>
      <w:ind w:left="-1260" w:right="5504" w:firstLine="1480"/>
      <w:jc w:val="center"/>
      <w:rPr>
        <w:rFonts w:ascii="Arial" w:eastAsia="Times New Roman" w:hAnsi="Arial" w:cs="Arial"/>
        <w:b/>
        <w:caps/>
        <w:color w:val="333333"/>
        <w:sz w:val="12"/>
        <w:szCs w:val="12"/>
      </w:rPr>
    </w:pPr>
  </w:p>
  <w:p w:rsidR="003C365E" w:rsidRDefault="003C365E" w:rsidP="003C365E">
    <w:pPr>
      <w:pStyle w:val="Encabezado"/>
      <w:tabs>
        <w:tab w:val="clear" w:pos="4252"/>
        <w:tab w:val="clear" w:pos="8504"/>
        <w:tab w:val="left" w:pos="-4840"/>
        <w:tab w:val="right" w:pos="-4730"/>
      </w:tabs>
      <w:ind w:left="-1260" w:right="5504" w:firstLine="1480"/>
      <w:jc w:val="center"/>
      <w:rPr>
        <w:rFonts w:ascii="Arial" w:eastAsia="Times New Roman" w:hAnsi="Arial" w:cs="Arial"/>
        <w:b/>
        <w:caps/>
        <w:color w:val="333333"/>
        <w:sz w:val="12"/>
        <w:szCs w:val="12"/>
      </w:rPr>
    </w:pPr>
  </w:p>
  <w:p w:rsidR="003C365E" w:rsidRDefault="003C365E" w:rsidP="003C365E">
    <w:pPr>
      <w:pStyle w:val="Encabezado"/>
      <w:tabs>
        <w:tab w:val="clear" w:pos="4252"/>
        <w:tab w:val="clear" w:pos="8504"/>
        <w:tab w:val="left" w:pos="-4840"/>
        <w:tab w:val="right" w:pos="-4730"/>
      </w:tabs>
      <w:ind w:left="-1260" w:right="5504" w:firstLine="1480"/>
      <w:jc w:val="center"/>
      <w:rPr>
        <w:rFonts w:ascii="Arial" w:eastAsia="Times New Roman" w:hAnsi="Arial" w:cs="Arial"/>
        <w:b/>
        <w:caps/>
        <w:color w:val="333333"/>
        <w:sz w:val="12"/>
        <w:szCs w:val="12"/>
      </w:rPr>
    </w:pPr>
    <w:r>
      <w:rPr>
        <w:noProof/>
        <w:lang w:val="es-ES" w:eastAsia="es-ES"/>
      </w:rPr>
      <w:drawing>
        <wp:anchor distT="0" distB="0" distL="114300" distR="114300" simplePos="0" relativeHeight="251659264" behindDoc="0" locked="0" layoutInCell="1" allowOverlap="1" wp14:anchorId="1E1DB9EB" wp14:editId="75723D24">
          <wp:simplePos x="0" y="0"/>
          <wp:positionH relativeFrom="column">
            <wp:posOffset>-528320</wp:posOffset>
          </wp:positionH>
          <wp:positionV relativeFrom="paragraph">
            <wp:posOffset>31750</wp:posOffset>
          </wp:positionV>
          <wp:extent cx="504190" cy="720725"/>
          <wp:effectExtent l="0" t="0" r="0" b="3175"/>
          <wp:wrapNone/>
          <wp:docPr id="1" name="Imagen 1" descr="escudo_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_V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190" cy="720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365E" w:rsidRDefault="003C365E" w:rsidP="003C365E">
    <w:pPr>
      <w:pStyle w:val="Encabezado"/>
      <w:tabs>
        <w:tab w:val="clear" w:pos="4252"/>
        <w:tab w:val="clear" w:pos="8504"/>
        <w:tab w:val="left" w:pos="-4840"/>
        <w:tab w:val="right" w:pos="-4730"/>
      </w:tabs>
      <w:ind w:left="-1260" w:right="5504" w:firstLine="1480"/>
      <w:jc w:val="center"/>
      <w:rPr>
        <w:rFonts w:ascii="Arial" w:eastAsia="Times New Roman" w:hAnsi="Arial" w:cs="Arial"/>
        <w:b/>
        <w:caps/>
        <w:color w:val="333333"/>
        <w:sz w:val="12"/>
        <w:szCs w:val="12"/>
      </w:rPr>
    </w:pPr>
  </w:p>
  <w:p w:rsidR="003C365E" w:rsidRDefault="003C365E" w:rsidP="003C365E">
    <w:pPr>
      <w:pStyle w:val="Encabezado"/>
      <w:tabs>
        <w:tab w:val="clear" w:pos="4252"/>
        <w:tab w:val="clear" w:pos="8504"/>
        <w:tab w:val="left" w:pos="-4840"/>
        <w:tab w:val="right" w:pos="-4730"/>
      </w:tabs>
      <w:ind w:left="-1260" w:right="5504" w:firstLine="1480"/>
      <w:jc w:val="center"/>
      <w:rPr>
        <w:rFonts w:ascii="Arial" w:eastAsia="Times New Roman" w:hAnsi="Arial" w:cs="Arial"/>
        <w:b/>
        <w:caps/>
        <w:color w:val="333333"/>
        <w:sz w:val="12"/>
        <w:szCs w:val="12"/>
      </w:rPr>
    </w:pPr>
  </w:p>
  <w:p w:rsidR="003C365E" w:rsidRPr="00E1075B" w:rsidRDefault="003C365E" w:rsidP="003C365E">
    <w:pPr>
      <w:pStyle w:val="Encabezado"/>
      <w:tabs>
        <w:tab w:val="clear" w:pos="4252"/>
        <w:tab w:val="clear" w:pos="8504"/>
        <w:tab w:val="left" w:pos="-4840"/>
        <w:tab w:val="right" w:pos="-4730"/>
      </w:tabs>
      <w:ind w:left="-1260" w:right="5504" w:firstLine="1480"/>
      <w:jc w:val="center"/>
      <w:rPr>
        <w:rFonts w:ascii="Arial" w:eastAsia="Times New Roman" w:hAnsi="Arial" w:cs="Arial"/>
        <w:b/>
        <w:caps/>
        <w:color w:val="333333"/>
        <w:sz w:val="12"/>
        <w:szCs w:val="12"/>
      </w:rPr>
    </w:pPr>
    <w:r>
      <w:rPr>
        <w:rFonts w:ascii="Arial" w:eastAsia="Times New Roman" w:hAnsi="Arial" w:cs="Arial"/>
        <w:b/>
        <w:caps/>
        <w:color w:val="333333"/>
        <w:sz w:val="12"/>
        <w:szCs w:val="12"/>
      </w:rPr>
      <w:t>A</w:t>
    </w:r>
    <w:r w:rsidRPr="00E1075B">
      <w:rPr>
        <w:rFonts w:ascii="Arial" w:eastAsia="Times New Roman" w:hAnsi="Arial" w:cs="Arial"/>
        <w:b/>
        <w:caps/>
        <w:color w:val="333333"/>
        <w:sz w:val="12"/>
        <w:szCs w:val="12"/>
      </w:rPr>
      <w:t>YUNTAMIENTO</w:t>
    </w:r>
  </w:p>
  <w:p w:rsidR="003C365E" w:rsidRPr="00E1075B" w:rsidRDefault="003C365E" w:rsidP="003C365E">
    <w:pPr>
      <w:tabs>
        <w:tab w:val="left" w:pos="-4840"/>
        <w:tab w:val="right" w:pos="-4730"/>
      </w:tabs>
      <w:spacing w:after="0" w:line="240" w:lineRule="auto"/>
      <w:ind w:left="-1260" w:right="5504" w:firstLine="1480"/>
      <w:jc w:val="center"/>
      <w:rPr>
        <w:rFonts w:ascii="Arial" w:eastAsia="Times New Roman" w:hAnsi="Arial" w:cs="Arial"/>
        <w:b/>
        <w:caps/>
        <w:color w:val="333333"/>
        <w:sz w:val="12"/>
        <w:szCs w:val="12"/>
      </w:rPr>
    </w:pPr>
    <w:r w:rsidRPr="00E1075B">
      <w:rPr>
        <w:rFonts w:ascii="Arial" w:eastAsia="Times New Roman" w:hAnsi="Arial" w:cs="Arial"/>
        <w:b/>
        <w:caps/>
        <w:color w:val="333333"/>
        <w:sz w:val="12"/>
        <w:szCs w:val="12"/>
      </w:rPr>
      <w:t>VALLE DE TRÁPAGA-TRAPAGARAN</w:t>
    </w:r>
  </w:p>
  <w:p w:rsidR="003C365E" w:rsidRPr="00E1075B" w:rsidRDefault="003C365E" w:rsidP="003C365E">
    <w:pPr>
      <w:tabs>
        <w:tab w:val="left" w:pos="-4840"/>
        <w:tab w:val="right" w:pos="-4730"/>
      </w:tabs>
      <w:spacing w:after="0" w:line="240" w:lineRule="auto"/>
      <w:ind w:left="-1260" w:right="5504" w:firstLine="1480"/>
      <w:jc w:val="center"/>
      <w:rPr>
        <w:rFonts w:ascii="Arial" w:eastAsia="Times New Roman" w:hAnsi="Arial" w:cs="Arial"/>
        <w:b/>
        <w:noProof/>
        <w:color w:val="333333"/>
        <w:sz w:val="12"/>
        <w:szCs w:val="12"/>
      </w:rPr>
    </w:pPr>
    <w:r w:rsidRPr="00E1075B">
      <w:rPr>
        <w:rFonts w:ascii="Arial" w:eastAsia="Times New Roman" w:hAnsi="Arial" w:cs="Arial"/>
        <w:b/>
        <w:noProof/>
        <w:color w:val="333333"/>
        <w:sz w:val="12"/>
        <w:szCs w:val="12"/>
      </w:rPr>
      <w:t>UDALA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33781"/>
    <w:multiLevelType w:val="hybridMultilevel"/>
    <w:tmpl w:val="B73C2736"/>
    <w:lvl w:ilvl="0" w:tplc="D354DF14">
      <w:start w:val="1"/>
      <w:numFmt w:val="bullet"/>
      <w:lvlText w:val="-"/>
      <w:lvlJc w:val="left"/>
      <w:pPr>
        <w:ind w:left="531" w:hanging="360"/>
      </w:pPr>
      <w:rPr>
        <w:rFonts w:ascii="Calibri" w:eastAsiaTheme="minorHAnsi" w:hAnsi="Calibri" w:cs="Calibri" w:hint="default"/>
      </w:rPr>
    </w:lvl>
    <w:lvl w:ilvl="1" w:tplc="042D0003" w:tentative="1">
      <w:start w:val="1"/>
      <w:numFmt w:val="bullet"/>
      <w:lvlText w:val="o"/>
      <w:lvlJc w:val="left"/>
      <w:pPr>
        <w:ind w:left="1251" w:hanging="360"/>
      </w:pPr>
      <w:rPr>
        <w:rFonts w:ascii="Courier New" w:hAnsi="Courier New" w:cs="Courier New" w:hint="default"/>
      </w:rPr>
    </w:lvl>
    <w:lvl w:ilvl="2" w:tplc="042D0005" w:tentative="1">
      <w:start w:val="1"/>
      <w:numFmt w:val="bullet"/>
      <w:lvlText w:val=""/>
      <w:lvlJc w:val="left"/>
      <w:pPr>
        <w:ind w:left="1971" w:hanging="360"/>
      </w:pPr>
      <w:rPr>
        <w:rFonts w:ascii="Wingdings" w:hAnsi="Wingdings" w:hint="default"/>
      </w:rPr>
    </w:lvl>
    <w:lvl w:ilvl="3" w:tplc="042D0001" w:tentative="1">
      <w:start w:val="1"/>
      <w:numFmt w:val="bullet"/>
      <w:lvlText w:val=""/>
      <w:lvlJc w:val="left"/>
      <w:pPr>
        <w:ind w:left="2691" w:hanging="360"/>
      </w:pPr>
      <w:rPr>
        <w:rFonts w:ascii="Symbol" w:hAnsi="Symbol" w:hint="default"/>
      </w:rPr>
    </w:lvl>
    <w:lvl w:ilvl="4" w:tplc="042D0003" w:tentative="1">
      <w:start w:val="1"/>
      <w:numFmt w:val="bullet"/>
      <w:lvlText w:val="o"/>
      <w:lvlJc w:val="left"/>
      <w:pPr>
        <w:ind w:left="3411" w:hanging="360"/>
      </w:pPr>
      <w:rPr>
        <w:rFonts w:ascii="Courier New" w:hAnsi="Courier New" w:cs="Courier New" w:hint="default"/>
      </w:rPr>
    </w:lvl>
    <w:lvl w:ilvl="5" w:tplc="042D0005" w:tentative="1">
      <w:start w:val="1"/>
      <w:numFmt w:val="bullet"/>
      <w:lvlText w:val=""/>
      <w:lvlJc w:val="left"/>
      <w:pPr>
        <w:ind w:left="4131" w:hanging="360"/>
      </w:pPr>
      <w:rPr>
        <w:rFonts w:ascii="Wingdings" w:hAnsi="Wingdings" w:hint="default"/>
      </w:rPr>
    </w:lvl>
    <w:lvl w:ilvl="6" w:tplc="042D0001" w:tentative="1">
      <w:start w:val="1"/>
      <w:numFmt w:val="bullet"/>
      <w:lvlText w:val=""/>
      <w:lvlJc w:val="left"/>
      <w:pPr>
        <w:ind w:left="4851" w:hanging="360"/>
      </w:pPr>
      <w:rPr>
        <w:rFonts w:ascii="Symbol" w:hAnsi="Symbol" w:hint="default"/>
      </w:rPr>
    </w:lvl>
    <w:lvl w:ilvl="7" w:tplc="042D0003" w:tentative="1">
      <w:start w:val="1"/>
      <w:numFmt w:val="bullet"/>
      <w:lvlText w:val="o"/>
      <w:lvlJc w:val="left"/>
      <w:pPr>
        <w:ind w:left="5571" w:hanging="360"/>
      </w:pPr>
      <w:rPr>
        <w:rFonts w:ascii="Courier New" w:hAnsi="Courier New" w:cs="Courier New" w:hint="default"/>
      </w:rPr>
    </w:lvl>
    <w:lvl w:ilvl="8" w:tplc="042D0005" w:tentative="1">
      <w:start w:val="1"/>
      <w:numFmt w:val="bullet"/>
      <w:lvlText w:val=""/>
      <w:lvlJc w:val="left"/>
      <w:pPr>
        <w:ind w:left="6291" w:hanging="360"/>
      </w:pPr>
      <w:rPr>
        <w:rFonts w:ascii="Wingdings" w:hAnsi="Wingdings" w:hint="default"/>
      </w:rPr>
    </w:lvl>
  </w:abstractNum>
  <w:abstractNum w:abstractNumId="1">
    <w:nsid w:val="18B625BF"/>
    <w:multiLevelType w:val="hybridMultilevel"/>
    <w:tmpl w:val="7204689C"/>
    <w:lvl w:ilvl="0" w:tplc="63EE28B0">
      <w:start w:val="1"/>
      <w:numFmt w:val="decimal"/>
      <w:lvlText w:val="%1."/>
      <w:lvlJc w:val="left"/>
      <w:pPr>
        <w:ind w:left="956" w:hanging="360"/>
      </w:pPr>
      <w:rPr>
        <w:rFonts w:hint="default"/>
      </w:rPr>
    </w:lvl>
    <w:lvl w:ilvl="1" w:tplc="042D0019" w:tentative="1">
      <w:start w:val="1"/>
      <w:numFmt w:val="lowerLetter"/>
      <w:lvlText w:val="%2."/>
      <w:lvlJc w:val="left"/>
      <w:pPr>
        <w:ind w:left="1676" w:hanging="360"/>
      </w:pPr>
    </w:lvl>
    <w:lvl w:ilvl="2" w:tplc="042D001B" w:tentative="1">
      <w:start w:val="1"/>
      <w:numFmt w:val="lowerRoman"/>
      <w:lvlText w:val="%3."/>
      <w:lvlJc w:val="right"/>
      <w:pPr>
        <w:ind w:left="2396" w:hanging="180"/>
      </w:pPr>
    </w:lvl>
    <w:lvl w:ilvl="3" w:tplc="042D000F" w:tentative="1">
      <w:start w:val="1"/>
      <w:numFmt w:val="decimal"/>
      <w:lvlText w:val="%4."/>
      <w:lvlJc w:val="left"/>
      <w:pPr>
        <w:ind w:left="3116" w:hanging="360"/>
      </w:pPr>
    </w:lvl>
    <w:lvl w:ilvl="4" w:tplc="042D0019" w:tentative="1">
      <w:start w:val="1"/>
      <w:numFmt w:val="lowerLetter"/>
      <w:lvlText w:val="%5."/>
      <w:lvlJc w:val="left"/>
      <w:pPr>
        <w:ind w:left="3836" w:hanging="360"/>
      </w:pPr>
    </w:lvl>
    <w:lvl w:ilvl="5" w:tplc="042D001B" w:tentative="1">
      <w:start w:val="1"/>
      <w:numFmt w:val="lowerRoman"/>
      <w:lvlText w:val="%6."/>
      <w:lvlJc w:val="right"/>
      <w:pPr>
        <w:ind w:left="4556" w:hanging="180"/>
      </w:pPr>
    </w:lvl>
    <w:lvl w:ilvl="6" w:tplc="042D000F" w:tentative="1">
      <w:start w:val="1"/>
      <w:numFmt w:val="decimal"/>
      <w:lvlText w:val="%7."/>
      <w:lvlJc w:val="left"/>
      <w:pPr>
        <w:ind w:left="5276" w:hanging="360"/>
      </w:pPr>
    </w:lvl>
    <w:lvl w:ilvl="7" w:tplc="042D0019" w:tentative="1">
      <w:start w:val="1"/>
      <w:numFmt w:val="lowerLetter"/>
      <w:lvlText w:val="%8."/>
      <w:lvlJc w:val="left"/>
      <w:pPr>
        <w:ind w:left="5996" w:hanging="360"/>
      </w:pPr>
    </w:lvl>
    <w:lvl w:ilvl="8" w:tplc="042D001B" w:tentative="1">
      <w:start w:val="1"/>
      <w:numFmt w:val="lowerRoman"/>
      <w:lvlText w:val="%9."/>
      <w:lvlJc w:val="right"/>
      <w:pPr>
        <w:ind w:left="6716" w:hanging="180"/>
      </w:pPr>
    </w:lvl>
  </w:abstractNum>
  <w:abstractNum w:abstractNumId="2">
    <w:nsid w:val="1DAB6E6F"/>
    <w:multiLevelType w:val="hybridMultilevel"/>
    <w:tmpl w:val="4FD04A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25015C1D"/>
    <w:multiLevelType w:val="hybridMultilevel"/>
    <w:tmpl w:val="CE8C88C0"/>
    <w:lvl w:ilvl="0" w:tplc="865E3196">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AF1265B"/>
    <w:multiLevelType w:val="hybridMultilevel"/>
    <w:tmpl w:val="4A96DDDE"/>
    <w:lvl w:ilvl="0" w:tplc="D354DF14">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5937479"/>
    <w:multiLevelType w:val="hybridMultilevel"/>
    <w:tmpl w:val="1A8000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DA528DC"/>
    <w:multiLevelType w:val="hybridMultilevel"/>
    <w:tmpl w:val="9878BB14"/>
    <w:lvl w:ilvl="0" w:tplc="0C0A000F">
      <w:start w:val="1"/>
      <w:numFmt w:val="decimal"/>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47C52259"/>
    <w:multiLevelType w:val="hybridMultilevel"/>
    <w:tmpl w:val="49A01028"/>
    <w:lvl w:ilvl="0" w:tplc="D84C78F2">
      <w:start w:val="1"/>
      <w:numFmt w:val="decimal"/>
      <w:lvlText w:val="%1."/>
      <w:lvlJc w:val="left"/>
      <w:pPr>
        <w:ind w:left="1252" w:hanging="372"/>
      </w:pPr>
      <w:rPr>
        <w:rFonts w:hint="default"/>
      </w:rPr>
    </w:lvl>
    <w:lvl w:ilvl="1" w:tplc="042D0019" w:tentative="1">
      <w:start w:val="1"/>
      <w:numFmt w:val="lowerLetter"/>
      <w:lvlText w:val="%2."/>
      <w:lvlJc w:val="left"/>
      <w:pPr>
        <w:ind w:left="1960" w:hanging="360"/>
      </w:pPr>
    </w:lvl>
    <w:lvl w:ilvl="2" w:tplc="042D001B" w:tentative="1">
      <w:start w:val="1"/>
      <w:numFmt w:val="lowerRoman"/>
      <w:lvlText w:val="%3."/>
      <w:lvlJc w:val="right"/>
      <w:pPr>
        <w:ind w:left="2680" w:hanging="180"/>
      </w:pPr>
    </w:lvl>
    <w:lvl w:ilvl="3" w:tplc="042D000F" w:tentative="1">
      <w:start w:val="1"/>
      <w:numFmt w:val="decimal"/>
      <w:lvlText w:val="%4."/>
      <w:lvlJc w:val="left"/>
      <w:pPr>
        <w:ind w:left="3400" w:hanging="360"/>
      </w:pPr>
    </w:lvl>
    <w:lvl w:ilvl="4" w:tplc="042D0019" w:tentative="1">
      <w:start w:val="1"/>
      <w:numFmt w:val="lowerLetter"/>
      <w:lvlText w:val="%5."/>
      <w:lvlJc w:val="left"/>
      <w:pPr>
        <w:ind w:left="4120" w:hanging="360"/>
      </w:pPr>
    </w:lvl>
    <w:lvl w:ilvl="5" w:tplc="042D001B" w:tentative="1">
      <w:start w:val="1"/>
      <w:numFmt w:val="lowerRoman"/>
      <w:lvlText w:val="%6."/>
      <w:lvlJc w:val="right"/>
      <w:pPr>
        <w:ind w:left="4840" w:hanging="180"/>
      </w:pPr>
    </w:lvl>
    <w:lvl w:ilvl="6" w:tplc="042D000F" w:tentative="1">
      <w:start w:val="1"/>
      <w:numFmt w:val="decimal"/>
      <w:lvlText w:val="%7."/>
      <w:lvlJc w:val="left"/>
      <w:pPr>
        <w:ind w:left="5560" w:hanging="360"/>
      </w:pPr>
    </w:lvl>
    <w:lvl w:ilvl="7" w:tplc="042D0019" w:tentative="1">
      <w:start w:val="1"/>
      <w:numFmt w:val="lowerLetter"/>
      <w:lvlText w:val="%8."/>
      <w:lvlJc w:val="left"/>
      <w:pPr>
        <w:ind w:left="6280" w:hanging="360"/>
      </w:pPr>
    </w:lvl>
    <w:lvl w:ilvl="8" w:tplc="042D001B" w:tentative="1">
      <w:start w:val="1"/>
      <w:numFmt w:val="lowerRoman"/>
      <w:lvlText w:val="%9."/>
      <w:lvlJc w:val="right"/>
      <w:pPr>
        <w:ind w:left="7000" w:hanging="180"/>
      </w:pPr>
    </w:lvl>
  </w:abstractNum>
  <w:abstractNum w:abstractNumId="8">
    <w:nsid w:val="4D3E7E55"/>
    <w:multiLevelType w:val="hybridMultilevel"/>
    <w:tmpl w:val="E5B4BCC0"/>
    <w:lvl w:ilvl="0" w:tplc="8CCE507A">
      <w:start w:val="4"/>
      <w:numFmt w:val="decimal"/>
      <w:lvlText w:val="%1."/>
      <w:lvlJc w:val="left"/>
      <w:pPr>
        <w:ind w:left="814" w:hanging="360"/>
      </w:pPr>
      <w:rPr>
        <w:rFonts w:hint="default"/>
      </w:rPr>
    </w:lvl>
    <w:lvl w:ilvl="1" w:tplc="042D0019" w:tentative="1">
      <w:start w:val="1"/>
      <w:numFmt w:val="lowerLetter"/>
      <w:lvlText w:val="%2."/>
      <w:lvlJc w:val="left"/>
      <w:pPr>
        <w:ind w:left="1534" w:hanging="360"/>
      </w:pPr>
    </w:lvl>
    <w:lvl w:ilvl="2" w:tplc="042D001B" w:tentative="1">
      <w:start w:val="1"/>
      <w:numFmt w:val="lowerRoman"/>
      <w:lvlText w:val="%3."/>
      <w:lvlJc w:val="right"/>
      <w:pPr>
        <w:ind w:left="2254" w:hanging="180"/>
      </w:pPr>
    </w:lvl>
    <w:lvl w:ilvl="3" w:tplc="042D000F" w:tentative="1">
      <w:start w:val="1"/>
      <w:numFmt w:val="decimal"/>
      <w:lvlText w:val="%4."/>
      <w:lvlJc w:val="left"/>
      <w:pPr>
        <w:ind w:left="2974" w:hanging="360"/>
      </w:pPr>
    </w:lvl>
    <w:lvl w:ilvl="4" w:tplc="042D0019" w:tentative="1">
      <w:start w:val="1"/>
      <w:numFmt w:val="lowerLetter"/>
      <w:lvlText w:val="%5."/>
      <w:lvlJc w:val="left"/>
      <w:pPr>
        <w:ind w:left="3694" w:hanging="360"/>
      </w:pPr>
    </w:lvl>
    <w:lvl w:ilvl="5" w:tplc="042D001B" w:tentative="1">
      <w:start w:val="1"/>
      <w:numFmt w:val="lowerRoman"/>
      <w:lvlText w:val="%6."/>
      <w:lvlJc w:val="right"/>
      <w:pPr>
        <w:ind w:left="4414" w:hanging="180"/>
      </w:pPr>
    </w:lvl>
    <w:lvl w:ilvl="6" w:tplc="042D000F" w:tentative="1">
      <w:start w:val="1"/>
      <w:numFmt w:val="decimal"/>
      <w:lvlText w:val="%7."/>
      <w:lvlJc w:val="left"/>
      <w:pPr>
        <w:ind w:left="5134" w:hanging="360"/>
      </w:pPr>
    </w:lvl>
    <w:lvl w:ilvl="7" w:tplc="042D0019" w:tentative="1">
      <w:start w:val="1"/>
      <w:numFmt w:val="lowerLetter"/>
      <w:lvlText w:val="%8."/>
      <w:lvlJc w:val="left"/>
      <w:pPr>
        <w:ind w:left="5854" w:hanging="360"/>
      </w:pPr>
    </w:lvl>
    <w:lvl w:ilvl="8" w:tplc="042D001B" w:tentative="1">
      <w:start w:val="1"/>
      <w:numFmt w:val="lowerRoman"/>
      <w:lvlText w:val="%9."/>
      <w:lvlJc w:val="right"/>
      <w:pPr>
        <w:ind w:left="6574" w:hanging="180"/>
      </w:pPr>
    </w:lvl>
  </w:abstractNum>
  <w:abstractNum w:abstractNumId="9">
    <w:nsid w:val="5EDB5355"/>
    <w:multiLevelType w:val="hybridMultilevel"/>
    <w:tmpl w:val="CC74166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63923068"/>
    <w:multiLevelType w:val="hybridMultilevel"/>
    <w:tmpl w:val="40AEB872"/>
    <w:lvl w:ilvl="0" w:tplc="C96CECF0">
      <w:start w:val="1"/>
      <w:numFmt w:val="decimal"/>
      <w:lvlText w:val="%1."/>
      <w:lvlJc w:val="left"/>
      <w:pPr>
        <w:ind w:left="394" w:hanging="360"/>
      </w:pPr>
      <w:rPr>
        <w:rFonts w:hint="default"/>
      </w:rPr>
    </w:lvl>
    <w:lvl w:ilvl="1" w:tplc="042D0019" w:tentative="1">
      <w:start w:val="1"/>
      <w:numFmt w:val="lowerLetter"/>
      <w:lvlText w:val="%2."/>
      <w:lvlJc w:val="left"/>
      <w:pPr>
        <w:ind w:left="1114" w:hanging="360"/>
      </w:pPr>
    </w:lvl>
    <w:lvl w:ilvl="2" w:tplc="042D001B" w:tentative="1">
      <w:start w:val="1"/>
      <w:numFmt w:val="lowerRoman"/>
      <w:lvlText w:val="%3."/>
      <w:lvlJc w:val="right"/>
      <w:pPr>
        <w:ind w:left="1834" w:hanging="180"/>
      </w:pPr>
    </w:lvl>
    <w:lvl w:ilvl="3" w:tplc="042D000F" w:tentative="1">
      <w:start w:val="1"/>
      <w:numFmt w:val="decimal"/>
      <w:lvlText w:val="%4."/>
      <w:lvlJc w:val="left"/>
      <w:pPr>
        <w:ind w:left="2554" w:hanging="360"/>
      </w:pPr>
    </w:lvl>
    <w:lvl w:ilvl="4" w:tplc="042D0019" w:tentative="1">
      <w:start w:val="1"/>
      <w:numFmt w:val="lowerLetter"/>
      <w:lvlText w:val="%5."/>
      <w:lvlJc w:val="left"/>
      <w:pPr>
        <w:ind w:left="3274" w:hanging="360"/>
      </w:pPr>
    </w:lvl>
    <w:lvl w:ilvl="5" w:tplc="042D001B" w:tentative="1">
      <w:start w:val="1"/>
      <w:numFmt w:val="lowerRoman"/>
      <w:lvlText w:val="%6."/>
      <w:lvlJc w:val="right"/>
      <w:pPr>
        <w:ind w:left="3994" w:hanging="180"/>
      </w:pPr>
    </w:lvl>
    <w:lvl w:ilvl="6" w:tplc="042D000F" w:tentative="1">
      <w:start w:val="1"/>
      <w:numFmt w:val="decimal"/>
      <w:lvlText w:val="%7."/>
      <w:lvlJc w:val="left"/>
      <w:pPr>
        <w:ind w:left="4714" w:hanging="360"/>
      </w:pPr>
    </w:lvl>
    <w:lvl w:ilvl="7" w:tplc="042D0019" w:tentative="1">
      <w:start w:val="1"/>
      <w:numFmt w:val="lowerLetter"/>
      <w:lvlText w:val="%8."/>
      <w:lvlJc w:val="left"/>
      <w:pPr>
        <w:ind w:left="5434" w:hanging="360"/>
      </w:pPr>
    </w:lvl>
    <w:lvl w:ilvl="8" w:tplc="042D001B" w:tentative="1">
      <w:start w:val="1"/>
      <w:numFmt w:val="lowerRoman"/>
      <w:lvlText w:val="%9."/>
      <w:lvlJc w:val="right"/>
      <w:pPr>
        <w:ind w:left="6154" w:hanging="180"/>
      </w:pPr>
    </w:lvl>
  </w:abstractNum>
  <w:abstractNum w:abstractNumId="11">
    <w:nsid w:val="64902DAA"/>
    <w:multiLevelType w:val="hybridMultilevel"/>
    <w:tmpl w:val="7AE2BD6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6AA75136"/>
    <w:multiLevelType w:val="hybridMultilevel"/>
    <w:tmpl w:val="44DAB66C"/>
    <w:lvl w:ilvl="0" w:tplc="26422BDE">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F0D1EB6"/>
    <w:multiLevelType w:val="hybridMultilevel"/>
    <w:tmpl w:val="5F303250"/>
    <w:lvl w:ilvl="0" w:tplc="2AA45078">
      <w:start w:val="1"/>
      <w:numFmt w:val="lowerLetter"/>
      <w:lvlText w:val="%1."/>
      <w:lvlJc w:val="left"/>
      <w:pPr>
        <w:ind w:left="678" w:hanging="360"/>
      </w:pPr>
      <w:rPr>
        <w:rFonts w:hint="default"/>
      </w:rPr>
    </w:lvl>
    <w:lvl w:ilvl="1" w:tplc="042D0019" w:tentative="1">
      <w:start w:val="1"/>
      <w:numFmt w:val="lowerLetter"/>
      <w:lvlText w:val="%2."/>
      <w:lvlJc w:val="left"/>
      <w:pPr>
        <w:ind w:left="1398" w:hanging="360"/>
      </w:pPr>
    </w:lvl>
    <w:lvl w:ilvl="2" w:tplc="042D001B" w:tentative="1">
      <w:start w:val="1"/>
      <w:numFmt w:val="lowerRoman"/>
      <w:lvlText w:val="%3."/>
      <w:lvlJc w:val="right"/>
      <w:pPr>
        <w:ind w:left="2118" w:hanging="180"/>
      </w:pPr>
    </w:lvl>
    <w:lvl w:ilvl="3" w:tplc="042D000F" w:tentative="1">
      <w:start w:val="1"/>
      <w:numFmt w:val="decimal"/>
      <w:lvlText w:val="%4."/>
      <w:lvlJc w:val="left"/>
      <w:pPr>
        <w:ind w:left="2838" w:hanging="360"/>
      </w:pPr>
    </w:lvl>
    <w:lvl w:ilvl="4" w:tplc="042D0019" w:tentative="1">
      <w:start w:val="1"/>
      <w:numFmt w:val="lowerLetter"/>
      <w:lvlText w:val="%5."/>
      <w:lvlJc w:val="left"/>
      <w:pPr>
        <w:ind w:left="3558" w:hanging="360"/>
      </w:pPr>
    </w:lvl>
    <w:lvl w:ilvl="5" w:tplc="042D001B" w:tentative="1">
      <w:start w:val="1"/>
      <w:numFmt w:val="lowerRoman"/>
      <w:lvlText w:val="%6."/>
      <w:lvlJc w:val="right"/>
      <w:pPr>
        <w:ind w:left="4278" w:hanging="180"/>
      </w:pPr>
    </w:lvl>
    <w:lvl w:ilvl="6" w:tplc="042D000F" w:tentative="1">
      <w:start w:val="1"/>
      <w:numFmt w:val="decimal"/>
      <w:lvlText w:val="%7."/>
      <w:lvlJc w:val="left"/>
      <w:pPr>
        <w:ind w:left="4998" w:hanging="360"/>
      </w:pPr>
    </w:lvl>
    <w:lvl w:ilvl="7" w:tplc="042D0019" w:tentative="1">
      <w:start w:val="1"/>
      <w:numFmt w:val="lowerLetter"/>
      <w:lvlText w:val="%8."/>
      <w:lvlJc w:val="left"/>
      <w:pPr>
        <w:ind w:left="5718" w:hanging="360"/>
      </w:pPr>
    </w:lvl>
    <w:lvl w:ilvl="8" w:tplc="042D001B" w:tentative="1">
      <w:start w:val="1"/>
      <w:numFmt w:val="lowerRoman"/>
      <w:lvlText w:val="%9."/>
      <w:lvlJc w:val="right"/>
      <w:pPr>
        <w:ind w:left="6438" w:hanging="180"/>
      </w:pPr>
    </w:lvl>
  </w:abstractNum>
  <w:abstractNum w:abstractNumId="14">
    <w:nsid w:val="7D2B40B4"/>
    <w:multiLevelType w:val="hybridMultilevel"/>
    <w:tmpl w:val="FDE02616"/>
    <w:lvl w:ilvl="0" w:tplc="960E09CA">
      <w:numFmt w:val="bullet"/>
      <w:lvlText w:val="-"/>
      <w:lvlJc w:val="left"/>
      <w:pPr>
        <w:ind w:left="1440" w:hanging="360"/>
      </w:pPr>
      <w:rPr>
        <w:rFonts w:ascii="Calibri" w:eastAsiaTheme="minorEastAsia"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12"/>
  </w:num>
  <w:num w:numId="2">
    <w:abstractNumId w:val="14"/>
  </w:num>
  <w:num w:numId="3">
    <w:abstractNumId w:val="6"/>
  </w:num>
  <w:num w:numId="4">
    <w:abstractNumId w:val="3"/>
  </w:num>
  <w:num w:numId="5">
    <w:abstractNumId w:val="5"/>
  </w:num>
  <w:num w:numId="6">
    <w:abstractNumId w:val="0"/>
  </w:num>
  <w:num w:numId="7">
    <w:abstractNumId w:val="1"/>
  </w:num>
  <w:num w:numId="8">
    <w:abstractNumId w:val="7"/>
  </w:num>
  <w:num w:numId="9">
    <w:abstractNumId w:val="11"/>
  </w:num>
  <w:num w:numId="10">
    <w:abstractNumId w:val="8"/>
  </w:num>
  <w:num w:numId="11">
    <w:abstractNumId w:val="10"/>
  </w:num>
  <w:num w:numId="12">
    <w:abstractNumId w:val="13"/>
  </w:num>
  <w:num w:numId="13">
    <w:abstractNumId w:val="9"/>
  </w:num>
  <w:num w:numId="14">
    <w:abstractNumId w:val="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B24"/>
    <w:rsid w:val="001018DB"/>
    <w:rsid w:val="001D7BD6"/>
    <w:rsid w:val="001F2883"/>
    <w:rsid w:val="002144C5"/>
    <w:rsid w:val="00270C07"/>
    <w:rsid w:val="002C15A0"/>
    <w:rsid w:val="002D2338"/>
    <w:rsid w:val="002F4B24"/>
    <w:rsid w:val="00373F44"/>
    <w:rsid w:val="00377BD5"/>
    <w:rsid w:val="003A26F6"/>
    <w:rsid w:val="003C365E"/>
    <w:rsid w:val="003C5DDA"/>
    <w:rsid w:val="00420424"/>
    <w:rsid w:val="004E6AA9"/>
    <w:rsid w:val="004F55CB"/>
    <w:rsid w:val="00511DAC"/>
    <w:rsid w:val="0051716B"/>
    <w:rsid w:val="00550AF0"/>
    <w:rsid w:val="0067353D"/>
    <w:rsid w:val="006B584B"/>
    <w:rsid w:val="006F0D3A"/>
    <w:rsid w:val="007043D0"/>
    <w:rsid w:val="0070442E"/>
    <w:rsid w:val="00744612"/>
    <w:rsid w:val="007745E6"/>
    <w:rsid w:val="0079385A"/>
    <w:rsid w:val="0079585A"/>
    <w:rsid w:val="007F2929"/>
    <w:rsid w:val="00800606"/>
    <w:rsid w:val="00804A0E"/>
    <w:rsid w:val="008F745D"/>
    <w:rsid w:val="00932617"/>
    <w:rsid w:val="00947B3E"/>
    <w:rsid w:val="00992F03"/>
    <w:rsid w:val="009A58C5"/>
    <w:rsid w:val="009C5FB0"/>
    <w:rsid w:val="00A50A2B"/>
    <w:rsid w:val="00AD5791"/>
    <w:rsid w:val="00AF2538"/>
    <w:rsid w:val="00B26833"/>
    <w:rsid w:val="00B75F0C"/>
    <w:rsid w:val="00BB6C26"/>
    <w:rsid w:val="00C07F8C"/>
    <w:rsid w:val="00C37A6F"/>
    <w:rsid w:val="00C57345"/>
    <w:rsid w:val="00C85FDA"/>
    <w:rsid w:val="00D01FCB"/>
    <w:rsid w:val="00D46747"/>
    <w:rsid w:val="00D46E97"/>
    <w:rsid w:val="00D52E27"/>
    <w:rsid w:val="00D9136F"/>
    <w:rsid w:val="00DE743B"/>
    <w:rsid w:val="00DF5AD2"/>
    <w:rsid w:val="00EA6A1B"/>
    <w:rsid w:val="00EC1559"/>
    <w:rsid w:val="00F57399"/>
    <w:rsid w:val="00F6283E"/>
    <w:rsid w:val="00F85B55"/>
    <w:rsid w:val="00FD170D"/>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link w:val="Ttulo3Car"/>
    <w:uiPriority w:val="9"/>
    <w:qFormat/>
    <w:rsid w:val="00550AF0"/>
    <w:pPr>
      <w:spacing w:before="100" w:beforeAutospacing="1" w:after="100" w:afterAutospacing="1" w:line="240" w:lineRule="auto"/>
      <w:outlineLvl w:val="2"/>
    </w:pPr>
    <w:rPr>
      <w:rFonts w:ascii="Times New Roman" w:eastAsia="Times New Roman" w:hAnsi="Times New Roman" w:cs="Times New Roman"/>
      <w:b/>
      <w:bCs/>
      <w:sz w:val="27"/>
      <w:szCs w:val="27"/>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2F4B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F2883"/>
    <w:pPr>
      <w:ind w:left="720"/>
      <w:contextualSpacing/>
    </w:pPr>
  </w:style>
  <w:style w:type="paragraph" w:styleId="Encabezado">
    <w:name w:val="header"/>
    <w:basedOn w:val="Normal"/>
    <w:link w:val="EncabezadoCar"/>
    <w:uiPriority w:val="99"/>
    <w:unhideWhenUsed/>
    <w:rsid w:val="003C365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365E"/>
  </w:style>
  <w:style w:type="paragraph" w:styleId="Piedepgina">
    <w:name w:val="footer"/>
    <w:basedOn w:val="Normal"/>
    <w:link w:val="PiedepginaCar"/>
    <w:uiPriority w:val="99"/>
    <w:unhideWhenUsed/>
    <w:rsid w:val="003C365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365E"/>
  </w:style>
  <w:style w:type="character" w:customStyle="1" w:styleId="r01gcommondataasociaciontittle">
    <w:name w:val="r01gcommondataasociaciontittle"/>
    <w:basedOn w:val="Fuentedeprrafopredeter"/>
    <w:rsid w:val="00377BD5"/>
  </w:style>
  <w:style w:type="character" w:customStyle="1" w:styleId="r01gcommondataasociacioncontent">
    <w:name w:val="r01gcommondataasociacioncontent"/>
    <w:basedOn w:val="Fuentedeprrafopredeter"/>
    <w:rsid w:val="00377BD5"/>
  </w:style>
  <w:style w:type="character" w:customStyle="1" w:styleId="Ttulo3Car">
    <w:name w:val="Título 3 Car"/>
    <w:basedOn w:val="Fuentedeprrafopredeter"/>
    <w:link w:val="Ttulo3"/>
    <w:uiPriority w:val="9"/>
    <w:rsid w:val="00550AF0"/>
    <w:rPr>
      <w:rFonts w:ascii="Times New Roman" w:eastAsia="Times New Roman" w:hAnsi="Times New Roman" w:cs="Times New Roman"/>
      <w:b/>
      <w:bCs/>
      <w:sz w:val="27"/>
      <w:szCs w:val="27"/>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link w:val="Ttulo3Car"/>
    <w:uiPriority w:val="9"/>
    <w:qFormat/>
    <w:rsid w:val="00550AF0"/>
    <w:pPr>
      <w:spacing w:before="100" w:beforeAutospacing="1" w:after="100" w:afterAutospacing="1" w:line="240" w:lineRule="auto"/>
      <w:outlineLvl w:val="2"/>
    </w:pPr>
    <w:rPr>
      <w:rFonts w:ascii="Times New Roman" w:eastAsia="Times New Roman" w:hAnsi="Times New Roman" w:cs="Times New Roman"/>
      <w:b/>
      <w:bCs/>
      <w:sz w:val="27"/>
      <w:szCs w:val="27"/>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2F4B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F2883"/>
    <w:pPr>
      <w:ind w:left="720"/>
      <w:contextualSpacing/>
    </w:pPr>
  </w:style>
  <w:style w:type="paragraph" w:styleId="Encabezado">
    <w:name w:val="header"/>
    <w:basedOn w:val="Normal"/>
    <w:link w:val="EncabezadoCar"/>
    <w:uiPriority w:val="99"/>
    <w:unhideWhenUsed/>
    <w:rsid w:val="003C365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365E"/>
  </w:style>
  <w:style w:type="paragraph" w:styleId="Piedepgina">
    <w:name w:val="footer"/>
    <w:basedOn w:val="Normal"/>
    <w:link w:val="PiedepginaCar"/>
    <w:uiPriority w:val="99"/>
    <w:unhideWhenUsed/>
    <w:rsid w:val="003C365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365E"/>
  </w:style>
  <w:style w:type="character" w:customStyle="1" w:styleId="r01gcommondataasociaciontittle">
    <w:name w:val="r01gcommondataasociaciontittle"/>
    <w:basedOn w:val="Fuentedeprrafopredeter"/>
    <w:rsid w:val="00377BD5"/>
  </w:style>
  <w:style w:type="character" w:customStyle="1" w:styleId="r01gcommondataasociacioncontent">
    <w:name w:val="r01gcommondataasociacioncontent"/>
    <w:basedOn w:val="Fuentedeprrafopredeter"/>
    <w:rsid w:val="00377BD5"/>
  </w:style>
  <w:style w:type="character" w:customStyle="1" w:styleId="Ttulo3Car">
    <w:name w:val="Título 3 Car"/>
    <w:basedOn w:val="Fuentedeprrafopredeter"/>
    <w:link w:val="Ttulo3"/>
    <w:uiPriority w:val="9"/>
    <w:rsid w:val="00550AF0"/>
    <w:rPr>
      <w:rFonts w:ascii="Times New Roman" w:eastAsia="Times New Roman" w:hAnsi="Times New Roman" w:cs="Times New Roman"/>
      <w:b/>
      <w:bCs/>
      <w:sz w:val="27"/>
      <w:szCs w:val="27"/>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555004">
      <w:bodyDiv w:val="1"/>
      <w:marLeft w:val="0"/>
      <w:marRight w:val="0"/>
      <w:marTop w:val="0"/>
      <w:marBottom w:val="0"/>
      <w:divBdr>
        <w:top w:val="none" w:sz="0" w:space="0" w:color="auto"/>
        <w:left w:val="none" w:sz="0" w:space="0" w:color="auto"/>
        <w:bottom w:val="none" w:sz="0" w:space="0" w:color="auto"/>
        <w:right w:val="none" w:sz="0" w:space="0" w:color="auto"/>
      </w:divBdr>
    </w:div>
    <w:div w:id="1656912157">
      <w:bodyDiv w:val="1"/>
      <w:marLeft w:val="0"/>
      <w:marRight w:val="0"/>
      <w:marTop w:val="0"/>
      <w:marBottom w:val="0"/>
      <w:divBdr>
        <w:top w:val="none" w:sz="0" w:space="0" w:color="auto"/>
        <w:left w:val="none" w:sz="0" w:space="0" w:color="auto"/>
        <w:bottom w:val="none" w:sz="0" w:space="0" w:color="auto"/>
        <w:right w:val="none" w:sz="0" w:space="0" w:color="auto"/>
      </w:divBdr>
      <w:divsChild>
        <w:div w:id="307975562">
          <w:marLeft w:val="0"/>
          <w:marRight w:val="0"/>
          <w:marTop w:val="0"/>
          <w:marBottom w:val="0"/>
          <w:divBdr>
            <w:top w:val="none" w:sz="0" w:space="0" w:color="auto"/>
            <w:left w:val="none" w:sz="0" w:space="0" w:color="auto"/>
            <w:bottom w:val="none" w:sz="0" w:space="0" w:color="auto"/>
            <w:right w:val="none" w:sz="0" w:space="0" w:color="auto"/>
          </w:divBdr>
        </w:div>
        <w:div w:id="7609493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trapagaran.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BB2E0-CD96-4A29-9C5A-0F08CE3EE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14</Pages>
  <Words>3580</Words>
  <Characters>19696</Characters>
  <Application>Microsoft Office Word</Application>
  <DocSecurity>0</DocSecurity>
  <Lines>164</Lines>
  <Paragraphs>46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23230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Bilbao</dc:creator>
  <cp:keywords/>
  <dc:description/>
  <cp:lastModifiedBy>Ana Arina</cp:lastModifiedBy>
  <cp:revision>7</cp:revision>
  <cp:lastPrinted>2024-05-17T11:15:00Z</cp:lastPrinted>
  <dcterms:created xsi:type="dcterms:W3CDTF">2024-04-24T10:43:00Z</dcterms:created>
  <dcterms:modified xsi:type="dcterms:W3CDTF">2024-06-20T11:56:00Z</dcterms:modified>
</cp:coreProperties>
</file>