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 w:conformance="strict">
  <w:background w:color="FFFFFF">
    <mc:AlternateContent>
      <mc:Choice Requires="v"/>
      <mc:Fallback>
        <w:drawing>
          <wp:inline distT="0" distB="0" distL="0" distR="0" wp14:anchorId="03F723FD" wp14:editId="3B2C5EA7">
            <wp:extent cx="0" cy="0"/>
            <wp:effectExtent l="0" t="0" r="0" b="0"/>
            <wp:docPr id="42608167" name="Rectangle 1">
              <a:extLst xmlns:a="http://purl.oclc.org/ooxml/drawingml/main">
                <a:ext uri="{A998136B-4AC2-44c3-8CCF-79AB77ABDD1D}">
                  <a15:backgroundPr xmlns:a15="http://schemas.microsoft.com/office/drawing/2012/main" bwMode="white" bwPure="auto" bwNormal="auto" targetScreenSize="1024x768"/>
                </a:ext>
              </a:extLst>
            </wp:docPr>
            <wp:cNvGraphicFramePr/>
            <a:graphic xmlns:a="http://purl.oclc.org/ooxml/drawingml/main">
              <a:graphicData uri="http://schemas.microsoft.com/office/word/2010/wordprocessingShape">
                <wp:wsp>
                  <wp:cNvSpPr/>
                  <wp:spPr bwMode="white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0">
                          <a:solidFill>
                            <a:srgbClr val="000000"/>
                          </a:solidFill>
                          <a:miter lim="800%"/>
                          <a:headEnd/>
                          <a:tailEnd/>
                        </a14:hiddenLine>
                      </a:ext>
                    </a:extLst>
                  </wp:spPr>
                  <wp:bodyPr/>
                </wp:wsp>
              </a:graphicData>
            </a:graphic>
          </wp:inline>
        </w:drawing>
      </mc:Fallback>
    </mc:AlternateContent>
  </w:background>
  <w:body>
    <w:p w14:paraId="20D0973E" w14:textId="1152381D" w:rsidR="002D2115" w:rsidRDefault="00091EEC">
      <w:r w:rsidRPr="00091EEC">
        <w:drawing>
          <wp:inline distT="0" distB="0" distL="0" distR="0" wp14:anchorId="1A3F6523" wp14:editId="0D17B6D3">
            <wp:extent cx="999736" cy="1066385"/>
            <wp:effectExtent l="0" t="0" r="0" b="635"/>
            <wp:docPr id="453516287" name="Imatge 1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45351628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9736" cy="106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6DC98" w14:textId="77777777" w:rsidR="002D2115" w:rsidRDefault="002D2115"/>
    <w:p w14:paraId="2289A077" w14:textId="77777777" w:rsidR="002D2115" w:rsidRDefault="002D2115"/>
    <w:p w14:paraId="14DDC8C7" w14:textId="77777777" w:rsidR="002D2115" w:rsidRDefault="002D2115"/>
    <w:p w14:paraId="1B6C4214" w14:textId="77777777" w:rsidR="001A756A" w:rsidRPr="009472A6" w:rsidRDefault="001A756A" w:rsidP="009472A6">
      <w:pPr>
        <w:pStyle w:val="Textindependent"/>
        <w:jc w:val="center"/>
        <w:rPr>
          <w:rFonts w:ascii="Arial" w:hAnsi="Arial"/>
          <w:b/>
          <w:bCs/>
          <w:sz w:val="22"/>
          <w:szCs w:val="22"/>
          <w:lang w:val="ca-ES"/>
        </w:rPr>
      </w:pPr>
    </w:p>
    <w:p w14:paraId="232FAD31" w14:textId="77777777" w:rsidR="007B21AA" w:rsidRPr="009472A6" w:rsidRDefault="003E323A" w:rsidP="009472A6">
      <w:pPr>
        <w:pStyle w:val="Textindependent"/>
        <w:jc w:val="center"/>
        <w:rPr>
          <w:rFonts w:ascii="Arial" w:hAnsi="Arial"/>
          <w:b/>
          <w:bCs/>
          <w:sz w:val="22"/>
          <w:szCs w:val="22"/>
          <w:lang w:val="ca-ES"/>
        </w:rPr>
      </w:pPr>
      <w:r w:rsidRPr="009472A6">
        <w:rPr>
          <w:rFonts w:ascii="Arial" w:hAnsi="Arial"/>
          <w:b/>
          <w:bCs/>
          <w:sz w:val="22"/>
          <w:szCs w:val="22"/>
          <w:lang w:val="ca-ES"/>
        </w:rPr>
        <w:t>EDICTE</w:t>
      </w:r>
    </w:p>
    <w:p w14:paraId="63080CB6" w14:textId="4E3D467D" w:rsidR="00561D24" w:rsidRPr="00561D24" w:rsidRDefault="00F2034B" w:rsidP="00561D24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</w:t>
      </w:r>
      <w:r w:rsidR="00561D24" w:rsidRPr="00561D24">
        <w:rPr>
          <w:rFonts w:ascii="Arial" w:hAnsi="Arial"/>
          <w:sz w:val="22"/>
          <w:szCs w:val="22"/>
          <w:lang w:val="ca-ES"/>
        </w:rPr>
        <w:t xml:space="preserve">a Junta de Govern Local de l'Ajuntament de Sant Julià de Ramis de </w:t>
      </w:r>
      <w:r w:rsidR="00561D24">
        <w:rPr>
          <w:rFonts w:ascii="Arial" w:hAnsi="Arial"/>
          <w:sz w:val="22"/>
          <w:szCs w:val="22"/>
          <w:lang w:val="ca-ES"/>
        </w:rPr>
        <w:t>13</w:t>
      </w:r>
      <w:r w:rsidR="00561D24" w:rsidRPr="00561D24">
        <w:rPr>
          <w:rFonts w:ascii="Arial" w:hAnsi="Arial"/>
          <w:sz w:val="22"/>
          <w:szCs w:val="22"/>
          <w:lang w:val="ca-ES"/>
        </w:rPr>
        <w:t xml:space="preserve"> de</w:t>
      </w:r>
      <w:r w:rsidR="00561D24">
        <w:rPr>
          <w:rFonts w:ascii="Arial" w:hAnsi="Arial"/>
          <w:sz w:val="22"/>
          <w:szCs w:val="22"/>
          <w:lang w:val="ca-ES"/>
        </w:rPr>
        <w:t xml:space="preserve"> juny</w:t>
      </w:r>
      <w:r w:rsidR="00561D24" w:rsidRPr="00561D24">
        <w:rPr>
          <w:rFonts w:ascii="Arial" w:hAnsi="Arial"/>
          <w:sz w:val="22"/>
          <w:szCs w:val="22"/>
          <w:lang w:val="ca-ES"/>
        </w:rPr>
        <w:t xml:space="preserve"> de 2024, de convocatòria d'ajuts municipals </w:t>
      </w:r>
      <w:r w:rsidR="00561D24">
        <w:rPr>
          <w:rFonts w:ascii="Arial" w:hAnsi="Arial"/>
          <w:sz w:val="22"/>
          <w:szCs w:val="22"/>
          <w:lang w:val="ca-ES"/>
        </w:rPr>
        <w:t>pels Casals d’estiu per alumnes amb discapacitats severes o trastorns generalitzats</w:t>
      </w:r>
    </w:p>
    <w:p w14:paraId="0F35BC38" w14:textId="48C54089" w:rsidR="00561D24" w:rsidRDefault="00561D24" w:rsidP="00561D24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561D24">
        <w:rPr>
          <w:rFonts w:ascii="Arial" w:hAnsi="Arial"/>
          <w:sz w:val="22"/>
          <w:szCs w:val="22"/>
          <w:lang w:val="ca-ES"/>
        </w:rPr>
        <w:t>De conformitat amb el que preveuen els articles 17.3.b i 20.8.a de la Llei 38/2003, de 17 de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561D24">
        <w:rPr>
          <w:rFonts w:ascii="Arial" w:hAnsi="Arial"/>
          <w:sz w:val="22"/>
          <w:szCs w:val="22"/>
          <w:lang w:val="ca-ES"/>
        </w:rPr>
        <w:t>novembre, general de subvencions, es publica l'extracte de la convocatòria el text complet de la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561D24">
        <w:rPr>
          <w:rFonts w:ascii="Arial" w:hAnsi="Arial"/>
          <w:sz w:val="22"/>
          <w:szCs w:val="22"/>
          <w:lang w:val="ca-ES"/>
        </w:rPr>
        <w:t>qual es pot consultar a la Base de Dades Nacional de Subvencions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561D24">
        <w:rPr>
          <w:rFonts w:ascii="Arial" w:hAnsi="Arial"/>
          <w:sz w:val="22"/>
          <w:szCs w:val="22"/>
          <w:lang w:val="ca-ES"/>
        </w:rPr>
        <w:t>(</w:t>
      </w:r>
      <w:hyperlink r:id="rId6" w:history="1">
        <w:r w:rsidRPr="0048264F">
          <w:rPr>
            <w:rStyle w:val="Enlla"/>
            <w:rFonts w:ascii="Arial" w:hAnsi="Arial"/>
            <w:sz w:val="22"/>
            <w:szCs w:val="22"/>
            <w:lang w:val="ca-ES"/>
          </w:rPr>
          <w:t>https://www.infosubvenciones.es/bdnstrans/GE/es/convocatoria/762234</w:t>
        </w:r>
      </w:hyperlink>
      <w:r w:rsidRPr="00561D24">
        <w:rPr>
          <w:rFonts w:ascii="Arial" w:hAnsi="Arial"/>
          <w:sz w:val="22"/>
          <w:szCs w:val="22"/>
          <w:lang w:val="ca-ES"/>
        </w:rPr>
        <w:t>)</w:t>
      </w:r>
    </w:p>
    <w:p w14:paraId="0DC5548D" w14:textId="77777777" w:rsidR="00561D24" w:rsidRPr="00561D24" w:rsidRDefault="00561D24" w:rsidP="00561D24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1B827C66" w14:textId="77777777" w:rsidR="00561D24" w:rsidRPr="00561D24" w:rsidRDefault="00561D24" w:rsidP="00561D24">
      <w:pPr>
        <w:pStyle w:val="Textindependent"/>
        <w:jc w:val="both"/>
        <w:rPr>
          <w:rFonts w:ascii="Arial" w:hAnsi="Arial"/>
          <w:b/>
          <w:bCs/>
          <w:sz w:val="22"/>
          <w:szCs w:val="22"/>
          <w:lang w:val="ca-ES"/>
        </w:rPr>
      </w:pPr>
      <w:r w:rsidRPr="00561D24">
        <w:rPr>
          <w:rFonts w:ascii="Arial" w:hAnsi="Arial"/>
          <w:b/>
          <w:bCs/>
          <w:sz w:val="22"/>
          <w:szCs w:val="22"/>
          <w:lang w:val="ca-ES"/>
        </w:rPr>
        <w:t>Destinataris</w:t>
      </w:r>
    </w:p>
    <w:p w14:paraId="10CCA2E6" w14:textId="4C1515C2" w:rsidR="00561D24" w:rsidRPr="00561D24" w:rsidRDefault="00561D24" w:rsidP="00561D24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561D24">
        <w:rPr>
          <w:rFonts w:ascii="Arial" w:hAnsi="Arial"/>
          <w:sz w:val="22"/>
          <w:szCs w:val="22"/>
          <w:lang w:val="ca-ES"/>
        </w:rPr>
        <w:t>Podran tenir la condició de beneficiaris/àries dels ajuts per minorar la quota</w:t>
      </w:r>
      <w:r>
        <w:rPr>
          <w:rFonts w:ascii="Arial" w:hAnsi="Arial"/>
          <w:sz w:val="22"/>
          <w:szCs w:val="22"/>
          <w:lang w:val="ca-ES"/>
        </w:rPr>
        <w:t xml:space="preserve"> dels Casals d’estiu per alumnes amb discapacitats severes o trastorns generalitzats</w:t>
      </w:r>
      <w:r w:rsidRPr="00561D24">
        <w:rPr>
          <w:rFonts w:ascii="Arial" w:hAnsi="Arial"/>
          <w:sz w:val="22"/>
          <w:szCs w:val="22"/>
          <w:lang w:val="ca-ES"/>
        </w:rPr>
        <w:t>, les persones que reuneixin tots i cadascun dels requisits que consten a l'article 2 de les</w:t>
      </w:r>
      <w:r w:rsidR="00277894">
        <w:rPr>
          <w:rFonts w:ascii="Arial" w:hAnsi="Arial"/>
          <w:sz w:val="22"/>
          <w:szCs w:val="22"/>
          <w:lang w:val="ca-ES"/>
        </w:rPr>
        <w:t xml:space="preserve"> bases.</w:t>
      </w:r>
    </w:p>
    <w:p w14:paraId="5603CDDB" w14:textId="77777777" w:rsidR="00561D24" w:rsidRPr="00561D24" w:rsidRDefault="00561D24" w:rsidP="00561D24">
      <w:pPr>
        <w:pStyle w:val="western"/>
        <w:rPr>
          <w:sz w:val="24"/>
          <w:szCs w:val="24"/>
        </w:rPr>
      </w:pPr>
      <w:r w:rsidRPr="00561D24">
        <w:rPr>
          <w:sz w:val="24"/>
          <w:szCs w:val="24"/>
        </w:rPr>
        <w:t>Quantia individualitzada de l’ajut</w:t>
      </w:r>
    </w:p>
    <w:p w14:paraId="597FCA8B" w14:textId="4352AEAC" w:rsidR="00561D24" w:rsidRDefault="00561D24" w:rsidP="00561D24">
      <w:pPr>
        <w:pStyle w:val="western"/>
        <w:rPr>
          <w:b w:val="0"/>
          <w:bCs w:val="0"/>
        </w:rPr>
      </w:pPr>
      <w:r>
        <w:rPr>
          <w:b w:val="0"/>
          <w:bCs w:val="0"/>
          <w:sz w:val="24"/>
          <w:szCs w:val="24"/>
        </w:rPr>
        <w:t xml:space="preserve">L’any 2024, l’import a finançar per part de l’Ajuntament de Sant Julià de Ramis i </w:t>
      </w:r>
      <w:proofErr w:type="spellStart"/>
      <w:r>
        <w:rPr>
          <w:b w:val="0"/>
          <w:bCs w:val="0"/>
          <w:sz w:val="24"/>
          <w:szCs w:val="24"/>
        </w:rPr>
        <w:t>Medinyà</w:t>
      </w:r>
      <w:proofErr w:type="spellEnd"/>
      <w:r>
        <w:rPr>
          <w:b w:val="0"/>
          <w:bCs w:val="0"/>
          <w:sz w:val="24"/>
          <w:szCs w:val="24"/>
        </w:rPr>
        <w:t xml:space="preserve"> és de cinc cents euros per alumne amb necessitats educatives especials. Aquesta quantitat es transferirà a l’AMPA que organitzi Casal d’estiu, i amb qui l’Ajuntament de Sant Julià haurà signat el corresponent Conveni.</w:t>
      </w:r>
    </w:p>
    <w:p w14:paraId="78FE8087" w14:textId="77777777" w:rsidR="00561D24" w:rsidRPr="00561D24" w:rsidRDefault="00561D24" w:rsidP="00561D24">
      <w:pPr>
        <w:pStyle w:val="Textindependent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36037B4E" w14:textId="30A8197C" w:rsidR="00561D24" w:rsidRPr="00561D24" w:rsidRDefault="00561D24" w:rsidP="00561D24">
      <w:pPr>
        <w:pStyle w:val="Textindependent"/>
        <w:jc w:val="both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P</w:t>
      </w:r>
      <w:r w:rsidRPr="00561D24">
        <w:rPr>
          <w:rFonts w:ascii="Arial" w:hAnsi="Arial"/>
          <w:b/>
          <w:bCs/>
          <w:sz w:val="22"/>
          <w:szCs w:val="22"/>
          <w:lang w:val="ca-ES"/>
        </w:rPr>
        <w:t xml:space="preserve">resentació de </w:t>
      </w:r>
      <w:proofErr w:type="spellStart"/>
      <w:r w:rsidRPr="00561D24">
        <w:rPr>
          <w:rFonts w:ascii="Arial" w:hAnsi="Arial"/>
          <w:b/>
          <w:bCs/>
          <w:sz w:val="22"/>
          <w:szCs w:val="22"/>
          <w:lang w:val="ca-ES"/>
        </w:rPr>
        <w:t>sol.licituds</w:t>
      </w:r>
      <w:proofErr w:type="spellEnd"/>
    </w:p>
    <w:p w14:paraId="6AACF65B" w14:textId="77777777" w:rsidR="00561D24" w:rsidRPr="00561D24" w:rsidRDefault="00561D24" w:rsidP="00561D24">
      <w:pPr>
        <w:pStyle w:val="NormalWeb"/>
        <w:rPr>
          <w:rFonts w:ascii="Arial" w:hAnsi="Arial" w:cs="Arial"/>
          <w:sz w:val="22"/>
          <w:szCs w:val="22"/>
        </w:rPr>
      </w:pPr>
      <w:r w:rsidRPr="00561D24">
        <w:rPr>
          <w:rFonts w:ascii="Arial" w:hAnsi="Arial" w:cs="Arial"/>
          <w:sz w:val="22"/>
          <w:szCs w:val="22"/>
        </w:rPr>
        <w:t xml:space="preserve">Els fulls de sol·licituds seran formalitzats per part dels representants de les AMPES del Casal corresponent o per part dels progenitors, pel tutor/a o la persona encarregada de la guarda i protecció del/la menor, a iniciativa pròpia, essent responsabilitat del signant les manifestacions que s’hi efectuïn així com la validesa i veracitat de la documentació que l’acompanyi, sens perjudici de les mesures que l’Ajuntament de Sant Julià de Ramis i </w:t>
      </w:r>
      <w:proofErr w:type="spellStart"/>
      <w:r w:rsidRPr="00561D24">
        <w:rPr>
          <w:rFonts w:ascii="Arial" w:hAnsi="Arial" w:cs="Arial"/>
          <w:sz w:val="22"/>
          <w:szCs w:val="22"/>
        </w:rPr>
        <w:t>Medinyà</w:t>
      </w:r>
      <w:proofErr w:type="spellEnd"/>
      <w:r w:rsidRPr="00561D24">
        <w:rPr>
          <w:rFonts w:ascii="Arial" w:hAnsi="Arial" w:cs="Arial"/>
          <w:sz w:val="22"/>
          <w:szCs w:val="22"/>
        </w:rPr>
        <w:t xml:space="preserve"> pugui adoptar per a verificar-ne l’autenticitat</w:t>
      </w:r>
    </w:p>
    <w:p w14:paraId="2B3AD3A4" w14:textId="77777777" w:rsidR="00561D24" w:rsidRPr="00561D24" w:rsidRDefault="00561D24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4F3F3C8C" w14:textId="77777777" w:rsidR="00561D24" w:rsidRDefault="00561D24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5C2EB2AD" w14:textId="0AD6030A" w:rsidR="007B21AA" w:rsidRDefault="009472A6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L’Alcalde,</w:t>
      </w:r>
    </w:p>
    <w:p w14:paraId="06898047" w14:textId="77777777" w:rsidR="009472A6" w:rsidRDefault="009472A6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239B4D46" w14:textId="77777777" w:rsidR="000D1EEF" w:rsidRDefault="000D1EEF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782075DD" w14:textId="77777777" w:rsidR="000D1EEF" w:rsidRDefault="000D1EEF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640AC6B5" w14:textId="77777777" w:rsidR="007B21AA" w:rsidRPr="007B21AA" w:rsidRDefault="009472A6" w:rsidP="00F72F01">
      <w:pPr>
        <w:pStyle w:val="Textindependent"/>
        <w:jc w:val="both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lastRenderedPageBreak/>
        <w:t>Marc Puigtió Rebollo</w:t>
      </w:r>
    </w:p>
    <w:sectPr w:rsidR="007B21AA" w:rsidRPr="007B21AA">
      <w:pgSz w:w="595.30pt" w:h="841.90pt"/>
      <w:pgMar w:top="56.70pt" w:right="56.70pt" w:bottom="56.70pt" w:left="56.70pt" w:header="36pt" w:footer="36pt" w:gutter="0pt"/>
      <w:cols w:space="36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characterSet="iso-8859-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characterSet="GBK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characterSet="iso-8859-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characterSet="iso-8859-1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characterSet="shift_jis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abstractNum w:abstractNumId="0" w15:restartNumberingAfterBreak="0">
    <w:nsid w:val="00903F40"/>
    <w:multiLevelType w:val="multilevel"/>
    <w:tmpl w:val="50DC9E3C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1" w15:restartNumberingAfterBreak="0">
    <w:nsid w:val="156B5D97"/>
    <w:multiLevelType w:val="multilevel"/>
    <w:tmpl w:val="4B64B2CC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2" w15:restartNumberingAfterBreak="0">
    <w:nsid w:val="1A990B81"/>
    <w:multiLevelType w:val="multilevel"/>
    <w:tmpl w:val="02166A00"/>
    <w:lvl w:ilvl="0">
      <w:start w:val="3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3" w15:restartNumberingAfterBreak="0">
    <w:nsid w:val="1B246EA6"/>
    <w:multiLevelType w:val="multilevel"/>
    <w:tmpl w:val="42F29F1A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4" w15:restartNumberingAfterBreak="0">
    <w:nsid w:val="202036AA"/>
    <w:multiLevelType w:val="multilevel"/>
    <w:tmpl w:val="8F9CF84A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5" w15:restartNumberingAfterBreak="0">
    <w:nsid w:val="216F4F88"/>
    <w:multiLevelType w:val="multilevel"/>
    <w:tmpl w:val="B6325184"/>
    <w:lvl w:ilvl="0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6" w15:restartNumberingAfterBreak="0">
    <w:nsid w:val="24B205B8"/>
    <w:multiLevelType w:val="multilevel"/>
    <w:tmpl w:val="0BD2F3EE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7" w15:restartNumberingAfterBreak="0">
    <w:nsid w:val="31F71BC2"/>
    <w:multiLevelType w:val="multilevel"/>
    <w:tmpl w:val="39420828"/>
    <w:lvl w:ilvl="0">
      <w:start w:val="2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8" w15:restartNumberingAfterBreak="0">
    <w:nsid w:val="378643AC"/>
    <w:multiLevelType w:val="multilevel"/>
    <w:tmpl w:val="A1442E16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9" w15:restartNumberingAfterBreak="0">
    <w:nsid w:val="3C2516B9"/>
    <w:multiLevelType w:val="multilevel"/>
    <w:tmpl w:val="B346F7D8"/>
    <w:lvl w:ilvl="0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10" w15:restartNumberingAfterBreak="0">
    <w:nsid w:val="3DA112D0"/>
    <w:multiLevelType w:val="multilevel"/>
    <w:tmpl w:val="CEAC11E0"/>
    <w:lvl w:ilvl="0">
      <w:start w:val="3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11" w15:restartNumberingAfterBreak="0">
    <w:nsid w:val="470551E5"/>
    <w:multiLevelType w:val="multilevel"/>
    <w:tmpl w:val="19F29FAE"/>
    <w:lvl w:ilvl="0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12" w15:restartNumberingAfterBreak="0">
    <w:nsid w:val="4E9C7681"/>
    <w:multiLevelType w:val="multilevel"/>
    <w:tmpl w:val="28AC95A8"/>
    <w:lvl w:ilvl="0">
      <w:start w:val="2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13" w15:restartNumberingAfterBreak="0">
    <w:nsid w:val="55B25277"/>
    <w:multiLevelType w:val="multilevel"/>
    <w:tmpl w:val="C1A6AB86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14" w15:restartNumberingAfterBreak="0">
    <w:nsid w:val="57D95C8D"/>
    <w:multiLevelType w:val="multilevel"/>
    <w:tmpl w:val="ADDA1CE4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15" w15:restartNumberingAfterBreak="0">
    <w:nsid w:val="57E526A2"/>
    <w:multiLevelType w:val="hybridMultilevel"/>
    <w:tmpl w:val="7FBA7A92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6" w15:restartNumberingAfterBreak="0">
    <w:nsid w:val="5A233211"/>
    <w:multiLevelType w:val="multilevel"/>
    <w:tmpl w:val="C41C16C2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17" w15:restartNumberingAfterBreak="0">
    <w:nsid w:val="5ED01A15"/>
    <w:multiLevelType w:val="hybridMultilevel"/>
    <w:tmpl w:val="1C1EF012"/>
    <w:lvl w:ilvl="0" w:tplc="8496F770">
      <w:start w:val="1"/>
      <w:numFmt w:val="decimal"/>
      <w:lvlText w:val="%1."/>
      <w:lvlJc w:val="start"/>
      <w:pPr>
        <w:ind w:start="30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66pt" w:hanging="18pt"/>
      </w:pPr>
    </w:lvl>
    <w:lvl w:ilvl="2" w:tplc="0403001B" w:tentative="1">
      <w:start w:val="1"/>
      <w:numFmt w:val="lowerRoman"/>
      <w:lvlText w:val="%3."/>
      <w:lvlJc w:val="end"/>
      <w:pPr>
        <w:ind w:start="102pt" w:hanging="9pt"/>
      </w:pPr>
    </w:lvl>
    <w:lvl w:ilvl="3" w:tplc="0403000F" w:tentative="1">
      <w:start w:val="1"/>
      <w:numFmt w:val="decimal"/>
      <w:lvlText w:val="%4."/>
      <w:lvlJc w:val="start"/>
      <w:pPr>
        <w:ind w:start="138pt" w:hanging="18pt"/>
      </w:pPr>
    </w:lvl>
    <w:lvl w:ilvl="4" w:tplc="04030019" w:tentative="1">
      <w:start w:val="1"/>
      <w:numFmt w:val="lowerLetter"/>
      <w:lvlText w:val="%5."/>
      <w:lvlJc w:val="start"/>
      <w:pPr>
        <w:ind w:start="174pt" w:hanging="18pt"/>
      </w:pPr>
    </w:lvl>
    <w:lvl w:ilvl="5" w:tplc="0403001B" w:tentative="1">
      <w:start w:val="1"/>
      <w:numFmt w:val="lowerRoman"/>
      <w:lvlText w:val="%6."/>
      <w:lvlJc w:val="end"/>
      <w:pPr>
        <w:ind w:start="210pt" w:hanging="9pt"/>
      </w:pPr>
    </w:lvl>
    <w:lvl w:ilvl="6" w:tplc="0403000F" w:tentative="1">
      <w:start w:val="1"/>
      <w:numFmt w:val="decimal"/>
      <w:lvlText w:val="%7."/>
      <w:lvlJc w:val="start"/>
      <w:pPr>
        <w:ind w:start="246pt" w:hanging="18pt"/>
      </w:pPr>
    </w:lvl>
    <w:lvl w:ilvl="7" w:tplc="04030019" w:tentative="1">
      <w:start w:val="1"/>
      <w:numFmt w:val="lowerLetter"/>
      <w:lvlText w:val="%8."/>
      <w:lvlJc w:val="start"/>
      <w:pPr>
        <w:ind w:start="282pt" w:hanging="18pt"/>
      </w:pPr>
    </w:lvl>
    <w:lvl w:ilvl="8" w:tplc="0403001B" w:tentative="1">
      <w:start w:val="1"/>
      <w:numFmt w:val="lowerRoman"/>
      <w:lvlText w:val="%9."/>
      <w:lvlJc w:val="end"/>
      <w:pPr>
        <w:ind w:start="318pt" w:hanging="9pt"/>
      </w:pPr>
    </w:lvl>
  </w:abstractNum>
  <w:abstractNum w:abstractNumId="18" w15:restartNumberingAfterBreak="0">
    <w:nsid w:val="600E35AB"/>
    <w:multiLevelType w:val="multilevel"/>
    <w:tmpl w:val="40D0DE2C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19" w15:restartNumberingAfterBreak="0">
    <w:nsid w:val="63E8094E"/>
    <w:multiLevelType w:val="multilevel"/>
    <w:tmpl w:val="3C4C8100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20" w15:restartNumberingAfterBreak="0">
    <w:nsid w:val="6DBD4255"/>
    <w:multiLevelType w:val="multilevel"/>
    <w:tmpl w:val="D4149280"/>
    <w:lvl w:ilvl="0">
      <w:start w:val="3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21" w15:restartNumberingAfterBreak="0">
    <w:nsid w:val="735D0CF1"/>
    <w:multiLevelType w:val="multilevel"/>
    <w:tmpl w:val="5796A492"/>
    <w:lvl w:ilvl="0">
      <w:start w:val="4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22" w15:restartNumberingAfterBreak="0">
    <w:nsid w:val="73821350"/>
    <w:multiLevelType w:val="multilevel"/>
    <w:tmpl w:val="49E2B388"/>
    <w:lvl w:ilvl="0">
      <w:start w:val="2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23" w15:restartNumberingAfterBreak="0">
    <w:nsid w:val="74FB1406"/>
    <w:multiLevelType w:val="multilevel"/>
    <w:tmpl w:val="A67EA494"/>
    <w:lvl w:ilvl="0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24" w15:restartNumberingAfterBreak="0">
    <w:nsid w:val="77943518"/>
    <w:multiLevelType w:val="hybridMultilevel"/>
    <w:tmpl w:val="D8667636"/>
    <w:lvl w:ilvl="0" w:tplc="0C0A0001">
      <w:start w:val="1"/>
      <w:numFmt w:val="bullet"/>
      <w:lvlText w:val=""/>
      <w:lvlJc w:val="start"/>
      <w:pPr>
        <w:ind w:start="71.40pt" w:hanging="18pt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start"/>
      <w:pPr>
        <w:ind w:start="107.40pt" w:hanging="18pt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43.4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79.40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215.40pt" w:hanging="18pt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51.40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87.40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23.40pt" w:hanging="18pt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59.40pt" w:hanging="18pt"/>
      </w:pPr>
      <w:rPr>
        <w:rFonts w:ascii="Wingdings" w:hAnsi="Wingdings" w:hint="default"/>
      </w:rPr>
    </w:lvl>
  </w:abstractNum>
  <w:abstractNum w:abstractNumId="25" w15:restartNumberingAfterBreak="0">
    <w:nsid w:val="7A167D2C"/>
    <w:multiLevelType w:val="multilevel"/>
    <w:tmpl w:val="852EBBEA"/>
    <w:lvl w:ilvl="0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  <w:lvl w:ilvl="1" w:tentative="1">
      <w:start w:val="1"/>
      <w:numFmt w:val="decimal"/>
      <w:lvlText w:val="%2."/>
      <w:lvlJc w:val="start"/>
      <w:pPr>
        <w:tabs>
          <w:tab w:val="num" w:pos="72pt"/>
        </w:tabs>
        <w:ind w:start="72pt" w:hanging="18pt"/>
      </w:pPr>
    </w:lvl>
    <w:lvl w:ilvl="2" w:tentative="1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entative="1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entative="1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entative="1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entative="1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26" w15:restartNumberingAfterBreak="0">
    <w:nsid w:val="7DF31D05"/>
    <w:multiLevelType w:val="multilevel"/>
    <w:tmpl w:val="1A3AAA8A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num w:numId="1" w16cid:durableId="450131916">
    <w:abstractNumId w:val="26"/>
  </w:num>
  <w:num w:numId="2" w16cid:durableId="731583387">
    <w:abstractNumId w:val="9"/>
  </w:num>
  <w:num w:numId="3" w16cid:durableId="1606110126">
    <w:abstractNumId w:val="7"/>
  </w:num>
  <w:num w:numId="4" w16cid:durableId="209655771">
    <w:abstractNumId w:val="20"/>
  </w:num>
  <w:num w:numId="5" w16cid:durableId="1889537128">
    <w:abstractNumId w:val="8"/>
  </w:num>
  <w:num w:numId="6" w16cid:durableId="750858077">
    <w:abstractNumId w:val="23"/>
  </w:num>
  <w:num w:numId="7" w16cid:durableId="1009259780">
    <w:abstractNumId w:val="14"/>
  </w:num>
  <w:num w:numId="8" w16cid:durableId="2112162638">
    <w:abstractNumId w:val="13"/>
  </w:num>
  <w:num w:numId="9" w16cid:durableId="1820032142">
    <w:abstractNumId w:val="1"/>
  </w:num>
  <w:num w:numId="10" w16cid:durableId="776484923">
    <w:abstractNumId w:val="4"/>
  </w:num>
  <w:num w:numId="11" w16cid:durableId="1999726004">
    <w:abstractNumId w:val="3"/>
  </w:num>
  <w:num w:numId="12" w16cid:durableId="117140314">
    <w:abstractNumId w:val="18"/>
  </w:num>
  <w:num w:numId="13" w16cid:durableId="413092278">
    <w:abstractNumId w:val="0"/>
  </w:num>
  <w:num w:numId="14" w16cid:durableId="346298422">
    <w:abstractNumId w:val="25"/>
  </w:num>
  <w:num w:numId="15" w16cid:durableId="208881566">
    <w:abstractNumId w:val="12"/>
  </w:num>
  <w:num w:numId="16" w16cid:durableId="1063138900">
    <w:abstractNumId w:val="10"/>
  </w:num>
  <w:num w:numId="17" w16cid:durableId="47841681">
    <w:abstractNumId w:val="21"/>
  </w:num>
  <w:num w:numId="18" w16cid:durableId="1067190966">
    <w:abstractNumId w:val="11"/>
  </w:num>
  <w:num w:numId="19" w16cid:durableId="385227381">
    <w:abstractNumId w:val="19"/>
  </w:num>
  <w:num w:numId="20" w16cid:durableId="521288902">
    <w:abstractNumId w:val="22"/>
  </w:num>
  <w:num w:numId="21" w16cid:durableId="785268322">
    <w:abstractNumId w:val="16"/>
  </w:num>
  <w:num w:numId="22" w16cid:durableId="2042314758">
    <w:abstractNumId w:val="2"/>
  </w:num>
  <w:num w:numId="23" w16cid:durableId="1917860708">
    <w:abstractNumId w:val="5"/>
  </w:num>
  <w:num w:numId="24" w16cid:durableId="528373350">
    <w:abstractNumId w:val="6"/>
  </w:num>
  <w:num w:numId="25" w16cid:durableId="1648973908">
    <w:abstractNumId w:val="17"/>
  </w:num>
  <w:num w:numId="26" w16cid:durableId="1647277104">
    <w:abstractNumId w:val="15"/>
  </w:num>
  <w:num w:numId="27" w16cid:durableId="83010361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%"/>
  <w:displayBackgroundShape/>
  <w:embedSystemFonts/>
  <w:proofState w:spelling="clean"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.45pt"/>
  <w:hyphenationZone w:val="21.25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9F6"/>
    <w:rsid w:val="00091EEC"/>
    <w:rsid w:val="000D1EEF"/>
    <w:rsid w:val="000F31B9"/>
    <w:rsid w:val="00135523"/>
    <w:rsid w:val="001A756A"/>
    <w:rsid w:val="00277894"/>
    <w:rsid w:val="002A75B1"/>
    <w:rsid w:val="002D2115"/>
    <w:rsid w:val="003039D6"/>
    <w:rsid w:val="003E323A"/>
    <w:rsid w:val="004A43F5"/>
    <w:rsid w:val="004A7665"/>
    <w:rsid w:val="004B2962"/>
    <w:rsid w:val="004C03FE"/>
    <w:rsid w:val="00532CAD"/>
    <w:rsid w:val="00561D24"/>
    <w:rsid w:val="00617ACD"/>
    <w:rsid w:val="00675E47"/>
    <w:rsid w:val="00681A5A"/>
    <w:rsid w:val="006C5A7D"/>
    <w:rsid w:val="007A0D76"/>
    <w:rsid w:val="007A1CE1"/>
    <w:rsid w:val="007A603F"/>
    <w:rsid w:val="007B21AA"/>
    <w:rsid w:val="007D3BDE"/>
    <w:rsid w:val="007F2957"/>
    <w:rsid w:val="00853CA9"/>
    <w:rsid w:val="00867449"/>
    <w:rsid w:val="009472A6"/>
    <w:rsid w:val="00947761"/>
    <w:rsid w:val="00985872"/>
    <w:rsid w:val="00A762F6"/>
    <w:rsid w:val="00AC7BFB"/>
    <w:rsid w:val="00B270F7"/>
    <w:rsid w:val="00BC069E"/>
    <w:rsid w:val="00BC7F57"/>
    <w:rsid w:val="00C373DB"/>
    <w:rsid w:val="00CD69F6"/>
    <w:rsid w:val="00D27549"/>
    <w:rsid w:val="00D96D29"/>
    <w:rsid w:val="00DC591B"/>
    <w:rsid w:val="00DD2E60"/>
    <w:rsid w:val="00DF0C19"/>
    <w:rsid w:val="00E537AD"/>
    <w:rsid w:val="00E75C98"/>
    <w:rsid w:val="00EA314D"/>
    <w:rsid w:val="00EE273A"/>
    <w:rsid w:val="00F2034B"/>
    <w:rsid w:val="00F36374"/>
    <w:rsid w:val="00F64F13"/>
    <w:rsid w:val="00F72F01"/>
    <w:rsid w:val="00FB42DC"/>
    <w:rsid w:val="00FC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410E47B"/>
  <w15:chartTrackingRefBased/>
  <w15:docId w15:val="{9B85D359-C2AB-407A-9AC0-C85747B01EE0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val="es-ES" w:eastAsia="zh-CN" w:bidi="hi-I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Lletraperdefectedelpargraf1">
    <w:name w:val="Lletra per defecte del paràgraf1"/>
  </w:style>
  <w:style w:type="paragraph" w:customStyle="1" w:styleId="Ttulo">
    <w:name w:val="Título"/>
    <w:basedOn w:val="Normal"/>
    <w:next w:val="Textindependent"/>
    <w:pPr>
      <w:keepNext/>
      <w:spacing w:before="12pt" w:after="6pt"/>
    </w:pPr>
    <w:rPr>
      <w:rFonts w:ascii="Liberation Sans" w:eastAsia="Microsoft YaHei" w:hAnsi="Liberation Sans"/>
      <w:sz w:val="28"/>
      <w:szCs w:val="28"/>
    </w:rPr>
  </w:style>
  <w:style w:type="paragraph" w:styleId="Textindependent">
    <w:name w:val="Body Text"/>
    <w:basedOn w:val="Normal"/>
    <w:pPr>
      <w:spacing w:after="7pt" w:line="13.80pt" w:lineRule="auto"/>
    </w:pPr>
  </w:style>
  <w:style w:type="paragraph" w:styleId="Llista">
    <w:name w:val="List"/>
    <w:basedOn w:val="Textindependent"/>
  </w:style>
  <w:style w:type="paragraph" w:styleId="Llegenda">
    <w:name w:val="caption"/>
    <w:basedOn w:val="Normal"/>
    <w:qFormat/>
    <w:pPr>
      <w:suppressLineNumbers/>
      <w:spacing w:before="6pt" w:after="6pt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tabla-celda">
    <w:name w:val="tabla-celda"/>
    <w:basedOn w:val="Lletraperdefectedelpargraf"/>
    <w:rsid w:val="00CD69F6"/>
  </w:style>
  <w:style w:type="character" w:styleId="Enlla">
    <w:name w:val="Hyperlink"/>
    <w:uiPriority w:val="99"/>
    <w:unhideWhenUsed/>
    <w:rsid w:val="00CD69F6"/>
    <w:rPr>
      <w:color w:val="0000FF"/>
      <w:u w:val="single"/>
    </w:rPr>
  </w:style>
  <w:style w:type="paragraph" w:styleId="Senseespaiat">
    <w:name w:val="No Spacing"/>
    <w:uiPriority w:val="1"/>
    <w:qFormat/>
    <w:rsid w:val="003039D6"/>
    <w:rPr>
      <w:rFonts w:ascii="Calibri" w:eastAsia="Calibri" w:hAnsi="Calibri" w:cs="Mangal"/>
      <w:sz w:val="22"/>
      <w:lang w:eastAsia="en-US" w:bidi="ks-Deva"/>
    </w:rPr>
  </w:style>
  <w:style w:type="paragraph" w:styleId="Pargrafdellista">
    <w:name w:val="List Paragraph"/>
    <w:basedOn w:val="Normal"/>
    <w:uiPriority w:val="34"/>
    <w:qFormat/>
    <w:rsid w:val="001A756A"/>
    <w:pPr>
      <w:suppressAutoHyphens w:val="0"/>
      <w:spacing w:after="10pt" w:line="13.80pt" w:lineRule="auto"/>
      <w:ind w:start="36pt"/>
      <w:contextualSpacing/>
    </w:pPr>
    <w:rPr>
      <w:rFonts w:ascii="Calibri" w:eastAsia="MS Gothic" w:hAnsi="Calibri" w:cs="Times New Roman"/>
      <w:kern w:val="0"/>
      <w:sz w:val="22"/>
      <w:szCs w:val="22"/>
      <w:lang w:val="es-ES_tradnl" w:eastAsia="es-ES" w:bidi="ar-SA"/>
    </w:rPr>
  </w:style>
  <w:style w:type="table" w:styleId="Taulaambquadrcula">
    <w:name w:val="Table Grid"/>
    <w:basedOn w:val="Taulanormal"/>
    <w:uiPriority w:val="39"/>
    <w:rsid w:val="009472A6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561D24"/>
    <w:rPr>
      <w:color w:val="605E5C"/>
      <w:shd w:val="clear" w:color="auto" w:fill="E1DFDD"/>
    </w:rPr>
  </w:style>
  <w:style w:type="paragraph" w:customStyle="1" w:styleId="western">
    <w:name w:val="western"/>
    <w:basedOn w:val="Normal"/>
    <w:rsid w:val="00561D24"/>
    <w:pPr>
      <w:suppressAutoHyphens w:val="0"/>
      <w:spacing w:before="5pt" w:beforeAutospacing="1"/>
      <w:jc w:val="both"/>
    </w:pPr>
    <w:rPr>
      <w:rFonts w:ascii="Arial" w:eastAsia="Times New Roman" w:hAnsi="Arial"/>
      <w:b/>
      <w:bCs/>
      <w:kern w:val="0"/>
      <w:sz w:val="22"/>
      <w:szCs w:val="22"/>
      <w:lang w:val="ca-ES" w:eastAsia="ca-ES" w:bidi="ar-SA"/>
    </w:rPr>
  </w:style>
  <w:style w:type="paragraph" w:styleId="NormalWeb">
    <w:name w:val="Normal (Web)"/>
    <w:basedOn w:val="Normal"/>
    <w:uiPriority w:val="99"/>
    <w:semiHidden/>
    <w:unhideWhenUsed/>
    <w:rsid w:val="00561D24"/>
    <w:pPr>
      <w:suppressAutoHyphens w:val="0"/>
      <w:spacing w:before="5pt" w:beforeAutospacing="1"/>
      <w:jc w:val="both"/>
    </w:pPr>
    <w:rPr>
      <w:rFonts w:ascii="Times New Roman" w:eastAsia="Times New Roman" w:hAnsi="Times New Roman" w:cs="Times New Roman"/>
      <w:kern w:val="0"/>
      <w:lang w:val="ca-ES" w:eastAsia="ca-ES" w:bidi="ar-SA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049740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2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2410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33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81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68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38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3957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theme" Target="theme/theme1.xml"/><Relationship Id="rId3" Type="http://purl.oclc.org/ooxml/officeDocument/relationships/settings" Target="settings.xml"/><Relationship Id="rId7" Type="http://purl.oclc.org/ooxml/officeDocument/relationships/fontTable" Target="fontTable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hyperlink" Target="https://www.infosubvenciones.es/bdnstrans/GE/es/convocatoria/762234" TargetMode="External"/><Relationship Id="rId5" Type="http://purl.oclc.org/ooxml/officeDocument/relationships/image" Target="media/image1.png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13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Links>
    <vt:vector size="6" baseType="variant">
      <vt:variant>
        <vt:i4>3801200</vt:i4>
      </vt:variant>
      <vt:variant>
        <vt:i4>0</vt:i4>
      </vt:variant>
      <vt:variant>
        <vt:i4>0</vt:i4>
      </vt:variant>
      <vt:variant>
        <vt:i4>5</vt:i4>
      </vt:variant>
      <vt:variant>
        <vt:lpwstr>https://www.infosubvenciones.es/bdnstrans/GE/es/convocatoria/762234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 Juanmiquel Soler</dc:creator>
  <cp:keywords/>
  <cp:lastModifiedBy>Bet Juanmiquel Soler</cp:lastModifiedBy>
  <cp:revision>3</cp:revision>
  <cp:lastPrinted>2024-06-14T07:18:00Z</cp:lastPrinted>
  <dcterms:created xsi:type="dcterms:W3CDTF">2024-06-14T08:13:00Z</dcterms:created>
  <dcterms:modified xsi:type="dcterms:W3CDTF">2024-06-14T08:26:00Z</dcterms:modified>
</cp:coreProperties>
</file>