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91C" w:rsidRPr="00E12D8D" w:rsidRDefault="0040691C" w:rsidP="0040691C">
      <w:pPr>
        <w:suppressAutoHyphens w:val="0"/>
        <w:ind w:right="1" w:firstLine="709"/>
        <w:rPr>
          <w:b/>
          <w:color w:val="000000"/>
          <w:szCs w:val="22"/>
          <w:lang w:val="es-ES"/>
        </w:rPr>
      </w:pPr>
      <w:bookmarkStart w:id="0" w:name="_GoBack"/>
      <w:bookmarkEnd w:id="0"/>
    </w:p>
    <w:p w:rsidR="0040691C" w:rsidRPr="00E12D8D" w:rsidRDefault="0040691C" w:rsidP="0040691C">
      <w:pPr>
        <w:suppressAutoHyphens w:val="0"/>
        <w:jc w:val="center"/>
        <w:rPr>
          <w:b/>
          <w:bCs/>
          <w:szCs w:val="22"/>
          <w:lang w:val="es-ES"/>
        </w:rPr>
      </w:pPr>
      <w:r w:rsidRPr="00E12D8D">
        <w:rPr>
          <w:b/>
          <w:bCs/>
          <w:szCs w:val="22"/>
          <w:lang w:val="es-ES"/>
        </w:rPr>
        <w:t>CONVOCATORIA PARA EL 202</w:t>
      </w:r>
      <w:r w:rsidR="00B964A5" w:rsidRPr="00E12D8D">
        <w:rPr>
          <w:b/>
          <w:bCs/>
          <w:szCs w:val="22"/>
          <w:lang w:val="es-ES"/>
        </w:rPr>
        <w:t>4</w:t>
      </w:r>
      <w:r w:rsidRPr="00E12D8D">
        <w:rPr>
          <w:b/>
          <w:bCs/>
          <w:szCs w:val="22"/>
          <w:lang w:val="es-ES"/>
        </w:rPr>
        <w:t xml:space="preserve"> PARA EL OTORGAMIENTO DE SUBVENCIONES DEL DEPARTAMENTO DE JUVENTUD</w:t>
      </w:r>
    </w:p>
    <w:p w:rsidR="0040691C" w:rsidRPr="00E12D8D" w:rsidRDefault="0040691C" w:rsidP="0040691C">
      <w:pPr>
        <w:suppressAutoHyphens w:val="0"/>
        <w:rPr>
          <w:b/>
          <w:bCs/>
          <w:szCs w:val="22"/>
          <w:lang w:val="es-ES"/>
        </w:rPr>
      </w:pPr>
    </w:p>
    <w:p w:rsidR="0040691C" w:rsidRPr="00E12D8D" w:rsidRDefault="0040691C" w:rsidP="0040691C">
      <w:pPr>
        <w:suppressAutoHyphens w:val="0"/>
        <w:rPr>
          <w:rFonts w:cs="Arial"/>
          <w:szCs w:val="22"/>
          <w:lang w:val="es-ES"/>
        </w:rPr>
      </w:pPr>
    </w:p>
    <w:p w:rsidR="0040691C" w:rsidRPr="00E12D8D" w:rsidRDefault="0040691C" w:rsidP="0040691C">
      <w:pPr>
        <w:numPr>
          <w:ilvl w:val="0"/>
          <w:numId w:val="13"/>
        </w:numPr>
        <w:suppressAutoHyphens w:val="0"/>
        <w:spacing w:after="160"/>
        <w:ind w:left="714" w:hanging="357"/>
        <w:contextualSpacing/>
        <w:jc w:val="left"/>
        <w:rPr>
          <w:rFonts w:eastAsia="Calibri" w:cs="Times New Roman"/>
          <w:szCs w:val="22"/>
          <w:lang w:val="es-ES" w:eastAsia="en-US"/>
        </w:rPr>
      </w:pPr>
      <w:r w:rsidRPr="00E12D8D">
        <w:rPr>
          <w:rFonts w:eastAsia="Calibri" w:cs="Arial"/>
          <w:szCs w:val="22"/>
          <w:lang w:val="es-ES" w:eastAsia="en-US"/>
        </w:rPr>
        <w:t xml:space="preserve">Objeto </w:t>
      </w:r>
    </w:p>
    <w:p w:rsidR="0040691C" w:rsidRPr="00E12D8D" w:rsidRDefault="0040691C" w:rsidP="0040691C">
      <w:pPr>
        <w:numPr>
          <w:ilvl w:val="0"/>
          <w:numId w:val="13"/>
        </w:numPr>
        <w:suppressAutoHyphens w:val="0"/>
        <w:spacing w:after="160"/>
        <w:ind w:left="714" w:hanging="357"/>
        <w:contextualSpacing/>
        <w:jc w:val="left"/>
        <w:rPr>
          <w:rFonts w:eastAsia="Calibri" w:cs="Times New Roman"/>
          <w:szCs w:val="22"/>
          <w:lang w:val="es-ES" w:eastAsia="en-US"/>
        </w:rPr>
      </w:pPr>
      <w:r w:rsidRPr="00E12D8D">
        <w:rPr>
          <w:rFonts w:eastAsia="Calibri" w:cs="Arial"/>
          <w:szCs w:val="22"/>
          <w:lang w:val="es-ES" w:eastAsia="en-US"/>
        </w:rPr>
        <w:t xml:space="preserve">Solicitudes </w:t>
      </w:r>
    </w:p>
    <w:p w:rsidR="0040691C" w:rsidRPr="00E12D8D" w:rsidRDefault="0040691C" w:rsidP="0040691C">
      <w:pPr>
        <w:numPr>
          <w:ilvl w:val="0"/>
          <w:numId w:val="13"/>
        </w:numPr>
        <w:suppressAutoHyphens w:val="0"/>
        <w:spacing w:after="160"/>
        <w:ind w:left="714" w:hanging="357"/>
        <w:contextualSpacing/>
        <w:rPr>
          <w:rFonts w:eastAsia="Calibri"/>
          <w:szCs w:val="22"/>
          <w:lang w:val="es-ES" w:eastAsia="en-US"/>
        </w:rPr>
      </w:pPr>
      <w:r w:rsidRPr="00E12D8D">
        <w:rPr>
          <w:rFonts w:eastAsia="Calibri"/>
          <w:szCs w:val="22"/>
          <w:lang w:val="es-ES" w:eastAsia="en-US"/>
        </w:rPr>
        <w:t>Prohibición para beneficiarse de la subvención</w:t>
      </w:r>
    </w:p>
    <w:p w:rsidR="0040691C" w:rsidRPr="00E12D8D" w:rsidRDefault="00CA7138" w:rsidP="0040691C">
      <w:pPr>
        <w:numPr>
          <w:ilvl w:val="0"/>
          <w:numId w:val="13"/>
        </w:numPr>
        <w:suppressAutoHyphens w:val="0"/>
        <w:spacing w:after="160"/>
        <w:ind w:left="714" w:hanging="357"/>
        <w:contextualSpacing/>
        <w:jc w:val="left"/>
        <w:rPr>
          <w:rFonts w:eastAsia="Calibri" w:cs="Times New Roman"/>
          <w:szCs w:val="22"/>
          <w:lang w:val="es-ES" w:eastAsia="en-US"/>
        </w:rPr>
      </w:pPr>
      <w:r w:rsidRPr="00E12D8D">
        <w:rPr>
          <w:rFonts w:eastAsia="Calibri" w:cs="Times New Roman"/>
          <w:szCs w:val="22"/>
          <w:lang w:val="es-ES" w:eastAsia="en-US"/>
        </w:rPr>
        <w:t>Pro</w:t>
      </w:r>
      <w:r w:rsidR="00F54160" w:rsidRPr="00E12D8D">
        <w:rPr>
          <w:rFonts w:eastAsia="Calibri" w:cs="Times New Roman"/>
          <w:szCs w:val="22"/>
          <w:lang w:val="es-ES" w:eastAsia="en-US"/>
        </w:rPr>
        <w:t>cedimiento</w:t>
      </w:r>
    </w:p>
    <w:p w:rsidR="00CA7138" w:rsidRPr="00E12D8D" w:rsidRDefault="00CA7138" w:rsidP="0040691C">
      <w:pPr>
        <w:numPr>
          <w:ilvl w:val="0"/>
          <w:numId w:val="13"/>
        </w:numPr>
        <w:suppressAutoHyphens w:val="0"/>
        <w:spacing w:after="160"/>
        <w:ind w:left="714" w:hanging="357"/>
        <w:contextualSpacing/>
        <w:jc w:val="left"/>
        <w:rPr>
          <w:rFonts w:eastAsia="Calibri" w:cs="Times New Roman"/>
          <w:szCs w:val="22"/>
          <w:lang w:val="es-ES" w:eastAsia="en-US"/>
        </w:rPr>
      </w:pPr>
      <w:r w:rsidRPr="00E12D8D">
        <w:rPr>
          <w:rFonts w:eastAsia="Calibri" w:cs="Times New Roman"/>
          <w:szCs w:val="22"/>
          <w:lang w:val="es-ES" w:eastAsia="en-US"/>
        </w:rPr>
        <w:t>Gastos subvencionables</w:t>
      </w:r>
    </w:p>
    <w:p w:rsidR="0040691C" w:rsidRPr="00E12D8D" w:rsidRDefault="0040691C" w:rsidP="0040691C">
      <w:pPr>
        <w:numPr>
          <w:ilvl w:val="0"/>
          <w:numId w:val="13"/>
        </w:numPr>
        <w:suppressAutoHyphens w:val="0"/>
        <w:spacing w:after="160"/>
        <w:ind w:left="714" w:hanging="357"/>
        <w:contextualSpacing/>
        <w:jc w:val="left"/>
        <w:rPr>
          <w:rFonts w:eastAsia="Calibri" w:cs="Arial"/>
          <w:szCs w:val="22"/>
          <w:lang w:val="es-ES" w:eastAsia="en-US"/>
        </w:rPr>
      </w:pPr>
      <w:r w:rsidRPr="00E12D8D">
        <w:rPr>
          <w:rFonts w:eastAsia="Calibri" w:cs="Times New Roman"/>
          <w:szCs w:val="22"/>
          <w:lang w:val="es-ES" w:eastAsia="en-US"/>
        </w:rPr>
        <w:t xml:space="preserve">Criterios de </w:t>
      </w:r>
      <w:r w:rsidR="00CA7138" w:rsidRPr="00E12D8D">
        <w:rPr>
          <w:rFonts w:eastAsia="Calibri" w:cs="Times New Roman"/>
          <w:szCs w:val="22"/>
          <w:lang w:val="es-ES" w:eastAsia="en-US"/>
        </w:rPr>
        <w:t>concesión de subvenciones</w:t>
      </w:r>
    </w:p>
    <w:p w:rsidR="00CA7138" w:rsidRPr="00E12D8D" w:rsidRDefault="00CA7138" w:rsidP="00CA7138">
      <w:pPr>
        <w:numPr>
          <w:ilvl w:val="0"/>
          <w:numId w:val="13"/>
        </w:numPr>
        <w:suppressAutoHyphens w:val="0"/>
        <w:spacing w:after="160"/>
        <w:ind w:left="714" w:hanging="357"/>
        <w:contextualSpacing/>
        <w:jc w:val="left"/>
        <w:rPr>
          <w:rFonts w:eastAsia="Calibri" w:cs="Times New Roman"/>
          <w:szCs w:val="22"/>
          <w:lang w:val="es-ES" w:eastAsia="en-US"/>
        </w:rPr>
      </w:pPr>
      <w:r w:rsidRPr="00E12D8D">
        <w:rPr>
          <w:rFonts w:eastAsia="Calibri" w:cs="Arial"/>
          <w:szCs w:val="22"/>
          <w:lang w:val="es-ES" w:eastAsia="en-US"/>
        </w:rPr>
        <w:t xml:space="preserve">Dotación y partida presupuestaria </w:t>
      </w:r>
    </w:p>
    <w:p w:rsidR="00CA7138" w:rsidRPr="00E12D8D" w:rsidRDefault="00CA7138" w:rsidP="00CA7138">
      <w:pPr>
        <w:numPr>
          <w:ilvl w:val="0"/>
          <w:numId w:val="13"/>
        </w:numPr>
        <w:suppressAutoHyphens w:val="0"/>
        <w:spacing w:after="160"/>
        <w:ind w:left="714" w:hanging="357"/>
        <w:contextualSpacing/>
        <w:jc w:val="left"/>
        <w:rPr>
          <w:rFonts w:eastAsia="Calibri" w:cs="Times New Roman"/>
          <w:kern w:val="1"/>
          <w:szCs w:val="22"/>
          <w:lang w:val="es-ES"/>
        </w:rPr>
      </w:pPr>
      <w:r w:rsidRPr="00E12D8D">
        <w:rPr>
          <w:rFonts w:eastAsia="Calibri" w:cs="Times New Roman"/>
          <w:kern w:val="1"/>
          <w:szCs w:val="22"/>
          <w:lang w:val="es-ES"/>
        </w:rPr>
        <w:t>Obligaciones de las personas o entidades beneficiarias</w:t>
      </w:r>
    </w:p>
    <w:p w:rsidR="00CA7138" w:rsidRPr="00E12D8D" w:rsidRDefault="00CA7138" w:rsidP="0040691C">
      <w:pPr>
        <w:numPr>
          <w:ilvl w:val="0"/>
          <w:numId w:val="13"/>
        </w:numPr>
        <w:suppressAutoHyphens w:val="0"/>
        <w:spacing w:after="160"/>
        <w:ind w:left="714" w:hanging="357"/>
        <w:contextualSpacing/>
        <w:jc w:val="left"/>
        <w:rPr>
          <w:rFonts w:eastAsia="Calibri" w:cs="Arial"/>
          <w:szCs w:val="22"/>
          <w:lang w:val="es-ES" w:eastAsia="en-US"/>
        </w:rPr>
      </w:pPr>
      <w:r w:rsidRPr="00E12D8D">
        <w:rPr>
          <w:rFonts w:eastAsia="Calibri" w:cs="Arial"/>
          <w:szCs w:val="22"/>
          <w:lang w:val="es-ES" w:eastAsia="en-US"/>
        </w:rPr>
        <w:t>Resolución</w:t>
      </w:r>
    </w:p>
    <w:p w:rsidR="00CA7138" w:rsidRPr="00E12D8D" w:rsidRDefault="00CA7138" w:rsidP="00CA7138">
      <w:pPr>
        <w:numPr>
          <w:ilvl w:val="0"/>
          <w:numId w:val="13"/>
        </w:numPr>
        <w:suppressAutoHyphens w:val="0"/>
        <w:spacing w:after="160"/>
        <w:ind w:left="714" w:hanging="357"/>
        <w:contextualSpacing/>
        <w:jc w:val="left"/>
        <w:rPr>
          <w:rFonts w:eastAsia="Calibri" w:cs="Times New Roman"/>
          <w:szCs w:val="22"/>
          <w:lang w:val="es-ES" w:eastAsia="en-US"/>
        </w:rPr>
      </w:pPr>
      <w:r w:rsidRPr="00E12D8D">
        <w:rPr>
          <w:rFonts w:eastAsia="Calibri" w:cs="Arial"/>
          <w:szCs w:val="22"/>
          <w:lang w:val="es-ES" w:eastAsia="en-US"/>
        </w:rPr>
        <w:t>Justificación del destino de la subvención</w:t>
      </w:r>
    </w:p>
    <w:p w:rsidR="00CA7138" w:rsidRPr="00E12D8D" w:rsidRDefault="00CA7138" w:rsidP="00CA7138">
      <w:pPr>
        <w:numPr>
          <w:ilvl w:val="0"/>
          <w:numId w:val="13"/>
        </w:numPr>
        <w:suppressAutoHyphens w:val="0"/>
        <w:spacing w:after="160"/>
        <w:ind w:left="714" w:hanging="357"/>
        <w:contextualSpacing/>
        <w:jc w:val="left"/>
        <w:rPr>
          <w:rFonts w:eastAsia="Calibri" w:cs="Times New Roman"/>
          <w:szCs w:val="22"/>
          <w:lang w:val="es-ES" w:eastAsia="en-US"/>
        </w:rPr>
      </w:pPr>
      <w:r w:rsidRPr="00E12D8D">
        <w:rPr>
          <w:rFonts w:eastAsia="Calibri" w:cs="Times New Roman"/>
          <w:szCs w:val="22"/>
          <w:lang w:val="es-ES" w:eastAsia="en-US"/>
        </w:rPr>
        <w:t>Abono y anticipos de la subvención</w:t>
      </w:r>
    </w:p>
    <w:p w:rsidR="00CA7138" w:rsidRPr="00E12D8D" w:rsidRDefault="00CA7138" w:rsidP="00CA7138">
      <w:pPr>
        <w:numPr>
          <w:ilvl w:val="0"/>
          <w:numId w:val="13"/>
        </w:numPr>
        <w:suppressAutoHyphens w:val="0"/>
        <w:spacing w:after="160"/>
        <w:ind w:left="714" w:hanging="357"/>
        <w:contextualSpacing/>
        <w:jc w:val="left"/>
        <w:rPr>
          <w:rFonts w:eastAsia="Calibri" w:cs="Times New Roman"/>
          <w:szCs w:val="22"/>
          <w:lang w:val="es-ES" w:eastAsia="en-US"/>
        </w:rPr>
      </w:pPr>
      <w:r w:rsidRPr="00E12D8D">
        <w:rPr>
          <w:rFonts w:eastAsia="Calibri" w:cs="Times New Roman"/>
          <w:szCs w:val="22"/>
          <w:lang w:val="es-ES" w:eastAsia="en-US"/>
        </w:rPr>
        <w:t xml:space="preserve">Devolución de la subvención </w:t>
      </w:r>
    </w:p>
    <w:p w:rsidR="00CA7138" w:rsidRPr="00E12D8D" w:rsidRDefault="00CA7138" w:rsidP="00CA7138">
      <w:pPr>
        <w:numPr>
          <w:ilvl w:val="0"/>
          <w:numId w:val="13"/>
        </w:numPr>
        <w:suppressAutoHyphens w:val="0"/>
        <w:spacing w:after="160"/>
        <w:ind w:left="714" w:hanging="357"/>
        <w:contextualSpacing/>
        <w:jc w:val="left"/>
        <w:rPr>
          <w:rFonts w:eastAsia="Calibri" w:cs="Times New Roman"/>
          <w:szCs w:val="22"/>
          <w:lang w:val="es-ES" w:eastAsia="en-US"/>
        </w:rPr>
      </w:pPr>
      <w:r w:rsidRPr="00E12D8D">
        <w:rPr>
          <w:rFonts w:eastAsia="Calibri" w:cs="Times New Roman"/>
          <w:szCs w:val="22"/>
          <w:lang w:val="es-ES" w:eastAsia="en-US"/>
        </w:rPr>
        <w:t>Publicidad</w:t>
      </w:r>
    </w:p>
    <w:p w:rsidR="00CA7138" w:rsidRPr="00E12D8D" w:rsidRDefault="00CA7138" w:rsidP="00CA7138">
      <w:pPr>
        <w:numPr>
          <w:ilvl w:val="0"/>
          <w:numId w:val="13"/>
        </w:numPr>
        <w:suppressAutoHyphens w:val="0"/>
        <w:spacing w:after="160"/>
        <w:ind w:left="714" w:hanging="357"/>
        <w:contextualSpacing/>
        <w:jc w:val="left"/>
        <w:rPr>
          <w:rFonts w:eastAsia="Calibri" w:cs="Times New Roman"/>
          <w:szCs w:val="22"/>
          <w:lang w:val="es-ES" w:eastAsia="en-US"/>
        </w:rPr>
      </w:pPr>
      <w:r w:rsidRPr="00E12D8D">
        <w:rPr>
          <w:rFonts w:eastAsia="Calibri" w:cs="Times New Roman"/>
          <w:szCs w:val="22"/>
          <w:lang w:val="es-ES" w:eastAsia="en-US"/>
        </w:rPr>
        <w:t>Normativa</w:t>
      </w:r>
    </w:p>
    <w:p w:rsidR="00CA7138" w:rsidRPr="00E12D8D" w:rsidRDefault="00CA7138" w:rsidP="00CA7138">
      <w:pPr>
        <w:numPr>
          <w:ilvl w:val="0"/>
          <w:numId w:val="13"/>
        </w:numPr>
        <w:suppressAutoHyphens w:val="0"/>
        <w:spacing w:after="160"/>
        <w:ind w:left="714" w:hanging="357"/>
        <w:contextualSpacing/>
        <w:jc w:val="left"/>
        <w:rPr>
          <w:rFonts w:eastAsia="Calibri" w:cs="Times New Roman"/>
          <w:szCs w:val="22"/>
          <w:lang w:val="es-ES" w:eastAsia="en-US"/>
        </w:rPr>
      </w:pPr>
      <w:r w:rsidRPr="00E12D8D">
        <w:rPr>
          <w:rFonts w:eastAsia="Calibri" w:cs="Times New Roman"/>
          <w:szCs w:val="22"/>
          <w:lang w:val="es-ES" w:eastAsia="en-US"/>
        </w:rPr>
        <w:t>Recursos</w:t>
      </w:r>
    </w:p>
    <w:p w:rsidR="00CA7138" w:rsidRPr="00E12D8D" w:rsidRDefault="00CA7138" w:rsidP="0040691C">
      <w:pPr>
        <w:numPr>
          <w:ilvl w:val="0"/>
          <w:numId w:val="13"/>
        </w:numPr>
        <w:suppressAutoHyphens w:val="0"/>
        <w:spacing w:after="160"/>
        <w:ind w:left="714" w:hanging="357"/>
        <w:contextualSpacing/>
        <w:jc w:val="left"/>
        <w:rPr>
          <w:rFonts w:eastAsia="Calibri" w:cs="Times New Roman"/>
          <w:szCs w:val="22"/>
          <w:lang w:val="es-ES" w:eastAsia="en-US"/>
        </w:rPr>
      </w:pPr>
      <w:r w:rsidRPr="00E12D8D">
        <w:rPr>
          <w:rFonts w:eastAsia="Calibri" w:cs="Times New Roman"/>
          <w:szCs w:val="22"/>
          <w:lang w:val="es-ES" w:eastAsia="en-US"/>
        </w:rPr>
        <w:t>Información</w:t>
      </w:r>
    </w:p>
    <w:p w:rsidR="0040691C" w:rsidRPr="00E12D8D" w:rsidRDefault="0040691C" w:rsidP="0040691C">
      <w:pPr>
        <w:suppressAutoHyphens w:val="0"/>
        <w:rPr>
          <w:rFonts w:cs="Times New Roman"/>
          <w:szCs w:val="22"/>
          <w:lang w:val="es-ES"/>
        </w:rPr>
      </w:pPr>
    </w:p>
    <w:p w:rsidR="0040691C" w:rsidRPr="00E12D8D" w:rsidRDefault="0040691C" w:rsidP="0040691C">
      <w:pPr>
        <w:suppressAutoHyphens w:val="0"/>
        <w:rPr>
          <w:rFonts w:cs="Times New Roman"/>
          <w:szCs w:val="22"/>
          <w:lang w:val="es-ES"/>
        </w:rPr>
      </w:pPr>
    </w:p>
    <w:p w:rsidR="0040691C" w:rsidRPr="00E12D8D" w:rsidRDefault="0040691C" w:rsidP="0040691C">
      <w:pPr>
        <w:suppressAutoHyphens w:val="0"/>
        <w:rPr>
          <w:rFonts w:cs="Times New Roman"/>
          <w:szCs w:val="22"/>
          <w:lang w:val="es-ES"/>
        </w:rPr>
      </w:pPr>
      <w:r w:rsidRPr="00E12D8D">
        <w:rPr>
          <w:rFonts w:cs="Times New Roman"/>
          <w:b/>
          <w:bCs/>
          <w:szCs w:val="22"/>
          <w:lang w:val="es-ES"/>
        </w:rPr>
        <w:t>1.- OBJETO</w:t>
      </w:r>
    </w:p>
    <w:p w:rsidR="0040691C" w:rsidRPr="00E12D8D" w:rsidRDefault="0040691C" w:rsidP="0040691C">
      <w:pPr>
        <w:suppressAutoHyphens w:val="0"/>
        <w:rPr>
          <w:rFonts w:cs="Times New Roman"/>
          <w:szCs w:val="22"/>
          <w:lang w:val="es-ES"/>
        </w:rPr>
      </w:pPr>
    </w:p>
    <w:p w:rsidR="0040691C" w:rsidRPr="00E12D8D" w:rsidRDefault="0040691C" w:rsidP="0040691C">
      <w:pPr>
        <w:suppressAutoHyphens w:val="0"/>
        <w:autoSpaceDE w:val="0"/>
        <w:rPr>
          <w:rFonts w:cs="Times New Roman"/>
          <w:szCs w:val="22"/>
          <w:lang w:val="es-ES"/>
        </w:rPr>
      </w:pPr>
      <w:r w:rsidRPr="00E12D8D">
        <w:rPr>
          <w:rFonts w:cs="Times New Roman"/>
          <w:szCs w:val="22"/>
          <w:lang w:val="es-ES"/>
        </w:rPr>
        <w:t xml:space="preserve">Es objeto de esta convocatoria regular el proceso de solicitud y la concesión </w:t>
      </w:r>
      <w:r w:rsidRPr="00E12D8D">
        <w:rPr>
          <w:rFonts w:cs="Calibri"/>
          <w:szCs w:val="22"/>
          <w:lang w:val="es-ES"/>
        </w:rPr>
        <w:t>de</w:t>
      </w:r>
      <w:r w:rsidRPr="00E12D8D">
        <w:rPr>
          <w:rFonts w:cs="Times New Roman"/>
          <w:szCs w:val="22"/>
          <w:lang w:val="es-ES"/>
        </w:rPr>
        <w:t xml:space="preserve"> subvenciones, en régimen de concurrencia competitiva, para los/las jóvenes o grupos juveniles o sociales sin ánimo de lucro de Zarautz. Las subvenciones serán para desarrollar diversos programas o actividades durante el año 202</w:t>
      </w:r>
      <w:r w:rsidR="00CA7138" w:rsidRPr="00E12D8D">
        <w:rPr>
          <w:rFonts w:cs="Times New Roman"/>
          <w:szCs w:val="22"/>
          <w:lang w:val="es-ES"/>
        </w:rPr>
        <w:t>4</w:t>
      </w:r>
      <w:r w:rsidRPr="00E12D8D">
        <w:rPr>
          <w:rFonts w:cs="Times New Roman"/>
          <w:szCs w:val="22"/>
          <w:lang w:val="es-ES"/>
        </w:rPr>
        <w:t>, y, por su proyección e interés serán coherentes con los objetivos de Gaztematika y los diferentes programas del Departamento de Juventud del Ayuntamiento de Zarautz.</w:t>
      </w:r>
    </w:p>
    <w:p w:rsidR="0040691C" w:rsidRPr="00E12D8D" w:rsidRDefault="0040691C" w:rsidP="0040691C">
      <w:pPr>
        <w:suppressAutoHyphens w:val="0"/>
        <w:rPr>
          <w:rFonts w:cs="Times New Roman"/>
          <w:szCs w:val="22"/>
          <w:lang w:val="es-ES"/>
        </w:rPr>
      </w:pPr>
    </w:p>
    <w:p w:rsidR="0040691C" w:rsidRPr="00E12D8D" w:rsidRDefault="0040691C" w:rsidP="0040691C">
      <w:pPr>
        <w:rPr>
          <w:rFonts w:eastAsia="Arial Unicode MS" w:cs="Arial Unicode MS"/>
          <w:bCs/>
          <w:szCs w:val="22"/>
          <w:lang w:val="es-ES"/>
        </w:rPr>
      </w:pPr>
      <w:r w:rsidRPr="00E12D8D">
        <w:rPr>
          <w:rFonts w:eastAsia="Arial Unicode MS" w:cs="Arial Unicode MS"/>
          <w:bCs/>
          <w:szCs w:val="22"/>
          <w:lang w:val="es-ES"/>
        </w:rPr>
        <w:t>Asociaciones legalmente constituidas:</w:t>
      </w:r>
    </w:p>
    <w:p w:rsidR="0040691C" w:rsidRPr="00E12D8D" w:rsidRDefault="0040691C" w:rsidP="0040691C">
      <w:pPr>
        <w:rPr>
          <w:rFonts w:eastAsia="Arial Unicode MS" w:cs="Arial Unicode MS"/>
          <w:b/>
          <w:bCs/>
          <w:szCs w:val="22"/>
          <w:lang w:val="es-ES"/>
        </w:rPr>
      </w:pPr>
    </w:p>
    <w:p w:rsidR="0040691C" w:rsidRPr="00E12D8D" w:rsidRDefault="0040691C" w:rsidP="00B964A5">
      <w:pPr>
        <w:pStyle w:val="Zerrenda-paragrafoa"/>
        <w:numPr>
          <w:ilvl w:val="0"/>
          <w:numId w:val="22"/>
        </w:numPr>
        <w:suppressAutoHyphens w:val="0"/>
        <w:jc w:val="left"/>
        <w:rPr>
          <w:rFonts w:cs="Times New Roman"/>
          <w:kern w:val="1"/>
          <w:szCs w:val="22"/>
          <w:lang w:val="es-ES"/>
        </w:rPr>
      </w:pPr>
      <w:r w:rsidRPr="00E12D8D">
        <w:rPr>
          <w:rFonts w:cs="Times New Roman"/>
          <w:kern w:val="1"/>
          <w:szCs w:val="22"/>
          <w:lang w:val="es-ES"/>
        </w:rPr>
        <w:t>Programación – Promoción de las asociaciones</w:t>
      </w:r>
    </w:p>
    <w:p w:rsidR="0040691C" w:rsidRPr="00E12D8D" w:rsidRDefault="0040691C" w:rsidP="00B964A5">
      <w:pPr>
        <w:pStyle w:val="Zerrenda-paragrafoa"/>
        <w:numPr>
          <w:ilvl w:val="0"/>
          <w:numId w:val="22"/>
        </w:numPr>
        <w:suppressAutoHyphens w:val="0"/>
        <w:jc w:val="left"/>
        <w:rPr>
          <w:rFonts w:cs="Times New Roman"/>
          <w:kern w:val="1"/>
          <w:szCs w:val="22"/>
          <w:lang w:val="es-ES"/>
        </w:rPr>
      </w:pPr>
      <w:r w:rsidRPr="00E12D8D">
        <w:rPr>
          <w:rFonts w:cs="Times New Roman"/>
          <w:kern w:val="1"/>
          <w:szCs w:val="22"/>
          <w:lang w:val="es-ES"/>
        </w:rPr>
        <w:t>Formación de socios/as</w:t>
      </w:r>
    </w:p>
    <w:p w:rsidR="0040691C" w:rsidRPr="00E12D8D" w:rsidRDefault="0040691C" w:rsidP="00B964A5">
      <w:pPr>
        <w:pStyle w:val="Zerrenda-paragrafoa"/>
        <w:numPr>
          <w:ilvl w:val="0"/>
          <w:numId w:val="22"/>
        </w:numPr>
        <w:suppressAutoHyphens w:val="0"/>
        <w:jc w:val="left"/>
        <w:rPr>
          <w:rFonts w:cs="Times New Roman"/>
          <w:kern w:val="1"/>
          <w:szCs w:val="22"/>
          <w:lang w:val="es-ES"/>
        </w:rPr>
      </w:pPr>
      <w:r w:rsidRPr="00E12D8D">
        <w:rPr>
          <w:rFonts w:cs="Times New Roman"/>
          <w:kern w:val="1"/>
          <w:szCs w:val="22"/>
          <w:lang w:val="es-ES"/>
        </w:rPr>
        <w:t>Compra y renovación de material</w:t>
      </w:r>
    </w:p>
    <w:p w:rsidR="0040691C" w:rsidRPr="00E12D8D" w:rsidRDefault="0040691C" w:rsidP="0040691C">
      <w:pPr>
        <w:suppressAutoHyphens w:val="0"/>
        <w:rPr>
          <w:rFonts w:cs="Times New Roman"/>
          <w:szCs w:val="22"/>
          <w:lang w:val="es-ES"/>
        </w:rPr>
      </w:pPr>
    </w:p>
    <w:p w:rsidR="0040691C" w:rsidRPr="00E12D8D" w:rsidRDefault="0040691C" w:rsidP="0040691C">
      <w:pPr>
        <w:suppressAutoHyphens w:val="0"/>
        <w:rPr>
          <w:rFonts w:cs="Times New Roman"/>
          <w:szCs w:val="22"/>
          <w:lang w:val="es-ES"/>
        </w:rPr>
      </w:pPr>
      <w:r w:rsidRPr="00E12D8D">
        <w:rPr>
          <w:rFonts w:cs="Times New Roman"/>
          <w:szCs w:val="22"/>
          <w:lang w:val="es-ES"/>
        </w:rPr>
        <w:t>Jóvenes y agrupaciones de jóvenes</w:t>
      </w:r>
    </w:p>
    <w:p w:rsidR="0040691C" w:rsidRPr="00E12D8D" w:rsidRDefault="0040691C" w:rsidP="0040691C">
      <w:pPr>
        <w:suppressAutoHyphens w:val="0"/>
        <w:rPr>
          <w:rFonts w:cs="Times New Roman"/>
          <w:szCs w:val="22"/>
          <w:lang w:val="es-ES"/>
        </w:rPr>
      </w:pPr>
    </w:p>
    <w:p w:rsidR="0040691C" w:rsidRPr="00E12D8D" w:rsidRDefault="0040691C" w:rsidP="00B964A5">
      <w:pPr>
        <w:pStyle w:val="Zerrenda-paragrafoa"/>
        <w:numPr>
          <w:ilvl w:val="0"/>
          <w:numId w:val="23"/>
        </w:numPr>
        <w:suppressAutoHyphens w:val="0"/>
        <w:jc w:val="left"/>
        <w:rPr>
          <w:rFonts w:cs="Times New Roman"/>
          <w:kern w:val="1"/>
          <w:szCs w:val="22"/>
          <w:lang w:val="es-ES"/>
        </w:rPr>
      </w:pPr>
      <w:r w:rsidRPr="00E12D8D">
        <w:rPr>
          <w:rFonts w:cs="Times New Roman"/>
          <w:kern w:val="1"/>
          <w:szCs w:val="22"/>
          <w:lang w:val="es-ES"/>
        </w:rPr>
        <w:t>Actividades puntuales</w:t>
      </w:r>
    </w:p>
    <w:p w:rsidR="0040691C" w:rsidRPr="00E12D8D" w:rsidRDefault="0040691C" w:rsidP="0040691C">
      <w:pPr>
        <w:suppressAutoHyphens w:val="0"/>
        <w:rPr>
          <w:rFonts w:cs="Times New Roman"/>
          <w:szCs w:val="22"/>
          <w:lang w:val="es-ES"/>
        </w:rPr>
      </w:pPr>
    </w:p>
    <w:p w:rsidR="0040691C" w:rsidRPr="00E12D8D" w:rsidRDefault="0040691C" w:rsidP="0040691C">
      <w:pPr>
        <w:rPr>
          <w:rFonts w:eastAsia="Arial Unicode MS" w:cs="Arial Unicode MS"/>
          <w:bCs/>
          <w:szCs w:val="22"/>
          <w:lang w:val="es-ES"/>
        </w:rPr>
      </w:pPr>
      <w:r w:rsidRPr="00E12D8D">
        <w:rPr>
          <w:rFonts w:eastAsia="Arial Unicode MS" w:cs="Arial Unicode MS"/>
          <w:bCs/>
          <w:szCs w:val="22"/>
          <w:lang w:val="es-ES"/>
        </w:rPr>
        <w:t>Quedan expresamente excluidos de la concesión de subvenciones los programas y actividades que no sean realizadas directamente por las personas individuales o asociaciones juveniles o sociales solicitantes.</w:t>
      </w:r>
    </w:p>
    <w:p w:rsidR="0040691C" w:rsidRPr="00E12D8D" w:rsidRDefault="0040691C" w:rsidP="0040691C">
      <w:pPr>
        <w:suppressAutoHyphens w:val="0"/>
        <w:rPr>
          <w:rFonts w:cs="Times New Roman"/>
          <w:szCs w:val="22"/>
          <w:lang w:val="es-ES"/>
        </w:rPr>
      </w:pPr>
    </w:p>
    <w:p w:rsidR="00B964A5" w:rsidRPr="00E12D8D" w:rsidRDefault="00B964A5" w:rsidP="0040691C">
      <w:pPr>
        <w:suppressAutoHyphens w:val="0"/>
        <w:rPr>
          <w:rFonts w:cs="Times New Roman"/>
          <w:szCs w:val="22"/>
          <w:lang w:val="es-ES"/>
        </w:rPr>
      </w:pPr>
    </w:p>
    <w:p w:rsidR="0040691C" w:rsidRPr="00E12D8D" w:rsidRDefault="0040691C" w:rsidP="0040691C">
      <w:pPr>
        <w:suppressAutoHyphens w:val="0"/>
        <w:rPr>
          <w:rFonts w:cs="Times New Roman"/>
          <w:szCs w:val="22"/>
          <w:lang w:val="es-ES"/>
        </w:rPr>
      </w:pPr>
      <w:r w:rsidRPr="00E12D8D">
        <w:rPr>
          <w:rFonts w:cs="Times New Roman"/>
          <w:b/>
          <w:bCs/>
          <w:szCs w:val="22"/>
          <w:lang w:val="es-ES"/>
        </w:rPr>
        <w:t xml:space="preserve">2.- </w:t>
      </w:r>
      <w:r w:rsidRPr="00E12D8D">
        <w:rPr>
          <w:rFonts w:cs="Courier New"/>
          <w:b/>
          <w:bCs/>
          <w:szCs w:val="22"/>
          <w:lang w:val="es-ES"/>
        </w:rPr>
        <w:t>SOLICITUDES</w:t>
      </w:r>
    </w:p>
    <w:p w:rsidR="0040691C" w:rsidRPr="00E12D8D" w:rsidRDefault="0040691C" w:rsidP="0040691C">
      <w:pPr>
        <w:suppressAutoHyphens w:val="0"/>
        <w:rPr>
          <w:rFonts w:cs="Times New Roman"/>
          <w:szCs w:val="22"/>
          <w:lang w:val="es-ES"/>
        </w:rPr>
      </w:pPr>
    </w:p>
    <w:p w:rsidR="0040691C" w:rsidRPr="00E12D8D" w:rsidRDefault="0040691C" w:rsidP="0040691C">
      <w:pPr>
        <w:suppressAutoHyphens w:val="0"/>
        <w:rPr>
          <w:rFonts w:cs="Times New Roman"/>
          <w:szCs w:val="22"/>
          <w:lang w:val="es-ES"/>
        </w:rPr>
      </w:pPr>
      <w:r w:rsidRPr="00E12D8D">
        <w:rPr>
          <w:rFonts w:cs="Times New Roman"/>
          <w:szCs w:val="22"/>
          <w:lang w:val="es-ES"/>
        </w:rPr>
        <w:t>Podrán solicitar las subvenciones las asociaciones sin ánimo de lucro y que trabajen con los/las jóvenes, de carácter juvenil o social de Zarautz, legalmente constituidas e inscritas en los registros correspondientes, que dispongan del correspondiente NIF y que desarrollen su actividad principalmente en el ámbito del municipio de Zarautz, que desarrollen su actividad en euskara y para jóvenes zarauztarras en el ámbito del municipio de Zarautz.</w:t>
      </w:r>
    </w:p>
    <w:p w:rsidR="0040691C" w:rsidRPr="00E12D8D" w:rsidRDefault="0040691C" w:rsidP="0040691C">
      <w:pPr>
        <w:suppressAutoHyphens w:val="0"/>
        <w:autoSpaceDE w:val="0"/>
        <w:rPr>
          <w:rFonts w:cs="Times New Roman"/>
          <w:szCs w:val="22"/>
          <w:lang w:val="es-ES"/>
        </w:rPr>
      </w:pPr>
    </w:p>
    <w:p w:rsidR="0040691C" w:rsidRPr="00E12D8D" w:rsidRDefault="0040691C" w:rsidP="0040691C">
      <w:pPr>
        <w:suppressAutoHyphens w:val="0"/>
        <w:autoSpaceDE w:val="0"/>
        <w:rPr>
          <w:rFonts w:cs="Times New Roman"/>
          <w:szCs w:val="22"/>
          <w:lang w:val="es-ES"/>
        </w:rPr>
      </w:pPr>
      <w:r w:rsidRPr="00E12D8D">
        <w:rPr>
          <w:rFonts w:cs="Times New Roman"/>
          <w:szCs w:val="22"/>
          <w:lang w:val="es-ES"/>
        </w:rPr>
        <w:t>En ese sentido, también podrán ser objeto de ayudas aquellas actividades sociales consideradas de interés para el municipio, aunque la organización o institución solicitante no tenga representación oficial en Zarautz. Sin embargo, las asociaciones o instituciones sin sede oficial deberán ofrecer una programación anual para el municipio dirigida exclusivamente a los/las jóvenes zarauztarras con un mínimo de dos actividades mensuales; asimismo, los/las representantes de los/las solicitantes (junta rectora) serán jóvenes zarauztarras de entre 18 y 30 años de edad.</w:t>
      </w:r>
    </w:p>
    <w:p w:rsidR="0040691C" w:rsidRPr="00E12D8D" w:rsidRDefault="0040691C" w:rsidP="0040691C">
      <w:pPr>
        <w:suppressAutoHyphens w:val="0"/>
        <w:autoSpaceDE w:val="0"/>
        <w:rPr>
          <w:rFonts w:cs="Times New Roman"/>
          <w:szCs w:val="22"/>
          <w:lang w:val="es-ES"/>
        </w:rPr>
      </w:pPr>
    </w:p>
    <w:p w:rsidR="0040691C" w:rsidRPr="00E12D8D" w:rsidRDefault="0040691C" w:rsidP="0040691C">
      <w:pPr>
        <w:suppressAutoHyphens w:val="0"/>
        <w:autoSpaceDE w:val="0"/>
        <w:rPr>
          <w:rFonts w:cs="Times New Roman"/>
          <w:szCs w:val="22"/>
          <w:lang w:val="es-ES"/>
        </w:rPr>
      </w:pPr>
      <w:r w:rsidRPr="00E12D8D">
        <w:rPr>
          <w:rFonts w:cs="Times New Roman"/>
          <w:szCs w:val="22"/>
          <w:lang w:val="es-ES"/>
        </w:rPr>
        <w:t>Asimismo, podrán solicitar subvenciones las personas o agrupaciones de personas físicas o jurídicas, públicas o privadas sin personalidad jurídica que realicen alguna actividad puntual. En cualquier caso, las agrupaciones deberán nombrar un/una representante o apoderado/a único de la agrupación, con poderes bastantes para cumplir las obligaciones que, como beneficiario, corresponden a la agrupación. En todos estos casos será suficiente con que el/la solicitante individual (cuando sea una única persona) o dos tercios de los solicitantes del grupo tengan entre 14-30 años y estén empadronados/as en Zarautz durante los tres últimos años.</w:t>
      </w:r>
    </w:p>
    <w:p w:rsidR="0040691C" w:rsidRPr="00E12D8D" w:rsidRDefault="0040691C" w:rsidP="0040691C">
      <w:pPr>
        <w:suppressAutoHyphens w:val="0"/>
        <w:rPr>
          <w:rFonts w:cs="Times New Roman"/>
          <w:szCs w:val="22"/>
          <w:lang w:val="es-ES"/>
        </w:rPr>
      </w:pPr>
    </w:p>
    <w:p w:rsidR="00F54160" w:rsidRPr="00E12D8D" w:rsidRDefault="00F54160" w:rsidP="00F54160">
      <w:pPr>
        <w:suppressAutoHyphens w:val="0"/>
        <w:rPr>
          <w:rFonts w:cs="Times New Roman"/>
          <w:szCs w:val="22"/>
          <w:lang w:val="es-ES"/>
        </w:rPr>
      </w:pPr>
      <w:r w:rsidRPr="00E12D8D">
        <w:rPr>
          <w:rFonts w:cs="Times New Roman"/>
          <w:szCs w:val="22"/>
          <w:lang w:val="es-ES"/>
        </w:rPr>
        <w:t>El Ayuntamiento de Zarautz comprobará automáticamente los datos necesarios a través de cualquier Organismo Público. Concretamente, se harán las siguientes consultas: si el interesado está al corriente de pago con el Ayuntamiento de Zarautz, la Seguridad Social y la Hacienda Foral.</w:t>
      </w:r>
    </w:p>
    <w:p w:rsidR="00F54160" w:rsidRPr="00E12D8D" w:rsidRDefault="00F54160" w:rsidP="00F54160">
      <w:pPr>
        <w:suppressAutoHyphens w:val="0"/>
        <w:rPr>
          <w:rFonts w:cs="Times New Roman"/>
          <w:szCs w:val="22"/>
          <w:lang w:val="es-ES"/>
        </w:rPr>
      </w:pPr>
    </w:p>
    <w:p w:rsidR="00F54160" w:rsidRPr="00E12D8D" w:rsidRDefault="00F54160" w:rsidP="00F54160">
      <w:pPr>
        <w:suppressAutoHyphens w:val="0"/>
        <w:rPr>
          <w:rFonts w:cs="Times New Roman"/>
          <w:szCs w:val="22"/>
          <w:lang w:val="es-ES"/>
        </w:rPr>
      </w:pPr>
      <w:r w:rsidRPr="00E12D8D">
        <w:rPr>
          <w:rFonts w:cs="Times New Roman"/>
          <w:szCs w:val="22"/>
          <w:lang w:val="es-ES"/>
        </w:rPr>
        <w:t>En caso de estar en contra de esta comprobación, lo hará constar y aportará los justificantes solicitados.</w:t>
      </w:r>
    </w:p>
    <w:p w:rsidR="00F54160" w:rsidRPr="00E12D8D" w:rsidRDefault="00F54160" w:rsidP="0040691C">
      <w:pPr>
        <w:suppressAutoHyphens w:val="0"/>
        <w:rPr>
          <w:rFonts w:cs="Times New Roman"/>
          <w:szCs w:val="22"/>
          <w:lang w:val="es-ES"/>
        </w:rPr>
      </w:pPr>
    </w:p>
    <w:p w:rsidR="0040691C" w:rsidRPr="00E12D8D" w:rsidRDefault="0040691C" w:rsidP="0040691C">
      <w:pPr>
        <w:suppressAutoHyphens w:val="0"/>
        <w:rPr>
          <w:rFonts w:cs="Times New Roman"/>
          <w:szCs w:val="22"/>
          <w:lang w:val="es-ES"/>
        </w:rPr>
      </w:pPr>
      <w:r w:rsidRPr="00E12D8D">
        <w:rPr>
          <w:rFonts w:cs="Times New Roman"/>
          <w:szCs w:val="22"/>
          <w:lang w:val="es-ES"/>
        </w:rPr>
        <w:t xml:space="preserve">La presentación de solicitudes supone la aceptación íntegra expresa de todas las condiciones contempladas en esta convocatoria. </w:t>
      </w:r>
    </w:p>
    <w:p w:rsidR="0040691C" w:rsidRPr="00E12D8D" w:rsidRDefault="0040691C" w:rsidP="0040691C">
      <w:pPr>
        <w:suppressAutoHyphens w:val="0"/>
        <w:rPr>
          <w:rFonts w:cs="Times New Roman"/>
          <w:szCs w:val="22"/>
          <w:lang w:val="es-ES"/>
        </w:rPr>
      </w:pPr>
    </w:p>
    <w:p w:rsidR="000D2793" w:rsidRPr="00E12D8D" w:rsidRDefault="000D2793" w:rsidP="000D2793">
      <w:pPr>
        <w:suppressAutoHyphens w:val="0"/>
        <w:rPr>
          <w:rFonts w:cs="Times New Roman"/>
          <w:szCs w:val="22"/>
          <w:lang w:val="es-ES"/>
        </w:rPr>
      </w:pPr>
      <w:r w:rsidRPr="00E12D8D">
        <w:rPr>
          <w:rFonts w:cs="Times New Roman"/>
          <w:szCs w:val="22"/>
          <w:lang w:val="es-ES"/>
        </w:rPr>
        <w:t>Las solicitudes deberán cumplir los siguientes requisitos:</w:t>
      </w:r>
    </w:p>
    <w:p w:rsidR="000D2793" w:rsidRPr="00E12D8D" w:rsidRDefault="000D2793" w:rsidP="000D2793">
      <w:pPr>
        <w:suppressAutoHyphens w:val="0"/>
        <w:rPr>
          <w:rFonts w:cs="Times New Roman"/>
          <w:szCs w:val="22"/>
          <w:lang w:val="es-ES"/>
        </w:rPr>
      </w:pPr>
    </w:p>
    <w:p w:rsidR="000D2793" w:rsidRPr="00E12D8D" w:rsidRDefault="000D2793" w:rsidP="000D2793">
      <w:pPr>
        <w:suppressAutoHyphens w:val="0"/>
        <w:rPr>
          <w:rFonts w:cs="Times New Roman"/>
          <w:szCs w:val="22"/>
          <w:lang w:val="es-ES"/>
        </w:rPr>
      </w:pPr>
      <w:r w:rsidRPr="00E12D8D">
        <w:rPr>
          <w:rFonts w:cs="Times New Roman"/>
          <w:szCs w:val="22"/>
          <w:lang w:val="es-ES"/>
        </w:rPr>
        <w:t>1. Deberán formalizarse cumplimentando el modelo de instancia oficial que se determine en la convocatoria anual del Departamento de Juventud.</w:t>
      </w:r>
    </w:p>
    <w:p w:rsidR="000D2793" w:rsidRPr="00E12D8D" w:rsidRDefault="000D2793" w:rsidP="000D2793">
      <w:pPr>
        <w:suppressAutoHyphens w:val="0"/>
        <w:rPr>
          <w:rFonts w:cs="Times New Roman"/>
          <w:szCs w:val="22"/>
          <w:lang w:val="es-ES"/>
        </w:rPr>
      </w:pPr>
    </w:p>
    <w:p w:rsidR="000D2793" w:rsidRPr="00E12D8D" w:rsidRDefault="000D2793" w:rsidP="000D2793">
      <w:pPr>
        <w:suppressAutoHyphens w:val="0"/>
        <w:rPr>
          <w:rFonts w:cs="Times New Roman"/>
          <w:szCs w:val="22"/>
          <w:lang w:val="es-ES"/>
        </w:rPr>
      </w:pPr>
      <w:r w:rsidRPr="00E12D8D">
        <w:rPr>
          <w:rFonts w:cs="Times New Roman"/>
          <w:szCs w:val="22"/>
          <w:lang w:val="es-ES"/>
        </w:rPr>
        <w:t>2. El/la representante o persona responsable del programa o actividad para el que se solicita la subvención rellenará todas las casillas de la mencionada instancia oficial de solicitud.</w:t>
      </w:r>
    </w:p>
    <w:p w:rsidR="000D2793" w:rsidRPr="00E12D8D" w:rsidRDefault="000D2793" w:rsidP="000D2793">
      <w:pPr>
        <w:suppressAutoHyphens w:val="0"/>
        <w:rPr>
          <w:rFonts w:cs="Times New Roman"/>
          <w:szCs w:val="22"/>
          <w:lang w:val="es-ES"/>
        </w:rPr>
      </w:pPr>
    </w:p>
    <w:p w:rsidR="00F54160" w:rsidRPr="00E12D8D" w:rsidRDefault="00F54160" w:rsidP="000D2793">
      <w:pPr>
        <w:suppressAutoHyphens w:val="0"/>
        <w:rPr>
          <w:rFonts w:cs="Times New Roman"/>
          <w:szCs w:val="22"/>
          <w:lang w:val="es-ES"/>
        </w:rPr>
      </w:pPr>
      <w:r w:rsidRPr="00E12D8D">
        <w:rPr>
          <w:rFonts w:cs="Times New Roman"/>
          <w:szCs w:val="22"/>
          <w:lang w:val="es-ES"/>
        </w:rPr>
        <w:t xml:space="preserve">Las </w:t>
      </w:r>
      <w:r w:rsidRPr="00E12D8D">
        <w:rPr>
          <w:rFonts w:cs="Times New Roman"/>
          <w:b/>
          <w:szCs w:val="22"/>
          <w:lang w:val="es-ES"/>
        </w:rPr>
        <w:t>personas jurídicas</w:t>
      </w:r>
      <w:r w:rsidRPr="00E12D8D">
        <w:rPr>
          <w:rFonts w:cs="Times New Roman"/>
          <w:szCs w:val="22"/>
          <w:lang w:val="es-ES"/>
        </w:rPr>
        <w:t xml:space="preserve">, están obligadas a realizar la presentación a través de medios electrónicos. </w:t>
      </w:r>
      <w:r w:rsidR="000D2793" w:rsidRPr="00E12D8D">
        <w:rPr>
          <w:rFonts w:cs="Times New Roman"/>
          <w:szCs w:val="22"/>
          <w:lang w:val="es-ES"/>
        </w:rPr>
        <w:t>Junto con la solicitud se presentará la documentación establecida en el artículo 14 de la Ordenanza General del Ayuntamiento de Zarautz.</w:t>
      </w:r>
    </w:p>
    <w:p w:rsidR="000D2793" w:rsidRPr="00E12D8D" w:rsidRDefault="000D2793" w:rsidP="00F54160">
      <w:pPr>
        <w:suppressAutoHyphens w:val="0"/>
        <w:rPr>
          <w:rFonts w:cs="Times New Roman"/>
          <w:szCs w:val="22"/>
          <w:lang w:val="es-ES"/>
        </w:rPr>
      </w:pPr>
    </w:p>
    <w:p w:rsidR="00F54160" w:rsidRPr="00E12D8D" w:rsidRDefault="00F54160" w:rsidP="00F54160">
      <w:pPr>
        <w:suppressAutoHyphens w:val="0"/>
        <w:rPr>
          <w:rFonts w:cs="Times New Roman"/>
          <w:szCs w:val="22"/>
          <w:lang w:val="es-ES"/>
        </w:rPr>
      </w:pPr>
      <w:r w:rsidRPr="00E12D8D">
        <w:rPr>
          <w:rFonts w:cs="Times New Roman"/>
          <w:szCs w:val="22"/>
          <w:lang w:val="es-ES"/>
        </w:rPr>
        <w:t xml:space="preserve">Las </w:t>
      </w:r>
      <w:r w:rsidRPr="00E12D8D">
        <w:rPr>
          <w:rFonts w:cs="Times New Roman"/>
          <w:b/>
          <w:szCs w:val="22"/>
          <w:lang w:val="es-ES"/>
        </w:rPr>
        <w:t>personas físicas</w:t>
      </w:r>
      <w:r w:rsidRPr="00E12D8D">
        <w:rPr>
          <w:rFonts w:cs="Times New Roman"/>
          <w:szCs w:val="22"/>
          <w:lang w:val="es-ES"/>
        </w:rPr>
        <w:t xml:space="preserve"> podrán presentar la solicitud en el plazo de un mes, conforme a lo especificado en la convocatoria anual del Departamento de Juventud, contando a partir del día siguiente al de la publicación de la correspondiente convocatoria en el Boletín Oficial de Gipuzkoa.</w:t>
      </w:r>
    </w:p>
    <w:p w:rsidR="00F54160" w:rsidRPr="00E12D8D" w:rsidRDefault="00F54160" w:rsidP="00F54160">
      <w:pPr>
        <w:suppressAutoHyphens w:val="0"/>
        <w:rPr>
          <w:rFonts w:cs="Times New Roman"/>
          <w:szCs w:val="22"/>
          <w:lang w:val="es-ES"/>
        </w:rPr>
      </w:pPr>
    </w:p>
    <w:p w:rsidR="00F54160" w:rsidRPr="00E12D8D" w:rsidRDefault="00F54160" w:rsidP="00F54160">
      <w:pPr>
        <w:numPr>
          <w:ilvl w:val="0"/>
          <w:numId w:val="12"/>
        </w:numPr>
        <w:suppressAutoHyphens w:val="0"/>
        <w:rPr>
          <w:rFonts w:cs="Times New Roman"/>
          <w:szCs w:val="22"/>
          <w:lang w:val="es-ES"/>
        </w:rPr>
      </w:pPr>
      <w:r w:rsidRPr="00E12D8D">
        <w:rPr>
          <w:rFonts w:cs="Times New Roman"/>
          <w:szCs w:val="22"/>
          <w:lang w:val="es-ES"/>
        </w:rPr>
        <w:t>En el Registro Electrónico de la web del Ayuntamiento (</w:t>
      </w:r>
      <w:hyperlink r:id="rId7" w:history="1">
        <w:r w:rsidRPr="00E12D8D">
          <w:rPr>
            <w:rStyle w:val="Hiperesteka"/>
            <w:rFonts w:cs="Times New Roman"/>
            <w:szCs w:val="22"/>
            <w:lang w:val="es-ES"/>
          </w:rPr>
          <w:t>www.zarautz.eus</w:t>
        </w:r>
      </w:hyperlink>
      <w:r w:rsidRPr="00E12D8D">
        <w:rPr>
          <w:rFonts w:cs="Times New Roman"/>
          <w:szCs w:val="22"/>
          <w:lang w:val="es-ES"/>
        </w:rPr>
        <w:t>) en el apartado de trámites.</w:t>
      </w:r>
    </w:p>
    <w:p w:rsidR="00F54160" w:rsidRPr="00E12D8D" w:rsidRDefault="00F54160" w:rsidP="00E92E2C">
      <w:pPr>
        <w:numPr>
          <w:ilvl w:val="0"/>
          <w:numId w:val="12"/>
        </w:numPr>
        <w:suppressAutoHyphens w:val="0"/>
        <w:rPr>
          <w:rFonts w:cs="Times New Roman"/>
          <w:szCs w:val="22"/>
          <w:lang w:val="es-ES"/>
        </w:rPr>
      </w:pPr>
      <w:r w:rsidRPr="00E12D8D">
        <w:rPr>
          <w:rFonts w:cs="Times New Roman"/>
          <w:szCs w:val="22"/>
          <w:lang w:val="es-ES"/>
        </w:rPr>
        <w:t>En el SAC (Kale Nagusia 29), en el siguiente horario: de lunes a viernes entre 07:30-15:00, y los jueves entre 07:30-19:00</w:t>
      </w:r>
    </w:p>
    <w:p w:rsidR="00F54160" w:rsidRPr="00E12D8D" w:rsidRDefault="00F54160" w:rsidP="00F54160">
      <w:pPr>
        <w:suppressAutoHyphens w:val="0"/>
        <w:rPr>
          <w:rFonts w:cs="Times New Roman"/>
          <w:szCs w:val="22"/>
          <w:lang w:val="es-ES"/>
        </w:rPr>
      </w:pPr>
    </w:p>
    <w:p w:rsidR="00F54160" w:rsidRPr="00E12D8D" w:rsidRDefault="00F54160" w:rsidP="00F54160">
      <w:pPr>
        <w:suppressAutoHyphens w:val="0"/>
        <w:rPr>
          <w:rFonts w:cs="Times New Roman"/>
          <w:szCs w:val="22"/>
          <w:lang w:val="es-ES"/>
        </w:rPr>
      </w:pPr>
      <w:r w:rsidRPr="00E12D8D">
        <w:rPr>
          <w:rFonts w:cs="Times New Roman"/>
          <w:szCs w:val="22"/>
          <w:lang w:val="es-ES"/>
        </w:rPr>
        <w:t>Las solicitudes se presentarán conforme a los siguientes modelos oficiales:</w:t>
      </w:r>
    </w:p>
    <w:p w:rsidR="00F54160" w:rsidRPr="00E12D8D" w:rsidRDefault="00F54160" w:rsidP="00F54160">
      <w:pPr>
        <w:suppressAutoHyphens w:val="0"/>
        <w:rPr>
          <w:rFonts w:cs="Times New Roman"/>
          <w:szCs w:val="22"/>
          <w:lang w:val="es-ES"/>
        </w:rPr>
      </w:pPr>
    </w:p>
    <w:p w:rsidR="0040691C" w:rsidRPr="00E12D8D" w:rsidRDefault="00F54160" w:rsidP="0040691C">
      <w:pPr>
        <w:suppressAutoHyphens w:val="0"/>
        <w:rPr>
          <w:szCs w:val="22"/>
          <w:lang w:val="es-ES"/>
        </w:rPr>
      </w:pPr>
      <w:r w:rsidRPr="00E12D8D">
        <w:rPr>
          <w:szCs w:val="22"/>
          <w:lang w:val="es-ES"/>
        </w:rPr>
        <w:t>A.)</w:t>
      </w:r>
      <w:r w:rsidR="0040691C" w:rsidRPr="00E12D8D">
        <w:rPr>
          <w:szCs w:val="22"/>
          <w:lang w:val="es-ES"/>
        </w:rPr>
        <w:t xml:space="preserve"> Las asociaciones de carácter juvenil o social de Zarautz deberán cumplimentar el impreso G-01 y adjuntar los siguientes formularios para los distintos tipos de subvenciones: </w:t>
      </w:r>
    </w:p>
    <w:p w:rsidR="0040691C" w:rsidRPr="00E12D8D" w:rsidRDefault="0040691C" w:rsidP="0040691C">
      <w:pPr>
        <w:suppressAutoHyphens w:val="0"/>
        <w:rPr>
          <w:szCs w:val="22"/>
          <w:lang w:val="es-ES"/>
        </w:rPr>
      </w:pPr>
    </w:p>
    <w:p w:rsidR="0040691C" w:rsidRPr="00E12D8D" w:rsidRDefault="0040691C" w:rsidP="0040691C">
      <w:pPr>
        <w:numPr>
          <w:ilvl w:val="0"/>
          <w:numId w:val="5"/>
        </w:numPr>
        <w:suppressAutoHyphens w:val="0"/>
        <w:rPr>
          <w:rFonts w:cs="Times New Roman"/>
          <w:szCs w:val="22"/>
          <w:lang w:val="es-ES"/>
        </w:rPr>
      </w:pPr>
      <w:r w:rsidRPr="00E12D8D">
        <w:rPr>
          <w:rFonts w:cs="Times New Roman"/>
          <w:szCs w:val="22"/>
          <w:lang w:val="es-ES"/>
        </w:rPr>
        <w:t>Programación anual – Promoción del asociacionismo:</w:t>
      </w:r>
      <w:r w:rsidRPr="00E12D8D">
        <w:rPr>
          <w:rFonts w:cs="Times New Roman"/>
          <w:szCs w:val="22"/>
          <w:lang w:val="es-ES"/>
        </w:rPr>
        <w:tab/>
        <w:t>Ficha de solicitud G-02</w:t>
      </w:r>
    </w:p>
    <w:p w:rsidR="0040691C" w:rsidRPr="00E12D8D" w:rsidRDefault="0040691C" w:rsidP="0040691C">
      <w:pPr>
        <w:numPr>
          <w:ilvl w:val="0"/>
          <w:numId w:val="5"/>
        </w:numPr>
        <w:suppressAutoHyphens w:val="0"/>
        <w:rPr>
          <w:rFonts w:cs="Times New Roman"/>
          <w:szCs w:val="22"/>
          <w:lang w:val="es-ES"/>
        </w:rPr>
      </w:pPr>
      <w:r w:rsidRPr="00E12D8D">
        <w:rPr>
          <w:rFonts w:cs="Times New Roman"/>
          <w:szCs w:val="22"/>
          <w:lang w:val="es-ES"/>
        </w:rPr>
        <w:t xml:space="preserve">Formación de socios y socias: </w:t>
      </w:r>
      <w:r w:rsidRPr="00E12D8D">
        <w:rPr>
          <w:rFonts w:cs="Times New Roman"/>
          <w:szCs w:val="22"/>
          <w:lang w:val="es-ES"/>
        </w:rPr>
        <w:tab/>
      </w:r>
      <w:r w:rsidRPr="00E12D8D">
        <w:rPr>
          <w:rFonts w:cs="Times New Roman"/>
          <w:szCs w:val="22"/>
          <w:lang w:val="es-ES"/>
        </w:rPr>
        <w:tab/>
      </w:r>
      <w:r w:rsidRPr="00E12D8D">
        <w:rPr>
          <w:rFonts w:cs="Times New Roman"/>
          <w:szCs w:val="22"/>
          <w:lang w:val="es-ES"/>
        </w:rPr>
        <w:tab/>
      </w:r>
      <w:r w:rsidRPr="00E12D8D">
        <w:rPr>
          <w:rFonts w:cs="Times New Roman"/>
          <w:szCs w:val="22"/>
          <w:lang w:val="es-ES"/>
        </w:rPr>
        <w:tab/>
        <w:t>Ficha de solicitud G-03</w:t>
      </w:r>
    </w:p>
    <w:p w:rsidR="0040691C" w:rsidRPr="00E12D8D" w:rsidRDefault="0040691C" w:rsidP="0040691C">
      <w:pPr>
        <w:numPr>
          <w:ilvl w:val="0"/>
          <w:numId w:val="5"/>
        </w:numPr>
        <w:suppressAutoHyphens w:val="0"/>
        <w:rPr>
          <w:rFonts w:cs="Times New Roman"/>
          <w:szCs w:val="22"/>
          <w:lang w:val="es-ES"/>
        </w:rPr>
      </w:pPr>
      <w:r w:rsidRPr="00E12D8D">
        <w:rPr>
          <w:rFonts w:cs="Times New Roman"/>
          <w:szCs w:val="22"/>
          <w:lang w:val="es-ES"/>
        </w:rPr>
        <w:t>Compra y renovación de material:</w:t>
      </w:r>
      <w:r w:rsidRPr="00E12D8D">
        <w:rPr>
          <w:rFonts w:cs="Times New Roman"/>
          <w:szCs w:val="22"/>
          <w:lang w:val="es-ES"/>
        </w:rPr>
        <w:tab/>
      </w:r>
      <w:r w:rsidRPr="00E12D8D">
        <w:rPr>
          <w:rFonts w:cs="Times New Roman"/>
          <w:szCs w:val="22"/>
          <w:lang w:val="es-ES"/>
        </w:rPr>
        <w:tab/>
      </w:r>
      <w:r w:rsidRPr="00E12D8D">
        <w:rPr>
          <w:rFonts w:cs="Times New Roman"/>
          <w:szCs w:val="22"/>
          <w:lang w:val="es-ES"/>
        </w:rPr>
        <w:tab/>
        <w:t xml:space="preserve">Ficha de solicitud G-04 </w:t>
      </w:r>
    </w:p>
    <w:p w:rsidR="0040691C" w:rsidRPr="00E12D8D" w:rsidRDefault="0040691C" w:rsidP="0040691C">
      <w:pPr>
        <w:tabs>
          <w:tab w:val="right" w:pos="6710"/>
        </w:tabs>
        <w:suppressAutoHyphens w:val="0"/>
        <w:rPr>
          <w:rFonts w:cs="Times New Roman"/>
          <w:szCs w:val="22"/>
          <w:lang w:val="es-ES"/>
        </w:rPr>
      </w:pPr>
    </w:p>
    <w:p w:rsidR="0040691C" w:rsidRPr="00E12D8D" w:rsidRDefault="0040691C" w:rsidP="0040691C">
      <w:pPr>
        <w:tabs>
          <w:tab w:val="right" w:pos="6710"/>
        </w:tabs>
        <w:suppressAutoHyphens w:val="0"/>
        <w:rPr>
          <w:rFonts w:cs="Times New Roman"/>
          <w:szCs w:val="22"/>
          <w:lang w:val="es-ES"/>
        </w:rPr>
      </w:pPr>
      <w:r w:rsidRPr="00E12D8D">
        <w:rPr>
          <w:rFonts w:cs="Times New Roman"/>
          <w:szCs w:val="22"/>
          <w:lang w:val="es-ES"/>
        </w:rPr>
        <w:t xml:space="preserve">B.) Las personas solicitantes de subvenciones para las actividades puntuales deberán cumplimentar el impreso G-05. </w:t>
      </w:r>
    </w:p>
    <w:p w:rsidR="0040691C" w:rsidRPr="00E12D8D" w:rsidRDefault="0040691C" w:rsidP="0040691C">
      <w:pPr>
        <w:tabs>
          <w:tab w:val="right" w:pos="6710"/>
        </w:tabs>
        <w:suppressAutoHyphens w:val="0"/>
        <w:rPr>
          <w:rFonts w:cs="Times New Roman"/>
          <w:szCs w:val="22"/>
          <w:lang w:val="es-ES"/>
        </w:rPr>
      </w:pPr>
    </w:p>
    <w:p w:rsidR="0040691C" w:rsidRPr="00E12D8D" w:rsidRDefault="0040691C" w:rsidP="0040691C">
      <w:pPr>
        <w:suppressAutoHyphens w:val="0"/>
        <w:rPr>
          <w:szCs w:val="22"/>
          <w:lang w:val="es-ES"/>
        </w:rPr>
      </w:pPr>
      <w:r w:rsidRPr="00E12D8D">
        <w:rPr>
          <w:szCs w:val="22"/>
          <w:lang w:val="es-ES"/>
        </w:rPr>
        <w:t>Cuando se observen defectos u omisiones en las solicitudes, o se considere necesario ampliar la información, se otorgará a las personas o entidades solicitantes un plazo de 10 días, para subsanar los defectos u omisiones o para ampliar la información.</w:t>
      </w:r>
    </w:p>
    <w:p w:rsidR="0040691C" w:rsidRPr="00E12D8D" w:rsidRDefault="0040691C" w:rsidP="0040691C">
      <w:pPr>
        <w:suppressAutoHyphens w:val="0"/>
        <w:rPr>
          <w:szCs w:val="22"/>
          <w:lang w:val="es-ES"/>
        </w:rPr>
      </w:pPr>
    </w:p>
    <w:p w:rsidR="0040691C" w:rsidRPr="00E12D8D" w:rsidRDefault="0040691C" w:rsidP="0040691C">
      <w:pPr>
        <w:suppressAutoHyphens w:val="0"/>
        <w:rPr>
          <w:szCs w:val="22"/>
          <w:lang w:val="es-ES"/>
        </w:rPr>
      </w:pPr>
      <w:r w:rsidRPr="00E12D8D">
        <w:rPr>
          <w:szCs w:val="22"/>
          <w:lang w:val="es-ES"/>
        </w:rPr>
        <w:t>Transcurrido el plazo concedido sin que se subsanen los defectos detectados, se les tendrá por desistidos de su petición, archivándose el procedimiento, previa resolución que será dictada en los términos del artículo 68 de la Ley 39/2015.</w:t>
      </w:r>
    </w:p>
    <w:p w:rsidR="0040691C" w:rsidRPr="00E12D8D" w:rsidRDefault="0040691C" w:rsidP="0040691C">
      <w:pPr>
        <w:suppressAutoHyphens w:val="0"/>
        <w:rPr>
          <w:szCs w:val="22"/>
          <w:lang w:val="es-ES"/>
        </w:rPr>
      </w:pPr>
    </w:p>
    <w:p w:rsidR="0040691C" w:rsidRPr="00E12D8D" w:rsidRDefault="0040691C" w:rsidP="0040691C">
      <w:pPr>
        <w:suppressAutoHyphens w:val="0"/>
        <w:autoSpaceDE w:val="0"/>
        <w:rPr>
          <w:rFonts w:cs="Courier New"/>
          <w:szCs w:val="22"/>
          <w:lang w:val="es-ES"/>
        </w:rPr>
      </w:pPr>
    </w:p>
    <w:p w:rsidR="0040691C" w:rsidRPr="00E12D8D" w:rsidRDefault="0040691C" w:rsidP="0040691C">
      <w:pPr>
        <w:suppressAutoHyphens w:val="0"/>
        <w:autoSpaceDE w:val="0"/>
        <w:rPr>
          <w:rFonts w:cs="Times New Roman"/>
          <w:b/>
          <w:bCs/>
          <w:szCs w:val="22"/>
          <w:lang w:val="es-ES"/>
        </w:rPr>
      </w:pPr>
      <w:r w:rsidRPr="00E12D8D">
        <w:rPr>
          <w:rFonts w:cs="Times New Roman"/>
          <w:b/>
          <w:bCs/>
          <w:szCs w:val="22"/>
          <w:lang w:val="es-ES"/>
        </w:rPr>
        <w:t>3.- PROHIBICION PARA BENEFICIARSE DE LA SUBVENCION</w:t>
      </w:r>
    </w:p>
    <w:p w:rsidR="0040691C" w:rsidRPr="00E12D8D" w:rsidRDefault="0040691C" w:rsidP="0040691C">
      <w:pPr>
        <w:suppressAutoHyphens w:val="0"/>
        <w:autoSpaceDE w:val="0"/>
        <w:rPr>
          <w:rFonts w:cs="Courier New"/>
          <w:szCs w:val="22"/>
          <w:lang w:val="es-ES"/>
        </w:rPr>
      </w:pPr>
    </w:p>
    <w:p w:rsidR="0040691C" w:rsidRPr="00E12D8D" w:rsidRDefault="0040691C" w:rsidP="0040691C">
      <w:pPr>
        <w:suppressAutoHyphens w:val="0"/>
        <w:autoSpaceDE w:val="0"/>
        <w:rPr>
          <w:rFonts w:cs="Courier New"/>
          <w:szCs w:val="22"/>
          <w:lang w:val="es-ES"/>
        </w:rPr>
      </w:pPr>
      <w:r w:rsidRPr="00E12D8D">
        <w:rPr>
          <w:rFonts w:cs="Courier New"/>
          <w:szCs w:val="22"/>
          <w:lang w:val="es-ES"/>
        </w:rPr>
        <w:t>No se podrá beneficiar de las subvenciones reguladas en estas bases cualquier entidad que esté en alguna de las siguientes circunstancias:</w:t>
      </w:r>
    </w:p>
    <w:p w:rsidR="0040691C" w:rsidRPr="00E12D8D" w:rsidRDefault="0040691C" w:rsidP="0040691C">
      <w:pPr>
        <w:suppressAutoHyphens w:val="0"/>
        <w:autoSpaceDE w:val="0"/>
        <w:rPr>
          <w:rFonts w:cs="Courier New"/>
          <w:szCs w:val="22"/>
          <w:lang w:val="es-ES"/>
        </w:rPr>
      </w:pPr>
    </w:p>
    <w:p w:rsidR="0040691C" w:rsidRPr="00E12D8D" w:rsidRDefault="0040691C" w:rsidP="0040691C">
      <w:pPr>
        <w:numPr>
          <w:ilvl w:val="0"/>
          <w:numId w:val="9"/>
        </w:numPr>
        <w:suppressAutoHyphens w:val="0"/>
        <w:autoSpaceDE w:val="0"/>
        <w:rPr>
          <w:rFonts w:eastAsia="Calibri" w:cs="Courier New"/>
          <w:szCs w:val="22"/>
          <w:lang w:val="es-ES" w:eastAsia="en-US"/>
        </w:rPr>
      </w:pPr>
      <w:r w:rsidRPr="00E12D8D">
        <w:rPr>
          <w:rFonts w:eastAsia="Calibri" w:cs="Courier New"/>
          <w:szCs w:val="22"/>
          <w:lang w:val="es-ES" w:eastAsia="en-US"/>
        </w:rPr>
        <w:t>Alguna de las circunstancias previstas en el artículo 13 de la Ley 38/2003, de 17 de noviembre, General de Subvenciones.</w:t>
      </w:r>
    </w:p>
    <w:p w:rsidR="0040691C" w:rsidRPr="00E12D8D" w:rsidRDefault="0040691C" w:rsidP="0040691C">
      <w:pPr>
        <w:numPr>
          <w:ilvl w:val="0"/>
          <w:numId w:val="9"/>
        </w:numPr>
        <w:suppressAutoHyphens w:val="0"/>
        <w:autoSpaceDE w:val="0"/>
        <w:rPr>
          <w:rFonts w:eastAsia="Calibri" w:cs="Courier New"/>
          <w:szCs w:val="22"/>
          <w:lang w:val="es-ES" w:eastAsia="en-US"/>
        </w:rPr>
      </w:pPr>
      <w:r w:rsidRPr="00E12D8D">
        <w:rPr>
          <w:rFonts w:eastAsia="Calibri" w:cs="Courier New"/>
          <w:szCs w:val="22"/>
          <w:lang w:val="es-ES" w:eastAsia="en-US"/>
        </w:rPr>
        <w:lastRenderedPageBreak/>
        <w:t>Personas físicas o jurídicas sancionadas administrativamente, laboralmente o penalmente por delito sexual, de acuerdo a lo establecido por la Ley Orgánica 26/2015, de 28 de julio.</w:t>
      </w:r>
    </w:p>
    <w:p w:rsidR="0040691C" w:rsidRPr="00E12D8D" w:rsidRDefault="0040691C" w:rsidP="00B964A5">
      <w:pPr>
        <w:numPr>
          <w:ilvl w:val="0"/>
          <w:numId w:val="9"/>
        </w:numPr>
        <w:suppressAutoHyphens w:val="0"/>
        <w:autoSpaceDE w:val="0"/>
        <w:rPr>
          <w:rFonts w:eastAsia="Calibri" w:cs="Courier New"/>
          <w:szCs w:val="22"/>
          <w:lang w:val="es-ES" w:eastAsia="en-US"/>
        </w:rPr>
      </w:pPr>
      <w:r w:rsidRPr="00E12D8D">
        <w:rPr>
          <w:rFonts w:eastAsia="Calibri" w:cs="Courier New"/>
          <w:szCs w:val="22"/>
          <w:lang w:val="es-ES" w:eastAsia="en-US"/>
        </w:rPr>
        <w:t xml:space="preserve">Personas físicas o jurídicas que no cumplen con los requisitos establecidos por la Ley Orgánica 3/2007 de 22 de marzo para la Igualdad Efectiva de Mujeres y Hombres y </w:t>
      </w:r>
      <w:r w:rsidR="00B964A5" w:rsidRPr="00E12D8D">
        <w:rPr>
          <w:rFonts w:eastAsia="Calibri" w:cs="Courier New"/>
          <w:szCs w:val="22"/>
          <w:lang w:val="es-ES" w:eastAsia="en-US"/>
        </w:rPr>
        <w:t>el Decreto Legislativo 1/2023, de 16 de marzo, por el que se aprueba el texto refundido de la Ley para la igualdad de mujeres y hombres y para una vida libre de violencia machista.</w:t>
      </w:r>
    </w:p>
    <w:p w:rsidR="00B964A5" w:rsidRPr="00E12D8D" w:rsidRDefault="00B964A5" w:rsidP="00B964A5">
      <w:pPr>
        <w:numPr>
          <w:ilvl w:val="0"/>
          <w:numId w:val="9"/>
        </w:numPr>
        <w:suppressAutoHyphens w:val="0"/>
        <w:autoSpaceDE w:val="0"/>
        <w:rPr>
          <w:rFonts w:eastAsia="Calibri" w:cs="Courier New"/>
          <w:szCs w:val="22"/>
          <w:lang w:val="es-ES" w:eastAsia="en-US"/>
        </w:rPr>
      </w:pPr>
      <w:r w:rsidRPr="00E12D8D">
        <w:rPr>
          <w:rFonts w:eastAsia="Calibri" w:cs="Courier New"/>
          <w:szCs w:val="22"/>
          <w:lang w:val="es-ES" w:eastAsia="en-US"/>
        </w:rPr>
        <w:t xml:space="preserve"> Personas físicas o jurídicas cuyos objetivos, sistemas de acceso, funcionamiento, trayectoria, actividad, organización o estatutos sean contrarios al principio de igualdad de mujeres y hombres y discriminen por razón de sexo, ideología, lugar de nacimiento, nacionalidad u orientación sexual (artículo 40 de la Ordenanza Municipal para la Igualdad de Mujeres y Hombres de Zarautz).</w:t>
      </w:r>
    </w:p>
    <w:p w:rsidR="00B964A5" w:rsidRPr="00E12D8D" w:rsidRDefault="00B964A5" w:rsidP="00B964A5">
      <w:pPr>
        <w:numPr>
          <w:ilvl w:val="0"/>
          <w:numId w:val="9"/>
        </w:numPr>
        <w:suppressAutoHyphens w:val="0"/>
        <w:autoSpaceDE w:val="0"/>
        <w:rPr>
          <w:rFonts w:eastAsia="Calibri" w:cs="Courier New"/>
          <w:szCs w:val="22"/>
          <w:lang w:val="es-ES" w:eastAsia="en-US"/>
        </w:rPr>
      </w:pPr>
      <w:r w:rsidRPr="00E12D8D">
        <w:rPr>
          <w:rFonts w:eastAsia="Calibri" w:cs="Courier New"/>
          <w:szCs w:val="22"/>
          <w:lang w:val="es-ES" w:eastAsia="en-US"/>
        </w:rPr>
        <w:t xml:space="preserve">Personas físicas o jurídicas sancionadas administrativa, laboral o penalmente por vulnerar el derecho a la igualdad y a no ser discriminadas por razón de sexo (artículo 40 de la Ordenanza Municipal para la Igualdad de Mujeres y Hombres de Zarautz). </w:t>
      </w:r>
    </w:p>
    <w:p w:rsidR="0040691C" w:rsidRPr="00E12D8D" w:rsidRDefault="0040691C" w:rsidP="0040691C">
      <w:pPr>
        <w:suppressAutoHyphens w:val="0"/>
        <w:autoSpaceDE w:val="0"/>
        <w:rPr>
          <w:rFonts w:cs="Courier New"/>
          <w:szCs w:val="22"/>
          <w:lang w:val="es-ES"/>
        </w:rPr>
      </w:pPr>
    </w:p>
    <w:p w:rsidR="0040691C" w:rsidRPr="00E12D8D" w:rsidRDefault="0040691C" w:rsidP="0040691C">
      <w:pPr>
        <w:suppressAutoHyphens w:val="0"/>
        <w:autoSpaceDE w:val="0"/>
        <w:rPr>
          <w:rFonts w:cs="Courier New"/>
          <w:szCs w:val="22"/>
          <w:lang w:val="es-ES"/>
        </w:rPr>
      </w:pPr>
      <w:r w:rsidRPr="00E12D8D">
        <w:rPr>
          <w:rFonts w:cs="Courier New"/>
          <w:szCs w:val="22"/>
          <w:lang w:val="es-ES"/>
        </w:rPr>
        <w:t>La justificación por parte de la entidad de no estar incursa en las prohibiciones para obtener la condición de beneficiaria podrá realizarse mediante testimonio judicial o certificación acreditativa, según los casos, y cuando dichos documentos no puedan ser expedidos, podrán ser sustituidos por una declaración responsable.</w:t>
      </w:r>
    </w:p>
    <w:p w:rsidR="0040691C" w:rsidRPr="00E12D8D" w:rsidRDefault="0040691C" w:rsidP="0040691C">
      <w:pPr>
        <w:suppressAutoHyphens w:val="0"/>
        <w:autoSpaceDE w:val="0"/>
        <w:rPr>
          <w:rFonts w:cs="Courier New"/>
          <w:szCs w:val="22"/>
          <w:lang w:val="es-ES"/>
        </w:rPr>
      </w:pPr>
    </w:p>
    <w:p w:rsidR="0040691C" w:rsidRPr="00E12D8D" w:rsidRDefault="0040691C" w:rsidP="0040691C">
      <w:pPr>
        <w:suppressAutoHyphens w:val="0"/>
        <w:autoSpaceDE w:val="0"/>
        <w:rPr>
          <w:rFonts w:cs="Courier New"/>
          <w:szCs w:val="22"/>
          <w:lang w:val="es-ES"/>
        </w:rPr>
      </w:pPr>
    </w:p>
    <w:p w:rsidR="0040691C" w:rsidRPr="00E12D8D" w:rsidRDefault="0040691C" w:rsidP="0040691C">
      <w:pPr>
        <w:suppressAutoHyphens w:val="0"/>
        <w:autoSpaceDE w:val="0"/>
        <w:rPr>
          <w:rFonts w:cs="Arial"/>
          <w:b/>
          <w:bCs/>
          <w:szCs w:val="22"/>
          <w:lang w:val="es-ES"/>
        </w:rPr>
      </w:pPr>
      <w:r w:rsidRPr="00E12D8D">
        <w:rPr>
          <w:rFonts w:cs="Times New Roman"/>
          <w:b/>
          <w:bCs/>
          <w:szCs w:val="22"/>
          <w:lang w:val="es-ES"/>
        </w:rPr>
        <w:t xml:space="preserve">4.- </w:t>
      </w:r>
      <w:r w:rsidR="00F54160" w:rsidRPr="00E12D8D">
        <w:rPr>
          <w:rFonts w:cs="Times New Roman"/>
          <w:b/>
          <w:bCs/>
          <w:szCs w:val="22"/>
          <w:lang w:val="es-ES"/>
        </w:rPr>
        <w:t>PROCEDIMIENTO</w:t>
      </w:r>
    </w:p>
    <w:p w:rsidR="0040691C" w:rsidRPr="00E12D8D" w:rsidRDefault="0040691C" w:rsidP="0040691C">
      <w:pPr>
        <w:suppressAutoHyphens w:val="0"/>
        <w:autoSpaceDE w:val="0"/>
        <w:rPr>
          <w:rFonts w:cs="Times New Roman"/>
          <w:szCs w:val="22"/>
          <w:lang w:val="es-ES"/>
        </w:rPr>
      </w:pPr>
    </w:p>
    <w:p w:rsidR="00F54160" w:rsidRPr="00E12D8D" w:rsidRDefault="00F54160" w:rsidP="0040691C">
      <w:pPr>
        <w:suppressAutoHyphens w:val="0"/>
        <w:autoSpaceDE w:val="0"/>
        <w:rPr>
          <w:rFonts w:cs="Times New Roman"/>
          <w:szCs w:val="22"/>
          <w:lang w:val="es-ES"/>
        </w:rPr>
      </w:pPr>
      <w:r w:rsidRPr="00E12D8D">
        <w:rPr>
          <w:rFonts w:cs="Times New Roman"/>
          <w:szCs w:val="22"/>
          <w:lang w:val="es-ES"/>
        </w:rPr>
        <w:t>El procedimiento para la concesión de las subvenciones será el establecido en la Ordenanza General del Ayuntamiento de Zarautz.</w:t>
      </w:r>
    </w:p>
    <w:p w:rsidR="00F54160" w:rsidRPr="00E12D8D" w:rsidRDefault="00F54160" w:rsidP="0040691C">
      <w:pPr>
        <w:suppressAutoHyphens w:val="0"/>
        <w:autoSpaceDE w:val="0"/>
        <w:rPr>
          <w:rFonts w:cs="Times New Roman"/>
          <w:szCs w:val="22"/>
          <w:lang w:val="es-ES"/>
        </w:rPr>
      </w:pPr>
    </w:p>
    <w:p w:rsidR="00F54160" w:rsidRPr="00E12D8D" w:rsidRDefault="00F54160" w:rsidP="00F54160">
      <w:pPr>
        <w:suppressAutoHyphens w:val="0"/>
        <w:autoSpaceDE w:val="0"/>
        <w:rPr>
          <w:rFonts w:cs="Times New Roman"/>
          <w:szCs w:val="22"/>
          <w:lang w:val="es-ES"/>
        </w:rPr>
      </w:pPr>
      <w:r w:rsidRPr="00E12D8D">
        <w:rPr>
          <w:rFonts w:cs="Times New Roman"/>
          <w:szCs w:val="22"/>
          <w:lang w:val="es-ES"/>
        </w:rPr>
        <w:t>El expediente deberá incluir un informe del órgano instructor en el que conste que, de la información que obra en su poder, se desprende que las personas beneficiarias cumplen todos los requisitos necesarios para acceder a las subvenciones.</w:t>
      </w:r>
    </w:p>
    <w:p w:rsidR="00F54160" w:rsidRPr="00E12D8D" w:rsidRDefault="00F54160" w:rsidP="0040691C">
      <w:pPr>
        <w:suppressAutoHyphens w:val="0"/>
        <w:autoSpaceDE w:val="0"/>
        <w:rPr>
          <w:rFonts w:cs="Times New Roman"/>
          <w:szCs w:val="22"/>
          <w:lang w:val="es-ES"/>
        </w:rPr>
      </w:pPr>
    </w:p>
    <w:p w:rsidR="00F54160" w:rsidRPr="00E12D8D" w:rsidRDefault="00F54160" w:rsidP="0040691C">
      <w:pPr>
        <w:suppressAutoHyphens w:val="0"/>
        <w:autoSpaceDE w:val="0"/>
        <w:rPr>
          <w:rFonts w:cs="Times New Roman"/>
          <w:szCs w:val="22"/>
          <w:lang w:val="es-ES"/>
        </w:rPr>
      </w:pPr>
    </w:p>
    <w:p w:rsidR="00F54160" w:rsidRPr="00E12D8D" w:rsidRDefault="00F54160" w:rsidP="00F54160">
      <w:pPr>
        <w:suppressAutoHyphens w:val="0"/>
        <w:autoSpaceDE w:val="0"/>
        <w:rPr>
          <w:rFonts w:cs="Times New Roman"/>
          <w:b/>
          <w:szCs w:val="22"/>
          <w:lang w:val="es-ES"/>
        </w:rPr>
      </w:pPr>
      <w:r w:rsidRPr="00E12D8D">
        <w:rPr>
          <w:rFonts w:cs="Times New Roman"/>
          <w:b/>
          <w:szCs w:val="22"/>
          <w:lang w:val="es-ES"/>
        </w:rPr>
        <w:t xml:space="preserve">5.- </w:t>
      </w:r>
      <w:r w:rsidRPr="00E12D8D">
        <w:rPr>
          <w:rFonts w:cs="Times New Roman"/>
          <w:b/>
          <w:bCs/>
          <w:szCs w:val="22"/>
          <w:lang w:val="es-ES"/>
        </w:rPr>
        <w:t>GASTOS SUBVENCIONABLES</w:t>
      </w:r>
    </w:p>
    <w:p w:rsidR="00F54160" w:rsidRPr="00E12D8D" w:rsidRDefault="00F54160" w:rsidP="00F54160">
      <w:pPr>
        <w:suppressAutoHyphens w:val="0"/>
        <w:autoSpaceDE w:val="0"/>
        <w:rPr>
          <w:rFonts w:cs="Times New Roman"/>
          <w:b/>
          <w:szCs w:val="22"/>
          <w:lang w:val="es-ES"/>
        </w:rPr>
      </w:pPr>
    </w:p>
    <w:p w:rsidR="00F54160" w:rsidRPr="00E12D8D" w:rsidRDefault="00F54160" w:rsidP="00F54160">
      <w:pPr>
        <w:suppressAutoHyphens w:val="0"/>
        <w:autoSpaceDE w:val="0"/>
        <w:rPr>
          <w:rFonts w:cs="Times New Roman"/>
          <w:szCs w:val="22"/>
          <w:lang w:val="es-ES"/>
        </w:rPr>
      </w:pPr>
      <w:r w:rsidRPr="00E12D8D">
        <w:rPr>
          <w:rFonts w:cs="Times New Roman"/>
          <w:szCs w:val="22"/>
          <w:lang w:val="es-ES"/>
        </w:rPr>
        <w:t>Además de los gastos subvencionables previstos en la Ley, los gastos financieros, los gastos de asesoría jurídica o financiera, los gastos notariales y registrales y los gastos periciales para la realización del proyecto subvencionado, si están directamente relacionados con la actividad subvencionada y son indispensables para la adecuada preparación o ejecución de la misma.</w:t>
      </w:r>
    </w:p>
    <w:p w:rsidR="00F54160" w:rsidRPr="00E12D8D" w:rsidRDefault="00F54160" w:rsidP="0040691C">
      <w:pPr>
        <w:suppressAutoHyphens w:val="0"/>
        <w:autoSpaceDE w:val="0"/>
        <w:rPr>
          <w:rFonts w:cs="Times New Roman"/>
          <w:szCs w:val="22"/>
          <w:lang w:val="es-ES"/>
        </w:rPr>
      </w:pPr>
    </w:p>
    <w:p w:rsidR="0040691C" w:rsidRPr="00E12D8D" w:rsidRDefault="0040691C" w:rsidP="0040691C">
      <w:pPr>
        <w:suppressAutoHyphens w:val="0"/>
        <w:autoSpaceDE w:val="0"/>
        <w:rPr>
          <w:rFonts w:cs="Times New Roman"/>
          <w:szCs w:val="22"/>
          <w:lang w:val="es-ES"/>
        </w:rPr>
      </w:pPr>
    </w:p>
    <w:p w:rsidR="0040691C" w:rsidRPr="00E12D8D" w:rsidRDefault="00D3667D" w:rsidP="0040691C">
      <w:pPr>
        <w:suppressAutoHyphens w:val="0"/>
        <w:rPr>
          <w:rFonts w:cs="Times New Roman"/>
          <w:szCs w:val="22"/>
          <w:lang w:val="es-ES"/>
        </w:rPr>
      </w:pPr>
      <w:r w:rsidRPr="00E12D8D">
        <w:rPr>
          <w:rFonts w:cs="Times New Roman"/>
          <w:b/>
          <w:bCs/>
          <w:szCs w:val="22"/>
          <w:lang w:val="es-ES"/>
        </w:rPr>
        <w:t>6</w:t>
      </w:r>
      <w:r w:rsidR="0040691C" w:rsidRPr="00E12D8D">
        <w:rPr>
          <w:rFonts w:cs="Times New Roman"/>
          <w:b/>
          <w:bCs/>
          <w:szCs w:val="22"/>
          <w:lang w:val="es-ES"/>
        </w:rPr>
        <w:t xml:space="preserve">.-  CRITERIOS DE </w:t>
      </w:r>
      <w:r w:rsidRPr="00E12D8D">
        <w:rPr>
          <w:rFonts w:cs="Times New Roman"/>
          <w:b/>
          <w:bCs/>
          <w:szCs w:val="22"/>
          <w:lang w:val="es-ES"/>
        </w:rPr>
        <w:t>SUBVENCIÓN</w:t>
      </w:r>
    </w:p>
    <w:p w:rsidR="00D3667D" w:rsidRPr="00E12D8D" w:rsidRDefault="00D3667D" w:rsidP="00D3667D">
      <w:pPr>
        <w:suppressAutoHyphens w:val="0"/>
        <w:rPr>
          <w:rFonts w:cs="Courier New"/>
          <w:szCs w:val="22"/>
          <w:lang w:val="es-ES"/>
        </w:rPr>
      </w:pPr>
    </w:p>
    <w:p w:rsidR="00D3667D" w:rsidRPr="00E12D8D" w:rsidRDefault="00D3667D" w:rsidP="00D3667D">
      <w:pPr>
        <w:suppressAutoHyphens w:val="0"/>
        <w:rPr>
          <w:rFonts w:cs="Courier New"/>
          <w:szCs w:val="22"/>
          <w:lang w:val="es-ES"/>
        </w:rPr>
      </w:pPr>
      <w:r w:rsidRPr="00E12D8D">
        <w:rPr>
          <w:rFonts w:cs="Courier New"/>
          <w:szCs w:val="22"/>
          <w:lang w:val="es-ES"/>
        </w:rPr>
        <w:lastRenderedPageBreak/>
        <w:t>1.- En la adjudicación de subvenciones se valorarán los siguientes puntos, que deberán ser acreditados en las fichas de programación que se presentarán junto a la solicitud:</w:t>
      </w:r>
    </w:p>
    <w:p w:rsidR="0040691C" w:rsidRPr="00E12D8D" w:rsidRDefault="0040691C" w:rsidP="0040691C">
      <w:pPr>
        <w:suppressAutoHyphens w:val="0"/>
        <w:rPr>
          <w:rFonts w:cs="Times New Roman"/>
          <w:szCs w:val="22"/>
          <w:lang w:val="es-ES"/>
        </w:rPr>
      </w:pPr>
    </w:p>
    <w:p w:rsidR="00D3667D" w:rsidRPr="00E12D8D" w:rsidRDefault="00D3667D" w:rsidP="00D3667D">
      <w:pPr>
        <w:suppressAutoHyphens w:val="0"/>
        <w:rPr>
          <w:rFonts w:cs="Times New Roman"/>
          <w:bCs/>
          <w:szCs w:val="22"/>
          <w:lang w:val="es-ES"/>
        </w:rPr>
      </w:pPr>
      <w:r w:rsidRPr="00E12D8D">
        <w:rPr>
          <w:rFonts w:cs="Times New Roman"/>
          <w:szCs w:val="22"/>
          <w:lang w:val="es-ES"/>
        </w:rPr>
        <w:t>Es decir, se otorgará una puntuación determinada a cada solicitud, estableciendo un orden de preferencia. Se admitirán las solicitudes que superen los 60 puntos, y la distribución se realizará mediante prorrateo.</w:t>
      </w:r>
    </w:p>
    <w:p w:rsidR="00D3667D" w:rsidRPr="00E12D8D" w:rsidRDefault="00D3667D" w:rsidP="0040691C">
      <w:pPr>
        <w:suppressAutoHyphens w:val="0"/>
        <w:rPr>
          <w:rFonts w:cs="Times New Roman"/>
          <w:szCs w:val="22"/>
          <w:lang w:val="es-ES"/>
        </w:rPr>
      </w:pPr>
    </w:p>
    <w:p w:rsidR="0040691C" w:rsidRPr="00E12D8D" w:rsidRDefault="0040691C" w:rsidP="0040691C">
      <w:pPr>
        <w:numPr>
          <w:ilvl w:val="0"/>
          <w:numId w:val="3"/>
        </w:numPr>
        <w:tabs>
          <w:tab w:val="num" w:pos="3"/>
        </w:tabs>
        <w:suppressAutoHyphens w:val="0"/>
        <w:ind w:left="357" w:hanging="357"/>
        <w:rPr>
          <w:rFonts w:cs="Times New Roman"/>
          <w:szCs w:val="22"/>
          <w:lang w:val="es-ES"/>
        </w:rPr>
      </w:pPr>
      <w:r w:rsidRPr="00E12D8D">
        <w:rPr>
          <w:rFonts w:cs="Times New Roman"/>
          <w:szCs w:val="22"/>
          <w:lang w:val="es-ES"/>
        </w:rPr>
        <w:t>Ocio educativo (dirigido a niños/as, adolescentes y jóvenes entre 5 y 30 años): 20 puntos</w:t>
      </w:r>
    </w:p>
    <w:p w:rsidR="0040691C" w:rsidRPr="00E12D8D" w:rsidRDefault="00D3667D" w:rsidP="00D3667D">
      <w:pPr>
        <w:suppressAutoHyphens w:val="0"/>
        <w:ind w:left="357"/>
        <w:rPr>
          <w:szCs w:val="22"/>
          <w:lang w:val="es-ES"/>
        </w:rPr>
      </w:pPr>
      <w:r w:rsidRPr="00E12D8D">
        <w:rPr>
          <w:szCs w:val="22"/>
          <w:lang w:val="es-ES"/>
        </w:rPr>
        <w:t>C</w:t>
      </w:r>
      <w:r w:rsidR="0040691C" w:rsidRPr="00E12D8D">
        <w:rPr>
          <w:szCs w:val="22"/>
          <w:lang w:val="es-ES"/>
        </w:rPr>
        <w:t>onvivencia</w:t>
      </w:r>
      <w:r w:rsidRPr="00E12D8D">
        <w:rPr>
          <w:szCs w:val="22"/>
          <w:lang w:val="es-ES"/>
        </w:rPr>
        <w:t xml:space="preserve"> </w:t>
      </w:r>
      <w:r w:rsidRPr="00E12D8D">
        <w:rPr>
          <w:rFonts w:cs="TimesNewRomanPSMT"/>
          <w:szCs w:val="22"/>
          <w:lang w:val="es-ES" w:eastAsia="es-ES"/>
        </w:rPr>
        <w:t>(</w:t>
      </w:r>
      <w:r w:rsidR="00165488" w:rsidRPr="00E12D8D">
        <w:rPr>
          <w:rFonts w:cs="TimesNewRomanPSMT"/>
          <w:szCs w:val="22"/>
          <w:lang w:val="es-ES" w:eastAsia="es-ES"/>
        </w:rPr>
        <w:t>especial atención a las actividades de formación en paridad de niños, niñas, adolescentes y jóvenes y a la consideración de las diversas identidades de género</w:t>
      </w:r>
      <w:r w:rsidRPr="00E12D8D">
        <w:rPr>
          <w:rFonts w:cs="TimesNewRomanPSMT"/>
          <w:szCs w:val="22"/>
          <w:lang w:val="es-ES" w:eastAsia="es-ES"/>
        </w:rPr>
        <w:t>).</w:t>
      </w:r>
    </w:p>
    <w:p w:rsidR="0040691C" w:rsidRPr="00E12D8D" w:rsidRDefault="00D3667D" w:rsidP="00D3667D">
      <w:pPr>
        <w:suppressAutoHyphens w:val="0"/>
        <w:ind w:left="357"/>
        <w:rPr>
          <w:szCs w:val="22"/>
          <w:lang w:val="es-ES"/>
        </w:rPr>
      </w:pPr>
      <w:r w:rsidRPr="00E12D8D">
        <w:rPr>
          <w:szCs w:val="22"/>
          <w:lang w:val="es-ES"/>
        </w:rPr>
        <w:t>S</w:t>
      </w:r>
      <w:r w:rsidR="0040691C" w:rsidRPr="00E12D8D">
        <w:rPr>
          <w:szCs w:val="22"/>
          <w:lang w:val="es-ES"/>
        </w:rPr>
        <w:t>olidaridad</w:t>
      </w:r>
    </w:p>
    <w:p w:rsidR="0040691C" w:rsidRPr="00E12D8D" w:rsidRDefault="00D3667D" w:rsidP="00D3667D">
      <w:pPr>
        <w:suppressAutoHyphens w:val="0"/>
        <w:ind w:left="357"/>
        <w:rPr>
          <w:szCs w:val="22"/>
          <w:lang w:val="es-ES"/>
        </w:rPr>
      </w:pPr>
      <w:r w:rsidRPr="00E12D8D">
        <w:rPr>
          <w:szCs w:val="22"/>
          <w:lang w:val="es-ES"/>
        </w:rPr>
        <w:t>R</w:t>
      </w:r>
      <w:r w:rsidR="0040691C" w:rsidRPr="00E12D8D">
        <w:rPr>
          <w:szCs w:val="22"/>
          <w:lang w:val="es-ES"/>
        </w:rPr>
        <w:t>espeto</w:t>
      </w:r>
    </w:p>
    <w:p w:rsidR="0040691C" w:rsidRPr="00E12D8D" w:rsidRDefault="00D3667D" w:rsidP="00D3667D">
      <w:pPr>
        <w:suppressAutoHyphens w:val="0"/>
        <w:ind w:left="357"/>
        <w:rPr>
          <w:szCs w:val="22"/>
          <w:lang w:val="es-ES"/>
        </w:rPr>
      </w:pPr>
      <w:r w:rsidRPr="00E12D8D">
        <w:rPr>
          <w:szCs w:val="22"/>
          <w:lang w:val="es-ES"/>
        </w:rPr>
        <w:t>P</w:t>
      </w:r>
      <w:r w:rsidR="0040691C" w:rsidRPr="00E12D8D">
        <w:rPr>
          <w:szCs w:val="22"/>
          <w:lang w:val="es-ES"/>
        </w:rPr>
        <w:t>romoción de hábitos saludables</w:t>
      </w:r>
    </w:p>
    <w:p w:rsidR="00D3667D" w:rsidRPr="00E12D8D" w:rsidRDefault="00D3667D" w:rsidP="00D3667D">
      <w:pPr>
        <w:suppressAutoHyphens w:val="0"/>
        <w:autoSpaceDE w:val="0"/>
        <w:autoSpaceDN w:val="0"/>
        <w:adjustRightInd w:val="0"/>
        <w:rPr>
          <w:rFonts w:cs="TimesNewRomanPSMT"/>
          <w:szCs w:val="22"/>
          <w:lang w:val="es-ES" w:eastAsia="es-ES"/>
        </w:rPr>
      </w:pPr>
    </w:p>
    <w:p w:rsidR="00216DC9" w:rsidRPr="00E12D8D" w:rsidRDefault="00216DC9" w:rsidP="00370B4B">
      <w:pPr>
        <w:suppressAutoHyphens w:val="0"/>
        <w:autoSpaceDE w:val="0"/>
        <w:autoSpaceDN w:val="0"/>
        <w:adjustRightInd w:val="0"/>
        <w:ind w:left="357"/>
        <w:rPr>
          <w:rFonts w:cs="TimesNewRomanPSMT"/>
          <w:szCs w:val="22"/>
          <w:lang w:val="es-ES" w:eastAsia="es-ES"/>
        </w:rPr>
      </w:pPr>
      <w:r w:rsidRPr="00E12D8D">
        <w:rPr>
          <w:rFonts w:cs="TimesNewRomanPSMT"/>
          <w:szCs w:val="22"/>
          <w:lang w:val="es-ES" w:eastAsia="es-ES"/>
        </w:rPr>
        <w:t>En este apartado se solicita la vinculación (de cara a la integralidad) y una adecuada preparación y documentación a la hora de abordar estos temas en el desarrollo de las personas usuarias, y la presentación de los resultados obtenidos en la justificación. Se tendrá especialmente en cuenta la consideración y apuesta por el uso y creación de juegos y/o materiales a favor de una sociedad plural.</w:t>
      </w:r>
    </w:p>
    <w:p w:rsidR="00D3667D" w:rsidRPr="00E12D8D" w:rsidRDefault="00D3667D" w:rsidP="0040691C">
      <w:pPr>
        <w:suppressAutoHyphens w:val="0"/>
        <w:ind w:left="709"/>
        <w:rPr>
          <w:szCs w:val="22"/>
          <w:lang w:val="es-ES"/>
        </w:rPr>
      </w:pPr>
    </w:p>
    <w:p w:rsidR="00D3667D" w:rsidRPr="00E12D8D" w:rsidRDefault="0040691C" w:rsidP="00D3667D">
      <w:pPr>
        <w:numPr>
          <w:ilvl w:val="0"/>
          <w:numId w:val="3"/>
        </w:numPr>
        <w:tabs>
          <w:tab w:val="num" w:pos="3"/>
        </w:tabs>
        <w:suppressAutoHyphens w:val="0"/>
        <w:ind w:left="357" w:hanging="357"/>
        <w:rPr>
          <w:rFonts w:cs="Times New Roman"/>
          <w:szCs w:val="22"/>
          <w:lang w:val="es-ES"/>
        </w:rPr>
      </w:pPr>
      <w:r w:rsidRPr="00E12D8D">
        <w:rPr>
          <w:rFonts w:cs="Times New Roman"/>
          <w:szCs w:val="22"/>
          <w:lang w:val="es-ES"/>
        </w:rPr>
        <w:t>Desarrollar actividades en relación a la información, orientación y el acompañamiento: 15 puntos.</w:t>
      </w:r>
    </w:p>
    <w:p w:rsidR="00D3667D" w:rsidRPr="00E12D8D" w:rsidRDefault="00D3667D" w:rsidP="00D3667D">
      <w:pPr>
        <w:suppressAutoHyphens w:val="0"/>
        <w:rPr>
          <w:rFonts w:cs="Times New Roman"/>
          <w:szCs w:val="22"/>
          <w:lang w:val="es-ES"/>
        </w:rPr>
      </w:pPr>
    </w:p>
    <w:p w:rsidR="00D3667D" w:rsidRPr="00E12D8D" w:rsidRDefault="00165488" w:rsidP="00D3667D">
      <w:pPr>
        <w:suppressAutoHyphens w:val="0"/>
        <w:rPr>
          <w:rFonts w:cs="Times New Roman"/>
          <w:szCs w:val="22"/>
          <w:lang w:val="es-ES"/>
        </w:rPr>
      </w:pPr>
      <w:r w:rsidRPr="00E12D8D">
        <w:rPr>
          <w:rFonts w:cs="Times New Roman"/>
          <w:szCs w:val="22"/>
          <w:lang w:val="es-ES"/>
        </w:rPr>
        <w:t>Ampliar el conocimiento de los recursos públicos y fiables.</w:t>
      </w:r>
    </w:p>
    <w:p w:rsidR="00D3667D" w:rsidRPr="00E12D8D" w:rsidRDefault="00D3667D" w:rsidP="00D3667D">
      <w:pPr>
        <w:suppressAutoHyphens w:val="0"/>
        <w:rPr>
          <w:rFonts w:cs="Times New Roman"/>
          <w:szCs w:val="22"/>
          <w:lang w:val="es-ES"/>
        </w:rPr>
      </w:pPr>
    </w:p>
    <w:p w:rsidR="0040691C" w:rsidRPr="00E12D8D" w:rsidRDefault="0040691C" w:rsidP="0040691C">
      <w:pPr>
        <w:numPr>
          <w:ilvl w:val="0"/>
          <w:numId w:val="3"/>
        </w:numPr>
        <w:tabs>
          <w:tab w:val="num" w:pos="3"/>
        </w:tabs>
        <w:suppressAutoHyphens w:val="0"/>
        <w:ind w:left="357" w:hanging="357"/>
        <w:rPr>
          <w:rFonts w:cs="Times New Roman"/>
          <w:szCs w:val="22"/>
          <w:lang w:val="es-ES"/>
        </w:rPr>
      </w:pPr>
      <w:r w:rsidRPr="00E12D8D">
        <w:rPr>
          <w:rFonts w:cs="Times New Roman"/>
          <w:szCs w:val="22"/>
          <w:lang w:val="es-ES"/>
        </w:rPr>
        <w:t>Canales para la expresión y participación: 10 puntos</w:t>
      </w:r>
    </w:p>
    <w:p w:rsidR="0040691C" w:rsidRPr="00E12D8D" w:rsidRDefault="0040691C" w:rsidP="0040691C">
      <w:pPr>
        <w:suppressAutoHyphens w:val="0"/>
        <w:ind w:firstLine="709"/>
        <w:rPr>
          <w:szCs w:val="22"/>
          <w:lang w:val="es-ES"/>
        </w:rPr>
      </w:pPr>
      <w:r w:rsidRPr="00E12D8D">
        <w:rPr>
          <w:szCs w:val="22"/>
          <w:lang w:val="es-ES"/>
        </w:rPr>
        <w:t>opinar</w:t>
      </w:r>
    </w:p>
    <w:p w:rsidR="0040691C" w:rsidRPr="00E12D8D" w:rsidRDefault="0040691C" w:rsidP="0040691C">
      <w:pPr>
        <w:suppressAutoHyphens w:val="0"/>
        <w:ind w:firstLine="709"/>
        <w:rPr>
          <w:szCs w:val="22"/>
          <w:lang w:val="es-ES"/>
        </w:rPr>
      </w:pPr>
      <w:r w:rsidRPr="00E12D8D">
        <w:rPr>
          <w:szCs w:val="22"/>
          <w:lang w:val="es-ES"/>
        </w:rPr>
        <w:t>proponer</w:t>
      </w:r>
    </w:p>
    <w:p w:rsidR="0040691C" w:rsidRPr="00E12D8D" w:rsidRDefault="0040691C" w:rsidP="0040691C">
      <w:pPr>
        <w:suppressAutoHyphens w:val="0"/>
        <w:ind w:firstLine="709"/>
        <w:rPr>
          <w:szCs w:val="22"/>
          <w:lang w:val="es-ES"/>
        </w:rPr>
      </w:pPr>
      <w:r w:rsidRPr="00E12D8D">
        <w:rPr>
          <w:szCs w:val="22"/>
          <w:lang w:val="es-ES"/>
        </w:rPr>
        <w:t>decidir</w:t>
      </w:r>
    </w:p>
    <w:p w:rsidR="0040691C" w:rsidRPr="00E12D8D" w:rsidRDefault="0040691C" w:rsidP="0040691C">
      <w:pPr>
        <w:suppressAutoHyphens w:val="0"/>
        <w:ind w:firstLine="709"/>
        <w:rPr>
          <w:szCs w:val="22"/>
          <w:lang w:val="es-ES"/>
        </w:rPr>
      </w:pPr>
      <w:r w:rsidRPr="00E12D8D">
        <w:rPr>
          <w:szCs w:val="22"/>
          <w:lang w:val="es-ES"/>
        </w:rPr>
        <w:t>asumir responsabilidades</w:t>
      </w:r>
    </w:p>
    <w:p w:rsidR="0040691C" w:rsidRPr="00E12D8D" w:rsidRDefault="0040691C" w:rsidP="0040691C">
      <w:pPr>
        <w:suppressAutoHyphens w:val="0"/>
        <w:ind w:firstLine="709"/>
        <w:rPr>
          <w:szCs w:val="22"/>
          <w:lang w:val="es-ES"/>
        </w:rPr>
      </w:pPr>
      <w:r w:rsidRPr="00E12D8D">
        <w:rPr>
          <w:szCs w:val="22"/>
          <w:lang w:val="es-ES"/>
        </w:rPr>
        <w:t>aprender a gestionar (gestión compartida)</w:t>
      </w:r>
    </w:p>
    <w:p w:rsidR="0040691C" w:rsidRPr="00E12D8D" w:rsidRDefault="0040691C" w:rsidP="0040691C">
      <w:pPr>
        <w:suppressAutoHyphens w:val="0"/>
        <w:ind w:firstLine="709"/>
        <w:rPr>
          <w:szCs w:val="22"/>
          <w:lang w:val="es-ES"/>
        </w:rPr>
      </w:pPr>
      <w:r w:rsidRPr="00E12D8D">
        <w:rPr>
          <w:szCs w:val="22"/>
          <w:lang w:val="es-ES"/>
        </w:rPr>
        <w:t>gestionar recursos</w:t>
      </w:r>
    </w:p>
    <w:p w:rsidR="00D3667D" w:rsidRPr="00E12D8D" w:rsidRDefault="00D3667D" w:rsidP="0040691C">
      <w:pPr>
        <w:suppressAutoHyphens w:val="0"/>
        <w:ind w:firstLine="709"/>
        <w:rPr>
          <w:szCs w:val="22"/>
          <w:lang w:val="es-ES"/>
        </w:rPr>
      </w:pPr>
    </w:p>
    <w:p w:rsidR="0040691C" w:rsidRPr="00E12D8D" w:rsidRDefault="0040691C" w:rsidP="0040691C">
      <w:pPr>
        <w:numPr>
          <w:ilvl w:val="0"/>
          <w:numId w:val="3"/>
        </w:numPr>
        <w:tabs>
          <w:tab w:val="num" w:pos="3"/>
        </w:tabs>
        <w:suppressAutoHyphens w:val="0"/>
        <w:ind w:left="357" w:hanging="357"/>
        <w:rPr>
          <w:rFonts w:cs="Times New Roman"/>
          <w:szCs w:val="22"/>
          <w:lang w:val="es-ES"/>
        </w:rPr>
      </w:pPr>
      <w:r w:rsidRPr="00E12D8D">
        <w:rPr>
          <w:rFonts w:cs="Times New Roman"/>
          <w:szCs w:val="22"/>
          <w:lang w:val="es-ES"/>
        </w:rPr>
        <w:t>Utilización y creación de comunicación y material en euskera: 10 puntos</w:t>
      </w:r>
    </w:p>
    <w:p w:rsidR="00D3667D" w:rsidRPr="00E12D8D" w:rsidRDefault="00D3667D" w:rsidP="00D3667D">
      <w:pPr>
        <w:suppressAutoHyphens w:val="0"/>
        <w:rPr>
          <w:rFonts w:cs="Times New Roman"/>
          <w:szCs w:val="22"/>
          <w:lang w:val="es-ES"/>
        </w:rPr>
      </w:pPr>
    </w:p>
    <w:p w:rsidR="00165488" w:rsidRPr="00E12D8D" w:rsidRDefault="00165488" w:rsidP="007628F8">
      <w:pPr>
        <w:suppressAutoHyphens w:val="0"/>
        <w:ind w:left="357"/>
        <w:rPr>
          <w:rFonts w:cs="Times New Roman"/>
          <w:szCs w:val="22"/>
          <w:lang w:val="es-ES"/>
        </w:rPr>
      </w:pPr>
      <w:r w:rsidRPr="00E12D8D">
        <w:rPr>
          <w:rFonts w:cs="Times New Roman"/>
          <w:szCs w:val="22"/>
          <w:lang w:val="es-ES"/>
        </w:rPr>
        <w:t>Se valorará sobre todo el trabajo realizado para la creación de productos en euskera dirigidos prioritariamente a adolescentes y jóvenes.</w:t>
      </w:r>
    </w:p>
    <w:p w:rsidR="00D3667D" w:rsidRPr="00E12D8D" w:rsidRDefault="00D3667D" w:rsidP="00D3667D">
      <w:pPr>
        <w:suppressAutoHyphens w:val="0"/>
        <w:rPr>
          <w:rFonts w:cs="Times New Roman"/>
          <w:szCs w:val="22"/>
          <w:lang w:val="es-ES"/>
        </w:rPr>
      </w:pPr>
    </w:p>
    <w:p w:rsidR="0040691C" w:rsidRPr="00E12D8D" w:rsidRDefault="0040691C" w:rsidP="0040691C">
      <w:pPr>
        <w:numPr>
          <w:ilvl w:val="0"/>
          <w:numId w:val="3"/>
        </w:numPr>
        <w:tabs>
          <w:tab w:val="num" w:pos="3"/>
        </w:tabs>
        <w:suppressAutoHyphens w:val="0"/>
        <w:ind w:left="357" w:hanging="357"/>
        <w:rPr>
          <w:rFonts w:cs="Times New Roman"/>
          <w:szCs w:val="22"/>
          <w:lang w:val="es-ES"/>
        </w:rPr>
      </w:pPr>
      <w:r w:rsidRPr="00E12D8D">
        <w:rPr>
          <w:rFonts w:cs="Times New Roman"/>
          <w:szCs w:val="22"/>
          <w:lang w:val="es-ES"/>
        </w:rPr>
        <w:t>Ciudadanía activa y promoción de la participación en la vida sociocultural del municipio (desarrollo del ámbito socio-comunitario): 10 puntos</w:t>
      </w:r>
    </w:p>
    <w:p w:rsidR="00D3667D" w:rsidRPr="00E12D8D" w:rsidRDefault="00D3667D" w:rsidP="00D3667D">
      <w:pPr>
        <w:suppressAutoHyphens w:val="0"/>
        <w:rPr>
          <w:rFonts w:cs="Times New Roman"/>
          <w:szCs w:val="22"/>
          <w:lang w:val="es-ES"/>
        </w:rPr>
      </w:pPr>
    </w:p>
    <w:p w:rsidR="0040691C" w:rsidRPr="00E12D8D" w:rsidRDefault="0040691C" w:rsidP="0040691C">
      <w:pPr>
        <w:numPr>
          <w:ilvl w:val="0"/>
          <w:numId w:val="3"/>
        </w:numPr>
        <w:tabs>
          <w:tab w:val="num" w:pos="3"/>
        </w:tabs>
        <w:suppressAutoHyphens w:val="0"/>
        <w:ind w:left="357" w:hanging="357"/>
        <w:rPr>
          <w:rFonts w:cs="Times New Roman"/>
          <w:szCs w:val="22"/>
          <w:lang w:val="es-ES"/>
        </w:rPr>
      </w:pPr>
      <w:r w:rsidRPr="00E12D8D">
        <w:rPr>
          <w:rFonts w:cs="Times New Roman"/>
          <w:szCs w:val="22"/>
          <w:lang w:val="es-ES"/>
        </w:rPr>
        <w:t>Coherencia entre objetivos y actividades de la asociación: 10 puntos.</w:t>
      </w:r>
    </w:p>
    <w:p w:rsidR="00D3667D" w:rsidRPr="00E12D8D" w:rsidRDefault="00D3667D" w:rsidP="00D3667D">
      <w:pPr>
        <w:suppressAutoHyphens w:val="0"/>
        <w:rPr>
          <w:rFonts w:cs="Times New Roman"/>
          <w:szCs w:val="22"/>
          <w:lang w:val="es-ES"/>
        </w:rPr>
      </w:pPr>
    </w:p>
    <w:p w:rsidR="0040691C" w:rsidRPr="00E12D8D" w:rsidRDefault="0040691C" w:rsidP="0040691C">
      <w:pPr>
        <w:numPr>
          <w:ilvl w:val="0"/>
          <w:numId w:val="3"/>
        </w:numPr>
        <w:tabs>
          <w:tab w:val="num" w:pos="3"/>
        </w:tabs>
        <w:suppressAutoHyphens w:val="0"/>
        <w:ind w:left="357" w:hanging="357"/>
        <w:rPr>
          <w:rFonts w:cs="Times New Roman"/>
          <w:szCs w:val="22"/>
          <w:lang w:val="es-ES"/>
        </w:rPr>
      </w:pPr>
      <w:r w:rsidRPr="00E12D8D">
        <w:rPr>
          <w:rFonts w:cs="Times New Roman"/>
          <w:szCs w:val="22"/>
          <w:lang w:val="es-ES"/>
        </w:rPr>
        <w:lastRenderedPageBreak/>
        <w:t xml:space="preserve">Calidad de los proyectos y estabilidad del </w:t>
      </w:r>
      <w:r w:rsidR="00D3667D" w:rsidRPr="00E12D8D">
        <w:rPr>
          <w:rFonts w:cs="Times New Roman"/>
          <w:szCs w:val="22"/>
          <w:lang w:val="es-ES"/>
        </w:rPr>
        <w:t>grupo</w:t>
      </w:r>
      <w:r w:rsidRPr="00E12D8D">
        <w:rPr>
          <w:rFonts w:cs="Times New Roman"/>
          <w:szCs w:val="22"/>
          <w:lang w:val="es-ES"/>
        </w:rPr>
        <w:t>: 10 puntos.</w:t>
      </w:r>
    </w:p>
    <w:p w:rsidR="00D3667D" w:rsidRPr="00E12D8D" w:rsidRDefault="00D3667D" w:rsidP="00D3667D">
      <w:pPr>
        <w:suppressAutoHyphens w:val="0"/>
        <w:rPr>
          <w:rFonts w:cs="Times New Roman"/>
          <w:szCs w:val="22"/>
          <w:lang w:val="es-ES"/>
        </w:rPr>
      </w:pPr>
    </w:p>
    <w:p w:rsidR="00D3667D" w:rsidRPr="00E12D8D" w:rsidRDefault="007628F8" w:rsidP="007628F8">
      <w:pPr>
        <w:suppressAutoHyphens w:val="0"/>
        <w:ind w:left="357"/>
        <w:rPr>
          <w:rFonts w:cs="Times New Roman"/>
          <w:szCs w:val="22"/>
          <w:lang w:val="es-ES"/>
        </w:rPr>
      </w:pPr>
      <w:r w:rsidRPr="00E12D8D">
        <w:rPr>
          <w:rFonts w:cs="Times New Roman"/>
          <w:szCs w:val="22"/>
          <w:lang w:val="es-ES"/>
        </w:rPr>
        <w:t xml:space="preserve">En este apartado lo que se quiere destacar es la innovación y adaptación a </w:t>
      </w:r>
      <w:r w:rsidR="00216DC9" w:rsidRPr="00E12D8D">
        <w:rPr>
          <w:rFonts w:cs="Times New Roman"/>
          <w:szCs w:val="22"/>
          <w:lang w:val="es-ES"/>
        </w:rPr>
        <w:t xml:space="preserve">las </w:t>
      </w:r>
      <w:r w:rsidRPr="00E12D8D">
        <w:rPr>
          <w:rFonts w:cs="Times New Roman"/>
          <w:szCs w:val="22"/>
          <w:lang w:val="es-ES"/>
        </w:rPr>
        <w:t xml:space="preserve">nuevas temáticas. </w:t>
      </w:r>
      <w:r w:rsidR="00216DC9" w:rsidRPr="00E12D8D">
        <w:rPr>
          <w:rFonts w:cs="Times New Roman"/>
          <w:szCs w:val="22"/>
          <w:lang w:val="es-ES"/>
        </w:rPr>
        <w:t>Y trabajar como equipo en esta forma de estar.</w:t>
      </w:r>
    </w:p>
    <w:p w:rsidR="00D3667D" w:rsidRPr="00E12D8D" w:rsidRDefault="00D3667D" w:rsidP="00D3667D">
      <w:pPr>
        <w:suppressAutoHyphens w:val="0"/>
        <w:rPr>
          <w:rFonts w:cs="Times New Roman"/>
          <w:szCs w:val="22"/>
          <w:lang w:val="es-ES"/>
        </w:rPr>
      </w:pPr>
    </w:p>
    <w:p w:rsidR="0040691C" w:rsidRPr="00E12D8D" w:rsidRDefault="0040691C" w:rsidP="0040691C">
      <w:pPr>
        <w:numPr>
          <w:ilvl w:val="0"/>
          <w:numId w:val="3"/>
        </w:numPr>
        <w:tabs>
          <w:tab w:val="num" w:pos="3"/>
        </w:tabs>
        <w:suppressAutoHyphens w:val="0"/>
        <w:ind w:left="357" w:hanging="357"/>
        <w:rPr>
          <w:rFonts w:cs="Times New Roman"/>
          <w:szCs w:val="22"/>
          <w:lang w:val="es-ES"/>
        </w:rPr>
      </w:pPr>
      <w:r w:rsidRPr="00E12D8D">
        <w:rPr>
          <w:rFonts w:cs="Times New Roman"/>
          <w:szCs w:val="22"/>
          <w:lang w:val="es-ES"/>
        </w:rPr>
        <w:t>Trabajo realizado en la captación de participantes y socios: 5 puntos</w:t>
      </w:r>
    </w:p>
    <w:p w:rsidR="00D3667D" w:rsidRPr="00E12D8D" w:rsidRDefault="00D3667D" w:rsidP="00D3667D">
      <w:pPr>
        <w:suppressAutoHyphens w:val="0"/>
        <w:rPr>
          <w:rFonts w:cs="Times New Roman"/>
          <w:szCs w:val="22"/>
          <w:lang w:val="es-ES"/>
        </w:rPr>
      </w:pPr>
    </w:p>
    <w:p w:rsidR="0040691C" w:rsidRPr="00E12D8D" w:rsidRDefault="0040691C" w:rsidP="0040691C">
      <w:pPr>
        <w:numPr>
          <w:ilvl w:val="0"/>
          <w:numId w:val="3"/>
        </w:numPr>
        <w:tabs>
          <w:tab w:val="num" w:pos="3"/>
        </w:tabs>
        <w:suppressAutoHyphens w:val="0"/>
        <w:ind w:left="357" w:hanging="357"/>
        <w:rPr>
          <w:rFonts w:cs="Times New Roman"/>
          <w:szCs w:val="22"/>
          <w:lang w:val="es-ES"/>
        </w:rPr>
      </w:pPr>
      <w:r w:rsidRPr="00E12D8D">
        <w:rPr>
          <w:rFonts w:cs="Times New Roman"/>
          <w:szCs w:val="22"/>
          <w:lang w:val="es-ES"/>
        </w:rPr>
        <w:t>Que, en los puestos de responsabilidad y los órganos de decisión de la entidad subvencionada, la participación de las mujeres sea como mínimo un 40 %: 5 puntos</w:t>
      </w:r>
    </w:p>
    <w:p w:rsidR="00D3667D" w:rsidRPr="00E12D8D" w:rsidRDefault="00D3667D" w:rsidP="00D3667D">
      <w:pPr>
        <w:suppressAutoHyphens w:val="0"/>
        <w:rPr>
          <w:rFonts w:cs="Times New Roman"/>
          <w:szCs w:val="22"/>
          <w:lang w:val="es-ES"/>
        </w:rPr>
      </w:pPr>
    </w:p>
    <w:p w:rsidR="0040691C" w:rsidRPr="00E12D8D" w:rsidRDefault="0040691C" w:rsidP="0040691C">
      <w:pPr>
        <w:numPr>
          <w:ilvl w:val="0"/>
          <w:numId w:val="3"/>
        </w:numPr>
        <w:tabs>
          <w:tab w:val="num" w:pos="3"/>
        </w:tabs>
        <w:suppressAutoHyphens w:val="0"/>
        <w:ind w:left="357" w:hanging="357"/>
        <w:rPr>
          <w:rFonts w:cs="Times New Roman"/>
          <w:szCs w:val="22"/>
          <w:lang w:val="es-ES"/>
        </w:rPr>
      </w:pPr>
      <w:r w:rsidRPr="00E12D8D">
        <w:rPr>
          <w:rFonts w:cs="Times New Roman"/>
          <w:szCs w:val="22"/>
          <w:lang w:val="es-ES"/>
        </w:rPr>
        <w:t>Que en la entidad subvencionada la participación de las mujeres sea de al menos un 40 %: 5 puntos</w:t>
      </w:r>
    </w:p>
    <w:p w:rsidR="0040691C" w:rsidRPr="00E12D8D" w:rsidRDefault="0040691C" w:rsidP="0040691C">
      <w:pPr>
        <w:suppressAutoHyphens w:val="0"/>
        <w:rPr>
          <w:szCs w:val="22"/>
          <w:lang w:val="es-ES"/>
        </w:rPr>
      </w:pPr>
    </w:p>
    <w:p w:rsidR="00D3667D" w:rsidRPr="00E12D8D" w:rsidRDefault="00D3667D" w:rsidP="00D3667D">
      <w:pPr>
        <w:widowControl w:val="0"/>
        <w:suppressAutoHyphens w:val="0"/>
        <w:rPr>
          <w:szCs w:val="22"/>
          <w:lang w:val="es-ES"/>
        </w:rPr>
      </w:pPr>
      <w:r w:rsidRPr="00E12D8D">
        <w:rPr>
          <w:szCs w:val="22"/>
          <w:lang w:val="es-ES"/>
        </w:rPr>
        <w:t>2.- Los conceptos e importes máximos que se podrán conceder en cada una de las convocatorias son los que se detallan a continuación:</w:t>
      </w:r>
    </w:p>
    <w:p w:rsidR="00D3667D" w:rsidRPr="00E12D8D" w:rsidRDefault="00D3667D" w:rsidP="00D3667D">
      <w:pPr>
        <w:widowControl w:val="0"/>
        <w:suppressAutoHyphens w:val="0"/>
        <w:rPr>
          <w:szCs w:val="22"/>
          <w:lang w:val="es-ES"/>
        </w:rPr>
      </w:pPr>
    </w:p>
    <w:p w:rsidR="00D3667D" w:rsidRPr="00E12D8D" w:rsidRDefault="00D3667D" w:rsidP="00D3667D">
      <w:pPr>
        <w:widowControl w:val="0"/>
        <w:numPr>
          <w:ilvl w:val="0"/>
          <w:numId w:val="16"/>
        </w:numPr>
        <w:suppressAutoHyphens w:val="0"/>
        <w:rPr>
          <w:szCs w:val="22"/>
          <w:lang w:val="es-ES"/>
        </w:rPr>
      </w:pPr>
      <w:r w:rsidRPr="00E12D8D">
        <w:rPr>
          <w:szCs w:val="22"/>
          <w:lang w:val="es-ES"/>
        </w:rPr>
        <w:t>PROGRAMACIÓN ANUAL</w:t>
      </w:r>
    </w:p>
    <w:p w:rsidR="00D3667D" w:rsidRPr="00E12D8D" w:rsidRDefault="00D3667D" w:rsidP="00D3667D">
      <w:pPr>
        <w:widowControl w:val="0"/>
        <w:suppressAutoHyphens w:val="0"/>
        <w:rPr>
          <w:szCs w:val="22"/>
          <w:lang w:val="es-ES"/>
        </w:rPr>
      </w:pPr>
    </w:p>
    <w:p w:rsidR="00D3667D" w:rsidRPr="00E12D8D" w:rsidRDefault="00D3667D" w:rsidP="00370B4B">
      <w:pPr>
        <w:widowControl w:val="0"/>
        <w:suppressAutoHyphens w:val="0"/>
        <w:ind w:left="360"/>
        <w:rPr>
          <w:szCs w:val="22"/>
          <w:lang w:val="es-ES"/>
        </w:rPr>
      </w:pPr>
      <w:r w:rsidRPr="00E12D8D">
        <w:rPr>
          <w:szCs w:val="22"/>
          <w:lang w:val="es-ES"/>
        </w:rPr>
        <w:t>Lo serán aquellos programas y actividades que persigan a través de sus actividades cotidianas y tradicionales la consecución de los objetivos de la asociación.</w:t>
      </w:r>
    </w:p>
    <w:p w:rsidR="00D3667D" w:rsidRPr="00E12D8D" w:rsidRDefault="00D3667D" w:rsidP="00370B4B">
      <w:pPr>
        <w:widowControl w:val="0"/>
        <w:suppressAutoHyphens w:val="0"/>
        <w:ind w:left="360"/>
        <w:rPr>
          <w:szCs w:val="22"/>
          <w:lang w:val="es-ES"/>
        </w:rPr>
      </w:pPr>
    </w:p>
    <w:p w:rsidR="00D3667D" w:rsidRPr="00E12D8D" w:rsidRDefault="00D3667D" w:rsidP="00370B4B">
      <w:pPr>
        <w:widowControl w:val="0"/>
        <w:suppressAutoHyphens w:val="0"/>
        <w:ind w:left="360"/>
        <w:rPr>
          <w:szCs w:val="22"/>
          <w:lang w:val="es-ES"/>
        </w:rPr>
      </w:pPr>
      <w:r w:rsidRPr="00E12D8D">
        <w:rPr>
          <w:szCs w:val="22"/>
          <w:lang w:val="es-ES"/>
        </w:rPr>
        <w:t>Esta línea de subvención se adscribe a la partida de transferencias de Promoción del asociacionismo.</w:t>
      </w:r>
    </w:p>
    <w:p w:rsidR="00D3667D" w:rsidRPr="00E12D8D" w:rsidRDefault="00D3667D" w:rsidP="00370B4B">
      <w:pPr>
        <w:widowControl w:val="0"/>
        <w:suppressAutoHyphens w:val="0"/>
        <w:ind w:left="360"/>
        <w:rPr>
          <w:szCs w:val="22"/>
          <w:lang w:val="es-ES"/>
        </w:rPr>
      </w:pPr>
    </w:p>
    <w:p w:rsidR="00D3667D" w:rsidRPr="00E12D8D" w:rsidRDefault="00D3667D" w:rsidP="00370B4B">
      <w:pPr>
        <w:widowControl w:val="0"/>
        <w:suppressAutoHyphens w:val="0"/>
        <w:ind w:left="360"/>
        <w:rPr>
          <w:szCs w:val="22"/>
          <w:lang w:val="es-ES"/>
        </w:rPr>
      </w:pPr>
      <w:r w:rsidRPr="00E12D8D">
        <w:rPr>
          <w:szCs w:val="22"/>
          <w:lang w:val="es-ES"/>
        </w:rPr>
        <w:t>El importe de la subvención propuesto no superará el 70 % de los gastos del costo del programa o actividad. El importe de la subvención otorgada en ningún caso podrá ser de tal cuantía que, aisladamente o en concurrencia con otras subvenciones, ayudas, ingresos o recursos, supere el costo de la actividad subvencionada a desarrollar por la entidad beneficiaria.</w:t>
      </w:r>
    </w:p>
    <w:p w:rsidR="00D3667D" w:rsidRPr="00E12D8D" w:rsidRDefault="00D3667D" w:rsidP="00D3667D">
      <w:pPr>
        <w:widowControl w:val="0"/>
        <w:suppressAutoHyphens w:val="0"/>
        <w:rPr>
          <w:szCs w:val="22"/>
          <w:lang w:val="es-ES"/>
        </w:rPr>
      </w:pPr>
    </w:p>
    <w:p w:rsidR="00D3667D" w:rsidRPr="00E12D8D" w:rsidRDefault="00D3667D" w:rsidP="00D3667D">
      <w:pPr>
        <w:widowControl w:val="0"/>
        <w:numPr>
          <w:ilvl w:val="0"/>
          <w:numId w:val="16"/>
        </w:numPr>
        <w:suppressAutoHyphens w:val="0"/>
        <w:rPr>
          <w:szCs w:val="22"/>
          <w:lang w:val="es-ES"/>
        </w:rPr>
      </w:pPr>
      <w:r w:rsidRPr="00E12D8D">
        <w:rPr>
          <w:szCs w:val="22"/>
          <w:lang w:val="es-ES"/>
        </w:rPr>
        <w:t>FORMACIÓN DE LOS/LAS INTEGRANTES DE LA ASOCIACIÓN</w:t>
      </w:r>
    </w:p>
    <w:p w:rsidR="00D3667D" w:rsidRPr="00E12D8D" w:rsidRDefault="00D3667D" w:rsidP="00D3667D">
      <w:pPr>
        <w:widowControl w:val="0"/>
        <w:suppressAutoHyphens w:val="0"/>
        <w:rPr>
          <w:szCs w:val="22"/>
          <w:lang w:val="es-ES"/>
        </w:rPr>
      </w:pPr>
    </w:p>
    <w:p w:rsidR="00D3667D" w:rsidRPr="00E12D8D" w:rsidRDefault="00D3667D" w:rsidP="00370B4B">
      <w:pPr>
        <w:widowControl w:val="0"/>
        <w:suppressAutoHyphens w:val="0"/>
        <w:ind w:left="360"/>
        <w:rPr>
          <w:szCs w:val="22"/>
          <w:lang w:val="es-ES"/>
        </w:rPr>
      </w:pPr>
      <w:r w:rsidRPr="00E12D8D">
        <w:rPr>
          <w:szCs w:val="22"/>
          <w:lang w:val="es-ES"/>
        </w:rPr>
        <w:t>Lo serán la asistencia a cursos y programas de preparación y capacitación que estén en relación con la gestión, la programación y las actividades de la asociación, por parte de los/las miembros de la asociación. Se contemplan, especialmente, en este apartado los cursos de formación</w:t>
      </w:r>
      <w:r w:rsidR="004E5819" w:rsidRPr="00E12D8D">
        <w:rPr>
          <w:szCs w:val="22"/>
          <w:lang w:val="es-ES"/>
        </w:rPr>
        <w:t xml:space="preserve"> </w:t>
      </w:r>
      <w:r w:rsidRPr="00E12D8D">
        <w:rPr>
          <w:szCs w:val="22"/>
          <w:lang w:val="es-ES"/>
        </w:rPr>
        <w:t>de monitores/as y directores/as de tiempo libre y similares.</w:t>
      </w:r>
    </w:p>
    <w:p w:rsidR="00D3667D" w:rsidRPr="00E12D8D" w:rsidRDefault="00D3667D" w:rsidP="00370B4B">
      <w:pPr>
        <w:widowControl w:val="0"/>
        <w:suppressAutoHyphens w:val="0"/>
        <w:ind w:left="360"/>
        <w:rPr>
          <w:szCs w:val="22"/>
          <w:lang w:val="es-ES"/>
        </w:rPr>
      </w:pPr>
    </w:p>
    <w:p w:rsidR="00D3667D" w:rsidRPr="00E12D8D" w:rsidRDefault="00D3667D" w:rsidP="00370B4B">
      <w:pPr>
        <w:widowControl w:val="0"/>
        <w:suppressAutoHyphens w:val="0"/>
        <w:ind w:left="360"/>
        <w:rPr>
          <w:szCs w:val="22"/>
          <w:lang w:val="es-ES"/>
        </w:rPr>
      </w:pPr>
      <w:r w:rsidRPr="00E12D8D">
        <w:rPr>
          <w:szCs w:val="22"/>
          <w:lang w:val="es-ES"/>
        </w:rPr>
        <w:t>Esta línea de subvención se adscribe a la partida de transferencias de promoción del asociacionismo.</w:t>
      </w:r>
    </w:p>
    <w:p w:rsidR="00D3667D" w:rsidRPr="00E12D8D" w:rsidRDefault="00D3667D" w:rsidP="00370B4B">
      <w:pPr>
        <w:widowControl w:val="0"/>
        <w:suppressAutoHyphens w:val="0"/>
        <w:ind w:left="360"/>
        <w:rPr>
          <w:szCs w:val="22"/>
          <w:lang w:val="es-ES"/>
        </w:rPr>
      </w:pPr>
    </w:p>
    <w:p w:rsidR="00D3667D" w:rsidRPr="00E12D8D" w:rsidRDefault="00D3667D" w:rsidP="00370B4B">
      <w:pPr>
        <w:widowControl w:val="0"/>
        <w:suppressAutoHyphens w:val="0"/>
        <w:ind w:left="360"/>
        <w:rPr>
          <w:szCs w:val="22"/>
          <w:lang w:val="es-ES"/>
        </w:rPr>
      </w:pPr>
      <w:r w:rsidRPr="00E12D8D">
        <w:rPr>
          <w:szCs w:val="22"/>
          <w:lang w:val="es-ES"/>
        </w:rPr>
        <w:t>El importe de la subvención propuesto no superará el 50 % de los gastos del costo del programa o actividad. El importe de la subvención otorgada en ningún caso podrá ser de tal cuantía que, aisladamente o en concurrencia con otras subven</w:t>
      </w:r>
      <w:r w:rsidRPr="00E12D8D">
        <w:rPr>
          <w:szCs w:val="22"/>
          <w:lang w:val="es-ES"/>
        </w:rPr>
        <w:lastRenderedPageBreak/>
        <w:t>ciones, ayudas, ingresos o recursos, supere el costo de la actividad subvencionada a desarrollar por la entidad beneficiaria.</w:t>
      </w:r>
    </w:p>
    <w:p w:rsidR="00D3667D" w:rsidRPr="00E12D8D" w:rsidRDefault="00D3667D" w:rsidP="00D3667D">
      <w:pPr>
        <w:widowControl w:val="0"/>
        <w:suppressAutoHyphens w:val="0"/>
        <w:rPr>
          <w:szCs w:val="22"/>
          <w:lang w:val="es-ES"/>
        </w:rPr>
      </w:pPr>
    </w:p>
    <w:p w:rsidR="00D3667D" w:rsidRPr="00E12D8D" w:rsidRDefault="00D3667D" w:rsidP="00D3667D">
      <w:pPr>
        <w:widowControl w:val="0"/>
        <w:numPr>
          <w:ilvl w:val="0"/>
          <w:numId w:val="16"/>
        </w:numPr>
        <w:suppressAutoHyphens w:val="0"/>
        <w:rPr>
          <w:szCs w:val="22"/>
          <w:lang w:val="es-ES"/>
        </w:rPr>
      </w:pPr>
      <w:r w:rsidRPr="00E12D8D">
        <w:rPr>
          <w:szCs w:val="22"/>
          <w:lang w:val="es-ES"/>
        </w:rPr>
        <w:t>COMPRA Y RENOVACIÓN DE MATERIAL</w:t>
      </w:r>
    </w:p>
    <w:p w:rsidR="00D3667D" w:rsidRPr="00E12D8D" w:rsidRDefault="00D3667D" w:rsidP="00D3667D">
      <w:pPr>
        <w:widowControl w:val="0"/>
        <w:suppressAutoHyphens w:val="0"/>
        <w:rPr>
          <w:szCs w:val="22"/>
          <w:lang w:val="es-ES"/>
        </w:rPr>
      </w:pPr>
    </w:p>
    <w:p w:rsidR="00D3667D" w:rsidRPr="00E12D8D" w:rsidRDefault="00D3667D" w:rsidP="004E5819">
      <w:pPr>
        <w:widowControl w:val="0"/>
        <w:suppressAutoHyphens w:val="0"/>
        <w:ind w:left="360"/>
        <w:rPr>
          <w:szCs w:val="22"/>
          <w:lang w:val="es-ES"/>
        </w:rPr>
      </w:pPr>
      <w:r w:rsidRPr="00E12D8D">
        <w:rPr>
          <w:szCs w:val="22"/>
          <w:lang w:val="es-ES"/>
        </w:rPr>
        <w:t>Lo serán aquellas compras y renovaciones de material no fungible que la persona solicitante necesite para el desarrollo de sus programas y actividades cotidianas.</w:t>
      </w:r>
    </w:p>
    <w:p w:rsidR="00D3667D" w:rsidRPr="00E12D8D" w:rsidRDefault="00D3667D" w:rsidP="004E5819">
      <w:pPr>
        <w:widowControl w:val="0"/>
        <w:suppressAutoHyphens w:val="0"/>
        <w:ind w:left="360"/>
        <w:rPr>
          <w:szCs w:val="22"/>
          <w:lang w:val="es-ES"/>
        </w:rPr>
      </w:pPr>
    </w:p>
    <w:p w:rsidR="00D3667D" w:rsidRPr="00E12D8D" w:rsidRDefault="00D3667D" w:rsidP="004E5819">
      <w:pPr>
        <w:widowControl w:val="0"/>
        <w:suppressAutoHyphens w:val="0"/>
        <w:ind w:left="360"/>
        <w:rPr>
          <w:szCs w:val="22"/>
          <w:lang w:val="es-ES"/>
        </w:rPr>
      </w:pPr>
      <w:r w:rsidRPr="00E12D8D">
        <w:rPr>
          <w:szCs w:val="22"/>
          <w:lang w:val="es-ES"/>
        </w:rPr>
        <w:t>Esta línea de subvención se adscribe a la partida de transferencias de promoción del asociacionismo.</w:t>
      </w:r>
    </w:p>
    <w:p w:rsidR="00D3667D" w:rsidRPr="00E12D8D" w:rsidRDefault="00D3667D" w:rsidP="004E5819">
      <w:pPr>
        <w:widowControl w:val="0"/>
        <w:suppressAutoHyphens w:val="0"/>
        <w:ind w:left="360"/>
        <w:rPr>
          <w:szCs w:val="22"/>
          <w:lang w:val="es-ES"/>
        </w:rPr>
      </w:pPr>
    </w:p>
    <w:p w:rsidR="00D3667D" w:rsidRPr="00E12D8D" w:rsidRDefault="00D3667D" w:rsidP="004E5819">
      <w:pPr>
        <w:widowControl w:val="0"/>
        <w:suppressAutoHyphens w:val="0"/>
        <w:ind w:left="360"/>
        <w:rPr>
          <w:szCs w:val="22"/>
          <w:lang w:val="es-ES"/>
        </w:rPr>
      </w:pPr>
      <w:r w:rsidRPr="00E12D8D">
        <w:rPr>
          <w:szCs w:val="22"/>
          <w:lang w:val="es-ES"/>
        </w:rPr>
        <w:t>El importe de la subvención propuesta no superará el 50 % de los gastos del costo de la compra o renovación. El importe de la subvención otorgada en ningún caso podrá ser de tal cuantía que, aisladamente o en concurrencia con otras subvenciones, ayudas, ingresos o recursos, supere el costo de la actividad subvencionada a desarrollar por la entidad beneficiaria.</w:t>
      </w:r>
    </w:p>
    <w:p w:rsidR="00D3667D" w:rsidRPr="00E12D8D" w:rsidRDefault="00D3667D" w:rsidP="00D3667D">
      <w:pPr>
        <w:widowControl w:val="0"/>
        <w:suppressAutoHyphens w:val="0"/>
        <w:rPr>
          <w:szCs w:val="22"/>
          <w:lang w:val="es-ES"/>
        </w:rPr>
      </w:pPr>
    </w:p>
    <w:p w:rsidR="00D3667D" w:rsidRPr="00E12D8D" w:rsidRDefault="00D3667D" w:rsidP="00D3667D">
      <w:pPr>
        <w:widowControl w:val="0"/>
        <w:numPr>
          <w:ilvl w:val="0"/>
          <w:numId w:val="16"/>
        </w:numPr>
        <w:suppressAutoHyphens w:val="0"/>
        <w:rPr>
          <w:szCs w:val="22"/>
          <w:lang w:val="es-ES"/>
        </w:rPr>
      </w:pPr>
      <w:r w:rsidRPr="00E12D8D">
        <w:rPr>
          <w:szCs w:val="22"/>
          <w:lang w:val="es-ES"/>
        </w:rPr>
        <w:t>ACTIVIDADES PUNTUALES</w:t>
      </w:r>
    </w:p>
    <w:p w:rsidR="00D3667D" w:rsidRPr="00E12D8D" w:rsidRDefault="00D3667D" w:rsidP="00D3667D">
      <w:pPr>
        <w:widowControl w:val="0"/>
        <w:suppressAutoHyphens w:val="0"/>
        <w:rPr>
          <w:szCs w:val="22"/>
          <w:lang w:val="es-ES"/>
        </w:rPr>
      </w:pPr>
    </w:p>
    <w:p w:rsidR="00D3667D" w:rsidRPr="00E12D8D" w:rsidRDefault="00D3667D" w:rsidP="004E5819">
      <w:pPr>
        <w:widowControl w:val="0"/>
        <w:suppressAutoHyphens w:val="0"/>
        <w:ind w:left="360"/>
        <w:rPr>
          <w:szCs w:val="22"/>
          <w:lang w:val="es-ES"/>
        </w:rPr>
      </w:pPr>
      <w:r w:rsidRPr="00E12D8D">
        <w:rPr>
          <w:szCs w:val="22"/>
          <w:lang w:val="es-ES"/>
        </w:rPr>
        <w:t xml:space="preserve">Lo serán las actividades socio-culturales de carácter puntual organizadas por jóvenes de manera individual o colectiva, que por su proyección e interés coincidan con los objetivos de los distintos programas del Departamento de Juventud del Ayuntamiento de Zarautz. </w:t>
      </w:r>
    </w:p>
    <w:p w:rsidR="00D3667D" w:rsidRPr="00E12D8D" w:rsidRDefault="00D3667D" w:rsidP="004E5819">
      <w:pPr>
        <w:widowControl w:val="0"/>
        <w:suppressAutoHyphens w:val="0"/>
        <w:ind w:left="360"/>
        <w:rPr>
          <w:szCs w:val="22"/>
          <w:lang w:val="es-ES"/>
        </w:rPr>
      </w:pPr>
    </w:p>
    <w:p w:rsidR="00D3667D" w:rsidRPr="00E12D8D" w:rsidRDefault="00D3667D" w:rsidP="004E5819">
      <w:pPr>
        <w:widowControl w:val="0"/>
        <w:suppressAutoHyphens w:val="0"/>
        <w:ind w:left="360"/>
        <w:rPr>
          <w:szCs w:val="22"/>
          <w:lang w:val="es-ES"/>
        </w:rPr>
      </w:pPr>
      <w:r w:rsidRPr="00E12D8D">
        <w:rPr>
          <w:szCs w:val="22"/>
          <w:lang w:val="es-ES"/>
        </w:rPr>
        <w:t>Esta línea de subvención se adscribe a la partida de transferencias de promoción del asociacionismo.</w:t>
      </w:r>
    </w:p>
    <w:p w:rsidR="00D3667D" w:rsidRPr="00E12D8D" w:rsidRDefault="00D3667D" w:rsidP="004E5819">
      <w:pPr>
        <w:widowControl w:val="0"/>
        <w:suppressAutoHyphens w:val="0"/>
        <w:ind w:left="360"/>
        <w:rPr>
          <w:szCs w:val="22"/>
          <w:lang w:val="es-ES"/>
        </w:rPr>
      </w:pPr>
    </w:p>
    <w:p w:rsidR="00D3667D" w:rsidRPr="00E12D8D" w:rsidRDefault="00D3667D" w:rsidP="004E5819">
      <w:pPr>
        <w:widowControl w:val="0"/>
        <w:suppressAutoHyphens w:val="0"/>
        <w:ind w:left="360"/>
        <w:rPr>
          <w:szCs w:val="22"/>
          <w:lang w:val="es-ES"/>
        </w:rPr>
      </w:pPr>
      <w:r w:rsidRPr="00E12D8D">
        <w:rPr>
          <w:szCs w:val="22"/>
          <w:lang w:val="es-ES"/>
        </w:rPr>
        <w:t>Esta línea de subvención se puede pedir tanto individual como colectivamente y no se exige la inscripción en el Registro de Asociaciones del Gobierno Vasco; como mínimo, dos tercios de los y las integrantes del grupo o, dado el caso, el/la solicitante individual tendrá entre 14 y 30 años y estará empadronado en Zarautz durante los últimos tres años. En este caso se garantizará que los/las profesionales intermediarios/as sean jóvenes, ya que de ese modo se podrán apoyar los proyectos culturales de los/las jóvenes.</w:t>
      </w:r>
    </w:p>
    <w:p w:rsidR="00D3667D" w:rsidRPr="00E12D8D" w:rsidRDefault="00D3667D" w:rsidP="004E5819">
      <w:pPr>
        <w:widowControl w:val="0"/>
        <w:suppressAutoHyphens w:val="0"/>
        <w:ind w:left="360"/>
        <w:rPr>
          <w:szCs w:val="22"/>
          <w:lang w:val="es-ES"/>
        </w:rPr>
      </w:pPr>
    </w:p>
    <w:p w:rsidR="00D3667D" w:rsidRPr="00E12D8D" w:rsidRDefault="00D3667D" w:rsidP="004E5819">
      <w:pPr>
        <w:widowControl w:val="0"/>
        <w:suppressAutoHyphens w:val="0"/>
        <w:ind w:left="360"/>
        <w:rPr>
          <w:szCs w:val="22"/>
          <w:lang w:val="es-ES"/>
        </w:rPr>
      </w:pPr>
      <w:r w:rsidRPr="00E12D8D">
        <w:rPr>
          <w:szCs w:val="22"/>
          <w:lang w:val="es-ES"/>
        </w:rPr>
        <w:t>El importe de la subvención propuest</w:t>
      </w:r>
      <w:r w:rsidR="002B6B37" w:rsidRPr="00E12D8D">
        <w:rPr>
          <w:szCs w:val="22"/>
          <w:lang w:val="es-ES"/>
        </w:rPr>
        <w:t>a</w:t>
      </w:r>
      <w:r w:rsidRPr="00E12D8D">
        <w:rPr>
          <w:szCs w:val="22"/>
          <w:lang w:val="es-ES"/>
        </w:rPr>
        <w:t xml:space="preserve"> no superará el 50 % de los gastos del costo del programa o actividad. El importe de la subvención otorgada en ningún caso podrá ser de tal cuantía que, aisladamente o en concurrencia con otras subvenciones, ayudas, ingresos o recursos, supere el costo de la actividad subvencionada a desarrollar por la entidad beneficiaria.</w:t>
      </w:r>
    </w:p>
    <w:p w:rsidR="00D3667D" w:rsidRPr="00E12D8D" w:rsidRDefault="00D3667D" w:rsidP="00D3667D">
      <w:pPr>
        <w:widowControl w:val="0"/>
        <w:suppressAutoHyphens w:val="0"/>
        <w:rPr>
          <w:szCs w:val="22"/>
          <w:lang w:val="es-ES"/>
        </w:rPr>
      </w:pPr>
    </w:p>
    <w:p w:rsidR="00D3667D" w:rsidRPr="00E12D8D" w:rsidRDefault="00D3667D" w:rsidP="00D3667D">
      <w:pPr>
        <w:widowControl w:val="0"/>
        <w:suppressAutoHyphens w:val="0"/>
        <w:rPr>
          <w:szCs w:val="22"/>
          <w:lang w:val="es-ES"/>
        </w:rPr>
      </w:pPr>
      <w:r w:rsidRPr="00E12D8D">
        <w:rPr>
          <w:szCs w:val="22"/>
          <w:lang w:val="es-ES"/>
        </w:rPr>
        <w:t>3.- La concesión de subvenciones se hará hasta el límite máximo de las consignaciones presupuestarias de la partida correspondiente.</w:t>
      </w:r>
    </w:p>
    <w:p w:rsidR="00D3667D" w:rsidRPr="00E12D8D" w:rsidRDefault="00D3667D" w:rsidP="00D3667D">
      <w:pPr>
        <w:widowControl w:val="0"/>
        <w:suppressAutoHyphens w:val="0"/>
        <w:rPr>
          <w:szCs w:val="22"/>
          <w:lang w:val="es-ES"/>
        </w:rPr>
      </w:pPr>
    </w:p>
    <w:p w:rsidR="00D3667D" w:rsidRPr="00E12D8D" w:rsidRDefault="00D3667D" w:rsidP="00D3667D">
      <w:pPr>
        <w:widowControl w:val="0"/>
        <w:suppressAutoHyphens w:val="0"/>
        <w:rPr>
          <w:szCs w:val="22"/>
          <w:lang w:val="es-ES"/>
        </w:rPr>
      </w:pPr>
      <w:r w:rsidRPr="00E12D8D">
        <w:rPr>
          <w:szCs w:val="22"/>
          <w:lang w:val="es-ES"/>
        </w:rPr>
        <w:t xml:space="preserve">4.- Con carácter excepcional, los gastos de garantía bancaria podrán ser subvencionados si son indispensables para la adecuada preparación o ejecución de la actividad </w:t>
      </w:r>
      <w:r w:rsidRPr="00E12D8D">
        <w:rPr>
          <w:szCs w:val="22"/>
          <w:lang w:val="es-ES"/>
        </w:rPr>
        <w:lastRenderedPageBreak/>
        <w:t>subvencionada, quedando a criterio de la Comisión de Valoración su aceptación.</w:t>
      </w:r>
    </w:p>
    <w:p w:rsidR="0040691C" w:rsidRPr="00E12D8D" w:rsidRDefault="0040691C" w:rsidP="0040691C">
      <w:pPr>
        <w:widowControl w:val="0"/>
        <w:suppressAutoHyphens w:val="0"/>
        <w:rPr>
          <w:szCs w:val="22"/>
          <w:lang w:val="es-ES"/>
        </w:rPr>
      </w:pPr>
    </w:p>
    <w:p w:rsidR="0040691C" w:rsidRPr="00E12D8D" w:rsidRDefault="0040691C" w:rsidP="0040691C">
      <w:pPr>
        <w:suppressAutoHyphens w:val="0"/>
        <w:autoSpaceDE w:val="0"/>
        <w:rPr>
          <w:rFonts w:cs="Times New Roman"/>
          <w:szCs w:val="22"/>
          <w:lang w:val="es-ES"/>
        </w:rPr>
      </w:pPr>
    </w:p>
    <w:p w:rsidR="002B6B37" w:rsidRPr="00E12D8D" w:rsidRDefault="002B6B37" w:rsidP="0040691C">
      <w:pPr>
        <w:suppressAutoHyphens w:val="0"/>
        <w:autoSpaceDE w:val="0"/>
        <w:rPr>
          <w:rFonts w:cs="Times New Roman"/>
          <w:b/>
          <w:szCs w:val="22"/>
          <w:lang w:val="es-ES"/>
        </w:rPr>
      </w:pPr>
      <w:r w:rsidRPr="00E12D8D">
        <w:rPr>
          <w:rFonts w:cs="Times New Roman"/>
          <w:b/>
          <w:szCs w:val="22"/>
          <w:lang w:val="es-ES"/>
        </w:rPr>
        <w:t>7.- DOTACIÓN Y PARTIDA PRESUPUESTARIA</w:t>
      </w:r>
    </w:p>
    <w:p w:rsidR="0040691C" w:rsidRPr="00E12D8D" w:rsidRDefault="0040691C" w:rsidP="0040691C">
      <w:pPr>
        <w:suppressAutoHyphens w:val="0"/>
        <w:autoSpaceDE w:val="0"/>
        <w:rPr>
          <w:rFonts w:cs="Times New Roman"/>
          <w:bCs/>
          <w:szCs w:val="22"/>
          <w:lang w:val="es-ES"/>
        </w:rPr>
      </w:pPr>
    </w:p>
    <w:p w:rsidR="002B6B37" w:rsidRPr="00E12D8D" w:rsidRDefault="002B6B37" w:rsidP="002B6B37">
      <w:pPr>
        <w:suppressAutoHyphens w:val="0"/>
        <w:rPr>
          <w:rFonts w:cs="Times New Roman"/>
          <w:szCs w:val="22"/>
          <w:lang w:val="es-ES"/>
        </w:rPr>
      </w:pPr>
      <w:r w:rsidRPr="00E12D8D">
        <w:rPr>
          <w:rFonts w:cs="Times New Roman"/>
          <w:szCs w:val="22"/>
          <w:lang w:val="es-ES"/>
        </w:rPr>
        <w:t xml:space="preserve">Las subvenciones se podrán solicitar en base a los siguientes apartados, a los que se destinarán las siguientes cuantías máximas: </w:t>
      </w:r>
    </w:p>
    <w:p w:rsidR="002B6B37" w:rsidRPr="00E12D8D" w:rsidRDefault="002B6B37" w:rsidP="002B6B37">
      <w:pPr>
        <w:suppressAutoHyphens w:val="0"/>
        <w:rPr>
          <w:rFonts w:cs="Times New Roman"/>
          <w:szCs w:val="22"/>
          <w:lang w:val="es-ES"/>
        </w:rPr>
      </w:pPr>
    </w:p>
    <w:p w:rsidR="002B6B37" w:rsidRPr="00E12D8D" w:rsidRDefault="002B6B37" w:rsidP="002B6B37">
      <w:pPr>
        <w:numPr>
          <w:ilvl w:val="0"/>
          <w:numId w:val="3"/>
        </w:numPr>
        <w:tabs>
          <w:tab w:val="num" w:pos="390"/>
        </w:tabs>
        <w:suppressAutoHyphens w:val="0"/>
        <w:ind w:left="390"/>
        <w:rPr>
          <w:rFonts w:cs="Times New Roman"/>
          <w:szCs w:val="22"/>
          <w:lang w:val="es-ES"/>
        </w:rPr>
      </w:pPr>
      <w:r w:rsidRPr="00E12D8D">
        <w:rPr>
          <w:rFonts w:cs="Times New Roman"/>
          <w:bCs/>
          <w:szCs w:val="22"/>
          <w:lang w:val="es-ES"/>
        </w:rPr>
        <w:t xml:space="preserve">Partida: </w:t>
      </w:r>
      <w:r w:rsidR="00CA2E15" w:rsidRPr="00E12D8D">
        <w:rPr>
          <w:rFonts w:cs="Times New Roman"/>
          <w:bCs/>
          <w:szCs w:val="22"/>
          <w:lang w:val="es-ES"/>
        </w:rPr>
        <w:t>1 1001.481.01.337.20.2024.7454</w:t>
      </w:r>
      <w:r w:rsidRPr="00E12D8D">
        <w:rPr>
          <w:rFonts w:cs="Times New Roman"/>
          <w:bCs/>
          <w:szCs w:val="22"/>
          <w:lang w:val="es-ES"/>
        </w:rPr>
        <w:tab/>
      </w:r>
      <w:r w:rsidRPr="00E12D8D">
        <w:rPr>
          <w:rFonts w:cs="Times New Roman"/>
          <w:bCs/>
          <w:szCs w:val="22"/>
          <w:lang w:val="es-ES"/>
        </w:rPr>
        <w:tab/>
        <w:t>24.610</w:t>
      </w:r>
      <w:r w:rsidRPr="00E12D8D">
        <w:rPr>
          <w:rFonts w:cs="Times New Roman"/>
          <w:szCs w:val="22"/>
          <w:lang w:val="es-ES"/>
        </w:rPr>
        <w:t>,00 €</w:t>
      </w:r>
    </w:p>
    <w:p w:rsidR="002B6B37" w:rsidRPr="00E12D8D" w:rsidRDefault="002B6B37" w:rsidP="002B6B37">
      <w:pPr>
        <w:numPr>
          <w:ilvl w:val="1"/>
          <w:numId w:val="3"/>
        </w:numPr>
        <w:tabs>
          <w:tab w:val="num" w:pos="1110"/>
        </w:tabs>
        <w:suppressAutoHyphens w:val="0"/>
        <w:ind w:left="1110"/>
        <w:jc w:val="left"/>
        <w:rPr>
          <w:rFonts w:cs="Times New Roman"/>
          <w:kern w:val="1"/>
          <w:szCs w:val="22"/>
          <w:lang w:val="es-ES"/>
        </w:rPr>
      </w:pPr>
      <w:r w:rsidRPr="00E12D8D">
        <w:rPr>
          <w:rFonts w:cs="Times New Roman"/>
          <w:kern w:val="1"/>
          <w:szCs w:val="22"/>
          <w:lang w:val="es-ES"/>
        </w:rPr>
        <w:t>Programación anual – promoción del asociacionismo</w:t>
      </w:r>
    </w:p>
    <w:p w:rsidR="002B6B37" w:rsidRPr="00E12D8D" w:rsidRDefault="002B6B37" w:rsidP="002B6B37">
      <w:pPr>
        <w:numPr>
          <w:ilvl w:val="1"/>
          <w:numId w:val="3"/>
        </w:numPr>
        <w:tabs>
          <w:tab w:val="num" w:pos="1110"/>
        </w:tabs>
        <w:suppressAutoHyphens w:val="0"/>
        <w:ind w:left="1110"/>
        <w:jc w:val="left"/>
        <w:rPr>
          <w:rFonts w:cs="Times New Roman"/>
          <w:kern w:val="1"/>
          <w:szCs w:val="22"/>
          <w:lang w:val="es-ES"/>
        </w:rPr>
      </w:pPr>
      <w:r w:rsidRPr="00E12D8D">
        <w:rPr>
          <w:rFonts w:cs="Times New Roman"/>
          <w:kern w:val="1"/>
          <w:szCs w:val="22"/>
          <w:lang w:val="es-ES"/>
        </w:rPr>
        <w:t>Formación de socios y socias (esta línea se resolverá en 1ª lugar)</w:t>
      </w:r>
    </w:p>
    <w:p w:rsidR="002B6B37" w:rsidRPr="00E12D8D" w:rsidRDefault="002B6B37" w:rsidP="002B6B37">
      <w:pPr>
        <w:numPr>
          <w:ilvl w:val="1"/>
          <w:numId w:val="3"/>
        </w:numPr>
        <w:tabs>
          <w:tab w:val="num" w:pos="1110"/>
          <w:tab w:val="right" w:pos="6710"/>
        </w:tabs>
        <w:suppressAutoHyphens w:val="0"/>
        <w:ind w:left="1110"/>
        <w:rPr>
          <w:rFonts w:cs="Times New Roman"/>
          <w:szCs w:val="22"/>
          <w:lang w:val="es-ES"/>
        </w:rPr>
      </w:pPr>
      <w:r w:rsidRPr="00E12D8D">
        <w:rPr>
          <w:rFonts w:cs="Times New Roman"/>
          <w:szCs w:val="22"/>
          <w:lang w:val="es-ES"/>
        </w:rPr>
        <w:t>Actividades Puntuales</w:t>
      </w:r>
    </w:p>
    <w:p w:rsidR="002B6B37" w:rsidRPr="00E12D8D" w:rsidRDefault="00CA2E15" w:rsidP="00CA2E15">
      <w:pPr>
        <w:numPr>
          <w:ilvl w:val="1"/>
          <w:numId w:val="3"/>
        </w:numPr>
        <w:tabs>
          <w:tab w:val="num" w:pos="720"/>
          <w:tab w:val="num" w:pos="1110"/>
          <w:tab w:val="right" w:pos="6710"/>
        </w:tabs>
        <w:suppressAutoHyphens w:val="0"/>
        <w:ind w:left="1110"/>
        <w:rPr>
          <w:rFonts w:cs="Times New Roman"/>
          <w:szCs w:val="22"/>
          <w:lang w:val="es-ES"/>
        </w:rPr>
      </w:pPr>
      <w:r w:rsidRPr="00E12D8D">
        <w:rPr>
          <w:rFonts w:cs="Times New Roman"/>
          <w:szCs w:val="22"/>
          <w:lang w:val="es-ES"/>
        </w:rPr>
        <w:t>C</w:t>
      </w:r>
      <w:r w:rsidR="002B6B37" w:rsidRPr="00E12D8D">
        <w:rPr>
          <w:rFonts w:cs="Times New Roman"/>
          <w:szCs w:val="22"/>
          <w:lang w:val="es-ES"/>
        </w:rPr>
        <w:t>ompra y renovación de material</w:t>
      </w:r>
    </w:p>
    <w:p w:rsidR="002B6B37" w:rsidRPr="00E12D8D" w:rsidRDefault="002B6B37" w:rsidP="002B6B37">
      <w:pPr>
        <w:tabs>
          <w:tab w:val="right" w:pos="6710"/>
        </w:tabs>
        <w:suppressAutoHyphens w:val="0"/>
        <w:rPr>
          <w:rFonts w:cs="Times New Roman"/>
          <w:szCs w:val="22"/>
          <w:lang w:val="es-ES"/>
        </w:rPr>
      </w:pPr>
    </w:p>
    <w:p w:rsidR="0040691C" w:rsidRPr="00E12D8D" w:rsidRDefault="0040691C" w:rsidP="0040691C">
      <w:pPr>
        <w:suppressAutoHyphens w:val="0"/>
        <w:autoSpaceDE w:val="0"/>
        <w:rPr>
          <w:rFonts w:cs="Times New Roman"/>
          <w:bCs/>
          <w:szCs w:val="22"/>
          <w:lang w:val="es-ES"/>
        </w:rPr>
      </w:pPr>
    </w:p>
    <w:p w:rsidR="00CA2E15" w:rsidRPr="00E12D8D" w:rsidRDefault="00CA2E15" w:rsidP="00CA2E15">
      <w:pPr>
        <w:suppressAutoHyphens w:val="0"/>
        <w:autoSpaceDE w:val="0"/>
        <w:rPr>
          <w:rFonts w:cs="Times New Roman"/>
          <w:bCs/>
          <w:szCs w:val="22"/>
          <w:lang w:val="es-ES"/>
        </w:rPr>
      </w:pPr>
      <w:r w:rsidRPr="00E12D8D">
        <w:rPr>
          <w:rFonts w:cs="Times New Roman"/>
          <w:b/>
          <w:bCs/>
          <w:szCs w:val="22"/>
          <w:lang w:val="es-ES"/>
        </w:rPr>
        <w:t>8.- OBLIGACIONES DE LAS PERSONAS O ENTIDADES BENEFICIARIAS</w:t>
      </w:r>
    </w:p>
    <w:p w:rsidR="00CA2E15" w:rsidRPr="00E12D8D" w:rsidRDefault="00CA2E15" w:rsidP="00CA2E15">
      <w:pPr>
        <w:suppressAutoHyphens w:val="0"/>
        <w:autoSpaceDE w:val="0"/>
        <w:rPr>
          <w:rFonts w:cs="Times New Roman"/>
          <w:bCs/>
          <w:szCs w:val="22"/>
          <w:lang w:val="es-ES"/>
        </w:rPr>
      </w:pPr>
    </w:p>
    <w:p w:rsidR="00CA2E15" w:rsidRPr="00E12D8D" w:rsidRDefault="00CA2E15" w:rsidP="00CA2E15">
      <w:pPr>
        <w:suppressAutoHyphens w:val="0"/>
        <w:autoSpaceDE w:val="0"/>
        <w:rPr>
          <w:rFonts w:cs="Times New Roman"/>
          <w:bCs/>
          <w:szCs w:val="22"/>
          <w:lang w:val="es-ES"/>
        </w:rPr>
      </w:pPr>
      <w:r w:rsidRPr="00E12D8D">
        <w:rPr>
          <w:rFonts w:cs="Times New Roman"/>
          <w:bCs/>
          <w:szCs w:val="22"/>
          <w:lang w:val="es-ES"/>
        </w:rPr>
        <w:t>Son obligaciones de la persona o entidad beneficiaria, aparte de las señaladas en las bases específicas, las siguientes:</w:t>
      </w:r>
    </w:p>
    <w:p w:rsidR="00CA2E15" w:rsidRPr="00E12D8D" w:rsidRDefault="00CA2E15" w:rsidP="00CA2E15">
      <w:pPr>
        <w:suppressAutoHyphens w:val="0"/>
        <w:autoSpaceDE w:val="0"/>
        <w:rPr>
          <w:rFonts w:cs="Times New Roman"/>
          <w:bCs/>
          <w:szCs w:val="22"/>
          <w:lang w:val="es-ES"/>
        </w:rPr>
      </w:pPr>
    </w:p>
    <w:p w:rsidR="00CA2E15" w:rsidRPr="00E12D8D" w:rsidRDefault="00CA2E15" w:rsidP="00CA2E15">
      <w:pPr>
        <w:pStyle w:val="Zerrenda-paragrafoa"/>
        <w:numPr>
          <w:ilvl w:val="0"/>
          <w:numId w:val="17"/>
        </w:numPr>
        <w:suppressAutoHyphens w:val="0"/>
        <w:autoSpaceDE w:val="0"/>
        <w:rPr>
          <w:rFonts w:cs="Times New Roman"/>
          <w:bCs/>
          <w:szCs w:val="22"/>
          <w:lang w:val="es-ES"/>
        </w:rPr>
      </w:pPr>
      <w:r w:rsidRPr="00E12D8D">
        <w:rPr>
          <w:rFonts w:cs="Times New Roman"/>
          <w:bCs/>
          <w:szCs w:val="22"/>
          <w:lang w:val="es-ES"/>
        </w:rPr>
        <w:t>Estar al corriente de pago con el Ayuntamiento de Zarautz, Seguridad Social y Hacienda.</w:t>
      </w:r>
    </w:p>
    <w:p w:rsidR="00CA2E15" w:rsidRPr="00E12D8D" w:rsidRDefault="00CA2E15" w:rsidP="00CA2E15">
      <w:pPr>
        <w:suppressAutoHyphens w:val="0"/>
        <w:autoSpaceDE w:val="0"/>
        <w:rPr>
          <w:rFonts w:cs="Times New Roman"/>
          <w:bCs/>
          <w:szCs w:val="22"/>
          <w:lang w:val="es-ES"/>
        </w:rPr>
      </w:pPr>
    </w:p>
    <w:p w:rsidR="00CA2E15" w:rsidRPr="00E12D8D" w:rsidRDefault="00CA2E15" w:rsidP="00CA2E15">
      <w:pPr>
        <w:pStyle w:val="Zerrenda-paragrafoa"/>
        <w:numPr>
          <w:ilvl w:val="0"/>
          <w:numId w:val="17"/>
        </w:numPr>
        <w:suppressAutoHyphens w:val="0"/>
        <w:autoSpaceDE w:val="0"/>
        <w:rPr>
          <w:rFonts w:cs="Times New Roman"/>
          <w:bCs/>
          <w:szCs w:val="22"/>
          <w:lang w:val="es-ES"/>
        </w:rPr>
      </w:pPr>
      <w:r w:rsidRPr="00E12D8D">
        <w:rPr>
          <w:rFonts w:cs="Times New Roman"/>
          <w:bCs/>
          <w:szCs w:val="22"/>
          <w:lang w:val="es-ES"/>
        </w:rPr>
        <w:t>Comunicar al órgano concedente, en su caso, la obtención de otras subvenciones, ayudas, ingresos o recursos que financien la actividad subvencionada, procedentes de cualesquiera Administraciones o entes, tanto públicos como privados, nacionales o internacionales.</w:t>
      </w:r>
    </w:p>
    <w:p w:rsidR="00CA2E15" w:rsidRPr="00E12D8D" w:rsidRDefault="00CA2E15" w:rsidP="00CA2E15">
      <w:pPr>
        <w:suppressAutoHyphens w:val="0"/>
        <w:autoSpaceDE w:val="0"/>
        <w:rPr>
          <w:rFonts w:cs="Times New Roman"/>
          <w:bCs/>
          <w:szCs w:val="22"/>
          <w:lang w:val="es-ES"/>
        </w:rPr>
      </w:pPr>
    </w:p>
    <w:p w:rsidR="00CA2E15" w:rsidRPr="00E12D8D" w:rsidRDefault="00CA2E15" w:rsidP="001C74A4">
      <w:pPr>
        <w:pStyle w:val="Zerrenda-paragrafoa"/>
        <w:numPr>
          <w:ilvl w:val="0"/>
          <w:numId w:val="17"/>
        </w:numPr>
        <w:suppressAutoHyphens w:val="0"/>
        <w:autoSpaceDE w:val="0"/>
        <w:rPr>
          <w:rFonts w:cs="Times New Roman"/>
          <w:bCs/>
          <w:szCs w:val="22"/>
          <w:lang w:val="es-ES"/>
        </w:rPr>
      </w:pPr>
      <w:r w:rsidRPr="00E12D8D">
        <w:rPr>
          <w:rFonts w:cs="Times New Roman"/>
          <w:bCs/>
          <w:szCs w:val="22"/>
          <w:lang w:val="es-ES"/>
        </w:rPr>
        <w:t>En las acciones de difusión de la actividad subvencionada deberá hacerse constar la colaboración, mediante subvención, del Departamento de Juventud del Ayuntamiento de Zarautz.</w:t>
      </w:r>
    </w:p>
    <w:p w:rsidR="00CA2E15" w:rsidRPr="00E12D8D" w:rsidRDefault="00CA2E15" w:rsidP="00CA2E15">
      <w:pPr>
        <w:suppressAutoHyphens w:val="0"/>
        <w:autoSpaceDE w:val="0"/>
        <w:rPr>
          <w:rFonts w:cs="Times New Roman"/>
          <w:bCs/>
          <w:szCs w:val="22"/>
          <w:lang w:val="es-ES"/>
        </w:rPr>
      </w:pPr>
    </w:p>
    <w:p w:rsidR="00CA2E15" w:rsidRPr="00E12D8D" w:rsidRDefault="00CA2E15" w:rsidP="00CA2E15">
      <w:pPr>
        <w:pStyle w:val="Zerrenda-paragrafoa"/>
        <w:numPr>
          <w:ilvl w:val="0"/>
          <w:numId w:val="17"/>
        </w:numPr>
        <w:suppressAutoHyphens w:val="0"/>
        <w:autoSpaceDE w:val="0"/>
        <w:rPr>
          <w:rFonts w:cs="Times New Roman"/>
          <w:bCs/>
          <w:szCs w:val="22"/>
          <w:lang w:val="es-ES"/>
        </w:rPr>
      </w:pPr>
      <w:r w:rsidRPr="00E12D8D">
        <w:rPr>
          <w:rFonts w:cs="Times New Roman"/>
          <w:bCs/>
          <w:szCs w:val="22"/>
          <w:lang w:val="es-ES"/>
        </w:rPr>
        <w:t>En el ejercicio de la actividad se observará el debido respeto a los derechos fundamentales de la persona y se respetará la legalidad vigente.</w:t>
      </w:r>
    </w:p>
    <w:p w:rsidR="00CA2E15" w:rsidRPr="00E12D8D" w:rsidRDefault="00CA2E15" w:rsidP="00CA2E15">
      <w:pPr>
        <w:suppressAutoHyphens w:val="0"/>
        <w:autoSpaceDE w:val="0"/>
        <w:rPr>
          <w:rFonts w:cs="Times New Roman"/>
          <w:bCs/>
          <w:szCs w:val="22"/>
          <w:lang w:val="es-ES"/>
        </w:rPr>
      </w:pPr>
    </w:p>
    <w:p w:rsidR="00CA2E15" w:rsidRPr="00E12D8D" w:rsidRDefault="0040340D" w:rsidP="0040340D">
      <w:pPr>
        <w:pStyle w:val="Zerrenda-paragrafoa"/>
        <w:numPr>
          <w:ilvl w:val="0"/>
          <w:numId w:val="17"/>
        </w:numPr>
        <w:suppressAutoHyphens w:val="0"/>
        <w:autoSpaceDE w:val="0"/>
        <w:rPr>
          <w:rFonts w:cs="Times New Roman"/>
          <w:bCs/>
          <w:szCs w:val="22"/>
          <w:lang w:val="es-ES"/>
        </w:rPr>
      </w:pPr>
      <w:r w:rsidRPr="00E12D8D">
        <w:rPr>
          <w:rFonts w:cs="Times New Roman"/>
          <w:bCs/>
          <w:szCs w:val="22"/>
          <w:lang w:val="es-ES"/>
        </w:rPr>
        <w:t>La persona beneficiaria deberá respetar toda la normativa vigente aplicable y, en particular, el Decreto Legislativo 1/2023, de 16 de marzo, por el que se aprueba el texto refundido de la Ley para la igualdad de mujeres y hombres y para una vida libre de violencia machista.</w:t>
      </w:r>
    </w:p>
    <w:p w:rsidR="00CA2E15" w:rsidRPr="00E12D8D" w:rsidRDefault="00CA2E15" w:rsidP="00CA2E15">
      <w:pPr>
        <w:suppressAutoHyphens w:val="0"/>
        <w:autoSpaceDE w:val="0"/>
        <w:rPr>
          <w:rFonts w:cs="Times New Roman"/>
          <w:bCs/>
          <w:szCs w:val="22"/>
          <w:lang w:val="es-ES"/>
        </w:rPr>
      </w:pPr>
    </w:p>
    <w:p w:rsidR="00CA2E15" w:rsidRPr="00E12D8D" w:rsidRDefault="0040340D" w:rsidP="00EE5132">
      <w:pPr>
        <w:pStyle w:val="Zerrenda-paragrafoa"/>
        <w:numPr>
          <w:ilvl w:val="0"/>
          <w:numId w:val="17"/>
        </w:numPr>
        <w:suppressAutoHyphens w:val="0"/>
        <w:autoSpaceDE w:val="0"/>
        <w:rPr>
          <w:rFonts w:cs="Times New Roman"/>
          <w:bCs/>
          <w:szCs w:val="22"/>
          <w:lang w:val="es-ES"/>
        </w:rPr>
      </w:pPr>
      <w:r w:rsidRPr="00E12D8D">
        <w:rPr>
          <w:rFonts w:cs="Times New Roman"/>
          <w:bCs/>
          <w:szCs w:val="22"/>
          <w:lang w:val="es-ES"/>
        </w:rPr>
        <w:t>De acuerdo con la normativa municipal para la promoción de la igualdad de mujeres y hombres, deberá cumplir los siguientes requisitos:</w:t>
      </w:r>
    </w:p>
    <w:p w:rsidR="0040340D" w:rsidRPr="00E12D8D" w:rsidRDefault="0040340D" w:rsidP="0040340D">
      <w:pPr>
        <w:suppressAutoHyphens w:val="0"/>
        <w:autoSpaceDE w:val="0"/>
        <w:rPr>
          <w:rFonts w:cs="Times New Roman"/>
          <w:bCs/>
          <w:szCs w:val="22"/>
          <w:highlight w:val="yellow"/>
          <w:lang w:val="es-ES"/>
        </w:rPr>
      </w:pPr>
    </w:p>
    <w:p w:rsidR="0040340D" w:rsidRPr="00E12D8D" w:rsidRDefault="0040340D" w:rsidP="0040340D">
      <w:pPr>
        <w:pStyle w:val="Zerrenda-paragrafoa"/>
        <w:numPr>
          <w:ilvl w:val="0"/>
          <w:numId w:val="17"/>
        </w:numPr>
        <w:ind w:left="720"/>
        <w:rPr>
          <w:rFonts w:cs="Times New Roman"/>
          <w:bCs/>
          <w:szCs w:val="22"/>
          <w:lang w:val="es-ES"/>
        </w:rPr>
      </w:pPr>
      <w:r w:rsidRPr="00E12D8D">
        <w:rPr>
          <w:rFonts w:cs="Times New Roman"/>
          <w:bCs/>
          <w:szCs w:val="22"/>
          <w:lang w:val="es-ES"/>
        </w:rPr>
        <w:t>Tener en cuenta que las situaciones, condiciones y necesidades de hombres y mujeres son diferentes, y en función de ello, deberá incorporar la perspectiva de género en el programa o actividad subvencional.</w:t>
      </w:r>
    </w:p>
    <w:p w:rsidR="00CA2E15" w:rsidRPr="00E12D8D" w:rsidRDefault="00CA2E15" w:rsidP="0040340D">
      <w:pPr>
        <w:suppressAutoHyphens w:val="0"/>
        <w:autoSpaceDE w:val="0"/>
        <w:ind w:left="360"/>
        <w:rPr>
          <w:rFonts w:cs="Times New Roman"/>
          <w:bCs/>
          <w:szCs w:val="22"/>
          <w:lang w:val="es-ES"/>
        </w:rPr>
      </w:pPr>
    </w:p>
    <w:p w:rsidR="00CA2E15" w:rsidRPr="00E12D8D" w:rsidRDefault="00CA2E15" w:rsidP="0040340D">
      <w:pPr>
        <w:pStyle w:val="Zerrenda-paragrafoa"/>
        <w:numPr>
          <w:ilvl w:val="0"/>
          <w:numId w:val="17"/>
        </w:numPr>
        <w:suppressAutoHyphens w:val="0"/>
        <w:autoSpaceDE w:val="0"/>
        <w:ind w:left="720"/>
        <w:rPr>
          <w:rFonts w:cs="Times New Roman"/>
          <w:bCs/>
          <w:szCs w:val="22"/>
          <w:lang w:val="es-ES"/>
        </w:rPr>
      </w:pPr>
      <w:r w:rsidRPr="00E12D8D">
        <w:rPr>
          <w:rFonts w:cs="Times New Roman"/>
          <w:bCs/>
          <w:szCs w:val="22"/>
          <w:lang w:val="es-ES"/>
        </w:rPr>
        <w:t>Deberán utilizar una comunicación no sexista tanto del lenguaje como de las imágenes en todas sus actividades, documentación, publicidad y materiales, evitar cualquier imagen o estereotipo sexista que discrimine a las mujeres y fomentar el uso de imágenes que transmitan valores de igualdad, presencia equilibrada de mujeres y hombres, corresponsabilidad y diversidad de roles e identidades de género.</w:t>
      </w:r>
    </w:p>
    <w:p w:rsidR="00CA2E15" w:rsidRPr="00E12D8D" w:rsidRDefault="00CA2E15" w:rsidP="0040340D">
      <w:pPr>
        <w:suppressAutoHyphens w:val="0"/>
        <w:autoSpaceDE w:val="0"/>
        <w:ind w:left="360"/>
        <w:rPr>
          <w:rFonts w:cs="Times New Roman"/>
          <w:bCs/>
          <w:szCs w:val="22"/>
          <w:lang w:val="es-ES"/>
        </w:rPr>
      </w:pPr>
    </w:p>
    <w:p w:rsidR="00CA2E15" w:rsidRPr="00E12D8D" w:rsidRDefault="00CA2E15" w:rsidP="0040340D">
      <w:pPr>
        <w:pStyle w:val="Zerrenda-paragrafoa"/>
        <w:numPr>
          <w:ilvl w:val="0"/>
          <w:numId w:val="17"/>
        </w:numPr>
        <w:suppressAutoHyphens w:val="0"/>
        <w:autoSpaceDE w:val="0"/>
        <w:ind w:left="720"/>
        <w:rPr>
          <w:rFonts w:cs="Times New Roman"/>
          <w:bCs/>
          <w:szCs w:val="22"/>
          <w:lang w:val="es-ES"/>
        </w:rPr>
      </w:pPr>
      <w:r w:rsidRPr="00E12D8D">
        <w:rPr>
          <w:rFonts w:cs="Times New Roman"/>
          <w:bCs/>
          <w:szCs w:val="22"/>
          <w:lang w:val="es-ES"/>
        </w:rPr>
        <w:t>En la memoria justificativa de la subvención, se especificarán los datos desagregados por sexo (en valores absolutos o porcentajes).</w:t>
      </w:r>
    </w:p>
    <w:p w:rsidR="0040340D" w:rsidRPr="00E12D8D" w:rsidRDefault="0040340D" w:rsidP="0040340D">
      <w:pPr>
        <w:suppressAutoHyphens w:val="0"/>
        <w:autoSpaceDE w:val="0"/>
        <w:ind w:left="360"/>
        <w:rPr>
          <w:rFonts w:cs="Times New Roman"/>
          <w:bCs/>
          <w:szCs w:val="22"/>
          <w:lang w:val="es-ES"/>
        </w:rPr>
      </w:pPr>
    </w:p>
    <w:p w:rsidR="00CA2E15" w:rsidRPr="00E12D8D" w:rsidRDefault="0040340D" w:rsidP="0040340D">
      <w:pPr>
        <w:pStyle w:val="Zerrenda-paragrafoa"/>
        <w:numPr>
          <w:ilvl w:val="0"/>
          <w:numId w:val="17"/>
        </w:numPr>
        <w:suppressAutoHyphens w:val="0"/>
        <w:autoSpaceDE w:val="0"/>
        <w:ind w:left="720"/>
        <w:rPr>
          <w:rFonts w:cs="Times New Roman"/>
          <w:bCs/>
          <w:szCs w:val="22"/>
          <w:lang w:val="es-ES"/>
        </w:rPr>
      </w:pPr>
      <w:r w:rsidRPr="00E12D8D">
        <w:rPr>
          <w:rFonts w:cs="Times New Roman"/>
          <w:bCs/>
          <w:szCs w:val="22"/>
          <w:lang w:val="es-ES"/>
        </w:rPr>
        <w:t>Garantizará que las actividades, actos o espectáculos organizados sean libres de contenido sexista y no discriminatorios por razones de sexo, ideología, origen étnico, nacionalidad u orientación sexual.</w:t>
      </w:r>
    </w:p>
    <w:p w:rsidR="00CA2E15" w:rsidRPr="00E12D8D" w:rsidRDefault="00CA2E15" w:rsidP="0040691C">
      <w:pPr>
        <w:suppressAutoHyphens w:val="0"/>
        <w:autoSpaceDE w:val="0"/>
        <w:rPr>
          <w:rFonts w:cs="Times New Roman"/>
          <w:bCs/>
          <w:szCs w:val="22"/>
          <w:lang w:val="es-ES"/>
        </w:rPr>
      </w:pPr>
    </w:p>
    <w:p w:rsidR="00CA2E15" w:rsidRPr="00E12D8D" w:rsidRDefault="00CA2E15" w:rsidP="00CA2E15">
      <w:pPr>
        <w:suppressAutoHyphens w:val="0"/>
        <w:autoSpaceDE w:val="0"/>
        <w:rPr>
          <w:rFonts w:cs="Times New Roman"/>
          <w:bCs/>
          <w:szCs w:val="22"/>
          <w:lang w:val="es-ES"/>
        </w:rPr>
      </w:pPr>
      <w:r w:rsidRPr="00E12D8D">
        <w:rPr>
          <w:rFonts w:cs="Times New Roman"/>
          <w:b/>
          <w:bCs/>
          <w:szCs w:val="22"/>
          <w:lang w:val="es-ES"/>
        </w:rPr>
        <w:t>9. RESOLUCIÓN</w:t>
      </w:r>
    </w:p>
    <w:p w:rsidR="00CA2E15" w:rsidRPr="00E12D8D" w:rsidRDefault="00CA2E15" w:rsidP="00CA2E15">
      <w:pPr>
        <w:suppressAutoHyphens w:val="0"/>
        <w:autoSpaceDE w:val="0"/>
        <w:rPr>
          <w:rFonts w:cs="Times New Roman"/>
          <w:bCs/>
          <w:szCs w:val="22"/>
          <w:lang w:val="es-ES"/>
        </w:rPr>
      </w:pPr>
    </w:p>
    <w:p w:rsidR="00CA2E15" w:rsidRPr="00E12D8D" w:rsidRDefault="00CA2E15" w:rsidP="00CA2E15">
      <w:pPr>
        <w:suppressAutoHyphens w:val="0"/>
        <w:autoSpaceDE w:val="0"/>
        <w:rPr>
          <w:rFonts w:cs="Times New Roman"/>
          <w:bCs/>
          <w:szCs w:val="22"/>
          <w:lang w:val="es-ES"/>
        </w:rPr>
      </w:pPr>
      <w:r w:rsidRPr="00E12D8D">
        <w:rPr>
          <w:rFonts w:cs="Times New Roman"/>
          <w:bCs/>
          <w:szCs w:val="22"/>
          <w:lang w:val="es-ES"/>
        </w:rPr>
        <w:t>La resolución se realizará conforme a lo establecido en la Ordenanza General del Ayuntamiento de Zarautz.</w:t>
      </w:r>
    </w:p>
    <w:p w:rsidR="00CA2E15" w:rsidRPr="00E12D8D" w:rsidRDefault="00CA2E15" w:rsidP="00CA2E15">
      <w:pPr>
        <w:suppressAutoHyphens w:val="0"/>
        <w:autoSpaceDE w:val="0"/>
        <w:rPr>
          <w:rFonts w:cs="Times New Roman"/>
          <w:bCs/>
          <w:szCs w:val="22"/>
          <w:lang w:val="es-ES"/>
        </w:rPr>
      </w:pPr>
    </w:p>
    <w:p w:rsidR="00CA2E15" w:rsidRPr="00E12D8D" w:rsidRDefault="00CA2E15" w:rsidP="00CA2E15">
      <w:pPr>
        <w:suppressAutoHyphens w:val="0"/>
        <w:autoSpaceDE w:val="0"/>
        <w:rPr>
          <w:rFonts w:cs="Times New Roman"/>
          <w:bCs/>
          <w:szCs w:val="22"/>
          <w:lang w:val="es-ES"/>
        </w:rPr>
      </w:pPr>
    </w:p>
    <w:p w:rsidR="00CA2E15" w:rsidRPr="00E12D8D" w:rsidRDefault="00CA2E15" w:rsidP="00CA2E15">
      <w:pPr>
        <w:suppressAutoHyphens w:val="0"/>
        <w:autoSpaceDE w:val="0"/>
        <w:rPr>
          <w:rFonts w:cs="Times New Roman"/>
          <w:bCs/>
          <w:szCs w:val="22"/>
          <w:lang w:val="es-ES"/>
        </w:rPr>
      </w:pPr>
      <w:r w:rsidRPr="00E12D8D">
        <w:rPr>
          <w:rFonts w:cs="Times New Roman"/>
          <w:b/>
          <w:bCs/>
          <w:szCs w:val="22"/>
          <w:lang w:val="es-ES"/>
        </w:rPr>
        <w:t>Órganos competentes:</w:t>
      </w:r>
    </w:p>
    <w:p w:rsidR="00CA2E15" w:rsidRPr="00E12D8D" w:rsidRDefault="00CA2E15" w:rsidP="00CA2E15">
      <w:pPr>
        <w:suppressAutoHyphens w:val="0"/>
        <w:autoSpaceDE w:val="0"/>
        <w:rPr>
          <w:rFonts w:cs="Times New Roman"/>
          <w:bCs/>
          <w:szCs w:val="22"/>
          <w:lang w:val="es-ES"/>
        </w:rPr>
      </w:pPr>
    </w:p>
    <w:p w:rsidR="00CA2E15" w:rsidRPr="00E12D8D" w:rsidRDefault="00CA2E15" w:rsidP="00CA2E15">
      <w:pPr>
        <w:numPr>
          <w:ilvl w:val="0"/>
          <w:numId w:val="18"/>
        </w:numPr>
        <w:suppressAutoHyphens w:val="0"/>
        <w:autoSpaceDE w:val="0"/>
        <w:rPr>
          <w:rFonts w:cs="Times New Roman"/>
          <w:bCs/>
          <w:szCs w:val="22"/>
          <w:lang w:val="es-ES"/>
        </w:rPr>
      </w:pPr>
      <w:r w:rsidRPr="00E12D8D">
        <w:rPr>
          <w:rFonts w:cs="Times New Roman"/>
          <w:bCs/>
          <w:szCs w:val="22"/>
          <w:lang w:val="es-ES"/>
        </w:rPr>
        <w:t>Ordenación e instrucción (Órgano Instructor): La Responsable del Departamento de Juventud.</w:t>
      </w:r>
    </w:p>
    <w:p w:rsidR="00CA2E15" w:rsidRPr="00E12D8D" w:rsidRDefault="00CA2E15" w:rsidP="00CA2E15">
      <w:pPr>
        <w:suppressAutoHyphens w:val="0"/>
        <w:autoSpaceDE w:val="0"/>
        <w:rPr>
          <w:rFonts w:cs="Times New Roman"/>
          <w:bCs/>
          <w:szCs w:val="22"/>
          <w:lang w:val="es-ES"/>
        </w:rPr>
      </w:pPr>
    </w:p>
    <w:p w:rsidR="00CA2E15" w:rsidRPr="00E12D8D" w:rsidRDefault="00CA2E15" w:rsidP="00CA2E15">
      <w:pPr>
        <w:numPr>
          <w:ilvl w:val="0"/>
          <w:numId w:val="18"/>
        </w:numPr>
        <w:suppressAutoHyphens w:val="0"/>
        <w:autoSpaceDE w:val="0"/>
        <w:rPr>
          <w:rFonts w:cs="Times New Roman"/>
          <w:bCs/>
          <w:szCs w:val="22"/>
          <w:lang w:val="es-ES"/>
        </w:rPr>
      </w:pPr>
      <w:r w:rsidRPr="00E12D8D">
        <w:rPr>
          <w:rFonts w:cs="Times New Roman"/>
          <w:bCs/>
          <w:szCs w:val="22"/>
          <w:lang w:val="es-ES"/>
        </w:rPr>
        <w:t>Examen y valoración (Comisión de Valoración): Un órgano colegiado integrado por los miembros de la Comisión informativa correspondiente al Departamento que concede la subvención.</w:t>
      </w:r>
    </w:p>
    <w:p w:rsidR="00CA2E15" w:rsidRPr="00E12D8D" w:rsidRDefault="00CA2E15" w:rsidP="00CA2E15">
      <w:pPr>
        <w:suppressAutoHyphens w:val="0"/>
        <w:autoSpaceDE w:val="0"/>
        <w:rPr>
          <w:rFonts w:cs="Times New Roman"/>
          <w:bCs/>
          <w:szCs w:val="22"/>
          <w:lang w:val="es-ES"/>
        </w:rPr>
      </w:pPr>
    </w:p>
    <w:p w:rsidR="00CA2E15" w:rsidRPr="00E12D8D" w:rsidRDefault="00CA2E15" w:rsidP="00CA2E15">
      <w:pPr>
        <w:numPr>
          <w:ilvl w:val="0"/>
          <w:numId w:val="18"/>
        </w:numPr>
        <w:suppressAutoHyphens w:val="0"/>
        <w:autoSpaceDE w:val="0"/>
        <w:rPr>
          <w:rFonts w:cs="Times New Roman"/>
          <w:bCs/>
          <w:szCs w:val="22"/>
          <w:lang w:val="es-ES"/>
        </w:rPr>
      </w:pPr>
      <w:r w:rsidRPr="00E12D8D">
        <w:rPr>
          <w:rFonts w:cs="Times New Roman"/>
          <w:bCs/>
          <w:szCs w:val="22"/>
          <w:lang w:val="es-ES"/>
        </w:rPr>
        <w:t>Resolución (Órgano Competente): Corresponderá a la Alcaldía o a la Junta de Gobierno Local conforme a las competencias y eventuales delegaciones vigentes en cada momento en la organización administrativa del Ayuntamiento.</w:t>
      </w:r>
    </w:p>
    <w:p w:rsidR="00CA2E15" w:rsidRPr="00E12D8D" w:rsidRDefault="00CA2E15" w:rsidP="00CA2E15">
      <w:pPr>
        <w:suppressAutoHyphens w:val="0"/>
        <w:autoSpaceDE w:val="0"/>
        <w:rPr>
          <w:rFonts w:cs="Times New Roman"/>
          <w:bCs/>
          <w:szCs w:val="22"/>
          <w:lang w:val="es-ES"/>
        </w:rPr>
      </w:pPr>
    </w:p>
    <w:p w:rsidR="00E8601D" w:rsidRDefault="00E8601D">
      <w:pPr>
        <w:suppressAutoHyphens w:val="0"/>
        <w:spacing w:after="160" w:line="259" w:lineRule="auto"/>
        <w:jc w:val="left"/>
        <w:rPr>
          <w:rFonts w:cs="Times New Roman"/>
          <w:b/>
          <w:bCs/>
          <w:szCs w:val="22"/>
          <w:lang w:val="es-ES"/>
        </w:rPr>
      </w:pPr>
      <w:r>
        <w:rPr>
          <w:rFonts w:cs="Times New Roman"/>
          <w:b/>
          <w:bCs/>
          <w:szCs w:val="22"/>
          <w:lang w:val="es-ES"/>
        </w:rPr>
        <w:br w:type="page"/>
      </w:r>
    </w:p>
    <w:p w:rsidR="00CA2E15" w:rsidRPr="00E12D8D" w:rsidRDefault="00CA2E15" w:rsidP="00CA2E15">
      <w:pPr>
        <w:suppressAutoHyphens w:val="0"/>
        <w:autoSpaceDE w:val="0"/>
        <w:rPr>
          <w:rFonts w:cs="Times New Roman"/>
          <w:bCs/>
          <w:szCs w:val="22"/>
          <w:lang w:val="es-ES"/>
        </w:rPr>
      </w:pPr>
      <w:r w:rsidRPr="00E12D8D">
        <w:rPr>
          <w:rFonts w:cs="Times New Roman"/>
          <w:b/>
          <w:bCs/>
          <w:szCs w:val="22"/>
          <w:lang w:val="es-ES"/>
        </w:rPr>
        <w:lastRenderedPageBreak/>
        <w:t>Plazo de notificación:</w:t>
      </w:r>
    </w:p>
    <w:p w:rsidR="00CA2E15" w:rsidRPr="00E12D8D" w:rsidRDefault="00CA2E15" w:rsidP="00CA2E15">
      <w:pPr>
        <w:suppressAutoHyphens w:val="0"/>
        <w:autoSpaceDE w:val="0"/>
        <w:rPr>
          <w:rFonts w:cs="Times New Roman"/>
          <w:bCs/>
          <w:szCs w:val="22"/>
          <w:lang w:val="es-ES"/>
        </w:rPr>
      </w:pPr>
    </w:p>
    <w:p w:rsidR="00CA2E15" w:rsidRPr="00E12D8D" w:rsidRDefault="00CA2E15" w:rsidP="00CA2E15">
      <w:pPr>
        <w:suppressAutoHyphens w:val="0"/>
        <w:autoSpaceDE w:val="0"/>
        <w:rPr>
          <w:rFonts w:cs="Times New Roman"/>
          <w:bCs/>
          <w:szCs w:val="22"/>
          <w:lang w:val="es-ES"/>
        </w:rPr>
      </w:pPr>
      <w:r w:rsidRPr="00E12D8D">
        <w:rPr>
          <w:rFonts w:cs="Times New Roman"/>
          <w:bCs/>
          <w:szCs w:val="22"/>
          <w:lang w:val="es-ES"/>
        </w:rPr>
        <w:t>El plazo de notificación para la concesión de subvenciones será el establecido en la Ordenanza General del Ayuntamiento de Zarautz.</w:t>
      </w:r>
    </w:p>
    <w:p w:rsidR="00CA2E15" w:rsidRPr="00E12D8D" w:rsidRDefault="00CA2E15" w:rsidP="0040691C">
      <w:pPr>
        <w:suppressAutoHyphens w:val="0"/>
        <w:autoSpaceDE w:val="0"/>
        <w:rPr>
          <w:rFonts w:cs="Times New Roman"/>
          <w:bCs/>
          <w:szCs w:val="22"/>
          <w:lang w:val="es-ES"/>
        </w:rPr>
      </w:pPr>
    </w:p>
    <w:p w:rsidR="00CA2E15" w:rsidRPr="00E12D8D" w:rsidRDefault="00CA2E15" w:rsidP="0040691C">
      <w:pPr>
        <w:suppressAutoHyphens w:val="0"/>
        <w:autoSpaceDE w:val="0"/>
        <w:rPr>
          <w:rFonts w:cs="Times New Roman"/>
          <w:bCs/>
          <w:szCs w:val="22"/>
          <w:lang w:val="es-ES"/>
        </w:rPr>
      </w:pPr>
    </w:p>
    <w:p w:rsidR="0040691C" w:rsidRPr="00E12D8D" w:rsidRDefault="00CA2E15" w:rsidP="0040691C">
      <w:pPr>
        <w:suppressAutoHyphens w:val="0"/>
        <w:autoSpaceDE w:val="0"/>
        <w:rPr>
          <w:rFonts w:cs="Times New Roman"/>
          <w:szCs w:val="22"/>
          <w:lang w:val="es-ES"/>
        </w:rPr>
      </w:pPr>
      <w:r w:rsidRPr="00E12D8D">
        <w:rPr>
          <w:rFonts w:cs="Times New Roman"/>
          <w:b/>
          <w:bCs/>
          <w:szCs w:val="22"/>
          <w:lang w:val="es-ES"/>
        </w:rPr>
        <w:t>10</w:t>
      </w:r>
      <w:r w:rsidR="0040691C" w:rsidRPr="00E12D8D">
        <w:rPr>
          <w:rFonts w:cs="Times New Roman"/>
          <w:b/>
          <w:bCs/>
          <w:szCs w:val="22"/>
          <w:lang w:val="es-ES"/>
        </w:rPr>
        <w:t xml:space="preserve">.- </w:t>
      </w:r>
      <w:r w:rsidR="0040691C" w:rsidRPr="00E12D8D">
        <w:rPr>
          <w:rFonts w:cs="Arial"/>
          <w:b/>
          <w:bCs/>
          <w:szCs w:val="22"/>
          <w:lang w:val="es-ES"/>
        </w:rPr>
        <w:t>JUSTIFICACIÓN DEL DESTINO DE LA SUBVENCIÓN</w:t>
      </w:r>
    </w:p>
    <w:p w:rsidR="0040691C" w:rsidRPr="00E12D8D" w:rsidRDefault="0040691C" w:rsidP="0040691C">
      <w:pPr>
        <w:suppressAutoHyphens w:val="0"/>
        <w:autoSpaceDE w:val="0"/>
        <w:rPr>
          <w:rFonts w:cs="Times New Roman"/>
          <w:szCs w:val="22"/>
          <w:lang w:val="es-ES"/>
        </w:rPr>
      </w:pPr>
    </w:p>
    <w:p w:rsidR="00CA2E15" w:rsidRPr="00E12D8D" w:rsidRDefault="00CA2E15" w:rsidP="0040691C">
      <w:pPr>
        <w:suppressAutoHyphens w:val="0"/>
        <w:autoSpaceDE w:val="0"/>
        <w:rPr>
          <w:rFonts w:cs="Times New Roman"/>
          <w:szCs w:val="22"/>
          <w:lang w:val="es-ES"/>
        </w:rPr>
      </w:pPr>
      <w:r w:rsidRPr="00E12D8D">
        <w:rPr>
          <w:rFonts w:cs="Times New Roman"/>
          <w:szCs w:val="22"/>
          <w:lang w:val="es-ES"/>
        </w:rPr>
        <w:t xml:space="preserve">La justificación de la utilización de la subvención se realizará conforme se establece en la Ordenanza General del Ayuntamiento de Zarautz. El plazo establecido por el Departamento de Juventud </w:t>
      </w:r>
      <w:r w:rsidR="00A10849" w:rsidRPr="00E12D8D">
        <w:rPr>
          <w:rFonts w:cs="Times New Roman"/>
          <w:szCs w:val="22"/>
          <w:lang w:val="es-ES"/>
        </w:rPr>
        <w:t>es el 31 de enero de 2025.</w:t>
      </w:r>
    </w:p>
    <w:p w:rsidR="00CA2E15" w:rsidRPr="00E12D8D" w:rsidRDefault="00CA2E15" w:rsidP="0040691C">
      <w:pPr>
        <w:suppressAutoHyphens w:val="0"/>
        <w:autoSpaceDE w:val="0"/>
        <w:rPr>
          <w:rFonts w:cs="Times New Roman"/>
          <w:szCs w:val="22"/>
          <w:lang w:val="es-ES"/>
        </w:rPr>
      </w:pPr>
    </w:p>
    <w:p w:rsidR="00A10849" w:rsidRPr="00E12D8D" w:rsidRDefault="00A10849" w:rsidP="00A10849">
      <w:pPr>
        <w:suppressAutoHyphens w:val="0"/>
        <w:autoSpaceDE w:val="0"/>
        <w:rPr>
          <w:rFonts w:cs="Times New Roman"/>
          <w:szCs w:val="22"/>
          <w:lang w:val="es-ES"/>
        </w:rPr>
      </w:pPr>
      <w:r w:rsidRPr="00E12D8D">
        <w:rPr>
          <w:rFonts w:cs="Times New Roman"/>
          <w:szCs w:val="22"/>
          <w:lang w:val="es-ES"/>
        </w:rPr>
        <w:t xml:space="preserve">La justificación por el beneficiario del cumplimiento de las condiciones impuestas y de la consecución de los objetivos previstos en el acto de concesión de la subvención podrá realizarse conforme a las siguientes modalidades: </w:t>
      </w:r>
      <w:r w:rsidRPr="00E12D8D">
        <w:rPr>
          <w:rFonts w:cs="Times New Roman"/>
          <w:b/>
          <w:szCs w:val="22"/>
          <w:lang w:val="es-ES"/>
        </w:rPr>
        <w:t>Cuenta justificativa con aportación de justificantes de gasto y acreditación por módulos.</w:t>
      </w:r>
    </w:p>
    <w:p w:rsidR="00A10849" w:rsidRPr="00E12D8D" w:rsidRDefault="00A10849" w:rsidP="00A10849">
      <w:pPr>
        <w:suppressAutoHyphens w:val="0"/>
        <w:autoSpaceDE w:val="0"/>
        <w:rPr>
          <w:rFonts w:cs="Times New Roman"/>
          <w:szCs w:val="22"/>
          <w:lang w:val="es-ES"/>
        </w:rPr>
      </w:pPr>
    </w:p>
    <w:p w:rsidR="00A10849" w:rsidRPr="00E12D8D" w:rsidRDefault="00A10849" w:rsidP="00A10849">
      <w:pPr>
        <w:suppressAutoHyphens w:val="0"/>
        <w:autoSpaceDE w:val="0"/>
        <w:rPr>
          <w:rFonts w:cs="Times New Roman"/>
          <w:szCs w:val="22"/>
          <w:lang w:val="es-ES"/>
        </w:rPr>
      </w:pPr>
      <w:r w:rsidRPr="00E12D8D">
        <w:rPr>
          <w:rFonts w:cs="Times New Roman"/>
          <w:szCs w:val="22"/>
          <w:lang w:val="es-ES"/>
        </w:rPr>
        <w:t>La cuenta justificativa contendrá por lo menos la siguiente información:</w:t>
      </w:r>
    </w:p>
    <w:p w:rsidR="00A10849" w:rsidRPr="00E12D8D" w:rsidRDefault="00A10849" w:rsidP="0040691C">
      <w:pPr>
        <w:suppressAutoHyphens w:val="0"/>
        <w:autoSpaceDE w:val="0"/>
        <w:rPr>
          <w:rFonts w:cs="Times New Roman"/>
          <w:szCs w:val="22"/>
          <w:lang w:val="es-ES"/>
        </w:rPr>
      </w:pPr>
    </w:p>
    <w:p w:rsidR="00A10849" w:rsidRPr="00E12D8D" w:rsidRDefault="00A10849" w:rsidP="00A10849">
      <w:pPr>
        <w:numPr>
          <w:ilvl w:val="0"/>
          <w:numId w:val="19"/>
        </w:numPr>
        <w:suppressAutoHyphens w:val="0"/>
        <w:autoSpaceDE w:val="0"/>
        <w:rPr>
          <w:rFonts w:cs="Times New Roman"/>
          <w:szCs w:val="22"/>
          <w:lang w:val="es-ES"/>
        </w:rPr>
      </w:pPr>
      <w:r w:rsidRPr="00E12D8D">
        <w:rPr>
          <w:rFonts w:cs="Times New Roman"/>
          <w:szCs w:val="22"/>
          <w:lang w:val="es-ES"/>
        </w:rPr>
        <w:t>Memoria de actuación:</w:t>
      </w:r>
    </w:p>
    <w:p w:rsidR="00A10849" w:rsidRPr="00E12D8D" w:rsidRDefault="00A10849" w:rsidP="00A10849">
      <w:pPr>
        <w:suppressAutoHyphens w:val="0"/>
        <w:autoSpaceDE w:val="0"/>
        <w:rPr>
          <w:rFonts w:cs="Times New Roman"/>
          <w:szCs w:val="22"/>
          <w:lang w:val="es-ES"/>
        </w:rPr>
      </w:pPr>
    </w:p>
    <w:p w:rsidR="00A10849" w:rsidRPr="00E12D8D" w:rsidRDefault="00A10849" w:rsidP="00A10849">
      <w:pPr>
        <w:suppressAutoHyphens w:val="0"/>
        <w:autoSpaceDE w:val="0"/>
        <w:rPr>
          <w:rFonts w:cs="Times New Roman"/>
          <w:szCs w:val="22"/>
          <w:lang w:val="es-ES"/>
        </w:rPr>
      </w:pPr>
      <w:r w:rsidRPr="00E12D8D">
        <w:rPr>
          <w:rFonts w:cs="Times New Roman"/>
          <w:szCs w:val="22"/>
          <w:lang w:val="es-ES"/>
        </w:rPr>
        <w:t>Una memoria de actuación justificativa del cumplimiento de las condiciones impuestas en la concesión de la subvención, con indicación de las actividades realizadas y de los resultados obtenidos. En la memoria deberán incluirse datos agregados y estadísticos, sin datos de carácter personal que permitan identificar o hacer identificable a personas físicas. En concreto, se deberá anonimizar la información de las personas participantes incluyendo únicamente datos estadísticos agregados por número o porcentaje de participantes por grupos de edad, sexo, colegio.</w:t>
      </w:r>
    </w:p>
    <w:p w:rsidR="00A10849" w:rsidRPr="00E12D8D" w:rsidRDefault="00A10849" w:rsidP="00A10849">
      <w:pPr>
        <w:suppressAutoHyphens w:val="0"/>
        <w:autoSpaceDE w:val="0"/>
        <w:rPr>
          <w:rFonts w:cs="Times New Roman"/>
          <w:szCs w:val="22"/>
          <w:lang w:val="es-ES"/>
        </w:rPr>
      </w:pPr>
    </w:p>
    <w:p w:rsidR="00A10849" w:rsidRPr="00E12D8D" w:rsidRDefault="00A10849" w:rsidP="00A10849">
      <w:pPr>
        <w:numPr>
          <w:ilvl w:val="0"/>
          <w:numId w:val="19"/>
        </w:numPr>
        <w:suppressAutoHyphens w:val="0"/>
        <w:autoSpaceDE w:val="0"/>
        <w:rPr>
          <w:rFonts w:cs="Times New Roman"/>
          <w:szCs w:val="22"/>
          <w:lang w:val="es-ES"/>
        </w:rPr>
      </w:pPr>
      <w:r w:rsidRPr="00E12D8D">
        <w:rPr>
          <w:rFonts w:cs="Times New Roman"/>
          <w:szCs w:val="22"/>
          <w:u w:val="single"/>
          <w:lang w:val="es-ES"/>
        </w:rPr>
        <w:t>Una memoria económica</w:t>
      </w:r>
      <w:r w:rsidRPr="00E12D8D">
        <w:rPr>
          <w:rFonts w:cs="Times New Roman"/>
          <w:szCs w:val="22"/>
          <w:lang w:val="es-ES"/>
        </w:rPr>
        <w:t xml:space="preserve"> que contendrá:</w:t>
      </w:r>
    </w:p>
    <w:p w:rsidR="00A10849" w:rsidRPr="00E12D8D" w:rsidRDefault="00A10849" w:rsidP="00A10849">
      <w:pPr>
        <w:suppressAutoHyphens w:val="0"/>
        <w:autoSpaceDE w:val="0"/>
        <w:rPr>
          <w:rFonts w:cs="Times New Roman"/>
          <w:szCs w:val="22"/>
          <w:lang w:val="es-ES"/>
        </w:rPr>
      </w:pPr>
    </w:p>
    <w:p w:rsidR="00A10849" w:rsidRPr="00E12D8D" w:rsidRDefault="00A10849" w:rsidP="00A10849">
      <w:pPr>
        <w:numPr>
          <w:ilvl w:val="0"/>
          <w:numId w:val="20"/>
        </w:numPr>
        <w:suppressAutoHyphens w:val="0"/>
        <w:autoSpaceDE w:val="0"/>
        <w:rPr>
          <w:rFonts w:cs="Times New Roman"/>
          <w:szCs w:val="22"/>
          <w:lang w:val="es-ES"/>
        </w:rPr>
      </w:pPr>
      <w:r w:rsidRPr="00E12D8D">
        <w:rPr>
          <w:rFonts w:cs="Times New Roman"/>
          <w:szCs w:val="22"/>
          <w:lang w:val="es-ES"/>
        </w:rPr>
        <w:t xml:space="preserve">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 </w:t>
      </w:r>
    </w:p>
    <w:p w:rsidR="00A10849" w:rsidRPr="00E12D8D" w:rsidRDefault="00A10849" w:rsidP="00A10849">
      <w:pPr>
        <w:suppressAutoHyphens w:val="0"/>
        <w:autoSpaceDE w:val="0"/>
        <w:rPr>
          <w:rFonts w:cs="Times New Roman"/>
          <w:szCs w:val="22"/>
          <w:lang w:val="es-ES"/>
        </w:rPr>
      </w:pPr>
    </w:p>
    <w:p w:rsidR="00A10849" w:rsidRPr="00E12D8D" w:rsidRDefault="00A10849" w:rsidP="00A10849">
      <w:pPr>
        <w:numPr>
          <w:ilvl w:val="0"/>
          <w:numId w:val="20"/>
        </w:numPr>
        <w:suppressAutoHyphens w:val="0"/>
        <w:autoSpaceDE w:val="0"/>
        <w:rPr>
          <w:rFonts w:cs="Times New Roman"/>
          <w:szCs w:val="22"/>
          <w:lang w:val="es-ES"/>
        </w:rPr>
      </w:pPr>
      <w:r w:rsidRPr="00E12D8D">
        <w:rPr>
          <w:rFonts w:cs="Times New Roman"/>
          <w:szCs w:val="22"/>
          <w:lang w:val="es-ES"/>
        </w:rPr>
        <w:t xml:space="preserve">Los justificantes de gasto o documentos de valor probatorio equivalente o con eficacia administrativa incorporados en la relación a que se hace referencia en el párrafo anterior que permitan acreditar el cumplimiento del objeto de la subvención pública. Los costes generales y/o indirectos de la actividad subvencionada serán compensados mediante un % alzado o una cantidad determinada sin necesidad de justificación. </w:t>
      </w:r>
    </w:p>
    <w:p w:rsidR="00A10849" w:rsidRPr="00E12D8D" w:rsidRDefault="00A10849" w:rsidP="00A10849">
      <w:pPr>
        <w:suppressAutoHyphens w:val="0"/>
        <w:autoSpaceDE w:val="0"/>
        <w:rPr>
          <w:rFonts w:cs="Times New Roman"/>
          <w:szCs w:val="22"/>
          <w:lang w:val="es-ES"/>
        </w:rPr>
      </w:pPr>
    </w:p>
    <w:p w:rsidR="00A10849" w:rsidRPr="00E12D8D" w:rsidRDefault="00A10849" w:rsidP="00A10849">
      <w:pPr>
        <w:numPr>
          <w:ilvl w:val="0"/>
          <w:numId w:val="20"/>
        </w:numPr>
        <w:suppressAutoHyphens w:val="0"/>
        <w:autoSpaceDE w:val="0"/>
        <w:rPr>
          <w:rFonts w:cs="Times New Roman"/>
          <w:szCs w:val="22"/>
          <w:lang w:val="es-ES"/>
        </w:rPr>
      </w:pPr>
      <w:r w:rsidRPr="00E12D8D">
        <w:rPr>
          <w:rFonts w:cs="Times New Roman"/>
          <w:szCs w:val="22"/>
          <w:lang w:val="es-ES"/>
        </w:rPr>
        <w:t>Una relación detallada de otros ingresos o subvenciones que hayan financiado la actividad subvencionada con indicación del importe y su procedencia.</w:t>
      </w:r>
    </w:p>
    <w:p w:rsidR="00A10849" w:rsidRPr="00E12D8D" w:rsidRDefault="00A10849" w:rsidP="00A10849">
      <w:pPr>
        <w:suppressAutoHyphens w:val="0"/>
        <w:autoSpaceDE w:val="0"/>
        <w:rPr>
          <w:rFonts w:cs="Times New Roman"/>
          <w:szCs w:val="22"/>
          <w:lang w:val="es-ES"/>
        </w:rPr>
      </w:pPr>
    </w:p>
    <w:p w:rsidR="00A10849" w:rsidRPr="00E12D8D" w:rsidRDefault="00A10849" w:rsidP="00A10849">
      <w:pPr>
        <w:numPr>
          <w:ilvl w:val="0"/>
          <w:numId w:val="20"/>
        </w:numPr>
        <w:suppressAutoHyphens w:val="0"/>
        <w:autoSpaceDE w:val="0"/>
        <w:rPr>
          <w:rFonts w:cs="Times New Roman"/>
          <w:szCs w:val="22"/>
          <w:lang w:val="es-ES"/>
        </w:rPr>
      </w:pPr>
      <w:r w:rsidRPr="00E12D8D">
        <w:rPr>
          <w:rFonts w:cs="Times New Roman"/>
          <w:szCs w:val="22"/>
          <w:lang w:val="es-ES"/>
        </w:rPr>
        <w:t>En su caso, la carta de pago de reintegro en el supuesto de remanentes no aplicados, así como de los intereses derivados de los mismos.</w:t>
      </w:r>
    </w:p>
    <w:p w:rsidR="00A10849" w:rsidRPr="00E12D8D" w:rsidRDefault="00A10849" w:rsidP="0040691C">
      <w:pPr>
        <w:suppressAutoHyphens w:val="0"/>
        <w:autoSpaceDE w:val="0"/>
        <w:rPr>
          <w:rFonts w:cs="Times New Roman"/>
          <w:szCs w:val="22"/>
          <w:lang w:val="es-ES"/>
        </w:rPr>
      </w:pPr>
    </w:p>
    <w:p w:rsidR="00A10849" w:rsidRPr="00E12D8D" w:rsidRDefault="00A10849" w:rsidP="00A10849">
      <w:pPr>
        <w:suppressAutoHyphens w:val="0"/>
        <w:autoSpaceDE w:val="0"/>
        <w:rPr>
          <w:rFonts w:cs="Times New Roman"/>
          <w:szCs w:val="22"/>
          <w:lang w:val="es-ES"/>
        </w:rPr>
      </w:pPr>
      <w:r w:rsidRPr="00E12D8D">
        <w:rPr>
          <w:rFonts w:cs="Times New Roman"/>
          <w:szCs w:val="22"/>
          <w:lang w:val="es-ES"/>
        </w:rPr>
        <w:t xml:space="preserve">Para el caso de la utilización de la Cuenta justificativa con aportación de justificantes de gasto se establece un % alzado o una cantidad que no requerirá de justificación. El % alzado o una cantidad determinada se establecerá en la convocatoria anual del Departamento de Juventud. </w:t>
      </w:r>
    </w:p>
    <w:p w:rsidR="00A10849" w:rsidRPr="00E12D8D" w:rsidRDefault="00A10849" w:rsidP="00A10849">
      <w:pPr>
        <w:suppressAutoHyphens w:val="0"/>
        <w:autoSpaceDE w:val="0"/>
        <w:rPr>
          <w:rFonts w:cs="Times New Roman"/>
          <w:szCs w:val="22"/>
          <w:lang w:val="es-ES"/>
        </w:rPr>
      </w:pPr>
    </w:p>
    <w:p w:rsidR="00A10849" w:rsidRPr="00E12D8D" w:rsidRDefault="00A10849" w:rsidP="00A10849">
      <w:pPr>
        <w:suppressAutoHyphens w:val="0"/>
        <w:autoSpaceDE w:val="0"/>
        <w:rPr>
          <w:rFonts w:cs="Times New Roman"/>
          <w:szCs w:val="22"/>
          <w:lang w:val="es-ES"/>
        </w:rPr>
      </w:pPr>
      <w:r w:rsidRPr="00E12D8D">
        <w:rPr>
          <w:rFonts w:cs="Times New Roman"/>
          <w:szCs w:val="22"/>
          <w:lang w:val="es-ES"/>
        </w:rPr>
        <w:t>Un ejemplar de los estudios, programas, publicaciones, carteles anunciadores y cuanta documentación gráfica y escrita haya sido elaborada en la actividad generada como consecuencia de la ayuda económica.</w:t>
      </w:r>
    </w:p>
    <w:p w:rsidR="00A10849" w:rsidRPr="00E12D8D" w:rsidRDefault="00A10849" w:rsidP="00A10849">
      <w:pPr>
        <w:suppressAutoHyphens w:val="0"/>
        <w:autoSpaceDE w:val="0"/>
        <w:rPr>
          <w:rFonts w:cs="Times New Roman"/>
          <w:szCs w:val="22"/>
          <w:lang w:val="es-ES"/>
        </w:rPr>
      </w:pPr>
    </w:p>
    <w:p w:rsidR="00A10849" w:rsidRPr="00E12D8D" w:rsidRDefault="00A10849" w:rsidP="00A10849">
      <w:pPr>
        <w:suppressAutoHyphens w:val="0"/>
        <w:autoSpaceDE w:val="0"/>
        <w:rPr>
          <w:rFonts w:cs="Times New Roman"/>
          <w:szCs w:val="22"/>
          <w:lang w:val="es-ES"/>
        </w:rPr>
      </w:pPr>
      <w:r w:rsidRPr="00E12D8D">
        <w:rPr>
          <w:rFonts w:cs="Times New Roman"/>
          <w:szCs w:val="22"/>
          <w:lang w:val="es-ES"/>
        </w:rPr>
        <w:t>Balance de gastos e ingresos de las actividades subvencionadas, firmadas por el/la Secretario/a de la entidad y con el sello correspondiente.</w:t>
      </w:r>
    </w:p>
    <w:p w:rsidR="00A10849" w:rsidRPr="00E12D8D" w:rsidRDefault="00A10849" w:rsidP="00A10849">
      <w:pPr>
        <w:suppressAutoHyphens w:val="0"/>
        <w:autoSpaceDE w:val="0"/>
        <w:rPr>
          <w:rFonts w:cs="Times New Roman"/>
          <w:szCs w:val="22"/>
          <w:lang w:val="es-ES"/>
        </w:rPr>
      </w:pPr>
    </w:p>
    <w:p w:rsidR="00A10849" w:rsidRPr="00E12D8D" w:rsidRDefault="00A10849" w:rsidP="00A10849">
      <w:pPr>
        <w:suppressAutoHyphens w:val="0"/>
        <w:autoSpaceDE w:val="0"/>
        <w:rPr>
          <w:rFonts w:cs="Times New Roman"/>
          <w:szCs w:val="22"/>
          <w:lang w:val="es-ES"/>
        </w:rPr>
      </w:pPr>
      <w:r w:rsidRPr="00E12D8D">
        <w:rPr>
          <w:rFonts w:cs="Times New Roman"/>
          <w:szCs w:val="22"/>
          <w:lang w:val="es-ES"/>
        </w:rPr>
        <w:t>Tanto la memoria justificativa de las subvenciones</w:t>
      </w:r>
      <w:r w:rsidR="00FE7A23" w:rsidRPr="00E12D8D">
        <w:rPr>
          <w:rFonts w:cs="Times New Roman"/>
          <w:szCs w:val="22"/>
          <w:lang w:val="es-ES"/>
        </w:rPr>
        <w:t xml:space="preserve">, junto con la valoración de los resultados, </w:t>
      </w:r>
      <w:r w:rsidRPr="00E12D8D">
        <w:rPr>
          <w:rFonts w:cs="Times New Roman"/>
          <w:szCs w:val="22"/>
          <w:lang w:val="es-ES"/>
        </w:rPr>
        <w:t>como los documentos restantes se presentarán en euskera.</w:t>
      </w:r>
    </w:p>
    <w:p w:rsidR="00A10849" w:rsidRPr="00E12D8D" w:rsidRDefault="00A10849" w:rsidP="0040691C">
      <w:pPr>
        <w:suppressAutoHyphens w:val="0"/>
        <w:autoSpaceDE w:val="0"/>
        <w:rPr>
          <w:rFonts w:cs="Times New Roman"/>
          <w:szCs w:val="22"/>
          <w:lang w:val="es-ES"/>
        </w:rPr>
      </w:pPr>
    </w:p>
    <w:p w:rsidR="00A3269B" w:rsidRPr="00E12D8D" w:rsidRDefault="00A3269B" w:rsidP="0040691C">
      <w:pPr>
        <w:suppressAutoHyphens w:val="0"/>
        <w:autoSpaceDE w:val="0"/>
        <w:rPr>
          <w:rFonts w:cs="Times New Roman"/>
          <w:szCs w:val="22"/>
          <w:lang w:val="es-ES"/>
        </w:rPr>
      </w:pPr>
      <w:r w:rsidRPr="00E12D8D">
        <w:rPr>
          <w:rFonts w:cs="Times New Roman"/>
          <w:szCs w:val="22"/>
          <w:lang w:val="es-ES"/>
        </w:rPr>
        <w:t>Al finalizar la actividad para la que se concedió la subvención se deberá presentar a la unidad administrativa correspondiente, en los plazos establecidos en las convocatorias, la siguiente documentación relativa a las actividades o programas subvencionados:</w:t>
      </w:r>
    </w:p>
    <w:p w:rsidR="00A10849" w:rsidRPr="00E12D8D" w:rsidRDefault="00A10849" w:rsidP="00A10849">
      <w:pPr>
        <w:suppressAutoHyphens w:val="0"/>
        <w:rPr>
          <w:szCs w:val="22"/>
          <w:highlight w:val="yellow"/>
          <w:lang w:val="es-ES"/>
        </w:rPr>
      </w:pPr>
    </w:p>
    <w:p w:rsidR="00A10849" w:rsidRPr="00E12D8D" w:rsidRDefault="00A3269B" w:rsidP="00A10849">
      <w:pPr>
        <w:suppressAutoHyphens w:val="0"/>
        <w:rPr>
          <w:szCs w:val="22"/>
          <w:lang w:val="es-ES"/>
        </w:rPr>
      </w:pPr>
      <w:r w:rsidRPr="00E12D8D">
        <w:rPr>
          <w:szCs w:val="22"/>
          <w:lang w:val="es-ES"/>
        </w:rPr>
        <w:t>a) Memoria explicativa de las actividades subvencionadas al amparo de esta convocatoria, con la valoración de los resultados obtenidos. La memoria deberá incluir una descripción detallada de las medidas adoptadas para incorporar la perspectiva de género y el número de personas participantes o beneficiarias del proyecto subvencionado por sexo (en números absolutos o porcentuales).</w:t>
      </w:r>
    </w:p>
    <w:p w:rsidR="0040691C" w:rsidRPr="00E12D8D" w:rsidRDefault="0040691C" w:rsidP="0040691C">
      <w:pPr>
        <w:suppressAutoHyphens w:val="0"/>
        <w:rPr>
          <w:szCs w:val="22"/>
          <w:lang w:val="es-ES"/>
        </w:rPr>
      </w:pPr>
    </w:p>
    <w:p w:rsidR="0040691C" w:rsidRPr="00E12D8D" w:rsidRDefault="0040691C" w:rsidP="0040691C">
      <w:pPr>
        <w:suppressAutoHyphens w:val="0"/>
        <w:rPr>
          <w:rFonts w:cs="Arial"/>
          <w:szCs w:val="22"/>
          <w:lang w:val="es-ES"/>
        </w:rPr>
      </w:pPr>
      <w:r w:rsidRPr="00E12D8D">
        <w:rPr>
          <w:rFonts w:cs="Arial"/>
          <w:szCs w:val="22"/>
          <w:lang w:val="es-ES"/>
        </w:rPr>
        <w:t>Las dietas y los desplazamientos se aceptarán si son necesarios para la organización de las actividades.</w:t>
      </w:r>
    </w:p>
    <w:p w:rsidR="0040691C" w:rsidRPr="00E12D8D" w:rsidRDefault="0040691C" w:rsidP="0040691C">
      <w:pPr>
        <w:suppressAutoHyphens w:val="0"/>
        <w:rPr>
          <w:szCs w:val="22"/>
          <w:lang w:val="es-ES"/>
        </w:rPr>
      </w:pPr>
    </w:p>
    <w:p w:rsidR="0040691C" w:rsidRPr="00E12D8D" w:rsidRDefault="0040691C" w:rsidP="0040691C">
      <w:pPr>
        <w:suppressAutoHyphens w:val="0"/>
        <w:autoSpaceDE w:val="0"/>
        <w:rPr>
          <w:rFonts w:cs="Times New Roman"/>
          <w:b/>
          <w:bCs/>
          <w:szCs w:val="22"/>
          <w:lang w:val="es-ES"/>
        </w:rPr>
      </w:pPr>
    </w:p>
    <w:p w:rsidR="00A10849" w:rsidRPr="00E12D8D" w:rsidRDefault="00A10849" w:rsidP="00A10849">
      <w:pPr>
        <w:suppressAutoHyphens w:val="0"/>
        <w:autoSpaceDE w:val="0"/>
        <w:rPr>
          <w:rFonts w:cs="Times New Roman"/>
          <w:b/>
          <w:bCs/>
          <w:szCs w:val="22"/>
          <w:lang w:val="es-ES"/>
        </w:rPr>
      </w:pPr>
      <w:r w:rsidRPr="00E12D8D">
        <w:rPr>
          <w:rFonts w:cs="Times New Roman"/>
          <w:b/>
          <w:bCs/>
          <w:szCs w:val="22"/>
          <w:lang w:val="es-ES"/>
        </w:rPr>
        <w:t>1</w:t>
      </w:r>
      <w:r w:rsidR="00A3269B" w:rsidRPr="00E12D8D">
        <w:rPr>
          <w:rFonts w:cs="Times New Roman"/>
          <w:b/>
          <w:bCs/>
          <w:szCs w:val="22"/>
          <w:lang w:val="es-ES"/>
        </w:rPr>
        <w:t>1</w:t>
      </w:r>
      <w:r w:rsidRPr="00E12D8D">
        <w:rPr>
          <w:rFonts w:cs="Times New Roman"/>
          <w:b/>
          <w:bCs/>
          <w:szCs w:val="22"/>
          <w:lang w:val="es-ES"/>
        </w:rPr>
        <w:t xml:space="preserve">.- ABONO Y ANTICIPOS DE LAS SUBVENCIONES </w:t>
      </w:r>
    </w:p>
    <w:p w:rsidR="00A10849" w:rsidRPr="00E12D8D" w:rsidRDefault="00A10849" w:rsidP="00A10849">
      <w:pPr>
        <w:suppressAutoHyphens w:val="0"/>
        <w:autoSpaceDE w:val="0"/>
        <w:rPr>
          <w:rFonts w:cs="Times New Roman"/>
          <w:b/>
          <w:bCs/>
          <w:szCs w:val="22"/>
          <w:lang w:val="es-ES"/>
        </w:rPr>
      </w:pPr>
    </w:p>
    <w:p w:rsidR="00A10849" w:rsidRPr="00E12D8D" w:rsidRDefault="00A10849" w:rsidP="00A10849">
      <w:pPr>
        <w:suppressAutoHyphens w:val="0"/>
        <w:autoSpaceDE w:val="0"/>
        <w:rPr>
          <w:rFonts w:cs="Times New Roman"/>
          <w:bCs/>
          <w:szCs w:val="22"/>
          <w:lang w:val="es-ES"/>
        </w:rPr>
      </w:pPr>
      <w:r w:rsidRPr="00E12D8D">
        <w:rPr>
          <w:rFonts w:cs="Times New Roman"/>
          <w:bCs/>
          <w:szCs w:val="22"/>
          <w:lang w:val="es-ES"/>
        </w:rPr>
        <w:t>El abono de las subvenciones se hará de acuerdo a lo establecido en la Ordenanza Reguladora del Ayuntamiento de Zarautz.</w:t>
      </w:r>
    </w:p>
    <w:p w:rsidR="00A10849" w:rsidRPr="00E12D8D" w:rsidRDefault="00A10849" w:rsidP="00A10849">
      <w:pPr>
        <w:suppressAutoHyphens w:val="0"/>
        <w:autoSpaceDE w:val="0"/>
        <w:rPr>
          <w:rFonts w:cs="Times New Roman"/>
          <w:bCs/>
          <w:szCs w:val="22"/>
          <w:lang w:val="es-ES"/>
        </w:rPr>
      </w:pPr>
    </w:p>
    <w:p w:rsidR="00A10849" w:rsidRPr="00E12D8D" w:rsidRDefault="00A10849" w:rsidP="00A10849">
      <w:pPr>
        <w:suppressAutoHyphens w:val="0"/>
        <w:autoSpaceDE w:val="0"/>
        <w:rPr>
          <w:rFonts w:cs="Times New Roman"/>
          <w:bCs/>
          <w:szCs w:val="22"/>
          <w:lang w:val="es-ES"/>
        </w:rPr>
      </w:pPr>
      <w:r w:rsidRPr="00E12D8D">
        <w:rPr>
          <w:rFonts w:cs="Times New Roman"/>
          <w:bCs/>
          <w:szCs w:val="22"/>
          <w:lang w:val="es-ES"/>
        </w:rPr>
        <w:t>Se podrán realizar pagos anticipados que supondrán entregas de fondos con carácter previo a la justificación, como financiación necesaria para poder llevar a cabo las actuaciones inherentes a la subvención. Tan pronto se notifique la concesión de la subvención se abonará el 60% de la subvención, y para ello no se le solicitará ninguna garantía al beneficiario. En cualquier caso, el abono de la parte final quedará condicionado a la justificación del gasto realizado.</w:t>
      </w:r>
    </w:p>
    <w:p w:rsidR="00A10849" w:rsidRPr="00E12D8D" w:rsidRDefault="00A10849" w:rsidP="00A10849">
      <w:pPr>
        <w:suppressAutoHyphens w:val="0"/>
        <w:autoSpaceDE w:val="0"/>
        <w:rPr>
          <w:rFonts w:cs="Times New Roman"/>
          <w:bCs/>
          <w:szCs w:val="22"/>
          <w:lang w:val="es-ES"/>
        </w:rPr>
      </w:pPr>
    </w:p>
    <w:p w:rsidR="00A10849" w:rsidRPr="00E12D8D" w:rsidRDefault="00A10849" w:rsidP="00A10849">
      <w:pPr>
        <w:suppressAutoHyphens w:val="0"/>
        <w:autoSpaceDE w:val="0"/>
        <w:rPr>
          <w:rFonts w:cs="Times New Roman"/>
          <w:bCs/>
          <w:szCs w:val="22"/>
          <w:lang w:val="es-ES"/>
        </w:rPr>
      </w:pPr>
    </w:p>
    <w:p w:rsidR="00A10849" w:rsidRPr="00E12D8D" w:rsidRDefault="00A10849" w:rsidP="00A10849">
      <w:pPr>
        <w:suppressAutoHyphens w:val="0"/>
        <w:autoSpaceDE w:val="0"/>
        <w:rPr>
          <w:rFonts w:cs="Times New Roman"/>
          <w:bCs/>
          <w:szCs w:val="22"/>
          <w:lang w:val="es-ES"/>
        </w:rPr>
      </w:pPr>
      <w:r w:rsidRPr="00E12D8D">
        <w:rPr>
          <w:rFonts w:cs="Times New Roman"/>
          <w:b/>
          <w:bCs/>
          <w:szCs w:val="22"/>
          <w:lang w:val="es-ES"/>
        </w:rPr>
        <w:t>12.- DEVOLUCIÓN DE LA SUBVENCIÓN</w:t>
      </w:r>
    </w:p>
    <w:p w:rsidR="00A10849" w:rsidRPr="00E12D8D" w:rsidRDefault="00A10849" w:rsidP="00A10849">
      <w:pPr>
        <w:suppressAutoHyphens w:val="0"/>
        <w:autoSpaceDE w:val="0"/>
        <w:rPr>
          <w:rFonts w:cs="Times New Roman"/>
          <w:bCs/>
          <w:szCs w:val="22"/>
          <w:lang w:val="es-ES"/>
        </w:rPr>
      </w:pPr>
    </w:p>
    <w:p w:rsidR="00A10849" w:rsidRPr="00E12D8D" w:rsidRDefault="00A10849" w:rsidP="00A10849">
      <w:pPr>
        <w:autoSpaceDE w:val="0"/>
        <w:rPr>
          <w:rFonts w:eastAsia="Arial Unicode MS" w:cs="Arial Unicode MS"/>
          <w:bCs/>
          <w:szCs w:val="22"/>
          <w:lang w:val="es-ES"/>
        </w:rPr>
      </w:pPr>
      <w:r w:rsidRPr="00E12D8D">
        <w:rPr>
          <w:rFonts w:eastAsia="Arial Unicode MS" w:cs="Arial Unicode MS"/>
          <w:bCs/>
          <w:szCs w:val="22"/>
          <w:lang w:val="es-ES"/>
        </w:rPr>
        <w:t>La entidad beneficiaria de la subvención podrá optar por la devolución voluntaria, dando cuenta de su decisión al Ayuntamiento y realizando el ingreso pertinente en una de las siguientes cuentas:</w:t>
      </w:r>
    </w:p>
    <w:p w:rsidR="00A10849" w:rsidRPr="00E12D8D" w:rsidRDefault="00A10849" w:rsidP="00A10849">
      <w:pPr>
        <w:autoSpaceDE w:val="0"/>
        <w:rPr>
          <w:rFonts w:eastAsia="Arial Unicode MS" w:cs="Arial Unicode MS"/>
          <w:bCs/>
          <w:szCs w:val="22"/>
          <w:lang w:val="es-ES"/>
        </w:rPr>
      </w:pPr>
    </w:p>
    <w:p w:rsidR="00A10849" w:rsidRPr="00E12D8D" w:rsidRDefault="00A10849" w:rsidP="00A10849">
      <w:pPr>
        <w:numPr>
          <w:ilvl w:val="0"/>
          <w:numId w:val="8"/>
        </w:numPr>
        <w:suppressAutoHyphens w:val="0"/>
        <w:autoSpaceDE w:val="0"/>
        <w:rPr>
          <w:rFonts w:eastAsia="Arial Unicode MS" w:cs="Arial Unicode MS"/>
          <w:bCs/>
          <w:szCs w:val="22"/>
          <w:lang w:val="es-ES"/>
        </w:rPr>
      </w:pPr>
      <w:r w:rsidRPr="00E12D8D">
        <w:rPr>
          <w:rFonts w:eastAsia="Arial Unicode MS" w:cs="Arial Unicode MS"/>
          <w:bCs/>
          <w:szCs w:val="22"/>
          <w:lang w:val="es-ES"/>
        </w:rPr>
        <w:t xml:space="preserve">KUTXABANK:  </w:t>
      </w:r>
      <w:r w:rsidRPr="00E12D8D">
        <w:rPr>
          <w:rFonts w:eastAsia="Arial Unicode MS" w:cs="Arial Unicode MS"/>
          <w:bCs/>
          <w:szCs w:val="22"/>
          <w:lang w:val="es-ES"/>
        </w:rPr>
        <w:tab/>
        <w:t>ES45 2095 5076 41 1060000246</w:t>
      </w:r>
    </w:p>
    <w:p w:rsidR="00A10849" w:rsidRPr="00E12D8D" w:rsidRDefault="00A10849" w:rsidP="00A10849">
      <w:pPr>
        <w:numPr>
          <w:ilvl w:val="0"/>
          <w:numId w:val="8"/>
        </w:numPr>
        <w:suppressAutoHyphens w:val="0"/>
        <w:autoSpaceDE w:val="0"/>
        <w:rPr>
          <w:rFonts w:eastAsia="Arial Unicode MS" w:cs="Arial Unicode MS"/>
          <w:bCs/>
          <w:szCs w:val="22"/>
          <w:lang w:val="es-ES"/>
        </w:rPr>
      </w:pPr>
      <w:r w:rsidRPr="00E12D8D">
        <w:rPr>
          <w:rFonts w:eastAsia="Arial Unicode MS" w:cs="Arial Unicode MS"/>
          <w:bCs/>
          <w:szCs w:val="22"/>
          <w:lang w:val="es-ES"/>
        </w:rPr>
        <w:t xml:space="preserve">LABORAL KUTXA: </w:t>
      </w:r>
      <w:r w:rsidRPr="00E12D8D">
        <w:rPr>
          <w:rFonts w:eastAsia="Arial Unicode MS" w:cs="Arial Unicode MS"/>
          <w:bCs/>
          <w:szCs w:val="22"/>
          <w:lang w:val="es-ES"/>
        </w:rPr>
        <w:tab/>
        <w:t>ES86 3035 0029 62 0290900002</w:t>
      </w:r>
    </w:p>
    <w:p w:rsidR="00A10849" w:rsidRPr="00E12D8D" w:rsidRDefault="00A10849" w:rsidP="00A10849">
      <w:pPr>
        <w:suppressAutoHyphens w:val="0"/>
        <w:autoSpaceDE w:val="0"/>
        <w:rPr>
          <w:rFonts w:cs="Times New Roman"/>
          <w:b/>
          <w:bCs/>
          <w:szCs w:val="22"/>
          <w:lang w:val="es-ES"/>
        </w:rPr>
      </w:pPr>
    </w:p>
    <w:p w:rsidR="00A10849" w:rsidRPr="00E12D8D" w:rsidRDefault="00A10849" w:rsidP="00A10849">
      <w:pPr>
        <w:suppressAutoHyphens w:val="0"/>
        <w:autoSpaceDE w:val="0"/>
        <w:rPr>
          <w:rFonts w:cs="Times New Roman"/>
          <w:b/>
          <w:bCs/>
          <w:szCs w:val="22"/>
          <w:lang w:val="es-ES"/>
        </w:rPr>
      </w:pPr>
    </w:p>
    <w:p w:rsidR="00A10849" w:rsidRPr="00E12D8D" w:rsidRDefault="00A10849" w:rsidP="00A10849">
      <w:pPr>
        <w:suppressAutoHyphens w:val="0"/>
        <w:autoSpaceDE w:val="0"/>
        <w:rPr>
          <w:rFonts w:cs="Times New Roman"/>
          <w:b/>
          <w:bCs/>
          <w:szCs w:val="22"/>
          <w:lang w:val="es-ES"/>
        </w:rPr>
      </w:pPr>
      <w:r w:rsidRPr="00E12D8D">
        <w:rPr>
          <w:rFonts w:cs="Times New Roman"/>
          <w:b/>
          <w:bCs/>
          <w:szCs w:val="22"/>
          <w:lang w:val="es-ES"/>
        </w:rPr>
        <w:t>13.- PUBLICIDAD</w:t>
      </w:r>
    </w:p>
    <w:p w:rsidR="00A10849" w:rsidRPr="00E12D8D" w:rsidRDefault="00A10849" w:rsidP="00A10849">
      <w:pPr>
        <w:suppressAutoHyphens w:val="0"/>
        <w:autoSpaceDE w:val="0"/>
        <w:rPr>
          <w:rFonts w:cs="Times New Roman"/>
          <w:b/>
          <w:bCs/>
          <w:szCs w:val="22"/>
          <w:lang w:val="es-ES"/>
        </w:rPr>
      </w:pPr>
    </w:p>
    <w:p w:rsidR="00A10849" w:rsidRPr="00E12D8D" w:rsidRDefault="00A10849" w:rsidP="00A10849">
      <w:pPr>
        <w:suppressAutoHyphens w:val="0"/>
        <w:autoSpaceDE w:val="0"/>
        <w:rPr>
          <w:rFonts w:cs="Times New Roman"/>
          <w:bCs/>
          <w:szCs w:val="22"/>
          <w:lang w:val="es-ES"/>
        </w:rPr>
      </w:pPr>
      <w:r w:rsidRPr="00E12D8D">
        <w:rPr>
          <w:rFonts w:cs="Times New Roman"/>
          <w:bCs/>
          <w:szCs w:val="22"/>
          <w:lang w:val="es-ES"/>
        </w:rPr>
        <w:t>La relación de subvenciones concedidas, con indicación de las personas beneficiarias y sus cuantías, serán publicadas en la página web del Ayuntamiento y en el tablón de anuncios municipal.</w:t>
      </w:r>
    </w:p>
    <w:p w:rsidR="00A10849" w:rsidRPr="00E12D8D" w:rsidRDefault="00A10849" w:rsidP="00A10849">
      <w:pPr>
        <w:suppressAutoHyphens w:val="0"/>
        <w:autoSpaceDE w:val="0"/>
        <w:rPr>
          <w:rFonts w:cs="Times New Roman"/>
          <w:bCs/>
          <w:szCs w:val="22"/>
          <w:lang w:val="es-ES"/>
        </w:rPr>
      </w:pPr>
    </w:p>
    <w:p w:rsidR="00A10849" w:rsidRPr="00E12D8D" w:rsidRDefault="00A10849" w:rsidP="00A10849">
      <w:pPr>
        <w:suppressAutoHyphens w:val="0"/>
        <w:autoSpaceDE w:val="0"/>
        <w:rPr>
          <w:rFonts w:cs="Times New Roman"/>
          <w:bCs/>
          <w:szCs w:val="22"/>
          <w:lang w:val="es-ES"/>
        </w:rPr>
      </w:pPr>
      <w:r w:rsidRPr="00E12D8D">
        <w:rPr>
          <w:rFonts w:cs="Times New Roman"/>
          <w:bCs/>
          <w:szCs w:val="22"/>
          <w:lang w:val="es-ES"/>
        </w:rPr>
        <w:t>Por tanto, y con el objetivo de dar un trato igualitario a la ciudadanía zarauztarra, la comunicación se realizará en cualquier documentación, imagen o material publicitario de una manera adecuada, con respeto, de un modo inclusivo, aceptable y libre de todo prejuicio; es decir, prestando un trato igualitario a toda la ciudadanía. En consecuencia, se evitará el uso de imágenes o estereotipos que discriminen a niños/niñas, adolescentes, jóvenes y, en general, a cualquier persona, por el motivo que sea.</w:t>
      </w:r>
    </w:p>
    <w:p w:rsidR="00A10849" w:rsidRPr="00E12D8D" w:rsidRDefault="00A10849" w:rsidP="00A10849">
      <w:pPr>
        <w:suppressAutoHyphens w:val="0"/>
        <w:autoSpaceDE w:val="0"/>
        <w:rPr>
          <w:rFonts w:cs="Times New Roman"/>
          <w:bCs/>
          <w:szCs w:val="22"/>
          <w:lang w:val="es-ES"/>
        </w:rPr>
      </w:pPr>
    </w:p>
    <w:p w:rsidR="00A10849" w:rsidRPr="00E12D8D" w:rsidRDefault="00A10849" w:rsidP="00A10849">
      <w:pPr>
        <w:suppressAutoHyphens w:val="0"/>
        <w:autoSpaceDE w:val="0"/>
        <w:rPr>
          <w:rFonts w:cs="Times New Roman"/>
          <w:bCs/>
          <w:szCs w:val="22"/>
          <w:lang w:val="es-ES"/>
        </w:rPr>
      </w:pPr>
      <w:r w:rsidRPr="00E12D8D">
        <w:rPr>
          <w:rFonts w:cs="Times New Roman"/>
          <w:bCs/>
          <w:szCs w:val="22"/>
          <w:lang w:val="es-ES"/>
        </w:rPr>
        <w:t>El beneficiario de subvenciones deberá dar publicidad, en euskera, al carácter público de la financiación del programa, actividad, inversión o actuación de cualquier tipo que sea objeto de subvención.</w:t>
      </w:r>
    </w:p>
    <w:p w:rsidR="00A10849" w:rsidRPr="00E12D8D" w:rsidRDefault="00A10849" w:rsidP="00A10849">
      <w:pPr>
        <w:suppressAutoHyphens w:val="0"/>
        <w:autoSpaceDE w:val="0"/>
        <w:rPr>
          <w:rFonts w:cs="Times New Roman"/>
          <w:bCs/>
          <w:szCs w:val="22"/>
          <w:lang w:val="es-ES"/>
        </w:rPr>
      </w:pPr>
    </w:p>
    <w:p w:rsidR="00A10849" w:rsidRPr="00E12D8D" w:rsidRDefault="00A10849" w:rsidP="00A10849">
      <w:pPr>
        <w:suppressAutoHyphens w:val="0"/>
        <w:autoSpaceDE w:val="0"/>
        <w:rPr>
          <w:rFonts w:cs="Times New Roman"/>
          <w:bCs/>
          <w:szCs w:val="22"/>
          <w:lang w:val="es-ES"/>
        </w:rPr>
      </w:pPr>
      <w:r w:rsidRPr="00E12D8D">
        <w:rPr>
          <w:rFonts w:cs="Times New Roman"/>
          <w:bCs/>
          <w:szCs w:val="22"/>
          <w:lang w:val="es-ES"/>
        </w:rPr>
        <w:t>Por tanto:</w:t>
      </w:r>
    </w:p>
    <w:p w:rsidR="00A10849" w:rsidRPr="00E12D8D" w:rsidRDefault="00A10849" w:rsidP="00A10849">
      <w:pPr>
        <w:suppressAutoHyphens w:val="0"/>
        <w:autoSpaceDE w:val="0"/>
        <w:rPr>
          <w:rFonts w:cs="Times New Roman"/>
          <w:bCs/>
          <w:szCs w:val="22"/>
          <w:lang w:val="es-ES"/>
        </w:rPr>
      </w:pPr>
    </w:p>
    <w:p w:rsidR="00A10849" w:rsidRPr="00E12D8D" w:rsidRDefault="00A10849" w:rsidP="00A10849">
      <w:pPr>
        <w:pStyle w:val="Zerrenda-paragrafoa"/>
        <w:numPr>
          <w:ilvl w:val="0"/>
          <w:numId w:val="21"/>
        </w:numPr>
        <w:suppressAutoHyphens w:val="0"/>
        <w:autoSpaceDE w:val="0"/>
        <w:rPr>
          <w:rFonts w:cs="Times New Roman"/>
          <w:bCs/>
          <w:szCs w:val="22"/>
          <w:lang w:val="es-ES"/>
        </w:rPr>
      </w:pPr>
      <w:r w:rsidRPr="00E12D8D">
        <w:rPr>
          <w:rFonts w:cs="Times New Roman"/>
          <w:bCs/>
          <w:szCs w:val="22"/>
          <w:lang w:val="es-ES"/>
        </w:rPr>
        <w:t>Los mensajes escritos (carteles, programas de mano, anuncios en prensa, entradas e invitaciones, folletos, cartas, convocatorias, avisos y similares) se redactarán y difundirán exclusivamente en euskera.</w:t>
      </w:r>
    </w:p>
    <w:p w:rsidR="00A10849" w:rsidRPr="00E12D8D" w:rsidRDefault="00A10849" w:rsidP="00A10849">
      <w:pPr>
        <w:suppressAutoHyphens w:val="0"/>
        <w:autoSpaceDE w:val="0"/>
        <w:rPr>
          <w:rFonts w:cs="Times New Roman"/>
          <w:bCs/>
          <w:szCs w:val="22"/>
          <w:lang w:val="es-ES"/>
        </w:rPr>
      </w:pPr>
    </w:p>
    <w:p w:rsidR="00A10849" w:rsidRPr="00E12D8D" w:rsidRDefault="00A10849" w:rsidP="00A10849">
      <w:pPr>
        <w:pStyle w:val="Zerrenda-paragrafoa"/>
        <w:numPr>
          <w:ilvl w:val="0"/>
          <w:numId w:val="21"/>
        </w:numPr>
        <w:suppressAutoHyphens w:val="0"/>
        <w:autoSpaceDE w:val="0"/>
        <w:rPr>
          <w:rFonts w:cs="Times New Roman"/>
          <w:bCs/>
          <w:szCs w:val="22"/>
          <w:lang w:val="es-ES"/>
        </w:rPr>
      </w:pPr>
      <w:r w:rsidRPr="00E12D8D">
        <w:rPr>
          <w:rFonts w:cs="Times New Roman"/>
          <w:bCs/>
          <w:szCs w:val="22"/>
          <w:lang w:val="es-ES"/>
        </w:rPr>
        <w:t>En las comunicaciones orales (presentaciones, conferencias, profesorado/monitores-as, mensajes por megafonía, radio, música...) se utilizará exclusivamente el euskera.</w:t>
      </w:r>
    </w:p>
    <w:p w:rsidR="00A10849" w:rsidRPr="00E12D8D" w:rsidRDefault="00A10849" w:rsidP="00A10849">
      <w:pPr>
        <w:suppressAutoHyphens w:val="0"/>
        <w:autoSpaceDE w:val="0"/>
        <w:rPr>
          <w:rFonts w:cs="Times New Roman"/>
          <w:bCs/>
          <w:szCs w:val="22"/>
          <w:lang w:val="es-ES"/>
        </w:rPr>
      </w:pPr>
    </w:p>
    <w:p w:rsidR="00A10849" w:rsidRPr="00E12D8D" w:rsidRDefault="00A10849" w:rsidP="00A10849">
      <w:pPr>
        <w:pStyle w:val="Zerrenda-paragrafoa"/>
        <w:numPr>
          <w:ilvl w:val="0"/>
          <w:numId w:val="21"/>
        </w:numPr>
        <w:suppressAutoHyphens w:val="0"/>
        <w:autoSpaceDE w:val="0"/>
        <w:rPr>
          <w:rFonts w:cs="Times New Roman"/>
          <w:bCs/>
          <w:szCs w:val="22"/>
          <w:lang w:val="es-ES"/>
        </w:rPr>
      </w:pPr>
      <w:r w:rsidRPr="00E12D8D">
        <w:rPr>
          <w:rFonts w:cs="Times New Roman"/>
          <w:bCs/>
          <w:szCs w:val="22"/>
          <w:lang w:val="es-ES"/>
        </w:rPr>
        <w:t>El informe justificativo de la subvención se redactará íntegramente en euskera.</w:t>
      </w:r>
    </w:p>
    <w:p w:rsidR="00A10849" w:rsidRPr="00E12D8D" w:rsidRDefault="00A10849" w:rsidP="00A10849">
      <w:pPr>
        <w:suppressAutoHyphens w:val="0"/>
        <w:autoSpaceDE w:val="0"/>
        <w:rPr>
          <w:rFonts w:cs="Times New Roman"/>
          <w:bCs/>
          <w:szCs w:val="22"/>
          <w:lang w:val="es-ES"/>
        </w:rPr>
      </w:pPr>
    </w:p>
    <w:p w:rsidR="00A10849" w:rsidRPr="00E12D8D" w:rsidRDefault="00A10849" w:rsidP="00A10849">
      <w:pPr>
        <w:pStyle w:val="Zerrenda-paragrafoa"/>
        <w:numPr>
          <w:ilvl w:val="0"/>
          <w:numId w:val="21"/>
        </w:numPr>
        <w:suppressAutoHyphens w:val="0"/>
        <w:autoSpaceDE w:val="0"/>
        <w:rPr>
          <w:rFonts w:cs="Times New Roman"/>
          <w:bCs/>
          <w:szCs w:val="22"/>
          <w:lang w:val="es-ES"/>
        </w:rPr>
      </w:pPr>
      <w:r w:rsidRPr="00E12D8D">
        <w:rPr>
          <w:rFonts w:cs="Times New Roman"/>
          <w:bCs/>
          <w:szCs w:val="22"/>
          <w:lang w:val="es-ES"/>
        </w:rPr>
        <w:t>Por otro lado, las relaciones con los padres y madres de niños/niñas y adolescentes se establecerán en euskera, salvo en aquellos casos en los que la situación obligue a comunicarse en bilingüe, dando prioridad al euskera.</w:t>
      </w:r>
    </w:p>
    <w:p w:rsidR="00A10849" w:rsidRPr="00E12D8D" w:rsidRDefault="00A10849" w:rsidP="00A10849">
      <w:pPr>
        <w:suppressAutoHyphens w:val="0"/>
        <w:autoSpaceDE w:val="0"/>
        <w:rPr>
          <w:rFonts w:cs="Times New Roman"/>
          <w:bCs/>
          <w:szCs w:val="22"/>
          <w:lang w:val="es-ES"/>
        </w:rPr>
      </w:pPr>
    </w:p>
    <w:p w:rsidR="00A10849" w:rsidRPr="00E12D8D" w:rsidRDefault="00A10849" w:rsidP="00A10849">
      <w:pPr>
        <w:suppressAutoHyphens w:val="0"/>
        <w:autoSpaceDE w:val="0"/>
        <w:rPr>
          <w:rFonts w:cs="Times New Roman"/>
          <w:bCs/>
          <w:szCs w:val="22"/>
          <w:lang w:val="es-ES"/>
        </w:rPr>
      </w:pPr>
      <w:r w:rsidRPr="00E12D8D">
        <w:rPr>
          <w:rFonts w:cs="Times New Roman"/>
          <w:bCs/>
          <w:szCs w:val="22"/>
          <w:lang w:val="es-ES"/>
        </w:rPr>
        <w:lastRenderedPageBreak/>
        <w:t>En dicha publicidad deberá obligatoriamente incluirse la imagen institucional del Ayuntamiento de Zarautz, así como leyendas relativas a la financiación pública en carteles, placas conmemorativas, materiales impresos, medios electrónicos o audiovisuales, o bien en menciones realizadas en medios de comunicación con el lema “</w:t>
      </w:r>
      <w:r w:rsidRPr="00E12D8D">
        <w:rPr>
          <w:rFonts w:cs="Times New Roman"/>
          <w:bCs/>
          <w:i/>
          <w:szCs w:val="22"/>
          <w:lang w:val="es-ES"/>
        </w:rPr>
        <w:t>Esta actividad ha recibido la ayuda del Ayuntamiento de Zarautz</w:t>
      </w:r>
      <w:r w:rsidRPr="00E12D8D">
        <w:rPr>
          <w:rFonts w:cs="Times New Roman"/>
          <w:bCs/>
          <w:szCs w:val="22"/>
          <w:lang w:val="es-ES"/>
        </w:rPr>
        <w:t>” y el escudo del Ayuntamiento de Zarautz.</w:t>
      </w:r>
    </w:p>
    <w:p w:rsidR="0040691C" w:rsidRPr="00E12D8D" w:rsidRDefault="0040691C" w:rsidP="0040691C">
      <w:pPr>
        <w:suppressAutoHyphens w:val="0"/>
        <w:autoSpaceDE w:val="0"/>
        <w:rPr>
          <w:rFonts w:cs="Times New Roman"/>
          <w:bCs/>
          <w:szCs w:val="22"/>
          <w:lang w:val="es-ES"/>
        </w:rPr>
      </w:pPr>
    </w:p>
    <w:p w:rsidR="0040691C" w:rsidRPr="00E12D8D" w:rsidRDefault="0040691C" w:rsidP="0040691C">
      <w:pPr>
        <w:suppressAutoHyphens w:val="0"/>
        <w:autoSpaceDE w:val="0"/>
        <w:rPr>
          <w:rFonts w:cs="Times New Roman"/>
          <w:szCs w:val="22"/>
          <w:lang w:val="es-ES"/>
        </w:rPr>
      </w:pPr>
    </w:p>
    <w:p w:rsidR="0040691C" w:rsidRPr="00E12D8D" w:rsidRDefault="0040691C" w:rsidP="0040691C">
      <w:pPr>
        <w:suppressAutoHyphens w:val="0"/>
        <w:autoSpaceDE w:val="0"/>
        <w:rPr>
          <w:rFonts w:cs="Times New Roman"/>
          <w:szCs w:val="22"/>
          <w:lang w:val="es-ES"/>
        </w:rPr>
      </w:pPr>
      <w:r w:rsidRPr="00E12D8D">
        <w:rPr>
          <w:rFonts w:cs="Times New Roman"/>
          <w:b/>
          <w:bCs/>
          <w:szCs w:val="22"/>
          <w:lang w:val="es-ES"/>
        </w:rPr>
        <w:t>14.- NORMATIVA</w:t>
      </w:r>
    </w:p>
    <w:p w:rsidR="0040691C" w:rsidRPr="00E12D8D" w:rsidRDefault="0040691C" w:rsidP="0040691C">
      <w:pPr>
        <w:suppressAutoHyphens w:val="0"/>
        <w:autoSpaceDE w:val="0"/>
        <w:rPr>
          <w:rFonts w:cs="Times New Roman"/>
          <w:szCs w:val="22"/>
          <w:lang w:val="es-ES"/>
        </w:rPr>
      </w:pPr>
    </w:p>
    <w:p w:rsidR="0040691C" w:rsidRPr="00E12D8D" w:rsidRDefault="0040691C" w:rsidP="0040691C">
      <w:pPr>
        <w:suppressAutoHyphens w:val="0"/>
        <w:rPr>
          <w:rFonts w:cs="Courier New"/>
          <w:szCs w:val="22"/>
          <w:lang w:val="es-ES"/>
        </w:rPr>
      </w:pPr>
      <w:r w:rsidRPr="00E12D8D">
        <w:rPr>
          <w:rFonts w:cs="Courier New"/>
          <w:szCs w:val="22"/>
          <w:lang w:val="es-ES"/>
        </w:rPr>
        <w:t xml:space="preserve">En todo lo no previsto en la presente convocatoria se aplicará la siguiente normativa: </w:t>
      </w:r>
    </w:p>
    <w:p w:rsidR="0040691C" w:rsidRPr="00E12D8D" w:rsidRDefault="0040691C" w:rsidP="0040691C">
      <w:pPr>
        <w:suppressAutoHyphens w:val="0"/>
        <w:rPr>
          <w:rFonts w:cs="Courier New"/>
          <w:szCs w:val="22"/>
          <w:lang w:val="es-ES"/>
        </w:rPr>
      </w:pPr>
    </w:p>
    <w:p w:rsidR="0040691C" w:rsidRPr="00E12D8D" w:rsidRDefault="0040691C" w:rsidP="0040691C">
      <w:pPr>
        <w:numPr>
          <w:ilvl w:val="0"/>
          <w:numId w:val="6"/>
        </w:numPr>
        <w:suppressAutoHyphens w:val="0"/>
        <w:rPr>
          <w:rFonts w:cs="Courier New"/>
          <w:kern w:val="1"/>
          <w:szCs w:val="22"/>
          <w:lang w:val="es-ES"/>
        </w:rPr>
      </w:pPr>
      <w:r w:rsidRPr="00E12D8D">
        <w:rPr>
          <w:rFonts w:cs="Courier New"/>
          <w:kern w:val="1"/>
          <w:szCs w:val="22"/>
          <w:lang w:val="es-ES"/>
        </w:rPr>
        <w:t>Ley 38/2003, de 17 de noviembre, General de Subvenciones (BOE nº 276, de 18 de noviembre de 2003)</w:t>
      </w:r>
    </w:p>
    <w:p w:rsidR="0040691C" w:rsidRPr="00E12D8D" w:rsidRDefault="0040691C" w:rsidP="0040691C">
      <w:pPr>
        <w:numPr>
          <w:ilvl w:val="0"/>
          <w:numId w:val="6"/>
        </w:numPr>
        <w:suppressAutoHyphens w:val="0"/>
        <w:rPr>
          <w:rFonts w:cs="Courier New"/>
          <w:kern w:val="1"/>
          <w:szCs w:val="22"/>
          <w:lang w:val="es-ES"/>
        </w:rPr>
      </w:pPr>
      <w:r w:rsidRPr="00E12D8D">
        <w:rPr>
          <w:rFonts w:cs="Courier New"/>
          <w:kern w:val="1"/>
          <w:szCs w:val="22"/>
          <w:lang w:val="es-ES"/>
        </w:rPr>
        <w:t>Real Decreto 887/2006, de 21 de julio, por el que se aprueba el Reglamento de la Ley 38/2003 (BOE nº 176, de 25 de julio de 2006)</w:t>
      </w:r>
    </w:p>
    <w:p w:rsidR="0040691C" w:rsidRPr="00E12D8D" w:rsidRDefault="0040691C" w:rsidP="0040691C">
      <w:pPr>
        <w:numPr>
          <w:ilvl w:val="0"/>
          <w:numId w:val="6"/>
        </w:numPr>
        <w:suppressAutoHyphens w:val="0"/>
        <w:rPr>
          <w:rFonts w:cs="Courier New"/>
          <w:bCs/>
          <w:kern w:val="1"/>
          <w:szCs w:val="22"/>
          <w:lang w:val="es-ES"/>
        </w:rPr>
      </w:pPr>
      <w:r w:rsidRPr="00E12D8D">
        <w:rPr>
          <w:rFonts w:cs="Courier New"/>
          <w:bCs/>
          <w:kern w:val="1"/>
          <w:szCs w:val="22"/>
          <w:lang w:val="es-ES"/>
        </w:rPr>
        <w:t>Ordenanza general reguladora del otorgamiento de subvenciones por el Ayuntamiento de Zarautz (BOG nº 34 de 21 de febrero de 2022).</w:t>
      </w:r>
    </w:p>
    <w:p w:rsidR="0040691C" w:rsidRPr="00E12D8D" w:rsidRDefault="0040691C" w:rsidP="0040691C">
      <w:pPr>
        <w:numPr>
          <w:ilvl w:val="0"/>
          <w:numId w:val="6"/>
        </w:numPr>
        <w:suppressAutoHyphens w:val="0"/>
        <w:rPr>
          <w:rFonts w:cs="Courier New"/>
          <w:bCs/>
          <w:kern w:val="1"/>
          <w:szCs w:val="22"/>
          <w:lang w:val="es-ES"/>
        </w:rPr>
      </w:pPr>
      <w:r w:rsidRPr="00E12D8D">
        <w:rPr>
          <w:rFonts w:cs="Courier New"/>
          <w:bCs/>
          <w:kern w:val="1"/>
          <w:szCs w:val="22"/>
          <w:lang w:val="es-ES"/>
        </w:rPr>
        <w:t xml:space="preserve">Bases específicas del otorgamiento de subvenciones </w:t>
      </w:r>
      <w:r w:rsidR="00A10849" w:rsidRPr="00E12D8D">
        <w:rPr>
          <w:rFonts w:cs="Courier New"/>
          <w:bCs/>
          <w:kern w:val="1"/>
          <w:szCs w:val="22"/>
          <w:lang w:val="es-ES"/>
        </w:rPr>
        <w:t>del Departamento de J</w:t>
      </w:r>
      <w:r w:rsidR="00F76F23" w:rsidRPr="00E12D8D">
        <w:rPr>
          <w:rFonts w:cs="Courier New"/>
          <w:bCs/>
          <w:kern w:val="1"/>
          <w:szCs w:val="22"/>
          <w:lang w:val="es-ES"/>
        </w:rPr>
        <w:t>u</w:t>
      </w:r>
      <w:r w:rsidR="00A10849" w:rsidRPr="00E12D8D">
        <w:rPr>
          <w:rFonts w:cs="Courier New"/>
          <w:bCs/>
          <w:kern w:val="1"/>
          <w:szCs w:val="22"/>
          <w:lang w:val="es-ES"/>
        </w:rPr>
        <w:t xml:space="preserve">ventud </w:t>
      </w:r>
      <w:r w:rsidRPr="00E12D8D">
        <w:rPr>
          <w:rFonts w:cs="Courier New"/>
          <w:bCs/>
          <w:kern w:val="1"/>
          <w:szCs w:val="22"/>
          <w:lang w:val="es-ES"/>
        </w:rPr>
        <w:t>(BOG</w:t>
      </w:r>
      <w:r w:rsidR="00A10849" w:rsidRPr="00E12D8D">
        <w:rPr>
          <w:rFonts w:cs="Courier New"/>
          <w:bCs/>
          <w:kern w:val="1"/>
          <w:szCs w:val="22"/>
          <w:lang w:val="es-ES"/>
        </w:rPr>
        <w:t xml:space="preserve"> 5/4/2024</w:t>
      </w:r>
      <w:r w:rsidRPr="00E12D8D">
        <w:rPr>
          <w:rFonts w:cs="Courier New"/>
          <w:bCs/>
          <w:kern w:val="1"/>
          <w:szCs w:val="22"/>
          <w:lang w:val="es-ES"/>
        </w:rPr>
        <w:t>).</w:t>
      </w:r>
    </w:p>
    <w:p w:rsidR="0040691C" w:rsidRPr="00E12D8D" w:rsidRDefault="0040691C" w:rsidP="0040691C">
      <w:pPr>
        <w:suppressAutoHyphens w:val="0"/>
        <w:rPr>
          <w:szCs w:val="22"/>
          <w:lang w:val="es-ES"/>
        </w:rPr>
      </w:pPr>
    </w:p>
    <w:p w:rsidR="0040691C" w:rsidRPr="00E12D8D" w:rsidRDefault="0040691C" w:rsidP="0040691C">
      <w:pPr>
        <w:suppressAutoHyphens w:val="0"/>
        <w:rPr>
          <w:b/>
          <w:bCs/>
          <w:szCs w:val="22"/>
          <w:lang w:val="es-ES"/>
        </w:rPr>
      </w:pPr>
    </w:p>
    <w:p w:rsidR="0040691C" w:rsidRPr="00E12D8D" w:rsidRDefault="0040691C" w:rsidP="0040691C">
      <w:pPr>
        <w:suppressAutoHyphens w:val="0"/>
        <w:rPr>
          <w:szCs w:val="22"/>
          <w:lang w:val="es-ES"/>
        </w:rPr>
      </w:pPr>
      <w:r w:rsidRPr="00E12D8D">
        <w:rPr>
          <w:b/>
          <w:bCs/>
          <w:szCs w:val="22"/>
          <w:lang w:val="es-ES"/>
        </w:rPr>
        <w:t>15.- RECURSOS</w:t>
      </w:r>
    </w:p>
    <w:p w:rsidR="0040691C" w:rsidRPr="00E12D8D" w:rsidRDefault="0040691C" w:rsidP="0040691C">
      <w:pPr>
        <w:suppressAutoHyphens w:val="0"/>
        <w:rPr>
          <w:szCs w:val="22"/>
          <w:lang w:val="es-ES"/>
        </w:rPr>
      </w:pPr>
    </w:p>
    <w:p w:rsidR="0040691C" w:rsidRPr="00E12D8D" w:rsidRDefault="0040691C" w:rsidP="0040691C">
      <w:pPr>
        <w:autoSpaceDE w:val="0"/>
        <w:rPr>
          <w:rFonts w:eastAsia="Arial Unicode MS" w:cs="Courier New"/>
          <w:bCs/>
          <w:szCs w:val="22"/>
          <w:lang w:val="es-ES"/>
        </w:rPr>
      </w:pPr>
      <w:r w:rsidRPr="00E12D8D">
        <w:rPr>
          <w:rFonts w:eastAsia="Arial Unicode MS" w:cs="Courier New"/>
          <w:bCs/>
          <w:szCs w:val="22"/>
          <w:lang w:val="es-ES"/>
        </w:rPr>
        <w:t>Contra la presente convocatoria podrá interponerse en el plazo de un mes recurso de reposición ante el órgano competente que la haya aprobado, o, impugnarla directamente en el plazo de dos meses ante el Juzgado de lo Contencioso Administrativo.</w:t>
      </w:r>
    </w:p>
    <w:p w:rsidR="0040691C" w:rsidRPr="00E12D8D" w:rsidRDefault="0040691C" w:rsidP="0040691C">
      <w:pPr>
        <w:suppressAutoHyphens w:val="0"/>
        <w:rPr>
          <w:rFonts w:cs="Courier New"/>
          <w:szCs w:val="22"/>
          <w:lang w:val="es-ES"/>
        </w:rPr>
      </w:pPr>
    </w:p>
    <w:p w:rsidR="0040691C" w:rsidRPr="00E12D8D" w:rsidRDefault="0040691C" w:rsidP="0040691C">
      <w:pPr>
        <w:suppressAutoHyphens w:val="0"/>
        <w:autoSpaceDE w:val="0"/>
        <w:rPr>
          <w:rFonts w:cs="Times New Roman"/>
          <w:szCs w:val="22"/>
          <w:lang w:val="es-ES"/>
        </w:rPr>
      </w:pPr>
      <w:r w:rsidRPr="00E12D8D">
        <w:rPr>
          <w:rFonts w:cs="Courier New"/>
          <w:szCs w:val="22"/>
          <w:lang w:val="es-ES"/>
        </w:rPr>
        <w:t>Los plazos se contarán en ambos casos a partir del día siguiente al de la publicación de la presente convocatoria.</w:t>
      </w:r>
    </w:p>
    <w:p w:rsidR="0040691C" w:rsidRPr="00E12D8D" w:rsidRDefault="0040691C" w:rsidP="0040691C">
      <w:pPr>
        <w:suppressAutoHyphens w:val="0"/>
        <w:autoSpaceDE w:val="0"/>
        <w:rPr>
          <w:rFonts w:cs="Times New Roman"/>
          <w:szCs w:val="22"/>
          <w:lang w:val="es-ES"/>
        </w:rPr>
      </w:pPr>
    </w:p>
    <w:p w:rsidR="0040691C" w:rsidRPr="00E12D8D" w:rsidRDefault="0040691C" w:rsidP="0040691C">
      <w:pPr>
        <w:suppressAutoHyphens w:val="0"/>
        <w:autoSpaceDE w:val="0"/>
        <w:rPr>
          <w:rFonts w:cs="Times New Roman"/>
          <w:szCs w:val="22"/>
          <w:lang w:val="es-ES"/>
        </w:rPr>
      </w:pPr>
    </w:p>
    <w:p w:rsidR="0040691C" w:rsidRPr="00E12D8D" w:rsidRDefault="0040691C" w:rsidP="0040691C">
      <w:pPr>
        <w:suppressAutoHyphens w:val="0"/>
        <w:autoSpaceDE w:val="0"/>
        <w:rPr>
          <w:rFonts w:cs="Times New Roman"/>
          <w:szCs w:val="22"/>
          <w:lang w:val="es-ES"/>
        </w:rPr>
      </w:pPr>
      <w:r w:rsidRPr="00E12D8D">
        <w:rPr>
          <w:rFonts w:cs="Times New Roman"/>
          <w:b/>
          <w:szCs w:val="22"/>
          <w:lang w:val="es-ES"/>
        </w:rPr>
        <w:t>16.- INFORMACIÓN</w:t>
      </w:r>
    </w:p>
    <w:p w:rsidR="0040691C" w:rsidRPr="00E12D8D" w:rsidRDefault="0040691C" w:rsidP="0040691C">
      <w:pPr>
        <w:suppressAutoHyphens w:val="0"/>
        <w:autoSpaceDE w:val="0"/>
        <w:rPr>
          <w:rFonts w:cs="Times New Roman"/>
          <w:szCs w:val="22"/>
          <w:lang w:val="es-ES"/>
        </w:rPr>
      </w:pPr>
    </w:p>
    <w:p w:rsidR="0040691C" w:rsidRPr="00E12D8D" w:rsidRDefault="0040691C" w:rsidP="0040691C">
      <w:pPr>
        <w:suppressAutoHyphens w:val="0"/>
        <w:autoSpaceDE w:val="0"/>
        <w:rPr>
          <w:rFonts w:cs="Times New Roman"/>
          <w:szCs w:val="22"/>
          <w:u w:val="single"/>
          <w:lang w:val="es-ES"/>
        </w:rPr>
      </w:pPr>
      <w:r w:rsidRPr="00E12D8D">
        <w:rPr>
          <w:rFonts w:cs="Times New Roman"/>
          <w:szCs w:val="22"/>
          <w:lang w:val="es-ES"/>
        </w:rPr>
        <w:t xml:space="preserve">Para obtener más información, diríjase a </w:t>
      </w:r>
      <w:hyperlink r:id="rId8" w:history="1">
        <w:r w:rsidRPr="00E12D8D">
          <w:rPr>
            <w:rFonts w:cs="Times New Roman"/>
            <w:color w:val="4C6F99"/>
            <w:szCs w:val="22"/>
            <w:lang w:val="es-ES"/>
          </w:rPr>
          <w:t>www.zarautz.eus</w:t>
        </w:r>
      </w:hyperlink>
      <w:r w:rsidRPr="00E12D8D">
        <w:rPr>
          <w:rFonts w:cs="Times New Roman"/>
          <w:szCs w:val="22"/>
          <w:lang w:val="es-ES"/>
        </w:rPr>
        <w:t xml:space="preserve">, llame al nº de teléfono 943005122, escriba a la dirección electrónica </w:t>
      </w:r>
      <w:hyperlink r:id="rId9" w:history="1">
        <w:r w:rsidRPr="00E12D8D">
          <w:rPr>
            <w:rFonts w:cs="Times New Roman"/>
            <w:color w:val="4C6F99"/>
            <w:szCs w:val="22"/>
            <w:lang w:val="es-ES"/>
          </w:rPr>
          <w:t>gazteria@zarautz.eus</w:t>
        </w:r>
      </w:hyperlink>
      <w:r w:rsidRPr="00E12D8D">
        <w:rPr>
          <w:rFonts w:cs="Times New Roman"/>
          <w:szCs w:val="22"/>
          <w:lang w:val="es-ES"/>
        </w:rPr>
        <w:t xml:space="preserve"> o pregunte en el frontón Zinema (Zigordia kalea 34).</w:t>
      </w:r>
    </w:p>
    <w:p w:rsidR="0040691C" w:rsidRPr="00E12D8D" w:rsidRDefault="0040691C" w:rsidP="0040691C">
      <w:pPr>
        <w:suppressAutoHyphens w:val="0"/>
        <w:ind w:right="1" w:firstLine="709"/>
        <w:rPr>
          <w:b/>
          <w:color w:val="000000"/>
          <w:szCs w:val="22"/>
          <w:lang w:val="es-ES"/>
        </w:rPr>
      </w:pPr>
    </w:p>
    <w:p w:rsidR="004D5244" w:rsidRPr="00E12D8D" w:rsidRDefault="004D5244">
      <w:pPr>
        <w:rPr>
          <w:szCs w:val="22"/>
          <w:lang w:val="es-ES"/>
        </w:rPr>
      </w:pPr>
    </w:p>
    <w:sectPr w:rsidR="004D5244" w:rsidRPr="00E12D8D" w:rsidSect="00CA2E15">
      <w:headerReference w:type="default" r:id="rId10"/>
      <w:headerReference w:type="first" r:id="rId1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AC1" w:rsidRDefault="00DE6AC1" w:rsidP="0006059D">
      <w:r>
        <w:separator/>
      </w:r>
    </w:p>
  </w:endnote>
  <w:endnote w:type="continuationSeparator" w:id="0">
    <w:p w:rsidR="00DE6AC1" w:rsidRDefault="00DE6AC1" w:rsidP="00060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imesNewRomanPSMT">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AC1" w:rsidRDefault="00DE6AC1" w:rsidP="0006059D">
      <w:r>
        <w:separator/>
      </w:r>
    </w:p>
  </w:footnote>
  <w:footnote w:type="continuationSeparator" w:id="0">
    <w:p w:rsidR="00DE6AC1" w:rsidRDefault="00DE6AC1" w:rsidP="000605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59D" w:rsidRDefault="0006059D">
    <w:pPr>
      <w:pStyle w:val="Goiburua"/>
    </w:pPr>
  </w:p>
  <w:p w:rsidR="0006059D" w:rsidRDefault="0006059D">
    <w:pPr>
      <w:pStyle w:val="Goiburua"/>
    </w:pPr>
  </w:p>
  <w:p w:rsidR="0006059D" w:rsidRDefault="0006059D">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E15" w:rsidRDefault="00CA2E15">
    <w:pPr>
      <w:pStyle w:val="Goiburua"/>
    </w:pPr>
    <w:r>
      <w:rPr>
        <w:noProof/>
        <w:lang w:val="es-ES" w:eastAsia="es-ES"/>
      </w:rPr>
      <w:drawing>
        <wp:inline distT="0" distB="0" distL="0" distR="0" wp14:anchorId="35BEF61C" wp14:editId="79F46CC8">
          <wp:extent cx="1268095" cy="749935"/>
          <wp:effectExtent l="0" t="0" r="8255" b="0"/>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8095" cy="749935"/>
                  </a:xfrm>
                  <a:prstGeom prst="rect">
                    <a:avLst/>
                  </a:prstGeom>
                  <a:noFill/>
                </pic:spPr>
              </pic:pic>
            </a:graphicData>
          </a:graphic>
        </wp:inline>
      </w:drawing>
    </w:r>
  </w:p>
  <w:p w:rsidR="00CA2E15" w:rsidRDefault="00CA2E15">
    <w:pPr>
      <w:pStyle w:val="Goiburua"/>
    </w:pPr>
  </w:p>
  <w:p w:rsidR="00CA2E15" w:rsidRDefault="00CA2E1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lowerLetter"/>
      <w:lvlText w:val="%1)"/>
      <w:lvlJc w:val="left"/>
      <w:pPr>
        <w:tabs>
          <w:tab w:val="num" w:pos="720"/>
        </w:tabs>
        <w:ind w:left="720" w:hanging="360"/>
      </w:pPr>
      <w:rPr>
        <w:rFonts w:hint="default"/>
      </w:rPr>
    </w:lvl>
  </w:abstractNum>
  <w:abstractNum w:abstractNumId="1" w15:restartNumberingAfterBreak="0">
    <w:nsid w:val="00000003"/>
    <w:multiLevelType w:val="multilevel"/>
    <w:tmpl w:val="893E972A"/>
    <w:name w:val="WW8Num3"/>
    <w:lvl w:ilvl="0">
      <w:start w:val="1"/>
      <w:numFmt w:val="decimal"/>
      <w:lvlText w:val="%1."/>
      <w:lvlJc w:val="left"/>
      <w:pPr>
        <w:tabs>
          <w:tab w:val="num" w:pos="360"/>
        </w:tabs>
        <w:ind w:left="360" w:hanging="360"/>
      </w:pPr>
      <w:rPr>
        <w:rFonts w:cs="Arial"/>
        <w:lang w:val="es-ES"/>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00000005"/>
    <w:multiLevelType w:val="multilevel"/>
    <w:tmpl w:val="BC3CD372"/>
    <w:name w:val="WW8Num6"/>
    <w:lvl w:ilvl="0">
      <w:start w:val="1"/>
      <w:numFmt w:val="bullet"/>
      <w:lvlText w:val=""/>
      <w:lvlJc w:val="left"/>
      <w:pPr>
        <w:tabs>
          <w:tab w:val="num" w:pos="2786"/>
        </w:tabs>
        <w:ind w:left="2786" w:hanging="360"/>
      </w:pPr>
      <w:rPr>
        <w:rFonts w:ascii="Symbol" w:hAnsi="Symbol" w:cs="Wingdings" w:hint="default"/>
        <w:b w:val="0"/>
        <w:i w:val="0"/>
        <w:color w:val="000000"/>
        <w:sz w:val="16"/>
        <w:szCs w:val="22"/>
        <w:lang w:val="es-ES"/>
      </w:rPr>
    </w:lvl>
    <w:lvl w:ilvl="1">
      <w:start w:val="1"/>
      <w:numFmt w:val="bullet"/>
      <w:lvlText w:val="◦"/>
      <w:lvlJc w:val="left"/>
      <w:pPr>
        <w:tabs>
          <w:tab w:val="num" w:pos="3146"/>
        </w:tabs>
        <w:ind w:left="3146" w:hanging="360"/>
      </w:pPr>
      <w:rPr>
        <w:rFonts w:ascii="OpenSymbol" w:hAnsi="OpenSymbol" w:cs="Courier New"/>
      </w:rPr>
    </w:lvl>
    <w:lvl w:ilvl="2">
      <w:start w:val="1"/>
      <w:numFmt w:val="bullet"/>
      <w:lvlText w:val="▪"/>
      <w:lvlJc w:val="left"/>
      <w:pPr>
        <w:tabs>
          <w:tab w:val="num" w:pos="3506"/>
        </w:tabs>
        <w:ind w:left="3506" w:hanging="360"/>
      </w:pPr>
      <w:rPr>
        <w:rFonts w:ascii="OpenSymbol" w:hAnsi="OpenSymbol" w:cs="Courier New"/>
      </w:rPr>
    </w:lvl>
    <w:lvl w:ilvl="3">
      <w:start w:val="1"/>
      <w:numFmt w:val="bullet"/>
      <w:lvlText w:val=""/>
      <w:lvlJc w:val="left"/>
      <w:pPr>
        <w:tabs>
          <w:tab w:val="num" w:pos="3866"/>
        </w:tabs>
        <w:ind w:left="3866" w:hanging="360"/>
      </w:pPr>
      <w:rPr>
        <w:rFonts w:ascii="Wingdings 2" w:hAnsi="Wingdings 2" w:cs="Times New Roman"/>
        <w:i/>
        <w:lang w:val="es-ES"/>
      </w:rPr>
    </w:lvl>
    <w:lvl w:ilvl="4">
      <w:start w:val="1"/>
      <w:numFmt w:val="bullet"/>
      <w:lvlText w:val="◦"/>
      <w:lvlJc w:val="left"/>
      <w:pPr>
        <w:tabs>
          <w:tab w:val="num" w:pos="4226"/>
        </w:tabs>
        <w:ind w:left="4226" w:hanging="360"/>
      </w:pPr>
      <w:rPr>
        <w:rFonts w:ascii="OpenSymbol" w:hAnsi="OpenSymbol" w:cs="Courier New"/>
      </w:rPr>
    </w:lvl>
    <w:lvl w:ilvl="5">
      <w:start w:val="1"/>
      <w:numFmt w:val="bullet"/>
      <w:lvlText w:val="▪"/>
      <w:lvlJc w:val="left"/>
      <w:pPr>
        <w:tabs>
          <w:tab w:val="num" w:pos="4586"/>
        </w:tabs>
        <w:ind w:left="4586" w:hanging="360"/>
      </w:pPr>
      <w:rPr>
        <w:rFonts w:ascii="OpenSymbol" w:hAnsi="OpenSymbol" w:cs="Courier New"/>
      </w:rPr>
    </w:lvl>
    <w:lvl w:ilvl="6">
      <w:start w:val="1"/>
      <w:numFmt w:val="bullet"/>
      <w:lvlText w:val=""/>
      <w:lvlJc w:val="left"/>
      <w:pPr>
        <w:tabs>
          <w:tab w:val="num" w:pos="4946"/>
        </w:tabs>
        <w:ind w:left="4946" w:hanging="360"/>
      </w:pPr>
      <w:rPr>
        <w:rFonts w:ascii="Wingdings 2" w:hAnsi="Wingdings 2" w:cs="Times New Roman"/>
        <w:i/>
        <w:lang w:val="es-ES"/>
      </w:rPr>
    </w:lvl>
    <w:lvl w:ilvl="7">
      <w:start w:val="1"/>
      <w:numFmt w:val="bullet"/>
      <w:lvlText w:val="◦"/>
      <w:lvlJc w:val="left"/>
      <w:pPr>
        <w:tabs>
          <w:tab w:val="num" w:pos="5306"/>
        </w:tabs>
        <w:ind w:left="5306" w:hanging="360"/>
      </w:pPr>
      <w:rPr>
        <w:rFonts w:ascii="OpenSymbol" w:hAnsi="OpenSymbol" w:cs="Courier New"/>
      </w:rPr>
    </w:lvl>
    <w:lvl w:ilvl="8">
      <w:start w:val="1"/>
      <w:numFmt w:val="bullet"/>
      <w:lvlText w:val="▪"/>
      <w:lvlJc w:val="left"/>
      <w:pPr>
        <w:tabs>
          <w:tab w:val="num" w:pos="5666"/>
        </w:tabs>
        <w:ind w:left="5666" w:hanging="360"/>
      </w:pPr>
      <w:rPr>
        <w:rFonts w:ascii="OpenSymbol" w:hAnsi="OpenSymbol" w:cs="Courier New"/>
      </w:rPr>
    </w:lvl>
  </w:abstractNum>
  <w:abstractNum w:abstractNumId="3" w15:restartNumberingAfterBreak="0">
    <w:nsid w:val="00000009"/>
    <w:multiLevelType w:val="multilevel"/>
    <w:tmpl w:val="00000009"/>
    <w:name w:val="WW8Num9"/>
    <w:lvl w:ilvl="0">
      <w:start w:val="1"/>
      <w:numFmt w:val="decimal"/>
      <w:lvlText w:val="%1."/>
      <w:lvlJc w:val="left"/>
      <w:pPr>
        <w:tabs>
          <w:tab w:val="num" w:pos="720"/>
        </w:tabs>
        <w:ind w:left="720" w:hanging="360"/>
      </w:pPr>
    </w:lvl>
    <w:lvl w:ilvl="1">
      <w:start w:val="1"/>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singleLevel"/>
    <w:tmpl w:val="0000000A"/>
    <w:name w:val="WW8Num10"/>
    <w:lvl w:ilvl="0">
      <w:start w:val="1"/>
      <w:numFmt w:val="bullet"/>
      <w:lvlText w:val=""/>
      <w:lvlJc w:val="left"/>
      <w:pPr>
        <w:tabs>
          <w:tab w:val="num" w:pos="360"/>
        </w:tabs>
        <w:ind w:left="360" w:hanging="360"/>
      </w:pPr>
      <w:rPr>
        <w:rFonts w:ascii="Wingdings" w:hAnsi="Wingdings" w:cs="Arial"/>
      </w:rPr>
    </w:lvl>
  </w:abstractNum>
  <w:abstractNum w:abstractNumId="5" w15:restartNumberingAfterBreak="0">
    <w:nsid w:val="0000000D"/>
    <w:multiLevelType w:val="singleLevel"/>
    <w:tmpl w:val="0000000D"/>
    <w:name w:val="WW8Num13"/>
    <w:lvl w:ilvl="0">
      <w:start w:val="1"/>
      <w:numFmt w:val="bullet"/>
      <w:lvlText w:val=""/>
      <w:lvlJc w:val="left"/>
      <w:pPr>
        <w:tabs>
          <w:tab w:val="num" w:pos="360"/>
        </w:tabs>
        <w:ind w:left="360" w:hanging="360"/>
      </w:pPr>
      <w:rPr>
        <w:rFonts w:ascii="Wingdings" w:hAnsi="Wingdings" w:cs="Wingdings"/>
        <w:lang w:val="eu-ES"/>
      </w:rPr>
    </w:lvl>
  </w:abstractNum>
  <w:abstractNum w:abstractNumId="6" w15:restartNumberingAfterBreak="0">
    <w:nsid w:val="033823C2"/>
    <w:multiLevelType w:val="hybridMultilevel"/>
    <w:tmpl w:val="1FA43F5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C652388"/>
    <w:multiLevelType w:val="hybridMultilevel"/>
    <w:tmpl w:val="B9D81870"/>
    <w:lvl w:ilvl="0" w:tplc="8B4C7C70">
      <w:start w:val="4"/>
      <w:numFmt w:val="bullet"/>
      <w:lvlText w:val="-"/>
      <w:lvlJc w:val="left"/>
      <w:pPr>
        <w:ind w:left="720" w:hanging="360"/>
      </w:pPr>
      <w:rPr>
        <w:rFonts w:ascii="Cambria" w:eastAsia="Times New Roman" w:hAnsi="Cambria" w:cs="Book Antiqu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FD8763D"/>
    <w:multiLevelType w:val="hybridMultilevel"/>
    <w:tmpl w:val="AF08591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0D01DE4"/>
    <w:multiLevelType w:val="hybridMultilevel"/>
    <w:tmpl w:val="B0984FE2"/>
    <w:lvl w:ilvl="0" w:tplc="88B4EBD8">
      <w:start w:val="1"/>
      <w:numFmt w:val="bullet"/>
      <w:lvlText w:val="-"/>
      <w:lvlJc w:val="left"/>
      <w:pPr>
        <w:ind w:left="720" w:hanging="360"/>
      </w:pPr>
      <w:rPr>
        <w:rFonts w:ascii="SimSun-ExtB" w:eastAsia="SimSun-ExtB" w:hAnsi="SimSun-ExtB" w:hint="eastAsia"/>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10DF7F54"/>
    <w:multiLevelType w:val="hybridMultilevel"/>
    <w:tmpl w:val="1944CC6A"/>
    <w:lvl w:ilvl="0" w:tplc="04AEED7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423755"/>
    <w:multiLevelType w:val="hybridMultilevel"/>
    <w:tmpl w:val="FBA69F5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1F8F723C"/>
    <w:multiLevelType w:val="hybridMultilevel"/>
    <w:tmpl w:val="8B800E9E"/>
    <w:lvl w:ilvl="0" w:tplc="042D0001">
      <w:start w:val="1"/>
      <w:numFmt w:val="bullet"/>
      <w:lvlText w:val=""/>
      <w:lvlJc w:val="left"/>
      <w:pPr>
        <w:ind w:left="1080"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13" w15:restartNumberingAfterBreak="0">
    <w:nsid w:val="257F30B8"/>
    <w:multiLevelType w:val="hybridMultilevel"/>
    <w:tmpl w:val="6D9688B6"/>
    <w:lvl w:ilvl="0" w:tplc="88B4EBD8">
      <w:start w:val="1"/>
      <w:numFmt w:val="bullet"/>
      <w:lvlText w:val="-"/>
      <w:lvlJc w:val="left"/>
      <w:pPr>
        <w:ind w:left="360" w:hanging="360"/>
      </w:pPr>
      <w:rPr>
        <w:rFonts w:ascii="SimSun-ExtB" w:eastAsia="SimSun-ExtB" w:hAnsi="SimSun-ExtB" w:hint="eastAsia"/>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4" w15:restartNumberingAfterBreak="0">
    <w:nsid w:val="390D587E"/>
    <w:multiLevelType w:val="hybridMultilevel"/>
    <w:tmpl w:val="24F8A3B6"/>
    <w:lvl w:ilvl="0" w:tplc="00000006">
      <w:start w:val="1"/>
      <w:numFmt w:val="bullet"/>
      <w:lvlText w:val=""/>
      <w:lvlJc w:val="left"/>
      <w:pPr>
        <w:ind w:left="720" w:hanging="360"/>
      </w:pPr>
      <w:rPr>
        <w:rFonts w:ascii="Symbol" w:hAnsi="Symbol" w:cs="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AB32028"/>
    <w:multiLevelType w:val="hybridMultilevel"/>
    <w:tmpl w:val="B6B267F4"/>
    <w:lvl w:ilvl="0" w:tplc="042D000F">
      <w:start w:val="1"/>
      <w:numFmt w:val="decimal"/>
      <w:lvlText w:val="%1."/>
      <w:lvlJc w:val="left"/>
      <w:pPr>
        <w:ind w:left="121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3D13376E"/>
    <w:multiLevelType w:val="hybridMultilevel"/>
    <w:tmpl w:val="1F70716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48326EA8"/>
    <w:multiLevelType w:val="hybridMultilevel"/>
    <w:tmpl w:val="DA8A61E6"/>
    <w:lvl w:ilvl="0" w:tplc="04AEED7C">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DF920CE"/>
    <w:multiLevelType w:val="hybridMultilevel"/>
    <w:tmpl w:val="6FD4BB4A"/>
    <w:lvl w:ilvl="0" w:tplc="0000000B">
      <w:start w:val="1"/>
      <w:numFmt w:val="bullet"/>
      <w:lvlText w:val=""/>
      <w:lvlJc w:val="left"/>
      <w:pPr>
        <w:tabs>
          <w:tab w:val="num" w:pos="360"/>
        </w:tabs>
        <w:ind w:left="360" w:hanging="360"/>
      </w:pPr>
      <w:rPr>
        <w:rFonts w:ascii="Symbol" w:hAnsi="Symbol"/>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1DE6807"/>
    <w:multiLevelType w:val="hybridMultilevel"/>
    <w:tmpl w:val="38FA53E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55BD0BE4"/>
    <w:multiLevelType w:val="multilevel"/>
    <w:tmpl w:val="E2F21C0E"/>
    <w:lvl w:ilvl="0">
      <w:start w:val="1"/>
      <w:numFmt w:val="decimal"/>
      <w:lvlText w:val="%1."/>
      <w:lvlJc w:val="left"/>
      <w:pPr>
        <w:tabs>
          <w:tab w:val="num" w:pos="720"/>
        </w:tabs>
        <w:ind w:left="720" w:hanging="360"/>
      </w:pPr>
      <w:rPr>
        <w:rFonts w:ascii="Symbol" w:hAnsi="Symbol" w:cs="Symbol"/>
        <w:iCs/>
      </w:rPr>
    </w:lvl>
    <w:lvl w:ilvl="1">
      <w:start w:val="1"/>
      <w:numFmt w:val="lowerLetter"/>
      <w:lvlText w:val="%2)"/>
      <w:lvlJc w:val="left"/>
      <w:pPr>
        <w:tabs>
          <w:tab w:val="num" w:pos="1440"/>
        </w:tabs>
        <w:ind w:left="1440" w:hanging="360"/>
      </w:pPr>
      <w:rPr>
        <w:rFonts w:ascii="Book Antiqua" w:hAnsi="Book Antiqua" w:hint="default"/>
        <w:iCs/>
        <w:sz w:val="17"/>
        <w:szCs w:val="17"/>
      </w:rPr>
    </w:lvl>
    <w:lvl w:ilvl="2">
      <w:start w:val="1"/>
      <w:numFmt w:val="lowerRoman"/>
      <w:lvlText w:val="%3."/>
      <w:lvlJc w:val="left"/>
      <w:pPr>
        <w:tabs>
          <w:tab w:val="num" w:pos="2160"/>
        </w:tabs>
        <w:ind w:left="2160" w:hanging="180"/>
      </w:pPr>
      <w:rPr>
        <w:rFonts w:ascii="Wingdings" w:hAnsi="Wingdings" w:cs="Wingdings"/>
      </w:rPr>
    </w:lvl>
    <w:lvl w:ilvl="3">
      <w:start w:val="1"/>
      <w:numFmt w:val="decimal"/>
      <w:lvlText w:val="%4."/>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66215229"/>
    <w:multiLevelType w:val="multilevel"/>
    <w:tmpl w:val="4B78B156"/>
    <w:lvl w:ilvl="0">
      <w:start w:val="1"/>
      <w:numFmt w:val="bullet"/>
      <w:lvlText w:val=""/>
      <w:lvlJc w:val="left"/>
      <w:pPr>
        <w:tabs>
          <w:tab w:val="num" w:pos="720"/>
        </w:tabs>
        <w:ind w:left="720" w:hanging="360"/>
      </w:pPr>
      <w:rPr>
        <w:rFonts w:ascii="Symbol" w:hAnsi="Symbol" w:hint="default"/>
        <w:color w:val="000000"/>
        <w:sz w:val="20"/>
        <w:szCs w:val="20"/>
        <w:lang w:val="eu-E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Times New Roman"/>
        <w:color w:val="000000"/>
        <w:sz w:val="20"/>
        <w:szCs w:val="20"/>
        <w:lang w:val="eu-E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Times New Roman"/>
        <w:color w:val="000000"/>
        <w:sz w:val="20"/>
        <w:szCs w:val="20"/>
        <w:lang w:val="eu-E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2" w15:restartNumberingAfterBreak="0">
    <w:nsid w:val="7AFE43DD"/>
    <w:multiLevelType w:val="hybridMultilevel"/>
    <w:tmpl w:val="5F665C92"/>
    <w:lvl w:ilvl="0" w:tplc="8B4C7C70">
      <w:start w:val="4"/>
      <w:numFmt w:val="bullet"/>
      <w:lvlText w:val="-"/>
      <w:lvlJc w:val="left"/>
      <w:pPr>
        <w:ind w:left="720" w:hanging="360"/>
      </w:pPr>
      <w:rPr>
        <w:rFonts w:ascii="Cambria" w:eastAsia="Times New Roman" w:hAnsi="Cambria" w:cs="Book Antiqu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13"/>
  </w:num>
  <w:num w:numId="6">
    <w:abstractNumId w:val="9"/>
  </w:num>
  <w:num w:numId="7">
    <w:abstractNumId w:val="19"/>
  </w:num>
  <w:num w:numId="8">
    <w:abstractNumId w:val="7"/>
  </w:num>
  <w:num w:numId="9">
    <w:abstractNumId w:val="10"/>
  </w:num>
  <w:num w:numId="10">
    <w:abstractNumId w:val="20"/>
  </w:num>
  <w:num w:numId="11">
    <w:abstractNumId w:val="22"/>
  </w:num>
  <w:num w:numId="12">
    <w:abstractNumId w:val="16"/>
  </w:num>
  <w:num w:numId="13">
    <w:abstractNumId w:val="15"/>
  </w:num>
  <w:num w:numId="14">
    <w:abstractNumId w:val="21"/>
  </w:num>
  <w:num w:numId="15">
    <w:abstractNumId w:val="12"/>
  </w:num>
  <w:num w:numId="16">
    <w:abstractNumId w:val="0"/>
  </w:num>
  <w:num w:numId="17">
    <w:abstractNumId w:val="17"/>
  </w:num>
  <w:num w:numId="18">
    <w:abstractNumId w:val="18"/>
  </w:num>
  <w:num w:numId="19">
    <w:abstractNumId w:val="3"/>
  </w:num>
  <w:num w:numId="20">
    <w:abstractNumId w:val="6"/>
  </w:num>
  <w:num w:numId="21">
    <w:abstractNumId w:val="14"/>
  </w:num>
  <w:num w:numId="22">
    <w:abstractNumId w:val="11"/>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91C"/>
    <w:rsid w:val="000202CF"/>
    <w:rsid w:val="0006059D"/>
    <w:rsid w:val="000D2793"/>
    <w:rsid w:val="00165488"/>
    <w:rsid w:val="001E5337"/>
    <w:rsid w:val="00216DC9"/>
    <w:rsid w:val="002B6B37"/>
    <w:rsid w:val="00370B4B"/>
    <w:rsid w:val="0040340D"/>
    <w:rsid w:val="0040691C"/>
    <w:rsid w:val="00454A27"/>
    <w:rsid w:val="004D5244"/>
    <w:rsid w:val="004E5819"/>
    <w:rsid w:val="006E67C0"/>
    <w:rsid w:val="007628F8"/>
    <w:rsid w:val="00A10849"/>
    <w:rsid w:val="00A3269B"/>
    <w:rsid w:val="00A67339"/>
    <w:rsid w:val="00B70FDA"/>
    <w:rsid w:val="00B964A5"/>
    <w:rsid w:val="00C11BEA"/>
    <w:rsid w:val="00C5764B"/>
    <w:rsid w:val="00CA2E15"/>
    <w:rsid w:val="00CA7138"/>
    <w:rsid w:val="00CF6F29"/>
    <w:rsid w:val="00D3667D"/>
    <w:rsid w:val="00D8669D"/>
    <w:rsid w:val="00DE6AC1"/>
    <w:rsid w:val="00E12D8D"/>
    <w:rsid w:val="00E60E45"/>
    <w:rsid w:val="00E8601D"/>
    <w:rsid w:val="00F54160"/>
    <w:rsid w:val="00F76F23"/>
    <w:rsid w:val="00FE7A2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7FE0370-79F7-47E1-841E-84CE0CC6F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40691C"/>
    <w:pPr>
      <w:suppressAutoHyphens/>
      <w:spacing w:after="0" w:line="240" w:lineRule="auto"/>
      <w:jc w:val="both"/>
    </w:pPr>
    <w:rPr>
      <w:rFonts w:ascii="Book Antiqua" w:eastAsia="Times New Roman" w:hAnsi="Book Antiqua" w:cs="Book Antiqua"/>
      <w:szCs w:val="20"/>
      <w:lang w:val="eu-ES"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06059D"/>
    <w:pPr>
      <w:tabs>
        <w:tab w:val="center" w:pos="4252"/>
        <w:tab w:val="right" w:pos="8504"/>
      </w:tabs>
    </w:pPr>
  </w:style>
  <w:style w:type="character" w:customStyle="1" w:styleId="GoiburuaKar">
    <w:name w:val="Goiburua Kar"/>
    <w:basedOn w:val="Paragrafoarenletra-tipolehenetsia"/>
    <w:link w:val="Goiburua"/>
    <w:uiPriority w:val="99"/>
    <w:rsid w:val="0006059D"/>
    <w:rPr>
      <w:rFonts w:ascii="Book Antiqua" w:eastAsia="Times New Roman" w:hAnsi="Book Antiqua" w:cs="Book Antiqua"/>
      <w:szCs w:val="20"/>
      <w:lang w:val="eu-ES" w:eastAsia="ar-SA"/>
    </w:rPr>
  </w:style>
  <w:style w:type="paragraph" w:styleId="Orri-oina">
    <w:name w:val="footer"/>
    <w:basedOn w:val="Normala"/>
    <w:link w:val="Orri-oinaKar"/>
    <w:uiPriority w:val="99"/>
    <w:unhideWhenUsed/>
    <w:rsid w:val="0006059D"/>
    <w:pPr>
      <w:tabs>
        <w:tab w:val="center" w:pos="4252"/>
        <w:tab w:val="right" w:pos="8504"/>
      </w:tabs>
    </w:pPr>
  </w:style>
  <w:style w:type="character" w:customStyle="1" w:styleId="Orri-oinaKar">
    <w:name w:val="Orri-oina Kar"/>
    <w:basedOn w:val="Paragrafoarenletra-tipolehenetsia"/>
    <w:link w:val="Orri-oina"/>
    <w:uiPriority w:val="99"/>
    <w:rsid w:val="0006059D"/>
    <w:rPr>
      <w:rFonts w:ascii="Book Antiqua" w:eastAsia="Times New Roman" w:hAnsi="Book Antiqua" w:cs="Book Antiqua"/>
      <w:szCs w:val="20"/>
      <w:lang w:val="eu-ES" w:eastAsia="ar-SA"/>
    </w:rPr>
  </w:style>
  <w:style w:type="character" w:styleId="Hiperesteka">
    <w:name w:val="Hyperlink"/>
    <w:basedOn w:val="Paragrafoarenletra-tipolehenetsia"/>
    <w:uiPriority w:val="99"/>
    <w:unhideWhenUsed/>
    <w:rsid w:val="00F54160"/>
    <w:rPr>
      <w:color w:val="0563C1" w:themeColor="hyperlink"/>
      <w:u w:val="single"/>
    </w:rPr>
  </w:style>
  <w:style w:type="paragraph" w:styleId="Zerrenda-paragrafoa">
    <w:name w:val="List Paragraph"/>
    <w:basedOn w:val="Normala"/>
    <w:uiPriority w:val="34"/>
    <w:qFormat/>
    <w:rsid w:val="00CA2E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rautz.eu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rautz.eu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gazteria@zarautz.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4045</Words>
  <Characters>22249</Characters>
  <Application>Microsoft Office Word</Application>
  <DocSecurity>0</DocSecurity>
  <Lines>185</Lines>
  <Paragraphs>52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26242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Arantxa Epelde</dc:creator>
  <cp:keywords/>
  <dc:description/>
  <cp:lastModifiedBy>Itziar Kortabarria</cp:lastModifiedBy>
  <cp:revision>2</cp:revision>
  <dcterms:created xsi:type="dcterms:W3CDTF">2024-06-12T06:43:00Z</dcterms:created>
  <dcterms:modified xsi:type="dcterms:W3CDTF">2024-06-12T06:43:00Z</dcterms:modified>
</cp:coreProperties>
</file>