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AE74A3" w:rsidRPr="001A2A78" w:rsidTr="00AE74A3">
        <w:tc>
          <w:tcPr>
            <w:tcW w:w="9776" w:type="dxa"/>
            <w:shd w:val="clear" w:color="auto" w:fill="auto"/>
          </w:tcPr>
          <w:p w:rsidR="00AE74A3" w:rsidRPr="005F4875" w:rsidRDefault="00AE74A3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AE74A3" w:rsidRPr="005F4875" w:rsidTr="00AE74A3">
        <w:tc>
          <w:tcPr>
            <w:tcW w:w="9776" w:type="dxa"/>
          </w:tcPr>
          <w:p w:rsidR="00AE74A3" w:rsidRPr="005E6612" w:rsidRDefault="00AE74A3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AE74A3" w:rsidRDefault="00AE74A3" w:rsidP="00C26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Extracto de la Resolución de </w:t>
            </w:r>
            <w:r w:rsidRPr="000E6239">
              <w:rPr>
                <w:rFonts w:ascii="Verdana" w:hAnsi="Verdana"/>
                <w:sz w:val="20"/>
                <w:szCs w:val="20"/>
                <w:lang w:val="es-ES"/>
              </w:rPr>
              <w:t>20 de mayo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 de 2024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 de la Junta de Gobierno Local del Ayuntamiento de Zarautz por la que se convocan las</w:t>
            </w:r>
          </w:p>
          <w:p w:rsidR="00AE74A3" w:rsidRPr="005F4875" w:rsidRDefault="00AE74A3" w:rsidP="0065315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SUBVENCIONES EN RÉGIMEN DE CONCURRENCIA COMPETITIVA DEL DEPARTAMENTO DE 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EDUCACIÓN 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 DEL AYUNTAMIENTO DE ZARAUTZ 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PARA ACTIVIDADES DE INTERCAMBIO Y HERMANAMIENTO DE LOS COLEGIOS DEL MUNICIPIO DE ZARAUTZ PARA EL AÑO 2024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>.</w:t>
            </w:r>
          </w:p>
        </w:tc>
      </w:tr>
      <w:tr w:rsidR="00AE74A3" w:rsidRPr="005F4875" w:rsidTr="00AE74A3">
        <w:tc>
          <w:tcPr>
            <w:tcW w:w="9776" w:type="dxa"/>
          </w:tcPr>
          <w:p w:rsidR="00AE74A3" w:rsidRPr="005E6612" w:rsidRDefault="00AE74A3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hAnsi="Verdana"/>
                <w:color w:val="0070C0"/>
                <w:sz w:val="20"/>
                <w:szCs w:val="20"/>
                <w:lang w:val="es-ES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>.</w:t>
            </w:r>
            <w:r w:rsidRPr="005F4875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 </w:t>
            </w: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AE74A3" w:rsidRDefault="00AE74A3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Beneficiarios/as: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</w:p>
          <w:p w:rsidR="00AE74A3" w:rsidRPr="005F4875" w:rsidRDefault="00AE74A3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AE74A3" w:rsidRPr="00953DE2" w:rsidRDefault="00AE74A3" w:rsidP="00953DE2">
            <w:pPr>
              <w:widowControl w:val="0"/>
              <w:autoSpaceDE w:val="0"/>
              <w:spacing w:after="160" w:line="259" w:lineRule="auto"/>
              <w:jc w:val="both"/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</w:pPr>
            <w:r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Los</w:t>
            </w:r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colegios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municipio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</w:t>
            </w:r>
            <w:r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,</w:t>
            </w:r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r w:rsidRPr="00953DE2">
              <w:rPr>
                <w:rFonts w:ascii="Book Antiqua" w:eastAsia="SimSun" w:hAnsi="Book Antiqua" w:cs="Book Antiqua"/>
                <w:b/>
                <w:bCs/>
                <w:color w:val="000000"/>
                <w:kern w:val="1"/>
                <w:lang w:eastAsia="zh-CN" w:bidi="hi-IN"/>
              </w:rPr>
              <w:t xml:space="preserve">para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actividades</w:t>
            </w:r>
            <w:proofErr w:type="spellEnd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intercambio</w:t>
            </w:r>
            <w:proofErr w:type="spellEnd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hermanamiento</w:t>
            </w:r>
            <w:proofErr w:type="spellEnd"/>
            <w:r w:rsidRPr="00953DE2">
              <w:rPr>
                <w:rFonts w:ascii="Book Antiqua" w:eastAsia="SimSun" w:hAnsi="Book Antiqua" w:cs="Arial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que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por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su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proyección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e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interés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coincidan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con los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objetivos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los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distintos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programas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r w:rsidRPr="00953DE2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 xml:space="preserve">Departamento de </w:t>
            </w:r>
            <w:proofErr w:type="spellStart"/>
            <w:r w:rsidRPr="00953DE2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Educación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Ayuntamiento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Zarautz.</w:t>
            </w: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AE74A3" w:rsidRDefault="00AE74A3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Objeto:</w:t>
            </w:r>
            <w:r w:rsidRPr="00913C15">
              <w:rPr>
                <w:rFonts w:ascii="Maiandra GD" w:hAnsi="Maiandra GD" w:cs="Book Antiqua"/>
                <w:sz w:val="20"/>
              </w:rPr>
              <w:t xml:space="preserve">  </w:t>
            </w:r>
          </w:p>
          <w:p w:rsidR="00AE74A3" w:rsidRDefault="00AE74A3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</w:p>
          <w:p w:rsidR="00AE74A3" w:rsidRPr="00953DE2" w:rsidRDefault="00AE74A3" w:rsidP="00953DE2">
            <w:pPr>
              <w:widowControl w:val="0"/>
              <w:autoSpaceDE w:val="0"/>
              <w:spacing w:after="160" w:line="259" w:lineRule="auto"/>
              <w:jc w:val="both"/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</w:pPr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Es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objeto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las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presentes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bases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específicas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la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regulación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la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solicitud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concesión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ayudas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económicas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régimen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concurrencia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competitiva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, a los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colegios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municipio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 </w:t>
            </w:r>
            <w:r w:rsidRPr="00953DE2">
              <w:rPr>
                <w:rFonts w:ascii="Book Antiqua" w:eastAsia="SimSun" w:hAnsi="Book Antiqua" w:cs="Book Antiqua"/>
                <w:b/>
                <w:bCs/>
                <w:color w:val="000000"/>
                <w:kern w:val="1"/>
                <w:lang w:eastAsia="zh-CN" w:bidi="hi-IN"/>
              </w:rPr>
              <w:t xml:space="preserve">para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actividades</w:t>
            </w:r>
            <w:proofErr w:type="spellEnd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intercambio</w:t>
            </w:r>
            <w:proofErr w:type="spellEnd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953DE2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hermanamiento</w:t>
            </w:r>
            <w:proofErr w:type="spellEnd"/>
            <w:r w:rsidRPr="00953DE2">
              <w:rPr>
                <w:rFonts w:ascii="Book Antiqua" w:eastAsia="SimSun" w:hAnsi="Book Antiqua" w:cs="Arial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que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por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su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proyección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e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interés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coincidan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con los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objetivos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los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distintos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programas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r w:rsidRPr="00953DE2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 xml:space="preserve">Departamento de </w:t>
            </w:r>
            <w:proofErr w:type="spellStart"/>
            <w:r w:rsidRPr="00953DE2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Educación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Ayuntamiento</w:t>
            </w:r>
            <w:proofErr w:type="spellEnd"/>
            <w:r w:rsidRPr="00953DE2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Zarautz.</w:t>
            </w:r>
          </w:p>
          <w:p w:rsidR="00AE74A3" w:rsidRPr="00913C15" w:rsidRDefault="00AE74A3" w:rsidP="00BF473D">
            <w:pPr>
              <w:jc w:val="both"/>
              <w:rPr>
                <w:rFonts w:ascii="Maiandra GD" w:hAnsi="Maiandra GD" w:cs="Book Antiqua"/>
                <w:color w:val="000000"/>
                <w:sz w:val="20"/>
              </w:rPr>
            </w:pPr>
          </w:p>
          <w:p w:rsidR="00AE74A3" w:rsidRPr="00BF473D" w:rsidRDefault="00AE74A3" w:rsidP="00BF473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AE74A3" w:rsidRPr="005F4875" w:rsidRDefault="00AE74A3" w:rsidP="009B743A">
            <w:pPr>
              <w:ind w:left="39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AE74A3" w:rsidRPr="006729C6" w:rsidRDefault="00AE74A3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Bases reguladoras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En las presentes bases específicas se aplicará la Ley 38/2003, de 17 de noviembre, General de Subvenciones (BOE nº 276, de 18 de noviembre de 2003), el Real Decreto 887/2006, de 21 de julio, por el que se aprueba el Reglamento de la Ley 38/2003 (BOE nº 176, de 25 de julio de 2006), la Ordenanza General reguladora de subvenciones del Ayuntamiento de Zarautz (BOG nº 72</w:t>
            </w:r>
            <w:r w:rsidRPr="00CC7164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, de </w:t>
            </w:r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1</w:t>
            </w:r>
            <w:r w:rsidRPr="00CC7164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5 de</w:t>
            </w:r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 w:rsidRPr="009F7C80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abril</w:t>
            </w:r>
            <w:proofErr w:type="spellEnd"/>
            <w:r w:rsidRPr="009F7C80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2024</w:t>
            </w:r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), 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Bases específicas para el otorgamiento de subvenciones a los colegios del municipio de Zarautz para la realización de programas complementarios (</w:t>
            </w:r>
            <w:r w:rsidRPr="009F7C80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BOG nº 72, de 15 de </w:t>
            </w:r>
            <w:proofErr w:type="spellStart"/>
            <w:r w:rsidRPr="009F7C80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abril</w:t>
            </w:r>
            <w:proofErr w:type="spellEnd"/>
            <w:r w:rsidRPr="009F7C80"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2024).</w:t>
            </w: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Cuantía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8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€</w:t>
            </w:r>
          </w:p>
          <w:p w:rsidR="00AE74A3" w:rsidRPr="005F4875" w:rsidRDefault="00AE74A3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AE74A3" w:rsidRPr="005F4875" w:rsidRDefault="00AE74A3" w:rsidP="006729C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Plazo de presentación de solicitudes: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Un mes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a partir de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la publicación de la correspondiente convocatoria en el </w:t>
            </w:r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Boletín Oficial de Gipuzkoa</w:t>
            </w:r>
          </w:p>
        </w:tc>
      </w:tr>
      <w:tr w:rsidR="00AE74A3" w:rsidRPr="005F4875" w:rsidTr="00AE74A3">
        <w:tc>
          <w:tcPr>
            <w:tcW w:w="9776" w:type="dxa"/>
          </w:tcPr>
          <w:p w:rsidR="00AE74A3" w:rsidRPr="005F4875" w:rsidRDefault="00AE74A3" w:rsidP="005F4875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</w:t>
            </w: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  <w:t>Cierre)</w:t>
            </w:r>
          </w:p>
          <w:p w:rsidR="00AE74A3" w:rsidRPr="005F4875" w:rsidRDefault="00AE74A3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FranklinGothic-Book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57811"/>
    <w:rsid w:val="000D5133"/>
    <w:rsid w:val="000E6239"/>
    <w:rsid w:val="00132F41"/>
    <w:rsid w:val="00143735"/>
    <w:rsid w:val="0017321F"/>
    <w:rsid w:val="001A44D5"/>
    <w:rsid w:val="001B607D"/>
    <w:rsid w:val="00260735"/>
    <w:rsid w:val="00297D0A"/>
    <w:rsid w:val="00352A83"/>
    <w:rsid w:val="00374303"/>
    <w:rsid w:val="003D038E"/>
    <w:rsid w:val="0042538A"/>
    <w:rsid w:val="00430739"/>
    <w:rsid w:val="00510A71"/>
    <w:rsid w:val="005520D5"/>
    <w:rsid w:val="005E6612"/>
    <w:rsid w:val="005F4875"/>
    <w:rsid w:val="0065315E"/>
    <w:rsid w:val="006729C6"/>
    <w:rsid w:val="00680340"/>
    <w:rsid w:val="006F2675"/>
    <w:rsid w:val="00767B74"/>
    <w:rsid w:val="007D38C3"/>
    <w:rsid w:val="0088704E"/>
    <w:rsid w:val="008A3892"/>
    <w:rsid w:val="0095322D"/>
    <w:rsid w:val="00953DE2"/>
    <w:rsid w:val="009F7C80"/>
    <w:rsid w:val="00AE74A3"/>
    <w:rsid w:val="00B55628"/>
    <w:rsid w:val="00BD0668"/>
    <w:rsid w:val="00BF473D"/>
    <w:rsid w:val="00C26604"/>
    <w:rsid w:val="00C52D90"/>
    <w:rsid w:val="00C774BA"/>
    <w:rsid w:val="00CC7164"/>
    <w:rsid w:val="00CD21BA"/>
    <w:rsid w:val="00D75CE0"/>
    <w:rsid w:val="00D83D84"/>
    <w:rsid w:val="00DC1B93"/>
    <w:rsid w:val="00DF1DDF"/>
    <w:rsid w:val="00DF561C"/>
    <w:rsid w:val="00E04A7D"/>
    <w:rsid w:val="00E13720"/>
    <w:rsid w:val="00E91208"/>
    <w:rsid w:val="00E95C93"/>
    <w:rsid w:val="00F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2022-05-24T10:55:00Z</cp:lastPrinted>
  <dcterms:created xsi:type="dcterms:W3CDTF">2024-05-27T08:45:00Z</dcterms:created>
  <dcterms:modified xsi:type="dcterms:W3CDTF">2024-05-27T08:45:00Z</dcterms:modified>
</cp:coreProperties>
</file>