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CF0" w:rsidRDefault="00BD6CF0">
      <w:pPr>
        <w:pStyle w:val="Textoindependiente"/>
        <w:rPr>
          <w:rFonts w:ascii="Times New Roman"/>
          <w:sz w:val="20"/>
        </w:rPr>
      </w:pPr>
    </w:p>
    <w:p w:rsidR="00BD6CF0" w:rsidRDefault="00BD6CF0">
      <w:pPr>
        <w:pStyle w:val="Textoindependiente"/>
        <w:spacing w:before="5"/>
        <w:rPr>
          <w:rFonts w:ascii="Times New Roman"/>
          <w:sz w:val="21"/>
        </w:rPr>
      </w:pPr>
    </w:p>
    <w:p w:rsidR="00A153E6" w:rsidRDefault="00A153E6">
      <w:pPr>
        <w:pStyle w:val="Textoindependiente"/>
        <w:spacing w:before="5"/>
        <w:rPr>
          <w:rFonts w:ascii="Times New Roman"/>
          <w:sz w:val="21"/>
        </w:rPr>
      </w:pPr>
    </w:p>
    <w:p w:rsidR="00BD6CF0" w:rsidRDefault="00720CC3">
      <w:pPr>
        <w:pStyle w:val="Ttulo"/>
      </w:pPr>
      <w:r>
        <w:t>INFORME PROPUESTA DE APROBACIÓN DEL CONVENIO DE COLABORACIÓN Y AUTORIZACIÓN DE</w:t>
      </w:r>
      <w:r>
        <w:rPr>
          <w:spacing w:val="1"/>
        </w:rPr>
        <w:t xml:space="preserve"> </w:t>
      </w:r>
      <w:r>
        <w:t>GASTO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COMISIÓN</w:t>
      </w:r>
      <w:r>
        <w:rPr>
          <w:spacing w:val="-4"/>
        </w:rPr>
        <w:t xml:space="preserve"> </w:t>
      </w:r>
      <w:r>
        <w:t>ESPAÑOLA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REFUGIADO-CEAR,</w:t>
      </w:r>
      <w:r>
        <w:rPr>
          <w:spacing w:val="-4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 PROGRAMA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TRANSICIÓN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3"/>
        </w:rPr>
        <w:t xml:space="preserve"> </w:t>
      </w:r>
      <w:r w:rsidR="00A153E6">
        <w:t>2024</w:t>
      </w:r>
    </w:p>
    <w:p w:rsidR="00BD6CF0" w:rsidRDefault="00BD6CF0">
      <w:pPr>
        <w:pStyle w:val="Textoindependiente"/>
        <w:spacing w:before="11"/>
        <w:rPr>
          <w:b/>
          <w:sz w:val="32"/>
        </w:rPr>
      </w:pPr>
    </w:p>
    <w:p w:rsidR="00D218EF" w:rsidRDefault="00720CC3" w:rsidP="00A153E6">
      <w:pPr>
        <w:pStyle w:val="Textoindependiente"/>
        <w:ind w:left="118" w:right="111"/>
        <w:jc w:val="both"/>
      </w:pPr>
      <w:r>
        <w:t xml:space="preserve">El </w:t>
      </w:r>
      <w:r w:rsidRPr="005F474B">
        <w:t>Parlamento de Navarra, aprobó en los Presupuestos Generales</w:t>
      </w:r>
      <w:r w:rsidR="00A153E6">
        <w:t xml:space="preserve"> de Gasto para el ejercicio 2024</w:t>
      </w:r>
      <w:r w:rsidRPr="005F474B">
        <w:t xml:space="preserve"> la</w:t>
      </w:r>
      <w:r w:rsidRPr="005F474B">
        <w:rPr>
          <w:spacing w:val="1"/>
        </w:rPr>
        <w:t xml:space="preserve"> </w:t>
      </w:r>
      <w:r w:rsidRPr="005F474B">
        <w:t xml:space="preserve">partida </w:t>
      </w:r>
      <w:r w:rsidR="00A153E6" w:rsidRPr="00A153E6">
        <w:t xml:space="preserve">350001 35100 4819 </w:t>
      </w:r>
      <w:proofErr w:type="gramStart"/>
      <w:r w:rsidR="00A153E6" w:rsidRPr="00A153E6">
        <w:t>231908  Programa</w:t>
      </w:r>
      <w:proofErr w:type="gramEnd"/>
      <w:r w:rsidR="00A153E6" w:rsidRPr="00A153E6">
        <w:t xml:space="preserve"> de Asilo y Refugio. Convenio con CEAR. Programa de</w:t>
      </w:r>
      <w:r w:rsidR="00A153E6">
        <w:t xml:space="preserve"> transición” </w:t>
      </w:r>
      <w:r w:rsidRPr="005F474B">
        <w:t>del Presupuesto de Gastos del Departamento de Políticas Migratorias y</w:t>
      </w:r>
      <w:r w:rsidRPr="005F474B">
        <w:rPr>
          <w:spacing w:val="1"/>
        </w:rPr>
        <w:t xml:space="preserve"> </w:t>
      </w:r>
      <w:r w:rsidR="00A153E6">
        <w:t>Justicia para el ejercicio 2024</w:t>
      </w:r>
      <w:r w:rsidRPr="005F474B">
        <w:t xml:space="preserve"> para</w:t>
      </w:r>
      <w:r>
        <w:t xml:space="preserve"> el desarrollo de un programa de transición. Este programa se</w:t>
      </w:r>
      <w:r>
        <w:rPr>
          <w:spacing w:val="1"/>
        </w:rPr>
        <w:t xml:space="preserve"> </w:t>
      </w:r>
      <w:r>
        <w:t>establece</w:t>
      </w:r>
      <w:r>
        <w:rPr>
          <w:spacing w:val="-7"/>
        </w:rPr>
        <w:t xml:space="preserve"> </w:t>
      </w:r>
      <w:r w:rsidR="00D93CFD" w:rsidRPr="00D93CFD">
        <w:t>como recurso temporal para la acogida y acompañamiento de personas o familias migrantes que han sido solicitantes o beneficiarias de protección internacional, y que se han visto obligadas a abandonar el Programa de Acogida para personas solicitantes de Protección Internacional y el Programa de Ayuda Humanitaria financiados por el Ministerio de Inclusión, Seguridad Social y Migraciones, bien por haber sido denegada su solicitud, bien por haber finalizado la estancia, quedando en situación de vulnerabilidad y exclusión social.</w:t>
      </w:r>
    </w:p>
    <w:p w:rsidR="00D93CFD" w:rsidRDefault="00D93CFD" w:rsidP="00D218EF">
      <w:pPr>
        <w:pStyle w:val="Textoindependiente"/>
        <w:ind w:left="118" w:right="111"/>
        <w:jc w:val="both"/>
      </w:pPr>
    </w:p>
    <w:p w:rsidR="00D218EF" w:rsidRDefault="00D218EF" w:rsidP="00D93CFD">
      <w:pPr>
        <w:pStyle w:val="Textoindependiente"/>
        <w:ind w:left="118" w:right="111"/>
        <w:jc w:val="both"/>
      </w:pPr>
      <w:r w:rsidRPr="00D218EF">
        <w:t xml:space="preserve">Así mismo, el Servicio Karibu de Acogida y Acompañamiento a Personas Migrantes considera que, en caso de disponer de plazas libres, se podrá derivar a este recurso a personas y familias </w:t>
      </w:r>
      <w:r w:rsidR="00D93CFD">
        <w:t>en situación de vulnerabilidad que hayan seguido itinerario con Cruz Roja en el marco del Programa de Atención Humanitaria, así como, de manera excepcional, a personas o familias solicitantes de protección internacional, protección temporal o apátridas, que no hayan seguido un itinerario con alguna de las entidades del sistema (CEAR, Cruz Roja o Hijas de la Caridad). El acceso al programa de manera excepcional se hará previa valoración por una Comisión formada por CEAR y por la Dirección General de Políticas Migratorias y deberá contar con la aprobación de la Dirección General de Políticas Migratorias.</w:t>
      </w:r>
    </w:p>
    <w:p w:rsidR="00D93CFD" w:rsidRDefault="00D93CFD" w:rsidP="00D93CFD">
      <w:pPr>
        <w:pStyle w:val="Textoindependiente"/>
        <w:ind w:left="118" w:right="111"/>
        <w:jc w:val="both"/>
        <w:rPr>
          <w:sz w:val="16"/>
        </w:rPr>
      </w:pPr>
    </w:p>
    <w:p w:rsidR="00BD6CF0" w:rsidRDefault="00720CC3">
      <w:pPr>
        <w:pStyle w:val="Textoindependiente"/>
        <w:ind w:left="118" w:right="112"/>
        <w:jc w:val="both"/>
      </w:pPr>
      <w:r>
        <w:t>El</w:t>
      </w:r>
      <w:r>
        <w:rPr>
          <w:spacing w:val="-3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transición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favorecer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inclusión</w:t>
      </w:r>
      <w:r>
        <w:rPr>
          <w:spacing w:val="-2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dirige</w:t>
      </w:r>
      <w:r>
        <w:rPr>
          <w:spacing w:val="-47"/>
        </w:rPr>
        <w:t xml:space="preserve"> </w:t>
      </w:r>
      <w:r>
        <w:t>el programa en la sociedad de acogida. El tiempo estimado de estancia en el Programa es de 3 a 6</w:t>
      </w:r>
      <w:r>
        <w:rPr>
          <w:spacing w:val="1"/>
        </w:rPr>
        <w:t xml:space="preserve"> </w:t>
      </w:r>
      <w:r>
        <w:t>meses, pudiendo alargarse a 9 meses en situaciones excepcionales, o reducirse si la situación de</w:t>
      </w:r>
      <w:r>
        <w:rPr>
          <w:spacing w:val="1"/>
        </w:rPr>
        <w:t xml:space="preserve"> </w:t>
      </w:r>
      <w:r>
        <w:t>vulnerabilidad</w:t>
      </w:r>
      <w:r>
        <w:rPr>
          <w:spacing w:val="-2"/>
        </w:rPr>
        <w:t xml:space="preserve"> </w:t>
      </w:r>
      <w:r>
        <w:t>ha cambiado.</w:t>
      </w:r>
    </w:p>
    <w:p w:rsidR="00BD6CF0" w:rsidRDefault="00BD6CF0">
      <w:pPr>
        <w:pStyle w:val="Textoindependiente"/>
        <w:spacing w:before="5"/>
        <w:rPr>
          <w:sz w:val="16"/>
        </w:rPr>
      </w:pPr>
    </w:p>
    <w:p w:rsidR="00BD6CF0" w:rsidRDefault="00720CC3">
      <w:pPr>
        <w:pStyle w:val="Textoindependiente"/>
        <w:ind w:left="118" w:right="109"/>
        <w:jc w:val="both"/>
      </w:pPr>
      <w:r>
        <w:t>La entidad Comisión Española de Ayuda al Refugiado-CEAR, presenta un proyecto de Programa de</w:t>
      </w:r>
      <w:r>
        <w:rPr>
          <w:spacing w:val="1"/>
        </w:rPr>
        <w:t xml:space="preserve"> </w:t>
      </w:r>
      <w:r>
        <w:t>Transición. Desde una metodología de trabajo basada en el enfoque de Derechos Humanos se dará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(manutención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alojamiento)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permitiendo un periodo de tiempo en el cual, las personas y familias, puedan adquirir o desarrollar</w:t>
      </w:r>
      <w:r>
        <w:rPr>
          <w:spacing w:val="1"/>
        </w:rPr>
        <w:t xml:space="preserve"> </w:t>
      </w:r>
      <w:r>
        <w:t>mayor autonomía en su relación con la comunidad, el entorno y profesionales de otros servicios. Se</w:t>
      </w:r>
      <w:r>
        <w:rPr>
          <w:spacing w:val="1"/>
        </w:rPr>
        <w:t xml:space="preserve"> </w:t>
      </w:r>
      <w:r>
        <w:t>proporcionarán recur</w:t>
      </w:r>
      <w:r w:rsidR="005F474B">
        <w:t xml:space="preserve">sos técnicos que permitan a las y </w:t>
      </w:r>
      <w:r>
        <w:t>los usuarios del espacio, construir herramientas</w:t>
      </w:r>
      <w:r>
        <w:rPr>
          <w:spacing w:val="-4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afrontamiento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estrés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incertidumbre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conlleva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socioeconómica.</w:t>
      </w:r>
      <w:r>
        <w:rPr>
          <w:spacing w:val="-5"/>
        </w:rPr>
        <w:t xml:space="preserve"> </w:t>
      </w:r>
      <w:r w:rsidR="00657F10">
        <w:t>Además,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dará</w:t>
      </w:r>
      <w:r>
        <w:rPr>
          <w:spacing w:val="-4"/>
        </w:rPr>
        <w:t xml:space="preserve"> </w:t>
      </w:r>
      <w:r>
        <w:t>continuidad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itinerarios</w:t>
      </w:r>
      <w:r>
        <w:rPr>
          <w:spacing w:val="-3"/>
        </w:rPr>
        <w:t xml:space="preserve"> </w:t>
      </w:r>
      <w:r>
        <w:t>sociolaborales</w:t>
      </w:r>
      <w:r>
        <w:rPr>
          <w:spacing w:val="-2"/>
        </w:rPr>
        <w:t xml:space="preserve"> </w:t>
      </w:r>
      <w:r>
        <w:t>iniciados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apoyará</w:t>
      </w:r>
      <w:r>
        <w:rPr>
          <w:spacing w:val="-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búsqueda de una solución</w:t>
      </w:r>
      <w:r>
        <w:rPr>
          <w:spacing w:val="-1"/>
        </w:rPr>
        <w:t xml:space="preserve"> </w:t>
      </w:r>
      <w:r>
        <w:t>habitacional</w:t>
      </w:r>
      <w:r>
        <w:rPr>
          <w:spacing w:val="-4"/>
        </w:rPr>
        <w:t xml:space="preserve"> </w:t>
      </w:r>
      <w:r>
        <w:t>estable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 personas acogidas.</w:t>
      </w:r>
    </w:p>
    <w:p w:rsidR="00BD6CF0" w:rsidRDefault="00BD6CF0">
      <w:pPr>
        <w:pStyle w:val="Textoindependiente"/>
        <w:spacing w:before="11"/>
        <w:rPr>
          <w:sz w:val="32"/>
        </w:rPr>
      </w:pPr>
    </w:p>
    <w:p w:rsidR="00BD6CF0" w:rsidRDefault="00720CC3">
      <w:pPr>
        <w:pStyle w:val="Textoindependiente"/>
        <w:ind w:left="118"/>
        <w:jc w:val="both"/>
      </w:pPr>
      <w:r>
        <w:t>Por</w:t>
      </w:r>
      <w:r>
        <w:rPr>
          <w:spacing w:val="-4"/>
        </w:rPr>
        <w:t xml:space="preserve"> </w:t>
      </w:r>
      <w:r>
        <w:t>todo</w:t>
      </w:r>
      <w:r>
        <w:rPr>
          <w:spacing w:val="-1"/>
        </w:rPr>
        <w:t xml:space="preserve"> </w:t>
      </w:r>
      <w:r>
        <w:t>ello</w:t>
      </w:r>
      <w:r>
        <w:rPr>
          <w:spacing w:val="-2"/>
        </w:rPr>
        <w:t xml:space="preserve"> </w:t>
      </w:r>
      <w:r>
        <w:t>se propone:</w:t>
      </w:r>
    </w:p>
    <w:p w:rsidR="00BD6CF0" w:rsidRDefault="00BD6CF0">
      <w:pPr>
        <w:pStyle w:val="Textoindependiente"/>
        <w:spacing w:before="4"/>
        <w:rPr>
          <w:sz w:val="16"/>
        </w:rPr>
      </w:pPr>
    </w:p>
    <w:p w:rsidR="00BD6CF0" w:rsidRDefault="00720CC3" w:rsidP="00657F10">
      <w:pPr>
        <w:pStyle w:val="Textoindependiente"/>
        <w:ind w:left="118" w:right="113"/>
        <w:jc w:val="both"/>
        <w:sectPr w:rsidR="00BD6CF0">
          <w:headerReference w:type="default" r:id="rId6"/>
          <w:type w:val="continuous"/>
          <w:pgSz w:w="11910" w:h="16840"/>
          <w:pgMar w:top="1780" w:right="1300" w:bottom="280" w:left="1300" w:header="285" w:footer="720" w:gutter="0"/>
          <w:pgNumType w:start="1"/>
          <w:cols w:space="720"/>
        </w:sectPr>
      </w:pPr>
      <w:r>
        <w:t>1º</w:t>
      </w:r>
      <w:r>
        <w:rPr>
          <w:spacing w:val="-5"/>
        </w:rPr>
        <w:t xml:space="preserve"> </w:t>
      </w:r>
      <w:r>
        <w:t>Aprobar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convenio</w:t>
      </w:r>
      <w:r>
        <w:rPr>
          <w:spacing w:val="-7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Departamento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Políticas</w:t>
      </w:r>
      <w:r>
        <w:rPr>
          <w:spacing w:val="-7"/>
        </w:rPr>
        <w:t xml:space="preserve"> </w:t>
      </w:r>
      <w:r>
        <w:t>Migratorias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Comisión</w:t>
      </w:r>
      <w:r>
        <w:rPr>
          <w:spacing w:val="-8"/>
        </w:rPr>
        <w:t xml:space="preserve"> </w:t>
      </w:r>
      <w:r>
        <w:t>Española</w:t>
      </w:r>
      <w:r>
        <w:rPr>
          <w:spacing w:val="-48"/>
        </w:rPr>
        <w:t xml:space="preserve"> </w:t>
      </w:r>
      <w:r>
        <w:t>de Ayuda al Refugiado-CEAR que establece las bases reguladoras de la subvención para el desarrollo</w:t>
      </w:r>
      <w:r>
        <w:rPr>
          <w:spacing w:val="1"/>
        </w:rPr>
        <w:t xml:space="preserve"> </w:t>
      </w:r>
      <w:r>
        <w:t>de un</w:t>
      </w:r>
      <w:r>
        <w:rPr>
          <w:spacing w:val="-1"/>
        </w:rPr>
        <w:t xml:space="preserve"> </w:t>
      </w:r>
      <w:r>
        <w:t>programa de</w:t>
      </w:r>
      <w:r>
        <w:rPr>
          <w:spacing w:val="-1"/>
        </w:rPr>
        <w:t xml:space="preserve"> </w:t>
      </w:r>
      <w:r>
        <w:t>transición para el</w:t>
      </w:r>
      <w:r>
        <w:rPr>
          <w:spacing w:val="-3"/>
        </w:rPr>
        <w:t xml:space="preserve"> </w:t>
      </w:r>
      <w:r>
        <w:t>año</w:t>
      </w:r>
      <w:r>
        <w:rPr>
          <w:spacing w:val="-2"/>
        </w:rPr>
        <w:t xml:space="preserve"> </w:t>
      </w:r>
      <w:r w:rsidR="00A153E6">
        <w:t>2024</w:t>
      </w:r>
      <w:r>
        <w:t>.</w:t>
      </w:r>
    </w:p>
    <w:p w:rsidR="00BD6CF0" w:rsidRDefault="00BD6CF0">
      <w:pPr>
        <w:pStyle w:val="Textoindependiente"/>
        <w:spacing w:before="8"/>
        <w:rPr>
          <w:sz w:val="16"/>
        </w:rPr>
      </w:pPr>
    </w:p>
    <w:p w:rsidR="00BD6CF0" w:rsidRDefault="00720CC3">
      <w:pPr>
        <w:pStyle w:val="Textoindependiente"/>
        <w:spacing w:before="57"/>
        <w:ind w:left="118" w:right="110"/>
        <w:jc w:val="both"/>
      </w:pPr>
      <w:r w:rsidRPr="005F474B">
        <w:t xml:space="preserve">2º Autorizar un gasto de </w:t>
      </w:r>
      <w:r w:rsidR="001605BB" w:rsidRPr="005F474B">
        <w:t>1</w:t>
      </w:r>
      <w:r w:rsidR="00A153E6">
        <w:t>55</w:t>
      </w:r>
      <w:r w:rsidRPr="005F474B">
        <w:t xml:space="preserve">.000 euros con cargo a la partida </w:t>
      </w:r>
      <w:r w:rsidR="00A153E6" w:rsidRPr="00A153E6">
        <w:t xml:space="preserve">350001 35100 4819 </w:t>
      </w:r>
      <w:proofErr w:type="gramStart"/>
      <w:r w:rsidR="00A153E6" w:rsidRPr="00A153E6">
        <w:t>231908  Programa</w:t>
      </w:r>
      <w:proofErr w:type="gramEnd"/>
      <w:r w:rsidR="00A153E6" w:rsidRPr="00A153E6">
        <w:t xml:space="preserve"> de Asilo y Refugio. Convenio con CEAR. Programa </w:t>
      </w:r>
      <w:r w:rsidR="00C305E2" w:rsidRPr="005F474B">
        <w:t xml:space="preserve">de transición” </w:t>
      </w:r>
      <w:r w:rsidRPr="005F474B">
        <w:t>del Presupuesto de</w:t>
      </w:r>
      <w:r w:rsidRPr="005F474B">
        <w:rPr>
          <w:spacing w:val="1"/>
        </w:rPr>
        <w:t xml:space="preserve"> </w:t>
      </w:r>
      <w:r w:rsidRPr="005F474B">
        <w:t>Gastos</w:t>
      </w:r>
      <w:r w:rsidRPr="005F474B">
        <w:rPr>
          <w:spacing w:val="-3"/>
        </w:rPr>
        <w:t xml:space="preserve"> </w:t>
      </w:r>
      <w:r w:rsidRPr="005F474B">
        <w:t>del año</w:t>
      </w:r>
      <w:r w:rsidRPr="005F474B">
        <w:rPr>
          <w:spacing w:val="-1"/>
        </w:rPr>
        <w:t xml:space="preserve"> </w:t>
      </w:r>
      <w:r w:rsidR="00A153E6">
        <w:t>2024</w:t>
      </w:r>
      <w:r w:rsidRPr="005F474B">
        <w:t>.</w:t>
      </w:r>
    </w:p>
    <w:p w:rsidR="00BD6CF0" w:rsidRDefault="00BD6CF0">
      <w:pPr>
        <w:pStyle w:val="Textoindependiente"/>
        <w:spacing w:before="4"/>
        <w:rPr>
          <w:sz w:val="16"/>
        </w:rPr>
      </w:pPr>
    </w:p>
    <w:p w:rsidR="00BD6CF0" w:rsidRDefault="00720CC3">
      <w:pPr>
        <w:pStyle w:val="Textoindependiente"/>
        <w:ind w:left="118"/>
        <w:jc w:val="both"/>
      </w:pPr>
      <w:r>
        <w:t>3º.</w:t>
      </w:r>
      <w:r>
        <w:rPr>
          <w:spacing w:val="-1"/>
        </w:rPr>
        <w:t xml:space="preserve"> </w:t>
      </w:r>
      <w:r>
        <w:t>Incorporar</w:t>
      </w:r>
      <w:r>
        <w:rPr>
          <w:spacing w:val="-4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Base 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Gobierno de</w:t>
      </w:r>
      <w:r>
        <w:rPr>
          <w:spacing w:val="-4"/>
        </w:rPr>
        <w:t xml:space="preserve"> </w:t>
      </w:r>
      <w:r>
        <w:t>Navarra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:rsidR="00BD6CF0" w:rsidRDefault="00BD6CF0">
      <w:pPr>
        <w:pStyle w:val="Textoindependiente"/>
      </w:pPr>
    </w:p>
    <w:p w:rsidR="00BD6CF0" w:rsidRDefault="00BD6CF0">
      <w:pPr>
        <w:pStyle w:val="Textoindependiente"/>
        <w:spacing w:before="11"/>
        <w:rPr>
          <w:sz w:val="32"/>
        </w:rPr>
      </w:pPr>
    </w:p>
    <w:p w:rsidR="006749C5" w:rsidRDefault="006749C5">
      <w:pPr>
        <w:pStyle w:val="Textoindependiente"/>
        <w:ind w:left="157" w:right="154"/>
        <w:jc w:val="center"/>
      </w:pPr>
    </w:p>
    <w:p w:rsidR="00BD6CF0" w:rsidRDefault="00720CC3">
      <w:pPr>
        <w:pStyle w:val="Textoindependiente"/>
        <w:ind w:left="157" w:right="154"/>
        <w:jc w:val="center"/>
      </w:pPr>
      <w:r>
        <w:t>Pamplona</w:t>
      </w:r>
      <w:r w:rsidRPr="00D218EF">
        <w:t>,</w:t>
      </w:r>
      <w:r w:rsidRPr="00D218EF">
        <w:rPr>
          <w:spacing w:val="-2"/>
        </w:rPr>
        <w:t xml:space="preserve"> </w:t>
      </w:r>
      <w:r w:rsidRPr="00D218EF">
        <w:t>a</w:t>
      </w:r>
      <w:r w:rsidRPr="00D218EF">
        <w:rPr>
          <w:spacing w:val="-3"/>
        </w:rPr>
        <w:t xml:space="preserve"> </w:t>
      </w:r>
      <w:r w:rsidR="0037064D">
        <w:t>XX de mayo</w:t>
      </w:r>
      <w:bookmarkStart w:id="0" w:name="_GoBack"/>
      <w:bookmarkEnd w:id="0"/>
      <w:r w:rsidR="00D218EF" w:rsidRPr="00D218EF">
        <w:t xml:space="preserve"> </w:t>
      </w:r>
      <w:r w:rsidRPr="00D218EF">
        <w:t>de</w:t>
      </w:r>
      <w:r w:rsidRPr="00D218EF">
        <w:rPr>
          <w:spacing w:val="-3"/>
        </w:rPr>
        <w:t xml:space="preserve"> </w:t>
      </w:r>
      <w:r w:rsidR="00A153E6">
        <w:t>2024</w:t>
      </w:r>
    </w:p>
    <w:p w:rsidR="00BD6CF0" w:rsidRDefault="00BD6CF0">
      <w:pPr>
        <w:pStyle w:val="Textoindependiente"/>
        <w:spacing w:before="4"/>
        <w:rPr>
          <w:sz w:val="16"/>
        </w:rPr>
      </w:pPr>
    </w:p>
    <w:p w:rsidR="00720CC3" w:rsidRDefault="00720CC3">
      <w:pPr>
        <w:pStyle w:val="Textoindependiente"/>
        <w:spacing w:before="87"/>
        <w:ind w:left="157" w:right="155"/>
        <w:jc w:val="center"/>
      </w:pPr>
    </w:p>
    <w:p w:rsidR="00720CC3" w:rsidRDefault="00720CC3" w:rsidP="00720CC3">
      <w:pPr>
        <w:pStyle w:val="Textoindependiente"/>
        <w:spacing w:before="87"/>
        <w:ind w:right="155"/>
      </w:pPr>
    </w:p>
    <w:p w:rsidR="00720CC3" w:rsidRDefault="00720CC3">
      <w:pPr>
        <w:pStyle w:val="Textoindependiente"/>
        <w:spacing w:before="87"/>
        <w:ind w:left="157" w:right="155"/>
        <w:jc w:val="center"/>
      </w:pPr>
      <w:r>
        <w:t>DIRECTORA DE SERVICIO KARIBU DE ACOGIDA Y ACOMPAÑAMIENTO</w:t>
      </w:r>
    </w:p>
    <w:p w:rsidR="00720CC3" w:rsidRDefault="00720CC3">
      <w:pPr>
        <w:pStyle w:val="Textoindependiente"/>
        <w:spacing w:before="87"/>
        <w:ind w:left="157" w:right="155"/>
        <w:jc w:val="center"/>
      </w:pPr>
    </w:p>
    <w:p w:rsidR="00720CC3" w:rsidRDefault="00720CC3">
      <w:pPr>
        <w:pStyle w:val="Textoindependiente"/>
        <w:spacing w:before="87"/>
        <w:ind w:left="157" w:right="155"/>
        <w:jc w:val="center"/>
      </w:pPr>
    </w:p>
    <w:p w:rsidR="00720CC3" w:rsidRDefault="00720CC3">
      <w:pPr>
        <w:pStyle w:val="Textoindependiente"/>
        <w:spacing w:before="87"/>
        <w:ind w:left="157" w:right="155"/>
        <w:jc w:val="center"/>
      </w:pPr>
    </w:p>
    <w:p w:rsidR="00720CC3" w:rsidRDefault="00720CC3">
      <w:pPr>
        <w:pStyle w:val="Textoindependiente"/>
        <w:spacing w:before="87"/>
        <w:ind w:left="157" w:right="155"/>
        <w:jc w:val="center"/>
      </w:pPr>
    </w:p>
    <w:p w:rsidR="00720CC3" w:rsidRDefault="00720CC3">
      <w:pPr>
        <w:pStyle w:val="Textoindependiente"/>
        <w:spacing w:before="87"/>
        <w:ind w:left="157" w:right="155"/>
        <w:jc w:val="center"/>
      </w:pPr>
      <w:r>
        <w:t>Virginia Eraso Barrio</w:t>
      </w:r>
    </w:p>
    <w:sectPr w:rsidR="00720CC3">
      <w:type w:val="continuous"/>
      <w:pgSz w:w="11910" w:h="16840"/>
      <w:pgMar w:top="178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125" w:rsidRDefault="00720CC3">
      <w:r>
        <w:separator/>
      </w:r>
    </w:p>
  </w:endnote>
  <w:endnote w:type="continuationSeparator" w:id="0">
    <w:p w:rsidR="00B66125" w:rsidRDefault="0072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125" w:rsidRDefault="00720CC3">
      <w:r>
        <w:separator/>
      </w:r>
    </w:p>
  </w:footnote>
  <w:footnote w:type="continuationSeparator" w:id="0">
    <w:p w:rsidR="00B66125" w:rsidRDefault="00720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CF0" w:rsidRDefault="00A153E6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822960</wp:posOffset>
          </wp:positionH>
          <wp:positionV relativeFrom="paragraph">
            <wp:posOffset>133350</wp:posOffset>
          </wp:positionV>
          <wp:extent cx="2404800" cy="903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48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F0"/>
    <w:rsid w:val="001605BB"/>
    <w:rsid w:val="002F5962"/>
    <w:rsid w:val="0037064D"/>
    <w:rsid w:val="00392D4F"/>
    <w:rsid w:val="003F099A"/>
    <w:rsid w:val="005F474B"/>
    <w:rsid w:val="006314EE"/>
    <w:rsid w:val="00657F10"/>
    <w:rsid w:val="006749C5"/>
    <w:rsid w:val="00720CC3"/>
    <w:rsid w:val="008730F4"/>
    <w:rsid w:val="00A153E6"/>
    <w:rsid w:val="00B66125"/>
    <w:rsid w:val="00BD6CF0"/>
    <w:rsid w:val="00BE54E1"/>
    <w:rsid w:val="00C305E2"/>
    <w:rsid w:val="00D218EF"/>
    <w:rsid w:val="00D9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04C13D"/>
  <w15:docId w15:val="{E563A387-8243-4B39-B3E4-C7FB994B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56"/>
      <w:ind w:left="118" w:right="107"/>
      <w:jc w:val="both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153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53E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153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3E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587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</dc:creator>
  <cp:lastModifiedBy>X031981</cp:lastModifiedBy>
  <cp:revision>16</cp:revision>
  <cp:lastPrinted>2023-05-10T12:29:00Z</cp:lastPrinted>
  <dcterms:created xsi:type="dcterms:W3CDTF">2021-11-08T14:23:00Z</dcterms:created>
  <dcterms:modified xsi:type="dcterms:W3CDTF">2024-05-17T06:48:00Z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2021-11-08T00:00:00Z</vt:filetime>
  </property>
</Properties>
</file>