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93C" w:rsidRDefault="00D83D12" w:rsidP="00510E58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Extracte de la convocatòria </w:t>
      </w:r>
      <w:r w:rsidR="00E4693C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per concessió directa</w:t>
      </w:r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, mitjançant un conveni </w:t>
      </w:r>
      <w:r w:rsidR="00E4693C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de col·laboració </w:t>
      </w:r>
      <w:r w:rsidR="003E3329"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entre l'Ajuntament de Santa Coloma de Gramenet i l</w:t>
      </w:r>
      <w:r w:rsidR="00E4693C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a Fundació Catalunya Europa</w:t>
      </w:r>
    </w:p>
    <w:p w:rsidR="00E86696" w:rsidRPr="00E86696" w:rsidRDefault="003E3329" w:rsidP="00510E58">
      <w:pPr>
        <w:jc w:val="both"/>
        <w:rPr>
          <w:rFonts w:ascii="Arial" w:hAnsi="Arial" w:cs="Arial"/>
          <w:sz w:val="20"/>
          <w:szCs w:val="20"/>
          <w:lang w:val="ca-ES"/>
        </w:rPr>
      </w:pPr>
      <w:r w:rsidRPr="00E86696">
        <w:rPr>
          <w:rFonts w:ascii="Arial" w:hAnsi="Arial" w:cs="Arial"/>
          <w:sz w:val="20"/>
          <w:szCs w:val="20"/>
          <w:lang w:val="ca-ES"/>
        </w:rPr>
        <w:t>De conformitat amb el previst en els articles 17.3.b i 20.8.a de la Llei 38/2003, de 17 de novembre, General de Subvencions, es publica l'extracte de la convocatòria el text complet de la qual pot consultar-se en la Base d</w:t>
      </w:r>
      <w:r w:rsidR="0036487E">
        <w:rPr>
          <w:rFonts w:ascii="Arial" w:hAnsi="Arial" w:cs="Arial"/>
          <w:sz w:val="20"/>
          <w:szCs w:val="20"/>
          <w:lang w:val="ca-ES"/>
        </w:rPr>
        <w:t>e dades Nacional de Subvencions</w:t>
      </w:r>
    </w:p>
    <w:p w:rsidR="003E3329" w:rsidRPr="00A62A78" w:rsidRDefault="003E3329" w:rsidP="00510E58">
      <w:pPr>
        <w:jc w:val="both"/>
        <w:rPr>
          <w:rFonts w:ascii="Arial" w:hAnsi="Arial" w:cs="Arial"/>
          <w:color w:val="7B7B7B"/>
          <w:sz w:val="20"/>
          <w:szCs w:val="20"/>
          <w:lang w:val="ca-ES"/>
        </w:rPr>
      </w:pPr>
      <w:r w:rsidRPr="00A62A78">
        <w:rPr>
          <w:rFonts w:ascii="Arial" w:hAnsi="Arial" w:cs="Arial"/>
          <w:color w:val="7B7B7B"/>
          <w:sz w:val="20"/>
          <w:szCs w:val="20"/>
          <w:lang w:val="ca-ES"/>
        </w:rPr>
        <w:t>(</w:t>
      </w:r>
      <w:hyperlink r:id="rId8" w:history="1">
        <w:r w:rsidRPr="00A62A78">
          <w:rPr>
            <w:rStyle w:val="Hipervnculo"/>
            <w:rFonts w:ascii="Arial" w:hAnsi="Arial" w:cs="Arial"/>
            <w:sz w:val="20"/>
            <w:szCs w:val="20"/>
            <w:lang w:val="ca-ES"/>
          </w:rPr>
          <w:t>http://www.pap.minhap.gob.es/bdnstrans/index</w:t>
        </w:r>
      </w:hyperlink>
      <w:r w:rsidRPr="00A62A78">
        <w:rPr>
          <w:rFonts w:ascii="Arial" w:hAnsi="Arial" w:cs="Arial"/>
          <w:color w:val="7B7B7B"/>
          <w:sz w:val="20"/>
          <w:szCs w:val="20"/>
          <w:lang w:val="ca-ES"/>
        </w:rPr>
        <w:t>):</w:t>
      </w:r>
    </w:p>
    <w:p w:rsidR="003E3329" w:rsidRPr="00A62A78" w:rsidRDefault="003E3329" w:rsidP="00510E58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A62A78">
        <w:rPr>
          <w:rFonts w:ascii="Arial" w:hAnsi="Arial" w:cs="Arial"/>
          <w:b/>
          <w:sz w:val="20"/>
          <w:szCs w:val="20"/>
          <w:lang w:val="ca-ES"/>
        </w:rPr>
        <w:t>Primer. Beneficiaris:</w:t>
      </w:r>
    </w:p>
    <w:p w:rsidR="00E4693C" w:rsidRDefault="008E7C61" w:rsidP="00B632CA">
      <w:pPr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Concessió directa a </w:t>
      </w:r>
      <w:r w:rsidR="00E4693C">
        <w:rPr>
          <w:rFonts w:ascii="Arial" w:hAnsi="Arial" w:cs="Arial"/>
          <w:color w:val="000000" w:themeColor="text1"/>
          <w:sz w:val="20"/>
          <w:szCs w:val="20"/>
          <w:lang w:val="ca-ES"/>
        </w:rPr>
        <w:t>la Fundació Catalunya Europa</w:t>
      </w:r>
      <w:r w:rsidR="00186FD5">
        <w:rPr>
          <w:rFonts w:ascii="Arial" w:hAnsi="Arial" w:cs="Arial"/>
          <w:color w:val="000000" w:themeColor="text1"/>
          <w:sz w:val="20"/>
          <w:szCs w:val="20"/>
          <w:lang w:val="ca-ES"/>
        </w:rPr>
        <w:t>, amb NIF G64693914</w:t>
      </w:r>
    </w:p>
    <w:p w:rsidR="003E3329" w:rsidRPr="00A62A78" w:rsidRDefault="003E3329" w:rsidP="00B632CA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r w:rsidRPr="00A62A78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Segon. Finalitat:</w:t>
      </w:r>
    </w:p>
    <w:p w:rsidR="00B267D8" w:rsidRDefault="008E7C61" w:rsidP="00B267D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Col·laborar </w:t>
      </w:r>
      <w:r w:rsidR="00E86696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amb </w:t>
      </w:r>
      <w:r w:rsidR="00E4693C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una ajuda econòmica </w:t>
      </w:r>
      <w:r w:rsidR="00B267D8">
        <w:rPr>
          <w:rFonts w:ascii="Arial" w:hAnsi="Arial" w:cs="Arial"/>
          <w:color w:val="000000" w:themeColor="text1"/>
          <w:sz w:val="20"/>
          <w:szCs w:val="20"/>
          <w:lang w:val="ca-ES"/>
        </w:rPr>
        <w:t>amb la Fundació Catalunya Europa per d</w:t>
      </w:r>
      <w:r w:rsidR="00635811">
        <w:rPr>
          <w:rFonts w:ascii="Arial" w:hAnsi="Arial" w:cs="Arial"/>
          <w:color w:val="000000" w:themeColor="text1"/>
          <w:sz w:val="20"/>
          <w:szCs w:val="20"/>
          <w:lang w:val="ca-ES"/>
        </w:rPr>
        <w:t>esenvolupar el projecte</w:t>
      </w:r>
      <w:r w:rsidR="0036487E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“</w:t>
      </w:r>
      <w:r w:rsidR="00A74FA0">
        <w:rPr>
          <w:rFonts w:ascii="Arial" w:hAnsi="Arial" w:cs="Arial"/>
          <w:color w:val="000000" w:themeColor="text1"/>
          <w:sz w:val="20"/>
          <w:szCs w:val="20"/>
          <w:lang w:val="ca-ES"/>
        </w:rPr>
        <w:t>2023-2024 Per una Europa de Ciutats. La diversitat com a garantia de resiliència”</w:t>
      </w:r>
      <w:r w:rsidR="0036487E">
        <w:rPr>
          <w:rFonts w:ascii="Arial" w:hAnsi="Arial" w:cs="Arial"/>
          <w:color w:val="000000" w:themeColor="text1"/>
          <w:sz w:val="20"/>
          <w:szCs w:val="20"/>
          <w:lang w:val="ca-ES"/>
        </w:rPr>
        <w:t>.</w:t>
      </w:r>
    </w:p>
    <w:p w:rsidR="0036487E" w:rsidRDefault="0036487E" w:rsidP="00B267D8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</w:p>
    <w:p w:rsidR="00153C7A" w:rsidRPr="00A62A78" w:rsidRDefault="00153C7A" w:rsidP="00B267D8">
      <w:pPr>
        <w:spacing w:after="0"/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A62A78">
        <w:rPr>
          <w:rFonts w:ascii="Arial" w:hAnsi="Arial" w:cs="Arial"/>
          <w:b/>
          <w:sz w:val="20"/>
          <w:szCs w:val="20"/>
          <w:lang w:val="ca-ES"/>
        </w:rPr>
        <w:t>Tercer. Bases regulador</w:t>
      </w:r>
      <w:r w:rsidR="003E3329" w:rsidRPr="00A62A78">
        <w:rPr>
          <w:rFonts w:ascii="Arial" w:hAnsi="Arial" w:cs="Arial"/>
          <w:b/>
          <w:sz w:val="20"/>
          <w:szCs w:val="20"/>
          <w:lang w:val="ca-ES"/>
        </w:rPr>
        <w:t>e</w:t>
      </w:r>
      <w:r w:rsidRPr="00A62A78">
        <w:rPr>
          <w:rFonts w:ascii="Arial" w:hAnsi="Arial" w:cs="Arial"/>
          <w:b/>
          <w:sz w:val="20"/>
          <w:szCs w:val="20"/>
          <w:lang w:val="ca-ES"/>
        </w:rPr>
        <w:t>s:</w:t>
      </w:r>
    </w:p>
    <w:p w:rsidR="00E80C88" w:rsidRPr="00A62A78" w:rsidRDefault="00FD4246" w:rsidP="00E80C88">
      <w:pPr>
        <w:rPr>
          <w:rFonts w:ascii="Arial" w:hAnsi="Arial" w:cs="Arial"/>
          <w:sz w:val="20"/>
          <w:szCs w:val="20"/>
          <w:lang w:val="ca-ES"/>
        </w:rPr>
      </w:pPr>
      <w:hyperlink r:id="rId9" w:history="1">
        <w:r w:rsidR="00E80C88" w:rsidRPr="002A4B9F">
          <w:rPr>
            <w:rStyle w:val="Hipervnculo"/>
            <w:rFonts w:ascii="Arial" w:hAnsi="Arial" w:cs="Arial"/>
            <w:sz w:val="20"/>
            <w:szCs w:val="20"/>
            <w:lang w:val="ca-ES"/>
          </w:rPr>
          <w:t>https://www.boe.es/buscar/act.php?id=BOE-A-2003-20977</w:t>
        </w:r>
      </w:hyperlink>
    </w:p>
    <w:p w:rsidR="003E3329" w:rsidRDefault="006E5AA4" w:rsidP="00510E58">
      <w:pPr>
        <w:jc w:val="both"/>
        <w:rPr>
          <w:rFonts w:ascii="Arial" w:hAnsi="Arial" w:cs="Arial"/>
          <w:color w:val="000000" w:themeColor="text1"/>
          <w:sz w:val="20"/>
          <w:szCs w:val="20"/>
          <w:lang w:val="ca-ES"/>
        </w:rPr>
      </w:pPr>
      <w:r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>El text íntegre</w:t>
      </w:r>
      <w:r w:rsidR="003E3329" w:rsidRPr="00A62A78">
        <w:rPr>
          <w:rFonts w:ascii="Arial" w:hAnsi="Arial" w:cs="Arial"/>
          <w:color w:val="000000" w:themeColor="text1"/>
          <w:sz w:val="20"/>
          <w:szCs w:val="20"/>
          <w:lang w:val="ca-ES"/>
        </w:rPr>
        <w:t xml:space="preserve"> d'aquest conveni, ha estat publicat a la Seu electrònica Municipal</w:t>
      </w:r>
    </w:p>
    <w:p w:rsidR="0016056A" w:rsidRDefault="00FD4246" w:rsidP="0016056A">
      <w:pPr>
        <w:jc w:val="both"/>
      </w:pPr>
      <w:hyperlink r:id="rId10" w:history="1">
        <w:r w:rsidR="000F63EC" w:rsidRPr="00734C10">
          <w:rPr>
            <w:rStyle w:val="Hipervnculo"/>
          </w:rPr>
          <w:t>https://oiac.gramenet.cat:10003/CercadorOIAC/Fitxa.aspx?lngIdFitxa=</w:t>
        </w:r>
        <w:r w:rsidR="000F63EC" w:rsidRPr="000F63EC">
          <w:rPr>
            <w:rStyle w:val="Hipervnculo"/>
          </w:rPr>
          <w:t>19</w:t>
        </w:r>
        <w:r w:rsidR="000F63EC" w:rsidRPr="00734C10">
          <w:rPr>
            <w:rStyle w:val="Hipervnculo"/>
          </w:rPr>
          <w:t>925&amp;mode=a&amp;lang=ca</w:t>
        </w:r>
      </w:hyperlink>
    </w:p>
    <w:p w:rsidR="00A92A42" w:rsidRDefault="00A92A42" w:rsidP="00A92A42">
      <w:pPr>
        <w:jc w:val="both"/>
        <w:rPr>
          <w:rFonts w:ascii="Arial" w:hAnsi="Arial" w:cs="Arial"/>
          <w:b/>
          <w:sz w:val="20"/>
          <w:szCs w:val="20"/>
          <w:lang w:val="ca-ES"/>
        </w:rPr>
      </w:pPr>
      <w:r>
        <w:rPr>
          <w:rFonts w:ascii="Arial" w:hAnsi="Arial" w:cs="Arial"/>
          <w:b/>
          <w:sz w:val="20"/>
          <w:szCs w:val="20"/>
          <w:lang w:val="ca-ES"/>
        </w:rPr>
        <w:t>Quart: Import</w:t>
      </w:r>
    </w:p>
    <w:p w:rsidR="00186FD5" w:rsidRPr="00A4214D" w:rsidRDefault="00186FD5" w:rsidP="00186FD5">
      <w:pPr>
        <w:tabs>
          <w:tab w:val="left" w:pos="2835"/>
          <w:tab w:val="left" w:pos="6096"/>
        </w:tabs>
        <w:ind w:right="423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2023</w:t>
      </w:r>
      <w:r w:rsidR="00C008A4">
        <w:rPr>
          <w:rFonts w:ascii="Arial" w:hAnsi="Arial" w:cs="Arial"/>
          <w:sz w:val="20"/>
          <w:szCs w:val="20"/>
          <w:lang w:val="ca-ES"/>
        </w:rPr>
        <w:t xml:space="preserve">:    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8</w:t>
      </w:r>
      <w:r w:rsidRPr="00A4214D">
        <w:rPr>
          <w:rFonts w:ascii="Arial" w:hAnsi="Arial" w:cs="Arial"/>
          <w:sz w:val="20"/>
          <w:szCs w:val="20"/>
          <w:lang w:val="ca-ES"/>
        </w:rPr>
        <w:t>.000</w:t>
      </w:r>
      <w:r>
        <w:rPr>
          <w:rFonts w:ascii="Arial" w:hAnsi="Arial" w:cs="Arial"/>
          <w:sz w:val="20"/>
          <w:szCs w:val="20"/>
          <w:lang w:val="ca-ES"/>
        </w:rPr>
        <w:t>,00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€, que representa el 7,7</w:t>
      </w:r>
      <w:r>
        <w:rPr>
          <w:rFonts w:ascii="Arial" w:hAnsi="Arial" w:cs="Arial"/>
          <w:sz w:val="20"/>
          <w:szCs w:val="20"/>
          <w:lang w:val="ca-ES"/>
        </w:rPr>
        <w:t>6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% del cost total de la </w:t>
      </w:r>
      <w:r>
        <w:rPr>
          <w:rFonts w:ascii="Arial" w:hAnsi="Arial" w:cs="Arial"/>
          <w:sz w:val="20"/>
          <w:szCs w:val="20"/>
          <w:lang w:val="ca-ES"/>
        </w:rPr>
        <w:t>activitat</w:t>
      </w:r>
    </w:p>
    <w:p w:rsidR="00186FD5" w:rsidRPr="00A4214D" w:rsidRDefault="00186FD5" w:rsidP="00186FD5">
      <w:pPr>
        <w:tabs>
          <w:tab w:val="left" w:pos="2835"/>
          <w:tab w:val="left" w:pos="6096"/>
        </w:tabs>
        <w:ind w:right="423"/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2024</w:t>
      </w:r>
      <w:r w:rsidR="00C008A4">
        <w:rPr>
          <w:rFonts w:ascii="Arial" w:hAnsi="Arial" w:cs="Arial"/>
          <w:sz w:val="20"/>
          <w:szCs w:val="20"/>
          <w:lang w:val="ca-ES"/>
        </w:rPr>
        <w:t xml:space="preserve">: 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</w:t>
      </w:r>
      <w:r>
        <w:rPr>
          <w:rFonts w:ascii="Arial" w:hAnsi="Arial" w:cs="Arial"/>
          <w:sz w:val="20"/>
          <w:szCs w:val="20"/>
          <w:lang w:val="ca-ES"/>
        </w:rPr>
        <w:t>10.000,00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 €,</w:t>
      </w:r>
      <w:r>
        <w:rPr>
          <w:rFonts w:ascii="Arial" w:hAnsi="Arial" w:cs="Arial"/>
          <w:sz w:val="20"/>
          <w:szCs w:val="20"/>
          <w:lang w:val="ca-ES"/>
        </w:rPr>
        <w:t xml:space="preserve"> </w:t>
      </w:r>
      <w:r w:rsidRPr="00A4214D">
        <w:rPr>
          <w:rFonts w:ascii="Arial" w:hAnsi="Arial" w:cs="Arial"/>
          <w:sz w:val="20"/>
          <w:szCs w:val="20"/>
          <w:lang w:val="ca-ES"/>
        </w:rPr>
        <w:t xml:space="preserve">que representa el </w:t>
      </w:r>
      <w:r>
        <w:rPr>
          <w:rFonts w:ascii="Arial" w:hAnsi="Arial" w:cs="Arial"/>
          <w:sz w:val="20"/>
          <w:szCs w:val="20"/>
          <w:lang w:val="ca-ES"/>
        </w:rPr>
        <w:t>9,53</w:t>
      </w:r>
      <w:r w:rsidRPr="00A4214D">
        <w:rPr>
          <w:rFonts w:ascii="Arial" w:hAnsi="Arial" w:cs="Arial"/>
          <w:sz w:val="20"/>
          <w:szCs w:val="20"/>
          <w:lang w:val="ca-ES"/>
        </w:rPr>
        <w:t>% del cost total de la activi</w:t>
      </w:r>
      <w:r>
        <w:rPr>
          <w:rFonts w:ascii="Arial" w:hAnsi="Arial" w:cs="Arial"/>
          <w:sz w:val="20"/>
          <w:szCs w:val="20"/>
          <w:lang w:val="ca-ES"/>
        </w:rPr>
        <w:t>tat</w:t>
      </w:r>
    </w:p>
    <w:p w:rsidR="00186FD5" w:rsidRPr="00A4214D" w:rsidRDefault="00186FD5" w:rsidP="00186FD5">
      <w:pPr>
        <w:pStyle w:val="Default"/>
        <w:jc w:val="both"/>
        <w:rPr>
          <w:sz w:val="20"/>
          <w:szCs w:val="20"/>
          <w:lang w:val="ca-ES"/>
        </w:rPr>
      </w:pPr>
      <w:r w:rsidRPr="00A4214D">
        <w:rPr>
          <w:sz w:val="20"/>
          <w:szCs w:val="20"/>
          <w:lang w:val="ca-ES"/>
        </w:rPr>
        <w:t xml:space="preserve">En total, durant </w:t>
      </w:r>
      <w:r>
        <w:rPr>
          <w:sz w:val="20"/>
          <w:szCs w:val="20"/>
          <w:lang w:val="ca-ES"/>
        </w:rPr>
        <w:t>els dos</w:t>
      </w:r>
      <w:r w:rsidRPr="00A4214D">
        <w:rPr>
          <w:sz w:val="20"/>
          <w:szCs w:val="20"/>
          <w:lang w:val="ca-ES"/>
        </w:rPr>
        <w:t xml:space="preserve"> anys de</w:t>
      </w:r>
      <w:r>
        <w:rPr>
          <w:sz w:val="20"/>
          <w:szCs w:val="20"/>
          <w:lang w:val="ca-ES"/>
        </w:rPr>
        <w:t xml:space="preserve"> vigència del </w:t>
      </w:r>
      <w:r w:rsidRPr="00A4214D">
        <w:rPr>
          <w:sz w:val="20"/>
          <w:szCs w:val="20"/>
          <w:lang w:val="ca-ES"/>
        </w:rPr>
        <w:t xml:space="preserve"> conveni, està previst que l’Ajuntament aporti una subvenció total </w:t>
      </w:r>
      <w:r>
        <w:rPr>
          <w:sz w:val="20"/>
          <w:szCs w:val="20"/>
          <w:lang w:val="ca-ES"/>
        </w:rPr>
        <w:t xml:space="preserve">màxima de 18.000,00 €, </w:t>
      </w:r>
      <w:r w:rsidRPr="00A4214D">
        <w:rPr>
          <w:sz w:val="20"/>
          <w:szCs w:val="20"/>
          <w:lang w:val="ca-ES"/>
        </w:rPr>
        <w:t xml:space="preserve">per al </w:t>
      </w:r>
      <w:r>
        <w:rPr>
          <w:color w:val="000000" w:themeColor="text1"/>
          <w:sz w:val="20"/>
          <w:szCs w:val="20"/>
          <w:lang w:val="ca-ES"/>
        </w:rPr>
        <w:t>projecte “2023-2024 Per una Europa de Ciutats. La diversitat com a garantia de resiliència”</w:t>
      </w:r>
      <w:r w:rsidRPr="00A4214D">
        <w:rPr>
          <w:sz w:val="20"/>
          <w:szCs w:val="20"/>
          <w:lang w:val="ca-ES"/>
        </w:rPr>
        <w:t xml:space="preserve"> </w:t>
      </w:r>
    </w:p>
    <w:p w:rsidR="00186FD5" w:rsidRPr="00A4214D" w:rsidRDefault="00186FD5" w:rsidP="00186FD5">
      <w:pPr>
        <w:pStyle w:val="Default"/>
        <w:jc w:val="both"/>
        <w:rPr>
          <w:sz w:val="20"/>
          <w:szCs w:val="20"/>
          <w:lang w:val="ca-ES"/>
        </w:rPr>
      </w:pPr>
    </w:p>
    <w:p w:rsidR="00186FD5" w:rsidRDefault="00186FD5" w:rsidP="00A92A42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</w:p>
    <w:p w:rsidR="00A92A42" w:rsidRPr="00E00431" w:rsidRDefault="00A92A42" w:rsidP="00A92A42">
      <w:pPr>
        <w:jc w:val="both"/>
        <w:rPr>
          <w:rFonts w:ascii="Arial" w:hAnsi="Arial" w:cs="Arial"/>
          <w:b/>
          <w:color w:val="000000" w:themeColor="text1"/>
          <w:sz w:val="20"/>
          <w:szCs w:val="20"/>
          <w:lang w:val="ca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Cinquè:</w:t>
      </w:r>
      <w:r w:rsidRPr="00E00431"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 xml:space="preserve"> </w:t>
      </w:r>
      <w:r>
        <w:rPr>
          <w:rFonts w:ascii="Arial" w:hAnsi="Arial" w:cs="Arial"/>
          <w:b/>
          <w:color w:val="000000" w:themeColor="text1"/>
          <w:sz w:val="20"/>
          <w:szCs w:val="20"/>
          <w:lang w:val="ca-ES"/>
        </w:rPr>
        <w:t>Termini de presentació de sol·licituds</w:t>
      </w:r>
    </w:p>
    <w:p w:rsidR="00A92A42" w:rsidRPr="00A62A78" w:rsidRDefault="00A92A42" w:rsidP="00A92A42">
      <w:pPr>
        <w:jc w:val="both"/>
        <w:rPr>
          <w:rFonts w:ascii="Arial" w:hAnsi="Arial" w:cs="Arial"/>
          <w:sz w:val="20"/>
          <w:szCs w:val="20"/>
          <w:lang w:val="ca-ES"/>
        </w:rPr>
      </w:pPr>
      <w:r>
        <w:rPr>
          <w:rFonts w:ascii="Arial" w:hAnsi="Arial" w:cs="Arial"/>
          <w:sz w:val="20"/>
          <w:szCs w:val="20"/>
          <w:lang w:val="ca-ES"/>
        </w:rPr>
        <w:t>De l’1 de gener al 31 de desembre de 202</w:t>
      </w:r>
      <w:r w:rsidR="00B459B3">
        <w:rPr>
          <w:rFonts w:ascii="Arial" w:hAnsi="Arial" w:cs="Arial"/>
          <w:sz w:val="20"/>
          <w:szCs w:val="20"/>
          <w:lang w:val="ca-ES"/>
        </w:rPr>
        <w:t>3</w:t>
      </w:r>
    </w:p>
    <w:p w:rsidR="00A92A42" w:rsidRDefault="00A92A42" w:rsidP="00A92A42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  <w:r w:rsidRPr="00A62A78">
        <w:rPr>
          <w:rFonts w:ascii="Arial" w:hAnsi="Arial" w:cs="Arial"/>
          <w:sz w:val="20"/>
          <w:szCs w:val="20"/>
          <w:lang w:val="ca-ES"/>
        </w:rPr>
        <w:t xml:space="preserve">Santa Coloma de Gramenet, </w:t>
      </w:r>
      <w:r>
        <w:rPr>
          <w:rFonts w:ascii="Arial" w:hAnsi="Arial" w:cs="Arial"/>
          <w:sz w:val="20"/>
          <w:szCs w:val="20"/>
          <w:lang w:val="ca-ES"/>
        </w:rPr>
        <w:t xml:space="preserve">data de la </w:t>
      </w:r>
      <w:r w:rsidR="00186FD5">
        <w:rPr>
          <w:rFonts w:ascii="Arial" w:hAnsi="Arial" w:cs="Arial"/>
          <w:sz w:val="20"/>
          <w:szCs w:val="20"/>
          <w:lang w:val="ca-ES"/>
        </w:rPr>
        <w:t>signatura electrònica</w:t>
      </w: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A92A42" w:rsidRDefault="00A92A42" w:rsidP="00830F46">
      <w:pPr>
        <w:jc w:val="both"/>
        <w:rPr>
          <w:rFonts w:ascii="Arial" w:hAnsi="Arial" w:cs="Arial"/>
          <w:sz w:val="20"/>
          <w:szCs w:val="20"/>
          <w:lang w:val="ca-ES"/>
        </w:rPr>
      </w:pPr>
    </w:p>
    <w:p w:rsidR="00153C7A" w:rsidRPr="00A62A78" w:rsidRDefault="00E00431" w:rsidP="00E00431">
      <w:pPr>
        <w:tabs>
          <w:tab w:val="left" w:pos="4820"/>
          <w:tab w:val="left" w:pos="5529"/>
        </w:tabs>
        <w:spacing w:after="0"/>
        <w:ind w:right="-8"/>
        <w:jc w:val="both"/>
        <w:rPr>
          <w:rFonts w:ascii="Arial" w:hAnsi="Arial" w:cs="Arial"/>
          <w:sz w:val="20"/>
          <w:szCs w:val="20"/>
        </w:rPr>
      </w:pPr>
      <w:proofErr w:type="spellStart"/>
      <w:r w:rsidRPr="00E00431">
        <w:rPr>
          <w:rFonts w:ascii="Arial" w:hAnsi="Arial" w:cs="Arial"/>
          <w:sz w:val="20"/>
          <w:szCs w:val="20"/>
        </w:rPr>
        <w:t>L’Alcaldessa</w:t>
      </w:r>
      <w:proofErr w:type="spellEnd"/>
    </w:p>
    <w:sectPr w:rsidR="00153C7A" w:rsidRPr="00A62A78" w:rsidSect="00E80C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558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28E" w:rsidRDefault="004F528E" w:rsidP="00E80C88">
      <w:pPr>
        <w:spacing w:after="0" w:line="240" w:lineRule="auto"/>
      </w:pPr>
      <w:r>
        <w:separator/>
      </w:r>
    </w:p>
  </w:endnote>
  <w:endnote w:type="continuationSeparator" w:id="0">
    <w:p w:rsidR="004F528E" w:rsidRDefault="004F528E" w:rsidP="00E8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28E" w:rsidRDefault="004F528E" w:rsidP="00E80C88">
      <w:pPr>
        <w:spacing w:after="0" w:line="240" w:lineRule="auto"/>
      </w:pPr>
      <w:r>
        <w:separator/>
      </w:r>
    </w:p>
  </w:footnote>
  <w:footnote w:type="continuationSeparator" w:id="0">
    <w:p w:rsidR="004F528E" w:rsidRDefault="004F528E" w:rsidP="00E80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C88" w:rsidRDefault="00E80C88" w:rsidP="00E80C88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Arial"/>
        <w:b/>
        <w:bCs/>
        <w:noProof/>
        <w:sz w:val="24"/>
        <w:szCs w:val="24"/>
        <w:lang w:val="ca-ES" w:eastAsia="es-ES"/>
      </w:rPr>
    </w:pPr>
    <w:r>
      <w:rPr>
        <w:rFonts w:ascii="Arial" w:eastAsia="Times New Roman" w:hAnsi="Arial" w:cs="Times New Roman"/>
        <w:noProof/>
        <w:sz w:val="24"/>
        <w:szCs w:val="24"/>
        <w:lang w:val="ca-ES" w:eastAsia="ca-ES"/>
      </w:rPr>
      <w:drawing>
        <wp:anchor distT="0" distB="0" distL="114300" distR="114300" simplePos="0" relativeHeight="251658752" behindDoc="0" locked="0" layoutInCell="1" allowOverlap="1" wp14:anchorId="227A2F27" wp14:editId="446FA131">
          <wp:simplePos x="0" y="0"/>
          <wp:positionH relativeFrom="column">
            <wp:posOffset>-444500</wp:posOffset>
          </wp:positionH>
          <wp:positionV relativeFrom="paragraph">
            <wp:posOffset>-144780</wp:posOffset>
          </wp:positionV>
          <wp:extent cx="1141095" cy="420370"/>
          <wp:effectExtent l="0" t="0" r="1905" b="0"/>
          <wp:wrapNone/>
          <wp:docPr id="2" name="Imagen 2" descr="Nou Escut Ajuntament N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u Escut Ajuntament Neg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09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0C88">
      <w:rPr>
        <w:rFonts w:ascii="Arial" w:eastAsia="Times New Roman" w:hAnsi="Arial" w:cs="Times New Roman"/>
        <w:sz w:val="24"/>
        <w:szCs w:val="24"/>
        <w:lang w:val="ca-ES" w:eastAsia="es-ES"/>
      </w:rPr>
      <w:br/>
    </w:r>
    <w:r w:rsidRPr="00E80C88">
      <w:rPr>
        <w:rFonts w:ascii="Arial" w:eastAsia="Times New Roman" w:hAnsi="Arial" w:cs="Times New Roman"/>
        <w:sz w:val="24"/>
        <w:szCs w:val="24"/>
        <w:lang w:val="ca-ES" w:eastAsia="es-ES"/>
      </w:rPr>
      <w:br/>
    </w:r>
  </w:p>
  <w:p w:rsidR="00E80C88" w:rsidRPr="00E80C88" w:rsidRDefault="00E80C88" w:rsidP="00E80C88">
    <w:pPr>
      <w:tabs>
        <w:tab w:val="center" w:pos="4252"/>
        <w:tab w:val="right" w:pos="8504"/>
      </w:tabs>
      <w:spacing w:after="0" w:line="240" w:lineRule="auto"/>
      <w:rPr>
        <w:rFonts w:ascii="Arial" w:eastAsia="Times New Roman" w:hAnsi="Arial" w:cs="Arial"/>
        <w:b/>
        <w:bCs/>
        <w:noProof/>
        <w:sz w:val="24"/>
        <w:szCs w:val="24"/>
        <w:lang w:val="ca-ES" w:eastAsia="es-ES"/>
      </w:rPr>
    </w:pPr>
  </w:p>
  <w:p w:rsidR="00E80C88" w:rsidRDefault="00E80C8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2FE" w:rsidRDefault="000102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B4A"/>
    <w:rsid w:val="000102FE"/>
    <w:rsid w:val="000107A9"/>
    <w:rsid w:val="0001541A"/>
    <w:rsid w:val="00065B35"/>
    <w:rsid w:val="00076542"/>
    <w:rsid w:val="000E1485"/>
    <w:rsid w:val="000F63EC"/>
    <w:rsid w:val="00153C7A"/>
    <w:rsid w:val="0016056A"/>
    <w:rsid w:val="00186FD5"/>
    <w:rsid w:val="00240E9E"/>
    <w:rsid w:val="00252891"/>
    <w:rsid w:val="0026350A"/>
    <w:rsid w:val="00296E19"/>
    <w:rsid w:val="002A4B9F"/>
    <w:rsid w:val="002D2336"/>
    <w:rsid w:val="002E4CB9"/>
    <w:rsid w:val="00313B4A"/>
    <w:rsid w:val="0036487E"/>
    <w:rsid w:val="003E3329"/>
    <w:rsid w:val="00401128"/>
    <w:rsid w:val="00412B2E"/>
    <w:rsid w:val="004139BF"/>
    <w:rsid w:val="004C2190"/>
    <w:rsid w:val="004D45D7"/>
    <w:rsid w:val="004F528E"/>
    <w:rsid w:val="00510E58"/>
    <w:rsid w:val="0059294E"/>
    <w:rsid w:val="006071F7"/>
    <w:rsid w:val="00635811"/>
    <w:rsid w:val="0065273E"/>
    <w:rsid w:val="006E5AA4"/>
    <w:rsid w:val="007446C9"/>
    <w:rsid w:val="007E2D5F"/>
    <w:rsid w:val="00830F46"/>
    <w:rsid w:val="00886D02"/>
    <w:rsid w:val="008D4A25"/>
    <w:rsid w:val="008E7C61"/>
    <w:rsid w:val="008F0B1E"/>
    <w:rsid w:val="00A62A78"/>
    <w:rsid w:val="00A74FA0"/>
    <w:rsid w:val="00A92A42"/>
    <w:rsid w:val="00AE16CF"/>
    <w:rsid w:val="00B267D8"/>
    <w:rsid w:val="00B459B3"/>
    <w:rsid w:val="00B617FE"/>
    <w:rsid w:val="00B632CA"/>
    <w:rsid w:val="00BB2BC0"/>
    <w:rsid w:val="00BC799B"/>
    <w:rsid w:val="00C008A4"/>
    <w:rsid w:val="00D83D12"/>
    <w:rsid w:val="00D86738"/>
    <w:rsid w:val="00E00431"/>
    <w:rsid w:val="00E10C92"/>
    <w:rsid w:val="00E4693C"/>
    <w:rsid w:val="00E80C88"/>
    <w:rsid w:val="00E86696"/>
    <w:rsid w:val="00EE2D75"/>
    <w:rsid w:val="00EF420B"/>
    <w:rsid w:val="00EF5BB2"/>
    <w:rsid w:val="00F07241"/>
    <w:rsid w:val="00FD4246"/>
    <w:rsid w:val="00FE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4C2190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2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21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0C88"/>
  </w:style>
  <w:style w:type="paragraph" w:styleId="Piedepgina">
    <w:name w:val="footer"/>
    <w:basedOn w:val="Normal"/>
    <w:link w:val="Piedepgina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C88"/>
  </w:style>
  <w:style w:type="character" w:styleId="Hipervnculovisitado">
    <w:name w:val="FollowedHyperlink"/>
    <w:basedOn w:val="Fuentedeprrafopredeter"/>
    <w:uiPriority w:val="99"/>
    <w:semiHidden/>
    <w:unhideWhenUsed/>
    <w:rsid w:val="002A4B9F"/>
    <w:rPr>
      <w:color w:val="800080" w:themeColor="followedHyperlink"/>
      <w:u w:val="single"/>
    </w:rPr>
  </w:style>
  <w:style w:type="paragraph" w:customStyle="1" w:styleId="Default">
    <w:name w:val="Default"/>
    <w:rsid w:val="00186F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53C7A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4C2190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2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21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0C88"/>
  </w:style>
  <w:style w:type="paragraph" w:styleId="Piedepgina">
    <w:name w:val="footer"/>
    <w:basedOn w:val="Normal"/>
    <w:link w:val="PiedepginaCar"/>
    <w:uiPriority w:val="99"/>
    <w:unhideWhenUsed/>
    <w:rsid w:val="00E80C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0C88"/>
  </w:style>
  <w:style w:type="character" w:styleId="Hipervnculovisitado">
    <w:name w:val="FollowedHyperlink"/>
    <w:basedOn w:val="Fuentedeprrafopredeter"/>
    <w:uiPriority w:val="99"/>
    <w:semiHidden/>
    <w:unhideWhenUsed/>
    <w:rsid w:val="002A4B9F"/>
    <w:rPr>
      <w:color w:val="800080" w:themeColor="followedHyperlink"/>
      <w:u w:val="single"/>
    </w:rPr>
  </w:style>
  <w:style w:type="paragraph" w:customStyle="1" w:styleId="Default">
    <w:name w:val="Default"/>
    <w:rsid w:val="00186F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oiac.gramenet.cat:10003/CercadorOIAC/Fitxa.aspx?lngIdFitxa=19925&amp;mode=a&amp;lang=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oe.es/buscar/act.php?id=BOE-A-2003-20977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ony.GRAMENET.010\AppData\Local\Microsoft\Windows\Temporary%20Internet%20Files\Content.Outlook\3YXXMOGY\Annex%20I%20Extracto%20de%20la%20convocatori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3E617D2-C562-4E55-B17D-582F802B5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 I Extracto de la convocatoria</Template>
  <TotalTime>15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Naranjo, Yolanda</dc:creator>
  <cp:lastModifiedBy>Montero Borras, Margarida</cp:lastModifiedBy>
  <cp:revision>8</cp:revision>
  <cp:lastPrinted>2023-09-08T09:58:00Z</cp:lastPrinted>
  <dcterms:created xsi:type="dcterms:W3CDTF">2023-05-15T11:16:00Z</dcterms:created>
  <dcterms:modified xsi:type="dcterms:W3CDTF">2023-09-08T09:58:00Z</dcterms:modified>
</cp:coreProperties>
</file>