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ED2" w:rsidRDefault="00D85ED2">
      <w:bookmarkStart w:id="0" w:name="_GoBack"/>
      <w:bookmarkEnd w:id="0"/>
    </w:p>
    <w:p w:rsidR="00D85ED2" w:rsidRDefault="00D85ED2"/>
    <w:p w:rsidR="00D85ED2" w:rsidRDefault="00D85ED2"/>
    <w:tbl>
      <w:tblPr>
        <w:tblStyle w:val="Saretadunta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85ED2" w:rsidRPr="001A2A78" w:rsidTr="00D85ED2">
        <w:tc>
          <w:tcPr>
            <w:tcW w:w="8500" w:type="dxa"/>
            <w:shd w:val="clear" w:color="auto" w:fill="FFE599" w:themeFill="accent4" w:themeFillTint="66"/>
          </w:tcPr>
          <w:p w:rsidR="00D85ED2" w:rsidRPr="001A2A78" w:rsidRDefault="00D85ED2" w:rsidP="00D85ED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EXTRACTOS DE 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LA CONVOCATORIA DE SUBVENCIONES </w:t>
            </w:r>
          </w:p>
        </w:tc>
      </w:tr>
      <w:tr w:rsidR="00D85ED2" w:rsidRPr="001A2A78" w:rsidTr="00D85ED2">
        <w:tc>
          <w:tcPr>
            <w:tcW w:w="8500" w:type="dxa"/>
          </w:tcPr>
          <w:p w:rsidR="00D85ED2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B449B3" w:rsidRDefault="00B449B3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 xml:space="preserve">A </w:t>
            </w:r>
            <w:r w:rsidR="005E61B6">
              <w:rPr>
                <w:rFonts w:ascii="Verdana" w:hAnsi="Verdana"/>
                <w:sz w:val="20"/>
                <w:szCs w:val="20"/>
                <w:lang w:val="es-ES"/>
              </w:rPr>
              <w:t>jóvenes cooperantes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.</w:t>
            </w:r>
          </w:p>
          <w:p w:rsidR="00D85ED2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B449B3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</w:pP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Extracto de la Resolución de</w:t>
            </w:r>
            <w:r w:rsidR="003A018A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l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3A59CD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2</w:t>
            </w:r>
            <w:r w:rsidR="00B025E9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9</w:t>
            </w:r>
            <w:r w:rsidR="00B449B3"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de </w:t>
            </w:r>
            <w:r w:rsidR="00B025E9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abril de 2024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 la Junta de Gobierno Local del Ayuntamiento de Zarautz por la que se convocan las SUBVENCIONES</w:t>
            </w:r>
            <w:r w:rsidR="00B449B3"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EN RÉGIMEN DE CONCURRENCIA COMPETITIVA </w:t>
            </w:r>
            <w:r w:rsidR="00B449B3"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A </w:t>
            </w:r>
            <w:r w:rsidR="001A5240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JÓVENES COOPERANTES </w:t>
            </w:r>
            <w:r w:rsidR="00B025E9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PARA EL AÑO 2024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</w:p>
        </w:tc>
      </w:tr>
      <w:tr w:rsidR="00D85ED2" w:rsidRPr="001A2A78" w:rsidTr="00D85ED2">
        <w:tc>
          <w:tcPr>
            <w:tcW w:w="8500" w:type="dxa"/>
          </w:tcPr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https://www.pap.hacienda.gob.es/bdnstrans/GE/es/index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) 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5E61B6" w:rsidRDefault="005E61B6" w:rsidP="005E61B6">
            <w:pPr>
              <w:widowControl w:val="0"/>
              <w:autoSpaceDE w:val="0"/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Beneficiarios/as, requisitos:</w:t>
            </w:r>
          </w:p>
          <w:p w:rsidR="005E61B6" w:rsidRPr="005E61B6" w:rsidRDefault="005E61B6" w:rsidP="005E61B6">
            <w:pPr>
              <w:suppressAutoHyphens/>
              <w:jc w:val="both"/>
              <w:rPr>
                <w:rFonts w:ascii="Verdana" w:eastAsia="TimesNewRomanPSMT" w:hAnsi="Verdana" w:cs="Book Antiqua"/>
                <w:sz w:val="20"/>
                <w:szCs w:val="20"/>
                <w:lang w:val="es-ES" w:eastAsia="ar-SA"/>
              </w:rPr>
            </w:pPr>
          </w:p>
          <w:p w:rsidR="005E61B6" w:rsidRPr="005E61B6" w:rsidRDefault="005E61B6" w:rsidP="005E61B6">
            <w:pPr>
              <w:suppressAutoHyphens/>
              <w:jc w:val="both"/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</w:pPr>
            <w:r>
              <w:rPr>
                <w:rFonts w:ascii="Verdana" w:eastAsia="TimesNewRomanPSMT" w:hAnsi="Verdana" w:cs="Book Antiqua"/>
                <w:sz w:val="20"/>
                <w:szCs w:val="20"/>
                <w:lang w:val="es-ES" w:eastAsia="ar-SA"/>
              </w:rPr>
              <w:t>-</w:t>
            </w:r>
            <w:r w:rsidRPr="005E61B6">
              <w:rPr>
                <w:rFonts w:ascii="Verdana" w:eastAsia="TimesNewRomanPSMT" w:hAnsi="Verdana" w:cs="Book Antiqua"/>
                <w:sz w:val="20"/>
                <w:szCs w:val="20"/>
                <w:lang w:val="es-ES" w:eastAsia="ar-SA"/>
              </w:rPr>
              <w:t>Ser mayor de edad en el momento de presentar la solicitud y no tener más de 30 años.</w:t>
            </w:r>
          </w:p>
          <w:p w:rsidR="005E61B6" w:rsidRPr="005E61B6" w:rsidRDefault="005E61B6" w:rsidP="005E61B6">
            <w:pPr>
              <w:keepLines/>
              <w:suppressAutoHyphens/>
              <w:spacing w:before="85" w:line="213" w:lineRule="exact"/>
              <w:jc w:val="both"/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</w:pPr>
            <w:r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  <w:t>-</w:t>
            </w:r>
            <w:r w:rsidRPr="005E61B6"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  <w:t>Estar empadronadas en Zarautz mínimo con un año de anterioridad a la fecha de presentación de la solicitud, y no tener relación laboral con una ONGD.</w:t>
            </w:r>
          </w:p>
          <w:p w:rsidR="005E61B6" w:rsidRPr="005E61B6" w:rsidRDefault="005E61B6" w:rsidP="005E61B6">
            <w:pPr>
              <w:keepLines/>
              <w:suppressAutoHyphens/>
              <w:spacing w:before="85" w:line="213" w:lineRule="exact"/>
              <w:jc w:val="both"/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</w:pPr>
            <w:r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  <w:t>-</w:t>
            </w:r>
            <w:r w:rsidRPr="005E61B6"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  <w:t>Podrán participar también este programa aquellas personas que no estén empadronadas en Zarautz y que vayan a colaborar a un proyecto de cooperación que haya sido financiado por el Ayuntamiento de Zarautz.</w:t>
            </w:r>
          </w:p>
          <w:p w:rsidR="005E61B6" w:rsidRDefault="005E61B6" w:rsidP="005E61B6">
            <w:pPr>
              <w:keepLines/>
              <w:suppressAutoHyphens/>
              <w:spacing w:before="85" w:line="213" w:lineRule="exact"/>
              <w:jc w:val="both"/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</w:pPr>
            <w:r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  <w:t>-</w:t>
            </w:r>
            <w:r w:rsidRPr="005E61B6"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  <w:t>Tener un compromiso de colaboración, una carta o un aval firmado por una ONGD.</w:t>
            </w:r>
          </w:p>
          <w:p w:rsidR="005E61B6" w:rsidRPr="005E61B6" w:rsidRDefault="005E61B6" w:rsidP="005E61B6">
            <w:pPr>
              <w:keepLines/>
              <w:suppressAutoHyphens/>
              <w:spacing w:before="85" w:line="213" w:lineRule="exact"/>
              <w:jc w:val="both"/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</w:pPr>
          </w:p>
          <w:p w:rsidR="005E61B6" w:rsidRPr="005E61B6" w:rsidRDefault="005E61B6" w:rsidP="005E61B6">
            <w:pPr>
              <w:suppressAutoHyphens/>
              <w:autoSpaceDE w:val="0"/>
              <w:autoSpaceDN w:val="0"/>
              <w:adjustRightInd w:val="0"/>
              <w:spacing w:line="259" w:lineRule="auto"/>
              <w:contextualSpacing/>
              <w:jc w:val="both"/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</w:pPr>
            <w:r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-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Deberán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tener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en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cuenta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que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las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situaciones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condiciones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necesidades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hombres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mujeres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son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diferentes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en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función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ello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deberá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integrar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perspectiva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género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en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el programa o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actividad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susceptible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subvención</w:t>
            </w:r>
            <w:proofErr w:type="spellEnd"/>
            <w:r w:rsidRPr="005E61B6"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  <w:t>.</w:t>
            </w:r>
          </w:p>
          <w:p w:rsidR="005E61B6" w:rsidRPr="005E61B6" w:rsidRDefault="005E61B6" w:rsidP="005E61B6">
            <w:pPr>
              <w:autoSpaceDE w:val="0"/>
              <w:autoSpaceDN w:val="0"/>
              <w:adjustRightInd w:val="0"/>
              <w:spacing w:line="259" w:lineRule="auto"/>
              <w:contextualSpacing/>
              <w:jc w:val="both"/>
              <w:rPr>
                <w:rFonts w:ascii="Verdana" w:eastAsia="Calibri" w:hAnsi="Verdana" w:cs="Microsoft Tai Le"/>
                <w:color w:val="000000"/>
                <w:sz w:val="20"/>
                <w:szCs w:val="20"/>
              </w:rPr>
            </w:pPr>
          </w:p>
          <w:p w:rsidR="005E61B6" w:rsidRPr="005E61B6" w:rsidRDefault="005E61B6" w:rsidP="005E61B6">
            <w:pPr>
              <w:suppressAutoHyphens/>
              <w:spacing w:line="213" w:lineRule="exact"/>
              <w:jc w:val="both"/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</w:pPr>
            <w:r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  <w:t>-</w:t>
            </w:r>
            <w:r w:rsidRPr="005E61B6"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  <w:t>Acreditar formación en cooperación al desarrollo o en voluntariado o en su defecto presentar la preinscripción a un curso impartido por alguna entidad.</w:t>
            </w:r>
          </w:p>
          <w:p w:rsidR="005E61B6" w:rsidRPr="005E61B6" w:rsidRDefault="005E61B6" w:rsidP="005E61B6">
            <w:pPr>
              <w:suppressAutoHyphens/>
              <w:spacing w:line="213" w:lineRule="exact"/>
              <w:jc w:val="both"/>
              <w:rPr>
                <w:rFonts w:ascii="Verdana" w:eastAsia="Times New Roman" w:hAnsi="Verdana" w:cs="Book Antiqua"/>
                <w:sz w:val="20"/>
                <w:szCs w:val="20"/>
                <w:lang w:val="es-ES" w:eastAsia="ar-SA"/>
              </w:rPr>
            </w:pPr>
          </w:p>
          <w:p w:rsidR="005E61B6" w:rsidRPr="005E61B6" w:rsidRDefault="005E61B6" w:rsidP="005E61B6">
            <w:pPr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-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Disponer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durante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la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estancia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de una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póliza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de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accidentes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y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enfermedades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y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tomar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las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vacunas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y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medicamentos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necesarios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para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desplazarse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al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país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de destino.</w:t>
            </w:r>
          </w:p>
          <w:p w:rsidR="005E61B6" w:rsidRPr="005E61B6" w:rsidRDefault="005E61B6" w:rsidP="005E61B6">
            <w:pPr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</w:p>
          <w:p w:rsidR="005E61B6" w:rsidRPr="005E61B6" w:rsidRDefault="005E61B6" w:rsidP="005E61B6">
            <w:pPr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-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Deberá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realizar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una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temporada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mínima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de 30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días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en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el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proyecto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 xml:space="preserve"> de </w:t>
            </w:r>
            <w:proofErr w:type="spellStart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cooperación</w:t>
            </w:r>
            <w:proofErr w:type="spellEnd"/>
            <w:r w:rsidRPr="005E61B6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5E61B6" w:rsidRPr="00280AEA" w:rsidRDefault="00D85ED2" w:rsidP="005E61B6">
            <w:pPr>
              <w:pStyle w:val="06norma"/>
              <w:spacing w:before="0" w:line="240" w:lineRule="auto"/>
              <w:ind w:firstLine="0"/>
              <w:rPr>
                <w:rFonts w:ascii="Book Antiqua" w:hAnsi="Book Antiqua" w:cs="Book Antiqua"/>
                <w:sz w:val="22"/>
                <w:szCs w:val="22"/>
                <w:lang w:val="es-ES"/>
              </w:rPr>
            </w:pPr>
            <w:r w:rsidRPr="001A2A78">
              <w:rPr>
                <w:rFonts w:ascii="Verdana" w:hAnsi="Verdana" w:cs="Segoe UI"/>
                <w:b/>
                <w:color w:val="212529"/>
                <w:sz w:val="20"/>
                <w:lang w:val="es-ES" w:eastAsia="eu-ES"/>
              </w:rPr>
              <w:t>Objeto:</w:t>
            </w:r>
            <w:r w:rsidR="005E61B6">
              <w:rPr>
                <w:rFonts w:ascii="Verdana" w:hAnsi="Verdana" w:cs="Segoe UI"/>
                <w:color w:val="212529"/>
                <w:sz w:val="20"/>
                <w:lang w:val="es-ES" w:eastAsia="eu-ES"/>
              </w:rPr>
              <w:t xml:space="preserve"> R</w:t>
            </w:r>
            <w:r w:rsidR="005E61B6" w:rsidRPr="005E61B6">
              <w:rPr>
                <w:rFonts w:ascii="Verdana" w:hAnsi="Verdana" w:cs="Book Antiqua"/>
                <w:sz w:val="20"/>
                <w:lang w:val="es-ES"/>
              </w:rPr>
              <w:t xml:space="preserve">egular </w:t>
            </w:r>
            <w:r w:rsidR="005E61B6" w:rsidRPr="005E61B6">
              <w:rPr>
                <w:rFonts w:ascii="Verdana" w:hAnsi="Verdana" w:cs="Book Antiqua"/>
                <w:bCs/>
                <w:sz w:val="20"/>
                <w:lang w:val="es-ES" w:eastAsia="hi-IN" w:bidi="hi-IN"/>
              </w:rPr>
              <w:t xml:space="preserve">la concesión de subvenciones </w:t>
            </w:r>
            <w:r w:rsidR="005E61B6" w:rsidRPr="005E61B6">
              <w:rPr>
                <w:rFonts w:ascii="Verdana" w:hAnsi="Verdana" w:cs="FranklinGothic-Book"/>
                <w:color w:val="272627"/>
                <w:sz w:val="20"/>
                <w:lang w:val="es-ES" w:eastAsia="eu-ES"/>
              </w:rPr>
              <w:t>mediante procedimiento de concurrencia competitiva a jóvenes cooperantes.</w:t>
            </w:r>
            <w:r w:rsidR="005E61B6" w:rsidRPr="005E61B6">
              <w:rPr>
                <w:rFonts w:ascii="Verdana" w:hAnsi="Verdana" w:cs="Book Antiqua"/>
                <w:sz w:val="20"/>
                <w:lang w:val="es-ES"/>
              </w:rPr>
              <w:t xml:space="preserve"> Esta es una herramienta para sensibilizar a la ciudadanía de Zarautz en acciones de cooperación al desarrollo en los países desfavorecidos y contribuir a fomentar en la localidad una cultura de solidaridad. Para ello, las personas seleccionadas participarán directamente en acciones de cooperación al desarrollo en estos países a través de una ONGD.</w:t>
            </w:r>
          </w:p>
          <w:p w:rsidR="00D85ED2" w:rsidRPr="001A2A78" w:rsidRDefault="00D85ED2" w:rsidP="002A7DE5">
            <w:pPr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7B5AD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color w:val="FF0000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B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ases Específicas del otorgamiento de </w:t>
            </w:r>
            <w:r w:rsidR="00B449B3"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subvenciones de Servicios Sociales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3A018A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(BOG nº </w:t>
            </w:r>
            <w:r w:rsidR="00B025E9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66</w:t>
            </w:r>
            <w:r w:rsidR="00B449B3"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, de </w:t>
            </w:r>
            <w:r w:rsidR="003A59CD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5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de </w:t>
            </w:r>
            <w:r w:rsidR="00B025E9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abril de 2024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).</w:t>
            </w:r>
          </w:p>
          <w:p w:rsidR="003A59CD" w:rsidRDefault="003A59CD" w:rsidP="00F5272E">
            <w:pPr>
              <w:tabs>
                <w:tab w:val="left" w:pos="597"/>
              </w:tabs>
              <w:jc w:val="both"/>
              <w:rPr>
                <w:rFonts w:cs="Courier New"/>
                <w:lang w:val="es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="005E61B6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3</w:t>
            </w:r>
            <w:r w:rsidRPr="00B449B3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.000 €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B449B3" w:rsidRPr="00304FBC" w:rsidRDefault="00D85ED2" w:rsidP="00B449B3">
            <w:pPr>
              <w:jc w:val="both"/>
              <w:rPr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un mes contando a partir del día siguiente al de la publicación de esta convocatoria en el Boletín Oficial de Gipuzkoa.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D85ED2" w:rsidRPr="006451A1" w:rsidTr="00D85ED2">
        <w:tc>
          <w:tcPr>
            <w:tcW w:w="8500" w:type="dxa"/>
          </w:tcPr>
          <w:p w:rsidR="00D85ED2" w:rsidRPr="001A2A78" w:rsidRDefault="00D85ED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lastRenderedPageBreak/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D85ED2" w:rsidRPr="001A2A78" w:rsidRDefault="00D85ED2" w:rsidP="00F5272E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D85ED2" w:rsidRPr="006451A1" w:rsidRDefault="00D85ED2" w:rsidP="00F5272E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D85ED2" w:rsidRDefault="00D85ED2"/>
    <w:sectPr w:rsidR="00D85E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charset w:val="00"/>
    <w:family w:val="roman"/>
    <w:pitch w:val="default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Book Antiqua"/>
        <w:sz w:val="22"/>
        <w:szCs w:val="22"/>
        <w:lang w:val="es-ES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es-E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es-E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es-E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D2"/>
    <w:rsid w:val="001A5240"/>
    <w:rsid w:val="002A7DE5"/>
    <w:rsid w:val="003A018A"/>
    <w:rsid w:val="003A59CD"/>
    <w:rsid w:val="005E61B6"/>
    <w:rsid w:val="00651980"/>
    <w:rsid w:val="00AE0D69"/>
    <w:rsid w:val="00B025E9"/>
    <w:rsid w:val="00B449B3"/>
    <w:rsid w:val="00C774BA"/>
    <w:rsid w:val="00D85ED2"/>
    <w:rsid w:val="00E90D83"/>
    <w:rsid w:val="00F9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15412-7CCA-46D8-BD7E-F4688C01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D85ED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D8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6norma">
    <w:name w:val="06 norma"/>
    <w:rsid w:val="005E61B6"/>
    <w:pPr>
      <w:keepLines/>
      <w:suppressAutoHyphens/>
      <w:spacing w:before="85" w:after="0" w:line="213" w:lineRule="atLeast"/>
      <w:ind w:firstLine="287"/>
      <w:jc w:val="both"/>
    </w:pPr>
    <w:rPr>
      <w:rFonts w:ascii="Times New Roman" w:eastAsia="Times New Roman" w:hAnsi="Times New Roman" w:cs="Times New Roman"/>
      <w:sz w:val="19"/>
      <w:szCs w:val="20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2024-05-08T06:37:00Z</dcterms:created>
  <dcterms:modified xsi:type="dcterms:W3CDTF">2024-05-08T06:37:00Z</dcterms:modified>
</cp:coreProperties>
</file>