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A743D3" w:rsidRPr="00A743D3" w:rsidRDefault="00A743D3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A743D3">
              <w:rPr>
                <w:rFonts w:ascii="Verdana" w:hAnsi="Verdana"/>
                <w:sz w:val="20"/>
                <w:szCs w:val="20"/>
              </w:rPr>
              <w:t>Zarauzko udalerrian bertan eraldaketa sozialerako heziketa eta sentsibilizazio proiektuetarako</w:t>
            </w: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0B3D6D">
              <w:rPr>
                <w:rFonts w:ascii="Verdana" w:hAnsi="Verdana"/>
                <w:sz w:val="20"/>
                <w:szCs w:val="20"/>
              </w:rPr>
              <w:t xml:space="preserve"> Tokiko Gobernu Batzarraren 2024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0B3D6D">
              <w:rPr>
                <w:rFonts w:ascii="Verdana" w:hAnsi="Verdana"/>
                <w:sz w:val="20"/>
                <w:szCs w:val="20"/>
              </w:rPr>
              <w:t xml:space="preserve"> apiril</w:t>
            </w:r>
            <w:r w:rsidR="00F5668F">
              <w:rPr>
                <w:rFonts w:ascii="Verdana" w:hAnsi="Verdana"/>
                <w:sz w:val="20"/>
                <w:szCs w:val="20"/>
              </w:rPr>
              <w:t>are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n </w:t>
            </w:r>
            <w:r w:rsidR="000B3D6D">
              <w:rPr>
                <w:rFonts w:ascii="Verdana" w:hAnsi="Verdana"/>
                <w:sz w:val="20"/>
                <w:szCs w:val="20"/>
              </w:rPr>
              <w:t>29</w:t>
            </w:r>
            <w:r w:rsidRPr="00135F02">
              <w:rPr>
                <w:rFonts w:ascii="Verdana" w:hAnsi="Verdana"/>
                <w:sz w:val="20"/>
                <w:szCs w:val="20"/>
              </w:rPr>
              <w:t>ko Ebazpenaren laburpena. Ebazpen horren bidez, ZARAUZKO UDALE</w:t>
            </w:r>
            <w:r w:rsidR="00A743D3">
              <w:rPr>
                <w:rFonts w:ascii="Verdana" w:hAnsi="Verdana"/>
                <w:sz w:val="20"/>
                <w:szCs w:val="20"/>
              </w:rPr>
              <w:t xml:space="preserve">RRIAN BERTAN ERALDAKETA SOZIALERAKO HEZIKETA ETA SENTSIBILIZAZIO 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PROIEKTUETARAKO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0B3D6D">
              <w:rPr>
                <w:rFonts w:ascii="Verdana" w:hAnsi="Verdana"/>
                <w:sz w:val="20"/>
                <w:szCs w:val="20"/>
              </w:rPr>
              <w:t>GEHIAGOKA ARAUBIDEZ EMATEKO 2024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A743D3" w:rsidRPr="00A743D3" w:rsidRDefault="006A75E2" w:rsidP="00A743D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 xml:space="preserve">Nortasun juridikoa duen irabazi-asmorik gabeko gobernuz kanpoko edozein elkarte, erakunde edo instituziok eskatu ahal izango ditu </w:t>
            </w:r>
            <w:proofErr w:type="spellStart"/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>dirulaguntzak</w:t>
            </w:r>
            <w:proofErr w:type="spellEnd"/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>; horien jarduerak bat etorriko dira oinarri hauekin, eta Zarauzko udalerrian izango dute egoitza nagusia edo legez osatutako ordezkaritza</w:t>
            </w:r>
            <w:r w:rsidR="00520AE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A743D3" w:rsidRPr="00A743D3" w:rsidRDefault="00A743D3" w:rsidP="00A743D3">
            <w:pPr>
              <w:autoSpaceDE w:val="0"/>
              <w:jc w:val="both"/>
              <w:rPr>
                <w:rFonts w:ascii="Verdana" w:hAnsi="Verdana" w:cs="Courier New"/>
                <w:noProof/>
                <w:kern w:val="30"/>
                <w:sz w:val="20"/>
                <w:szCs w:val="20"/>
                <w:vertAlign w:val="subscript"/>
              </w:rPr>
            </w:pPr>
          </w:p>
          <w:p w:rsidR="006A75E2" w:rsidRPr="00A743D3" w:rsidRDefault="00A743D3" w:rsidP="00A743D3">
            <w:pPr>
              <w:autoSpaceDE w:val="0"/>
              <w:jc w:val="both"/>
              <w:rPr>
                <w:rFonts w:ascii="Verdana" w:hAnsi="Verdana" w:cs="Book Antiqua"/>
                <w:bCs/>
                <w:sz w:val="20"/>
                <w:szCs w:val="20"/>
              </w:rPr>
            </w:pPr>
            <w:r w:rsidRPr="00A743D3">
              <w:rPr>
                <w:rFonts w:ascii="Verdana" w:hAnsi="Verdana" w:cs="Book Antiqua"/>
                <w:sz w:val="20"/>
                <w:szCs w:val="20"/>
              </w:rPr>
              <w:t xml:space="preserve">Salbuespen gisa, udalerriarentzat interesgarriak diren jarduera sozialek ere laguntza jaso ahal izango dute, nahiz eta elkarte edo erakunde eskatzaileak Zarautzen ordezkaritza ofizialik ez izan.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A743D3" w:rsidRPr="00B137BB" w:rsidRDefault="006A75E2" w:rsidP="00A743D3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eraldaketa sozialerako heziketa proiektuak egiteko norgehiagoka prozeduraren bidez emango diren </w:t>
            </w:r>
            <w:proofErr w:type="spellStart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>dirulaguntzak</w:t>
            </w:r>
            <w:proofErr w:type="spellEnd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arautzea. Proiektu horiek tresna egokiak izango dira gizartearen baitan kontzientzia kritikoa sortzeko, </w:t>
            </w:r>
            <w:proofErr w:type="spellStart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>eratzunkidetasun</w:t>
            </w:r>
            <w:proofErr w:type="spellEnd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eta hiritartasun unibertsalaren ideiatik abiatuta; eta herritarrak mobilizatzea eta herrien nahiz pertsonen emantzipaziorako ekimen eta esperientzia eraldatzaileak martxan jartzea sustatuko dute.</w:t>
            </w:r>
            <w:r w:rsidR="00A743D3" w:rsidRPr="00B137BB">
              <w:rPr>
                <w:rFonts w:cs="FranklinGothic-Book"/>
                <w:lang w:eastAsia="eu-ES"/>
              </w:rPr>
              <w:t xml:space="preserve">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diru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-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laguntzak emateko </w:t>
            </w:r>
            <w:r w:rsidR="000B3D6D">
              <w:rPr>
                <w:rFonts w:ascii="Verdana" w:hAnsi="Verdana" w:cs="Book Antiqua"/>
                <w:bCs/>
                <w:sz w:val="20"/>
                <w:szCs w:val="20"/>
              </w:rPr>
              <w:t>oinarri espezifikoak (2024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0B3D6D">
              <w:rPr>
                <w:rFonts w:ascii="Verdana" w:hAnsi="Verdana" w:cs="Book Antiqua"/>
                <w:bCs/>
                <w:sz w:val="20"/>
                <w:szCs w:val="20"/>
              </w:rPr>
              <w:t xml:space="preserve">apirilaren </w:t>
            </w:r>
            <w:r w:rsidR="00F5668F">
              <w:rPr>
                <w:rFonts w:ascii="Verdana" w:hAnsi="Verdana" w:cs="Book Antiqua"/>
                <w:bCs/>
                <w:sz w:val="20"/>
                <w:szCs w:val="20"/>
              </w:rPr>
              <w:t>5e</w:t>
            </w:r>
            <w:r w:rsidR="00520AE1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 w:rsidR="000B3D6D">
              <w:rPr>
                <w:rFonts w:ascii="Verdana" w:hAnsi="Verdana" w:cs="Book Antiqua"/>
                <w:bCs/>
                <w:sz w:val="20"/>
                <w:szCs w:val="20"/>
              </w:rPr>
              <w:t>66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5D7034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7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0B3D6D"/>
    <w:rsid w:val="00135F02"/>
    <w:rsid w:val="0019252B"/>
    <w:rsid w:val="001E6073"/>
    <w:rsid w:val="00520AE1"/>
    <w:rsid w:val="005D7034"/>
    <w:rsid w:val="006A4720"/>
    <w:rsid w:val="006A75E2"/>
    <w:rsid w:val="00A743D3"/>
    <w:rsid w:val="00C774BA"/>
    <w:rsid w:val="00F5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2024-05-08T06:35:00Z</dcterms:created>
  <dcterms:modified xsi:type="dcterms:W3CDTF">2024-05-08T06:35:00Z</dcterms:modified>
</cp:coreProperties>
</file>