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MARÍA JOSÉ LÓPEZ PALLARÉS, SECRETARIA GENERAL DEL AYUNTAMIENTO DE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MONCADA Y REIXAC, PROVINCIA DE BARCELONA,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C E R T I F I C O: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la Junta de Gobierno Local de este Ayuntamiento, en la sesión del </w:t>
      </w:r>
      <w:proofErr w:type="spell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dia</w:t>
      </w:r>
      <w:proofErr w:type="spell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12 de febrero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proofErr w:type="gram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de</w:t>
      </w:r>
      <w:proofErr w:type="gram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2024, adoptó, entre otros, el siguiente acuerdo:</w:t>
      </w:r>
    </w:p>
    <w:p w:rsid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TEXTO DEL ACUERDO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“5.4 CULTURA Y PATRIMONIO. APROBACIÓN DE LAS BASES DE PARTICIPACIÓN</w:t>
      </w:r>
    </w:p>
    <w:p w:rsid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DEL PREMIO DE PINTURA DE FIESTA MAYOR 2024 (15/2024/ALTSOC)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El Departamento de Cultura y Patrimonio del Ayuntamiento de </w:t>
      </w:r>
      <w:proofErr w:type="spell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Montcada</w:t>
      </w:r>
      <w:proofErr w:type="spell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i </w:t>
      </w:r>
      <w:proofErr w:type="spell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Reixac</w:t>
      </w:r>
      <w:proofErr w:type="spell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organiza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proofErr w:type="gram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el</w:t>
      </w:r>
      <w:proofErr w:type="gram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Premio de Pintura de Fiesta Mayor 2024 y las Bases de participación que lo regulan;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La temática será relativa al municipio de </w:t>
      </w:r>
      <w:proofErr w:type="spell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Montcada</w:t>
      </w:r>
      <w:proofErr w:type="spell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i </w:t>
      </w:r>
      <w:proofErr w:type="spell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Reixac</w:t>
      </w:r>
      <w:proofErr w:type="spell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, con técnica libre y tamaños</w:t>
      </w:r>
    </w:p>
    <w:p w:rsid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proofErr w:type="gram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máximas</w:t>
      </w:r>
      <w:proofErr w:type="gram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1,50*1,50 metros;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La fecha de entrega de las obras será del 8 al 22 de abril de 2024 en la sala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proofErr w:type="gram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de</w:t>
      </w:r>
      <w:proofErr w:type="gram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exposiciones de la Casa de la Villa (C. </w:t>
      </w:r>
      <w:proofErr w:type="spell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Major</w:t>
      </w:r>
      <w:proofErr w:type="spell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, 32), de lunes a viernes de 9 a 20</w:t>
      </w:r>
    </w:p>
    <w:p w:rsid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proofErr w:type="gram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horas</w:t>
      </w:r>
      <w:proofErr w:type="gram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, y sábados y domingos de 10 a 14h;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Con la entrega de la obra se deberá rellenar un boleto donde se hará constar: los datos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proofErr w:type="gram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personales</w:t>
      </w:r>
      <w:proofErr w:type="gram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del autor (nombre y apellidos, dirección, teléfono, correo electrónico y número de</w:t>
      </w:r>
    </w:p>
    <w:p w:rsid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DNI) y los datos de referencia del cuadro (título, tamaños y técnica de la obra);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Se otorgará un Primer Premio dotado con 800€ y un Premio Finalista dotado con de 600€,</w:t>
      </w:r>
    </w:p>
    <w:p w:rsid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proofErr w:type="gram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de</w:t>
      </w:r>
      <w:proofErr w:type="gram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los que habrá que deducir las retenciones establecidas por ley;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El fallo del jurado se hará público el día de la presentación de la Fiesta Mayor 2024;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Los cuadros premiados quedarán en propiedad del Ayuntamiento de </w:t>
      </w:r>
      <w:proofErr w:type="spell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Montcada</w:t>
      </w:r>
      <w:proofErr w:type="spell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i </w:t>
      </w:r>
      <w:proofErr w:type="spell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Reixac</w:t>
      </w:r>
      <w:proofErr w:type="spell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y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proofErr w:type="gram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pasarán</w:t>
      </w:r>
      <w:proofErr w:type="gram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a formar parte del fondo de arte municipal;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Visto el informe técnico emitido e incluido en el expediente.</w:t>
      </w:r>
    </w:p>
    <w:p w:rsid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Vista la propuesta presentada.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La Junta de Gobierno Local acuerda por unanimidad: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Primero. Aprobar las bases de participación del Premio de Pintura de Fiesta Mayor 2024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proofErr w:type="gram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organizado</w:t>
      </w:r>
      <w:proofErr w:type="gram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por el departamento de Cultura y Patrimonio del Ayuntamiento de Moncada y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proofErr w:type="spell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Reixach</w:t>
      </w:r>
      <w:proofErr w:type="spell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Segundo. Aprobar la lista número 12024000095 JGL_DOCS que contiene el documento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proofErr w:type="gram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contable</w:t>
      </w:r>
      <w:proofErr w:type="gram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A previsto para realizar el pago de dichos premios.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Para que así conste, y con la reserva a la que se refiere el artículo 206 del Real Decreto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2568/86 de 28 de noviembre, por el que se aprueba el Reglamento de organización,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proofErr w:type="gram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funcionamiento</w:t>
      </w:r>
      <w:proofErr w:type="gram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y régimen jurídico de las entidades locales, entrego esta certificación, de orden y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con el visto bueno del </w:t>
      </w:r>
      <w:proofErr w:type="spell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sr.</w:t>
      </w:r>
      <w:proofErr w:type="spell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Sr. Alcalde, en la fecha que figura al pie de mi firma.</w:t>
      </w:r>
    </w:p>
    <w:p w:rsidR="006D3763" w:rsidRPr="006D3763" w:rsidRDefault="006D3763" w:rsidP="006D37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Firmado en </w:t>
      </w:r>
      <w:proofErr w:type="spell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Montcada</w:t>
      </w:r>
      <w:proofErr w:type="spellEnd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i </w:t>
      </w:r>
      <w:proofErr w:type="spellStart"/>
      <w:r w:rsidRPr="006D3763">
        <w:rPr>
          <w:rFonts w:ascii="Arial" w:eastAsia="Times New Roman" w:hAnsi="Arial" w:cs="Arial"/>
          <w:sz w:val="20"/>
          <w:szCs w:val="20"/>
          <w:lang w:val="es-ES" w:eastAsia="es-ES"/>
        </w:rPr>
        <w:t>Reixac</w:t>
      </w:r>
      <w:proofErr w:type="spellEnd"/>
    </w:p>
    <w:p w:rsidR="00EE0ED2" w:rsidRPr="006D3763" w:rsidRDefault="00EE0ED2">
      <w:pPr>
        <w:rPr>
          <w:rFonts w:ascii="Arial" w:hAnsi="Arial" w:cs="Arial"/>
        </w:rPr>
      </w:pPr>
    </w:p>
    <w:sectPr w:rsidR="00EE0ED2" w:rsidRPr="006D3763" w:rsidSect="00EE0E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6D3763"/>
    <w:rsid w:val="00067ECF"/>
    <w:rsid w:val="006D3763"/>
    <w:rsid w:val="00E16E4C"/>
    <w:rsid w:val="00EE0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E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0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2035</Characters>
  <Application>Microsoft Office Word</Application>
  <DocSecurity>0</DocSecurity>
  <Lines>16</Lines>
  <Paragraphs>4</Paragraphs>
  <ScaleCrop>false</ScaleCrop>
  <Company>AJMIR</Company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mtarazaga</dc:creator>
  <cp:lastModifiedBy>mtarazaga</cp:lastModifiedBy>
  <cp:revision>1</cp:revision>
  <dcterms:created xsi:type="dcterms:W3CDTF">2024-05-02T11:00:00Z</dcterms:created>
  <dcterms:modified xsi:type="dcterms:W3CDTF">2024-05-02T11:02:00Z</dcterms:modified>
</cp:coreProperties>
</file>