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FFEA7" w14:textId="6B055DCA" w:rsidR="009B2174" w:rsidRPr="00271386" w:rsidRDefault="00E75107" w:rsidP="00D019E8">
      <w:pPr>
        <w:jc w:val="both"/>
        <w:rPr>
          <w:rFonts w:ascii="Verdana" w:hAnsi="Verdana"/>
          <w:lang w:val="es-ES"/>
        </w:rPr>
      </w:pPr>
      <w:bookmarkStart w:id="0" w:name="_Hlk43451364"/>
      <w:proofErr w:type="spellStart"/>
      <w:r w:rsidRPr="00271386">
        <w:rPr>
          <w:rStyle w:val="Fuentedeprrafopredeter1"/>
          <w:rFonts w:ascii="Verdana" w:hAnsi="Verdana"/>
          <w:b/>
          <w:bCs/>
          <w:color w:val="111111"/>
          <w:szCs w:val="22"/>
          <w:lang w:val="es-ES"/>
        </w:rPr>
        <w:t>Expedient</w:t>
      </w:r>
      <w:proofErr w:type="spellEnd"/>
      <w:r w:rsidRPr="00271386">
        <w:rPr>
          <w:rStyle w:val="Fuentedeprrafopredeter1"/>
          <w:rFonts w:ascii="Verdana" w:hAnsi="Verdana"/>
          <w:b/>
          <w:bCs/>
          <w:color w:val="111111"/>
          <w:szCs w:val="22"/>
          <w:lang w:val="es-ES"/>
        </w:rPr>
        <w:t xml:space="preserve">: </w:t>
      </w:r>
      <w:r w:rsidR="004E30E6" w:rsidRPr="00271386">
        <w:rPr>
          <w:rFonts w:ascii="Verdana" w:hAnsi="Verdana"/>
          <w:szCs w:val="22"/>
          <w:lang w:val="es-ES"/>
        </w:rPr>
        <w:t>265</w:t>
      </w:r>
      <w:r w:rsidR="00D138EB" w:rsidRPr="00271386">
        <w:rPr>
          <w:rFonts w:ascii="Verdana" w:hAnsi="Verdana"/>
          <w:szCs w:val="22"/>
          <w:lang w:val="es-ES"/>
        </w:rPr>
        <w:t>/202</w:t>
      </w:r>
      <w:r w:rsidR="004E30E6" w:rsidRPr="00271386">
        <w:rPr>
          <w:rFonts w:ascii="Verdana" w:hAnsi="Verdana"/>
          <w:szCs w:val="22"/>
          <w:lang w:val="es-ES"/>
        </w:rPr>
        <w:t>4</w:t>
      </w:r>
    </w:p>
    <w:p w14:paraId="22F93C2A" w14:textId="419A349F" w:rsidR="009B2174" w:rsidRPr="00271386" w:rsidRDefault="00E75107" w:rsidP="00D019E8">
      <w:pPr>
        <w:jc w:val="both"/>
        <w:rPr>
          <w:rFonts w:ascii="Verdana" w:hAnsi="Verdana"/>
          <w:lang w:val="es-ES"/>
        </w:rPr>
      </w:pPr>
      <w:proofErr w:type="spellStart"/>
      <w:r w:rsidRPr="00271386">
        <w:rPr>
          <w:rStyle w:val="Fuentedeprrafopredeter1"/>
          <w:rFonts w:ascii="Verdana" w:hAnsi="Verdana"/>
          <w:b/>
          <w:bCs/>
          <w:color w:val="111111"/>
          <w:szCs w:val="22"/>
          <w:lang w:val="es-ES"/>
        </w:rPr>
        <w:t>Assumpte</w:t>
      </w:r>
      <w:proofErr w:type="spellEnd"/>
      <w:r w:rsidRPr="00271386">
        <w:rPr>
          <w:rStyle w:val="Fuentedeprrafopredeter1"/>
          <w:rFonts w:ascii="Verdana" w:hAnsi="Verdana"/>
          <w:b/>
          <w:bCs/>
          <w:color w:val="111111"/>
          <w:szCs w:val="22"/>
          <w:lang w:val="es-ES"/>
        </w:rPr>
        <w:t xml:space="preserve">: </w:t>
      </w:r>
      <w:proofErr w:type="spellStart"/>
      <w:r w:rsidR="004078B6" w:rsidRPr="00271386">
        <w:rPr>
          <w:rFonts w:ascii="Verdana" w:hAnsi="Verdana"/>
          <w:szCs w:val="22"/>
          <w:lang w:val="es-ES"/>
        </w:rPr>
        <w:t>Concurs</w:t>
      </w:r>
      <w:proofErr w:type="spellEnd"/>
      <w:r w:rsidR="004078B6" w:rsidRPr="00271386">
        <w:rPr>
          <w:rFonts w:ascii="Verdana" w:hAnsi="Verdana"/>
          <w:szCs w:val="22"/>
          <w:lang w:val="es-ES"/>
        </w:rPr>
        <w:t xml:space="preserve"> </w:t>
      </w:r>
      <w:r w:rsidR="00D138EB" w:rsidRPr="00271386">
        <w:rPr>
          <w:rFonts w:ascii="Verdana" w:hAnsi="Verdana"/>
          <w:szCs w:val="22"/>
          <w:lang w:val="es-ES"/>
        </w:rPr>
        <w:t>Narrativa Curta 202</w:t>
      </w:r>
      <w:r w:rsidR="004E30E6" w:rsidRPr="00271386">
        <w:rPr>
          <w:rFonts w:ascii="Verdana" w:hAnsi="Verdana"/>
          <w:szCs w:val="22"/>
          <w:lang w:val="es-ES"/>
        </w:rPr>
        <w:t>4</w:t>
      </w:r>
    </w:p>
    <w:p w14:paraId="5891370B" w14:textId="512846CD" w:rsidR="00D019E8" w:rsidRPr="00271386" w:rsidRDefault="00E75107" w:rsidP="00D019E8">
      <w:pPr>
        <w:jc w:val="both"/>
        <w:rPr>
          <w:rStyle w:val="Fuentedeprrafopredeter1"/>
          <w:rFonts w:ascii="Verdana" w:eastAsia="Arial" w:hAnsi="Verdana" w:cs="Arial"/>
          <w:bCs/>
          <w:color w:val="111111"/>
          <w:szCs w:val="22"/>
          <w:lang w:val="es-ES"/>
        </w:rPr>
      </w:pPr>
      <w:proofErr w:type="spellStart"/>
      <w:r w:rsidRPr="00271386">
        <w:rPr>
          <w:rStyle w:val="Fuentedeprrafopredeter1"/>
          <w:rFonts w:ascii="Verdana" w:eastAsia="Arial" w:hAnsi="Verdana" w:cs="Arial"/>
          <w:b/>
          <w:color w:val="111111"/>
          <w:szCs w:val="22"/>
          <w:lang w:val="es-ES"/>
        </w:rPr>
        <w:t>Procediment</w:t>
      </w:r>
      <w:proofErr w:type="spellEnd"/>
      <w:r w:rsidRPr="00271386">
        <w:rPr>
          <w:rStyle w:val="Fuentedeprrafopredeter1"/>
          <w:rFonts w:ascii="Verdana" w:eastAsia="Arial" w:hAnsi="Verdana" w:cs="Arial"/>
          <w:b/>
          <w:color w:val="111111"/>
          <w:szCs w:val="22"/>
          <w:lang w:val="es-ES"/>
        </w:rPr>
        <w:t>:</w:t>
      </w:r>
      <w:r w:rsidR="00EC38FC" w:rsidRPr="00271386">
        <w:rPr>
          <w:rStyle w:val="Fuentedeprrafopredeter1"/>
          <w:rFonts w:ascii="Verdana" w:eastAsia="Arial" w:hAnsi="Verdana" w:cs="Arial"/>
          <w:b/>
          <w:color w:val="111111"/>
          <w:szCs w:val="22"/>
          <w:lang w:val="es-ES"/>
        </w:rPr>
        <w:t xml:space="preserve"> </w:t>
      </w:r>
      <w:r w:rsidR="004E30E6" w:rsidRPr="00271386">
        <w:rPr>
          <w:rFonts w:ascii="Verdana" w:hAnsi="Verdana" w:cs="TradeGothic-BoldTwo"/>
          <w:lang w:val="es-ES"/>
        </w:rPr>
        <w:t>4t</w:t>
      </w:r>
      <w:r w:rsidR="00885559" w:rsidRPr="00271386">
        <w:rPr>
          <w:rFonts w:ascii="Verdana" w:hAnsi="Verdana" w:cs="TradeGothic-BoldTwo"/>
          <w:lang w:val="es-ES"/>
        </w:rPr>
        <w:t xml:space="preserve"> </w:t>
      </w:r>
      <w:proofErr w:type="spellStart"/>
      <w:r w:rsidR="00885559" w:rsidRPr="00271386">
        <w:rPr>
          <w:rFonts w:ascii="Verdana" w:hAnsi="Verdana" w:cs="TradeGothic-BoldTwo"/>
          <w:lang w:val="es-ES"/>
        </w:rPr>
        <w:t>Premi</w:t>
      </w:r>
      <w:proofErr w:type="spellEnd"/>
      <w:r w:rsidR="00885559" w:rsidRPr="00271386">
        <w:rPr>
          <w:rFonts w:ascii="Verdana" w:hAnsi="Verdana" w:cs="TradeGothic-BoldTwo"/>
          <w:lang w:val="es-ES"/>
        </w:rPr>
        <w:t xml:space="preserve"> de Narrativa Curta de </w:t>
      </w:r>
      <w:r w:rsidR="00FD604D" w:rsidRPr="00271386">
        <w:rPr>
          <w:rFonts w:ascii="Verdana" w:hAnsi="Verdana" w:cs="TradeGothic-BoldTwo"/>
          <w:lang w:val="es-ES"/>
        </w:rPr>
        <w:t>L</w:t>
      </w:r>
      <w:r w:rsidR="00885559" w:rsidRPr="00271386">
        <w:rPr>
          <w:rFonts w:ascii="Verdana" w:hAnsi="Verdana" w:cs="TradeGothic-BoldTwo"/>
          <w:lang w:val="es-ES"/>
        </w:rPr>
        <w:t>’Olleria</w:t>
      </w:r>
      <w:r w:rsidR="00CB0377" w:rsidRPr="00271386">
        <w:rPr>
          <w:rFonts w:ascii="Verdana" w:hAnsi="Verdana" w:cs="TradeGothic-BoldTwo"/>
          <w:lang w:val="es-ES"/>
        </w:rPr>
        <w:t xml:space="preserve"> 202</w:t>
      </w:r>
      <w:r w:rsidR="004E30E6" w:rsidRPr="00271386">
        <w:rPr>
          <w:rFonts w:ascii="Verdana" w:hAnsi="Verdana" w:cs="TradeGothic-BoldTwo"/>
          <w:lang w:val="es-ES"/>
        </w:rPr>
        <w:t>4</w:t>
      </w:r>
      <w:r w:rsidR="00CB0377" w:rsidRPr="00271386">
        <w:rPr>
          <w:rStyle w:val="Fuentedeprrafopredeter1"/>
          <w:rFonts w:ascii="Verdana" w:eastAsia="Arial" w:hAnsi="Verdana" w:cs="Arial"/>
          <w:bCs/>
          <w:color w:val="111111"/>
          <w:szCs w:val="22"/>
          <w:lang w:val="es-ES"/>
        </w:rPr>
        <w:t xml:space="preserve"> </w:t>
      </w:r>
    </w:p>
    <w:p w14:paraId="267ABF48" w14:textId="77777777" w:rsidR="00CB0377" w:rsidRPr="00271386" w:rsidRDefault="00CB0377" w:rsidP="00D019E8">
      <w:pPr>
        <w:jc w:val="both"/>
        <w:rPr>
          <w:rFonts w:ascii="Verdana" w:hAnsi="Verdana"/>
          <w:lang w:val="es-ES"/>
        </w:rPr>
      </w:pPr>
    </w:p>
    <w:p w14:paraId="7F5D4D58" w14:textId="254ED3FC" w:rsidR="009B2174" w:rsidRPr="00271386" w:rsidRDefault="00E75107" w:rsidP="00D019E8">
      <w:pPr>
        <w:jc w:val="center"/>
        <w:rPr>
          <w:rFonts w:ascii="Verdana" w:hAnsi="Verdana"/>
          <w:b/>
          <w:bCs/>
          <w:lang w:val="es-ES"/>
        </w:rPr>
      </w:pPr>
      <w:r w:rsidRPr="00271386">
        <w:rPr>
          <w:rFonts w:ascii="Verdana" w:hAnsi="Verdana"/>
          <w:b/>
          <w:bCs/>
          <w:lang w:val="es-ES"/>
        </w:rPr>
        <w:t>RESOLUCIÓ D</w:t>
      </w:r>
      <w:r w:rsidR="00A67BA8" w:rsidRPr="00271386">
        <w:rPr>
          <w:rFonts w:ascii="Verdana" w:hAnsi="Verdana"/>
          <w:b/>
          <w:bCs/>
          <w:lang w:val="es-ES"/>
        </w:rPr>
        <w:t>E CULTURA</w:t>
      </w:r>
    </w:p>
    <w:p w14:paraId="2B024950" w14:textId="77777777" w:rsidR="004078B6" w:rsidRPr="00271386" w:rsidRDefault="004078B6" w:rsidP="004078B6">
      <w:pPr>
        <w:spacing w:after="120"/>
        <w:jc w:val="both"/>
        <w:rPr>
          <w:rFonts w:ascii="Verdana" w:eastAsia="Lucida Sans Unicode" w:hAnsi="Verdana"/>
          <w:iCs/>
          <w:kern w:val="2"/>
          <w:lang w:val="es-ES"/>
        </w:rPr>
      </w:pPr>
    </w:p>
    <w:p w14:paraId="0097476E" w14:textId="0F3006C5" w:rsidR="004078B6" w:rsidRPr="00271386" w:rsidRDefault="004078B6" w:rsidP="004078B6">
      <w:pPr>
        <w:spacing w:after="120"/>
        <w:jc w:val="both"/>
        <w:rPr>
          <w:rFonts w:ascii="Verdana" w:eastAsia="Lucida Sans Unicode" w:hAnsi="Verdana"/>
          <w:iCs/>
          <w:kern w:val="2"/>
          <w:lang w:val="es-ES"/>
        </w:rPr>
      </w:pPr>
      <w:r w:rsidRPr="00271386">
        <w:rPr>
          <w:rFonts w:ascii="Verdana" w:eastAsia="Lucida Sans Unicode" w:hAnsi="Verdana"/>
          <w:iCs/>
          <w:kern w:val="2"/>
          <w:lang w:val="es-ES"/>
        </w:rPr>
        <w:t>A la vista de</w:t>
      </w:r>
      <w:r w:rsidR="00271386" w:rsidRPr="00271386">
        <w:rPr>
          <w:rFonts w:ascii="Verdana" w:eastAsia="Lucida Sans Unicode" w:hAnsi="Verdana"/>
          <w:iCs/>
          <w:kern w:val="2"/>
          <w:lang w:val="es-ES"/>
        </w:rPr>
        <w:t xml:space="preserve"> los siguientes antecedentes:</w:t>
      </w:r>
    </w:p>
    <w:p w14:paraId="2304EAC9" w14:textId="77777777" w:rsidR="004E30E6" w:rsidRPr="00271386" w:rsidRDefault="004E30E6" w:rsidP="004078B6">
      <w:pPr>
        <w:spacing w:after="120"/>
        <w:jc w:val="both"/>
        <w:rPr>
          <w:rFonts w:ascii="Verdana" w:eastAsia="Lucida Sans Unicode" w:hAnsi="Verdana"/>
          <w:iCs/>
          <w:kern w:val="2"/>
          <w:lang w:val="es-ES"/>
        </w:rPr>
      </w:pPr>
    </w:p>
    <w:p w14:paraId="469BF6FD" w14:textId="3B8FC087" w:rsidR="004078B6" w:rsidRPr="00271386" w:rsidRDefault="004078B6" w:rsidP="004078B6">
      <w:pPr>
        <w:pStyle w:val="Prrafodelista"/>
        <w:numPr>
          <w:ilvl w:val="0"/>
          <w:numId w:val="25"/>
        </w:numPr>
        <w:autoSpaceDN/>
        <w:spacing w:after="120"/>
        <w:jc w:val="both"/>
        <w:textAlignment w:val="auto"/>
        <w:rPr>
          <w:rFonts w:ascii="Verdana" w:eastAsia="Lucida Sans Unicode" w:hAnsi="Verdana"/>
          <w:iCs/>
          <w:kern w:val="2"/>
          <w:lang w:val="es-ES"/>
        </w:rPr>
      </w:pPr>
      <w:r w:rsidRPr="00271386">
        <w:rPr>
          <w:rFonts w:ascii="Verdana" w:eastAsia="Lucida Sans Unicode" w:hAnsi="Verdana"/>
          <w:iCs/>
          <w:kern w:val="2"/>
          <w:lang w:val="es-ES"/>
        </w:rPr>
        <w:t>Provid</w:t>
      </w:r>
      <w:r w:rsidR="00271386">
        <w:rPr>
          <w:rFonts w:ascii="Verdana" w:eastAsia="Lucida Sans Unicode" w:hAnsi="Verdana"/>
          <w:iCs/>
          <w:kern w:val="2"/>
          <w:lang w:val="es-ES"/>
        </w:rPr>
        <w:t>e</w:t>
      </w:r>
      <w:r w:rsidRPr="00271386">
        <w:rPr>
          <w:rFonts w:ascii="Verdana" w:eastAsia="Lucida Sans Unicode" w:hAnsi="Verdana"/>
          <w:iCs/>
          <w:kern w:val="2"/>
          <w:lang w:val="es-ES"/>
        </w:rPr>
        <w:t xml:space="preserve">ncia </w:t>
      </w:r>
      <w:r w:rsidR="00271386">
        <w:rPr>
          <w:rFonts w:ascii="Verdana" w:eastAsia="Lucida Sans Unicode" w:hAnsi="Verdana"/>
          <w:iCs/>
          <w:kern w:val="2"/>
          <w:lang w:val="es-ES"/>
        </w:rPr>
        <w:t>de inicio d</w:t>
      </w:r>
      <w:r w:rsidRPr="00271386">
        <w:rPr>
          <w:rFonts w:ascii="Verdana" w:eastAsia="Lucida Sans Unicode" w:hAnsi="Verdana"/>
          <w:iCs/>
          <w:kern w:val="2"/>
          <w:lang w:val="es-ES"/>
        </w:rPr>
        <w:t>e la</w:t>
      </w:r>
      <w:r w:rsidR="00271386">
        <w:rPr>
          <w:rFonts w:ascii="Verdana" w:eastAsia="Lucida Sans Unicode" w:hAnsi="Verdana"/>
          <w:iCs/>
          <w:kern w:val="2"/>
          <w:lang w:val="es-ES"/>
        </w:rPr>
        <w:t xml:space="preserve"> </w:t>
      </w:r>
      <w:r w:rsidR="0067064D">
        <w:rPr>
          <w:rFonts w:ascii="Verdana" w:eastAsia="Lucida Sans Unicode" w:hAnsi="Verdana"/>
          <w:iCs/>
          <w:kern w:val="2"/>
          <w:lang w:val="es-ES"/>
        </w:rPr>
        <w:t>concejalía</w:t>
      </w:r>
      <w:r w:rsidRPr="00271386">
        <w:rPr>
          <w:rFonts w:ascii="Verdana" w:eastAsia="Lucida Sans Unicode" w:hAnsi="Verdana"/>
          <w:iCs/>
          <w:kern w:val="2"/>
          <w:lang w:val="es-ES"/>
        </w:rPr>
        <w:t xml:space="preserve"> de Cultura de </w:t>
      </w:r>
      <w:r w:rsidR="00D138EB" w:rsidRPr="00271386">
        <w:rPr>
          <w:rFonts w:ascii="Verdana" w:eastAsia="Lucida Sans Unicode" w:hAnsi="Verdana"/>
          <w:iCs/>
          <w:kern w:val="2"/>
          <w:lang w:val="es-ES"/>
        </w:rPr>
        <w:t>1</w:t>
      </w:r>
      <w:r w:rsidR="004E30E6" w:rsidRPr="00271386">
        <w:rPr>
          <w:rFonts w:ascii="Verdana" w:eastAsia="Lucida Sans Unicode" w:hAnsi="Verdana"/>
          <w:iCs/>
          <w:kern w:val="2"/>
          <w:lang w:val="es-ES"/>
        </w:rPr>
        <w:t>6</w:t>
      </w:r>
      <w:r w:rsidR="00A67BA8" w:rsidRPr="00271386">
        <w:rPr>
          <w:rFonts w:ascii="Verdana" w:eastAsia="Lucida Sans Unicode" w:hAnsi="Verdana"/>
          <w:iCs/>
          <w:kern w:val="2"/>
          <w:lang w:val="es-ES"/>
        </w:rPr>
        <w:t xml:space="preserve"> de </w:t>
      </w:r>
      <w:r w:rsidR="00271386">
        <w:rPr>
          <w:rFonts w:ascii="Verdana" w:eastAsia="Lucida Sans Unicode" w:hAnsi="Verdana"/>
          <w:iCs/>
          <w:kern w:val="2"/>
          <w:lang w:val="es-ES"/>
        </w:rPr>
        <w:t>enero</w:t>
      </w:r>
      <w:r w:rsidR="00A67BA8" w:rsidRPr="00271386">
        <w:rPr>
          <w:rFonts w:ascii="Verdana" w:eastAsia="Lucida Sans Unicode" w:hAnsi="Verdana"/>
          <w:iCs/>
          <w:kern w:val="2"/>
          <w:lang w:val="es-ES"/>
        </w:rPr>
        <w:t xml:space="preserve"> de 202</w:t>
      </w:r>
      <w:r w:rsidR="004E30E6" w:rsidRPr="00271386">
        <w:rPr>
          <w:rFonts w:ascii="Verdana" w:eastAsia="Lucida Sans Unicode" w:hAnsi="Verdana"/>
          <w:iCs/>
          <w:kern w:val="2"/>
          <w:lang w:val="es-ES"/>
        </w:rPr>
        <w:t>4</w:t>
      </w:r>
      <w:r w:rsidRPr="00271386">
        <w:rPr>
          <w:rFonts w:ascii="Verdana" w:eastAsia="Lucida Sans Unicode" w:hAnsi="Verdana"/>
          <w:iCs/>
          <w:kern w:val="2"/>
          <w:lang w:val="es-ES"/>
        </w:rPr>
        <w:t>, de</w:t>
      </w:r>
      <w:r w:rsidR="00271386">
        <w:rPr>
          <w:rFonts w:ascii="Verdana" w:eastAsia="Lucida Sans Unicode" w:hAnsi="Verdana"/>
          <w:iCs/>
          <w:kern w:val="2"/>
          <w:lang w:val="es-ES"/>
        </w:rPr>
        <w:t xml:space="preserve">l </w:t>
      </w:r>
      <w:r w:rsidRPr="00271386">
        <w:rPr>
          <w:rFonts w:ascii="Verdana" w:eastAsia="Lucida Sans Unicode" w:hAnsi="Verdana"/>
          <w:iCs/>
          <w:kern w:val="2"/>
          <w:lang w:val="es-ES"/>
        </w:rPr>
        <w:t>expedient</w:t>
      </w:r>
      <w:r w:rsidR="00271386">
        <w:rPr>
          <w:rFonts w:ascii="Verdana" w:eastAsia="Lucida Sans Unicode" w:hAnsi="Verdana"/>
          <w:iCs/>
          <w:kern w:val="2"/>
          <w:lang w:val="es-ES"/>
        </w:rPr>
        <w:t>e</w:t>
      </w:r>
      <w:r w:rsidRPr="00271386">
        <w:rPr>
          <w:rFonts w:ascii="Verdana" w:eastAsia="Lucida Sans Unicode" w:hAnsi="Verdana"/>
          <w:iCs/>
          <w:kern w:val="2"/>
          <w:lang w:val="es-ES"/>
        </w:rPr>
        <w:t xml:space="preserve"> </w:t>
      </w:r>
      <w:proofErr w:type="spellStart"/>
      <w:r w:rsidRPr="00271386">
        <w:rPr>
          <w:rFonts w:ascii="Verdana" w:eastAsia="Lucida Sans Unicode" w:hAnsi="Verdana"/>
          <w:iCs/>
          <w:kern w:val="2"/>
          <w:lang w:val="es-ES"/>
        </w:rPr>
        <w:t>Premi</w:t>
      </w:r>
      <w:proofErr w:type="spellEnd"/>
      <w:r w:rsidRPr="00271386">
        <w:rPr>
          <w:rFonts w:ascii="Verdana" w:eastAsia="Lucida Sans Unicode" w:hAnsi="Verdana"/>
          <w:iCs/>
          <w:kern w:val="2"/>
          <w:lang w:val="es-ES"/>
        </w:rPr>
        <w:t xml:space="preserve"> de Narrativa Curta de </w:t>
      </w:r>
      <w:r w:rsidR="00FD604D" w:rsidRPr="00271386">
        <w:rPr>
          <w:rFonts w:ascii="Verdana" w:eastAsia="Lucida Sans Unicode" w:hAnsi="Verdana"/>
          <w:iCs/>
          <w:kern w:val="2"/>
          <w:lang w:val="es-ES"/>
        </w:rPr>
        <w:t>L</w:t>
      </w:r>
      <w:r w:rsidRPr="00271386">
        <w:rPr>
          <w:rFonts w:ascii="Verdana" w:eastAsia="Lucida Sans Unicode" w:hAnsi="Verdana"/>
          <w:iCs/>
          <w:kern w:val="2"/>
          <w:lang w:val="es-ES"/>
        </w:rPr>
        <w:t>’Olleria 202</w:t>
      </w:r>
      <w:r w:rsidR="004E30E6" w:rsidRPr="00271386">
        <w:rPr>
          <w:rFonts w:ascii="Verdana" w:eastAsia="Lucida Sans Unicode" w:hAnsi="Verdana"/>
          <w:iCs/>
          <w:kern w:val="2"/>
          <w:lang w:val="es-ES"/>
        </w:rPr>
        <w:t>4</w:t>
      </w:r>
      <w:r w:rsidRPr="00271386">
        <w:rPr>
          <w:rFonts w:ascii="Verdana" w:eastAsia="Lucida Sans Unicode" w:hAnsi="Verdana"/>
          <w:iCs/>
          <w:kern w:val="2"/>
          <w:lang w:val="es-ES"/>
        </w:rPr>
        <w:t xml:space="preserve"> </w:t>
      </w:r>
      <w:r w:rsidR="00271386">
        <w:rPr>
          <w:rFonts w:ascii="Verdana" w:eastAsia="Lucida Sans Unicode" w:hAnsi="Verdana"/>
          <w:iCs/>
          <w:kern w:val="2"/>
          <w:lang w:val="es-ES"/>
        </w:rPr>
        <w:t>y</w:t>
      </w:r>
      <w:r w:rsidRPr="00271386">
        <w:rPr>
          <w:rFonts w:ascii="Verdana" w:eastAsia="Lucida Sans Unicode" w:hAnsi="Verdana"/>
          <w:iCs/>
          <w:kern w:val="2"/>
          <w:lang w:val="es-ES"/>
        </w:rPr>
        <w:t xml:space="preserve"> solicitud d</w:t>
      </w:r>
      <w:r w:rsidR="00271386">
        <w:rPr>
          <w:rFonts w:ascii="Verdana" w:eastAsia="Lucida Sans Unicode" w:hAnsi="Verdana"/>
          <w:iCs/>
          <w:kern w:val="2"/>
          <w:lang w:val="es-ES"/>
        </w:rPr>
        <w:t xml:space="preserve">e </w:t>
      </w:r>
      <w:r w:rsidRPr="00271386">
        <w:rPr>
          <w:rFonts w:ascii="Verdana" w:eastAsia="Lucida Sans Unicode" w:hAnsi="Verdana"/>
          <w:iCs/>
          <w:kern w:val="2"/>
          <w:lang w:val="es-ES"/>
        </w:rPr>
        <w:t>informe a</w:t>
      </w:r>
      <w:r w:rsidR="00271386">
        <w:rPr>
          <w:rFonts w:ascii="Verdana" w:eastAsia="Lucida Sans Unicode" w:hAnsi="Verdana"/>
          <w:iCs/>
          <w:kern w:val="2"/>
          <w:lang w:val="es-ES"/>
        </w:rPr>
        <w:t xml:space="preserve"> la I</w:t>
      </w:r>
      <w:r w:rsidRPr="00271386">
        <w:rPr>
          <w:rFonts w:ascii="Verdana" w:eastAsia="Lucida Sans Unicode" w:hAnsi="Verdana"/>
          <w:iCs/>
          <w:kern w:val="2"/>
          <w:lang w:val="es-ES"/>
        </w:rPr>
        <w:t>ntervenció</w:t>
      </w:r>
      <w:r w:rsidR="00271386">
        <w:rPr>
          <w:rFonts w:ascii="Verdana" w:eastAsia="Lucida Sans Unicode" w:hAnsi="Verdana"/>
          <w:iCs/>
          <w:kern w:val="2"/>
          <w:lang w:val="es-ES"/>
        </w:rPr>
        <w:t>n Municipal</w:t>
      </w:r>
      <w:r w:rsidRPr="00271386">
        <w:rPr>
          <w:rFonts w:ascii="Verdana" w:eastAsia="Lucida Sans Unicode" w:hAnsi="Verdana"/>
          <w:iCs/>
          <w:kern w:val="2"/>
          <w:lang w:val="es-ES"/>
        </w:rPr>
        <w:t xml:space="preserve"> de comprom</w:t>
      </w:r>
      <w:r w:rsidR="00271386">
        <w:rPr>
          <w:rFonts w:ascii="Verdana" w:eastAsia="Lucida Sans Unicode" w:hAnsi="Verdana"/>
          <w:iCs/>
          <w:kern w:val="2"/>
          <w:lang w:val="es-ES"/>
        </w:rPr>
        <w:t>iso</w:t>
      </w:r>
      <w:r w:rsidRPr="00271386">
        <w:rPr>
          <w:rFonts w:ascii="Verdana" w:eastAsia="Lucida Sans Unicode" w:hAnsi="Verdana"/>
          <w:iCs/>
          <w:kern w:val="2"/>
          <w:lang w:val="es-ES"/>
        </w:rPr>
        <w:t xml:space="preserve"> de cr</w:t>
      </w:r>
      <w:r w:rsidR="00271386">
        <w:rPr>
          <w:rFonts w:ascii="Verdana" w:eastAsia="Lucida Sans Unicode" w:hAnsi="Verdana"/>
          <w:iCs/>
          <w:kern w:val="2"/>
          <w:lang w:val="es-ES"/>
        </w:rPr>
        <w:t>é</w:t>
      </w:r>
      <w:r w:rsidRPr="00271386">
        <w:rPr>
          <w:rFonts w:ascii="Verdana" w:eastAsia="Lucida Sans Unicode" w:hAnsi="Verdana"/>
          <w:iCs/>
          <w:kern w:val="2"/>
          <w:lang w:val="es-ES"/>
        </w:rPr>
        <w:t>dit</w:t>
      </w:r>
      <w:r w:rsidR="00271386">
        <w:rPr>
          <w:rFonts w:ascii="Verdana" w:eastAsia="Lucida Sans Unicode" w:hAnsi="Verdana"/>
          <w:iCs/>
          <w:kern w:val="2"/>
          <w:lang w:val="es-ES"/>
        </w:rPr>
        <w:t>o</w:t>
      </w:r>
      <w:r w:rsidRPr="00271386">
        <w:rPr>
          <w:rFonts w:ascii="Verdana" w:eastAsia="Lucida Sans Unicode" w:hAnsi="Verdana"/>
          <w:iCs/>
          <w:kern w:val="2"/>
          <w:lang w:val="es-ES"/>
        </w:rPr>
        <w:t>.</w:t>
      </w:r>
    </w:p>
    <w:p w14:paraId="685F324F" w14:textId="75450949" w:rsidR="004078B6" w:rsidRPr="00271386" w:rsidRDefault="004078B6" w:rsidP="004078B6">
      <w:pPr>
        <w:pStyle w:val="Prrafodelista"/>
        <w:numPr>
          <w:ilvl w:val="0"/>
          <w:numId w:val="25"/>
        </w:numPr>
        <w:autoSpaceDN/>
        <w:spacing w:after="120"/>
        <w:jc w:val="both"/>
        <w:textAlignment w:val="auto"/>
        <w:rPr>
          <w:rFonts w:ascii="Verdana" w:eastAsia="Lucida Sans Unicode" w:hAnsi="Verdana"/>
          <w:iCs/>
          <w:kern w:val="2"/>
          <w:lang w:val="es-ES"/>
        </w:rPr>
      </w:pPr>
      <w:r w:rsidRPr="00271386">
        <w:rPr>
          <w:rFonts w:ascii="Verdana" w:eastAsia="Lucida Sans Unicode" w:hAnsi="Verdana"/>
          <w:iCs/>
          <w:kern w:val="2"/>
          <w:lang w:val="es-ES"/>
        </w:rPr>
        <w:t>Informe d</w:t>
      </w:r>
      <w:r w:rsidR="00271386">
        <w:rPr>
          <w:rFonts w:ascii="Verdana" w:eastAsia="Lucida Sans Unicode" w:hAnsi="Verdana"/>
          <w:iCs/>
          <w:kern w:val="2"/>
          <w:lang w:val="es-ES"/>
        </w:rPr>
        <w:t>e I</w:t>
      </w:r>
      <w:r w:rsidRPr="00271386">
        <w:rPr>
          <w:rFonts w:ascii="Verdana" w:eastAsia="Lucida Sans Unicode" w:hAnsi="Verdana"/>
          <w:iCs/>
          <w:kern w:val="2"/>
          <w:lang w:val="es-ES"/>
        </w:rPr>
        <w:t>ntervenció</w:t>
      </w:r>
      <w:r w:rsidR="00271386">
        <w:rPr>
          <w:rFonts w:ascii="Verdana" w:eastAsia="Lucida Sans Unicode" w:hAnsi="Verdana"/>
          <w:iCs/>
          <w:kern w:val="2"/>
          <w:lang w:val="es-ES"/>
        </w:rPr>
        <w:t>n</w:t>
      </w:r>
      <w:r w:rsidRPr="00271386">
        <w:rPr>
          <w:rFonts w:ascii="Verdana" w:eastAsia="Lucida Sans Unicode" w:hAnsi="Verdana"/>
          <w:iCs/>
          <w:kern w:val="2"/>
          <w:lang w:val="es-ES"/>
        </w:rPr>
        <w:t xml:space="preserve"> de </w:t>
      </w:r>
      <w:r w:rsidR="004E30E6" w:rsidRPr="00271386">
        <w:rPr>
          <w:rFonts w:ascii="Verdana" w:eastAsia="Lucida Sans Unicode" w:hAnsi="Verdana"/>
          <w:iCs/>
          <w:kern w:val="2"/>
          <w:lang w:val="es-ES"/>
        </w:rPr>
        <w:t>12</w:t>
      </w:r>
      <w:r w:rsidRPr="00271386">
        <w:rPr>
          <w:rFonts w:ascii="Verdana" w:eastAsia="Lucida Sans Unicode" w:hAnsi="Verdana"/>
          <w:iCs/>
          <w:kern w:val="2"/>
          <w:lang w:val="es-ES"/>
        </w:rPr>
        <w:t xml:space="preserve"> de </w:t>
      </w:r>
      <w:r w:rsidR="004E30E6" w:rsidRPr="00271386">
        <w:rPr>
          <w:rFonts w:ascii="Verdana" w:eastAsia="Lucida Sans Unicode" w:hAnsi="Verdana"/>
          <w:iCs/>
          <w:kern w:val="2"/>
          <w:lang w:val="es-ES"/>
        </w:rPr>
        <w:t>febrer</w:t>
      </w:r>
      <w:r w:rsidR="00271386">
        <w:rPr>
          <w:rFonts w:ascii="Verdana" w:eastAsia="Lucida Sans Unicode" w:hAnsi="Verdana"/>
          <w:iCs/>
          <w:kern w:val="2"/>
          <w:lang w:val="es-ES"/>
        </w:rPr>
        <w:t>o</w:t>
      </w:r>
      <w:r w:rsidRPr="00271386">
        <w:rPr>
          <w:rFonts w:ascii="Verdana" w:eastAsia="Lucida Sans Unicode" w:hAnsi="Verdana"/>
          <w:iCs/>
          <w:kern w:val="2"/>
          <w:lang w:val="es-ES"/>
        </w:rPr>
        <w:t xml:space="preserve"> de 202</w:t>
      </w:r>
      <w:r w:rsidR="004E30E6" w:rsidRPr="00271386">
        <w:rPr>
          <w:rFonts w:ascii="Verdana" w:eastAsia="Lucida Sans Unicode" w:hAnsi="Verdana"/>
          <w:iCs/>
          <w:kern w:val="2"/>
          <w:lang w:val="es-ES"/>
        </w:rPr>
        <w:t>4</w:t>
      </w:r>
      <w:r w:rsidRPr="00271386">
        <w:rPr>
          <w:rFonts w:ascii="Verdana" w:eastAsia="Lucida Sans Unicode" w:hAnsi="Verdana"/>
          <w:iCs/>
          <w:kern w:val="2"/>
          <w:lang w:val="es-ES"/>
        </w:rPr>
        <w:t xml:space="preserve"> de comprom</w:t>
      </w:r>
      <w:r w:rsidR="00271386">
        <w:rPr>
          <w:rFonts w:ascii="Verdana" w:eastAsia="Lucida Sans Unicode" w:hAnsi="Verdana"/>
          <w:iCs/>
          <w:kern w:val="2"/>
          <w:lang w:val="es-ES"/>
        </w:rPr>
        <w:t>i</w:t>
      </w:r>
      <w:r w:rsidRPr="00271386">
        <w:rPr>
          <w:rFonts w:ascii="Verdana" w:eastAsia="Lucida Sans Unicode" w:hAnsi="Verdana"/>
          <w:iCs/>
          <w:kern w:val="2"/>
          <w:lang w:val="es-ES"/>
        </w:rPr>
        <w:t>s</w:t>
      </w:r>
      <w:r w:rsidR="00271386">
        <w:rPr>
          <w:rFonts w:ascii="Verdana" w:eastAsia="Lucida Sans Unicode" w:hAnsi="Verdana"/>
          <w:iCs/>
          <w:kern w:val="2"/>
          <w:lang w:val="es-ES"/>
        </w:rPr>
        <w:t>o</w:t>
      </w:r>
      <w:r w:rsidRPr="00271386">
        <w:rPr>
          <w:rFonts w:ascii="Verdana" w:eastAsia="Lucida Sans Unicode" w:hAnsi="Verdana"/>
          <w:iCs/>
          <w:kern w:val="2"/>
          <w:lang w:val="es-ES"/>
        </w:rPr>
        <w:t xml:space="preserve"> de cr</w:t>
      </w:r>
      <w:r w:rsidR="00271386">
        <w:rPr>
          <w:rFonts w:ascii="Verdana" w:eastAsia="Lucida Sans Unicode" w:hAnsi="Verdana"/>
          <w:iCs/>
          <w:kern w:val="2"/>
          <w:lang w:val="es-ES"/>
        </w:rPr>
        <w:t>é</w:t>
      </w:r>
      <w:r w:rsidRPr="00271386">
        <w:rPr>
          <w:rFonts w:ascii="Verdana" w:eastAsia="Lucida Sans Unicode" w:hAnsi="Verdana"/>
          <w:iCs/>
          <w:kern w:val="2"/>
          <w:lang w:val="es-ES"/>
        </w:rPr>
        <w:t>dit</w:t>
      </w:r>
      <w:r w:rsidR="00271386">
        <w:rPr>
          <w:rFonts w:ascii="Verdana" w:eastAsia="Lucida Sans Unicode" w:hAnsi="Verdana"/>
          <w:iCs/>
          <w:kern w:val="2"/>
          <w:lang w:val="es-ES"/>
        </w:rPr>
        <w:t>o en el presupuesto</w:t>
      </w:r>
      <w:r w:rsidR="007C0A64" w:rsidRPr="00271386">
        <w:rPr>
          <w:rFonts w:ascii="Verdana" w:eastAsia="Lucida Sans Unicode" w:hAnsi="Verdana"/>
          <w:iCs/>
          <w:kern w:val="2"/>
          <w:lang w:val="es-ES"/>
        </w:rPr>
        <w:t xml:space="preserve"> de 202</w:t>
      </w:r>
      <w:r w:rsidR="004E30E6" w:rsidRPr="00271386">
        <w:rPr>
          <w:rFonts w:ascii="Verdana" w:eastAsia="Lucida Sans Unicode" w:hAnsi="Verdana"/>
          <w:iCs/>
          <w:kern w:val="2"/>
          <w:lang w:val="es-ES"/>
        </w:rPr>
        <w:t>4</w:t>
      </w:r>
      <w:r w:rsidR="00D138EB" w:rsidRPr="00271386">
        <w:rPr>
          <w:rFonts w:ascii="Verdana" w:eastAsia="Lucida Sans Unicode" w:hAnsi="Verdana"/>
          <w:iCs/>
          <w:kern w:val="2"/>
          <w:lang w:val="es-ES"/>
        </w:rPr>
        <w:t>.</w:t>
      </w:r>
    </w:p>
    <w:p w14:paraId="2719E34F" w14:textId="05B15DCB" w:rsidR="004078B6" w:rsidRPr="00271386" w:rsidRDefault="004078B6" w:rsidP="004078B6">
      <w:pPr>
        <w:pStyle w:val="Prrafodelista"/>
        <w:numPr>
          <w:ilvl w:val="0"/>
          <w:numId w:val="25"/>
        </w:numPr>
        <w:autoSpaceDN/>
        <w:spacing w:after="120"/>
        <w:jc w:val="both"/>
        <w:textAlignment w:val="auto"/>
        <w:rPr>
          <w:rFonts w:ascii="Verdana" w:eastAsia="Lucida Sans Unicode" w:hAnsi="Verdana"/>
          <w:iCs/>
          <w:kern w:val="2"/>
          <w:lang w:val="es-ES"/>
        </w:rPr>
      </w:pPr>
      <w:r w:rsidRPr="00271386">
        <w:rPr>
          <w:rFonts w:ascii="Verdana" w:eastAsia="Lucida Sans Unicode" w:hAnsi="Verdana"/>
          <w:iCs/>
          <w:kern w:val="2"/>
          <w:lang w:val="es-ES"/>
        </w:rPr>
        <w:t>Provid</w:t>
      </w:r>
      <w:r w:rsidR="00271386">
        <w:rPr>
          <w:rFonts w:ascii="Verdana" w:eastAsia="Lucida Sans Unicode" w:hAnsi="Verdana"/>
          <w:iCs/>
          <w:kern w:val="2"/>
          <w:lang w:val="es-ES"/>
        </w:rPr>
        <w:t>e</w:t>
      </w:r>
      <w:r w:rsidRPr="00271386">
        <w:rPr>
          <w:rFonts w:ascii="Verdana" w:eastAsia="Lucida Sans Unicode" w:hAnsi="Verdana"/>
          <w:iCs/>
          <w:kern w:val="2"/>
          <w:lang w:val="es-ES"/>
        </w:rPr>
        <w:t xml:space="preserve">ncia de la </w:t>
      </w:r>
      <w:r w:rsidR="0067064D">
        <w:rPr>
          <w:rFonts w:ascii="Verdana" w:eastAsia="Lucida Sans Unicode" w:hAnsi="Verdana"/>
          <w:iCs/>
          <w:kern w:val="2"/>
          <w:lang w:val="es-ES"/>
        </w:rPr>
        <w:t>concejalía</w:t>
      </w:r>
      <w:r w:rsidRPr="00271386">
        <w:rPr>
          <w:rFonts w:ascii="Verdana" w:eastAsia="Lucida Sans Unicode" w:hAnsi="Verdana"/>
          <w:iCs/>
          <w:kern w:val="2"/>
          <w:lang w:val="es-ES"/>
        </w:rPr>
        <w:t xml:space="preserve"> de Cultura </w:t>
      </w:r>
      <w:r w:rsidR="007C0A64" w:rsidRPr="00271386">
        <w:rPr>
          <w:rFonts w:ascii="Verdana" w:eastAsia="Lucida Sans Unicode" w:hAnsi="Verdana"/>
          <w:iCs/>
          <w:kern w:val="2"/>
          <w:lang w:val="es-ES"/>
        </w:rPr>
        <w:t>d</w:t>
      </w:r>
      <w:r w:rsidR="00D138EB" w:rsidRPr="00271386">
        <w:rPr>
          <w:rFonts w:ascii="Verdana" w:eastAsia="Lucida Sans Unicode" w:hAnsi="Verdana"/>
          <w:iCs/>
          <w:kern w:val="2"/>
          <w:lang w:val="es-ES"/>
        </w:rPr>
        <w:t xml:space="preserve">e </w:t>
      </w:r>
      <w:r w:rsidR="004E30E6" w:rsidRPr="00271386">
        <w:rPr>
          <w:rFonts w:ascii="Verdana" w:eastAsia="Lucida Sans Unicode" w:hAnsi="Verdana"/>
          <w:iCs/>
          <w:kern w:val="2"/>
          <w:lang w:val="es-ES"/>
        </w:rPr>
        <w:t>16</w:t>
      </w:r>
      <w:r w:rsidR="007C0A64" w:rsidRPr="00271386">
        <w:rPr>
          <w:rFonts w:ascii="Verdana" w:eastAsia="Lucida Sans Unicode" w:hAnsi="Verdana"/>
          <w:iCs/>
          <w:kern w:val="2"/>
          <w:lang w:val="es-ES"/>
        </w:rPr>
        <w:t xml:space="preserve"> de </w:t>
      </w:r>
      <w:r w:rsidR="004E30E6" w:rsidRPr="00271386">
        <w:rPr>
          <w:rFonts w:ascii="Verdana" w:eastAsia="Lucida Sans Unicode" w:hAnsi="Verdana"/>
          <w:iCs/>
          <w:kern w:val="2"/>
          <w:lang w:val="es-ES"/>
        </w:rPr>
        <w:t>febrer</w:t>
      </w:r>
      <w:r w:rsidR="00271386">
        <w:rPr>
          <w:rFonts w:ascii="Verdana" w:eastAsia="Lucida Sans Unicode" w:hAnsi="Verdana"/>
          <w:iCs/>
          <w:kern w:val="2"/>
          <w:lang w:val="es-ES"/>
        </w:rPr>
        <w:t>o</w:t>
      </w:r>
      <w:r w:rsidR="004E30E6" w:rsidRPr="00271386">
        <w:rPr>
          <w:rFonts w:ascii="Verdana" w:eastAsia="Lucida Sans Unicode" w:hAnsi="Verdana"/>
          <w:iCs/>
          <w:kern w:val="2"/>
          <w:lang w:val="es-ES"/>
        </w:rPr>
        <w:t xml:space="preserve"> </w:t>
      </w:r>
      <w:r w:rsidR="007C0A64" w:rsidRPr="00271386">
        <w:rPr>
          <w:rFonts w:ascii="Verdana" w:eastAsia="Lucida Sans Unicode" w:hAnsi="Verdana"/>
          <w:iCs/>
          <w:kern w:val="2"/>
          <w:lang w:val="es-ES"/>
        </w:rPr>
        <w:t>de 202</w:t>
      </w:r>
      <w:r w:rsidR="004E30E6" w:rsidRPr="00271386">
        <w:rPr>
          <w:rFonts w:ascii="Verdana" w:eastAsia="Lucida Sans Unicode" w:hAnsi="Verdana"/>
          <w:iCs/>
          <w:kern w:val="2"/>
          <w:lang w:val="es-ES"/>
        </w:rPr>
        <w:t>4</w:t>
      </w:r>
      <w:r w:rsidR="007C0A64" w:rsidRPr="00271386">
        <w:rPr>
          <w:rFonts w:ascii="Verdana" w:eastAsia="Lucida Sans Unicode" w:hAnsi="Verdana"/>
          <w:iCs/>
          <w:kern w:val="2"/>
          <w:lang w:val="es-ES"/>
        </w:rPr>
        <w:t>,</w:t>
      </w:r>
      <w:r w:rsidRPr="00271386">
        <w:rPr>
          <w:rFonts w:ascii="Verdana" w:eastAsia="Lucida Sans Unicode" w:hAnsi="Verdana"/>
          <w:iCs/>
          <w:kern w:val="2"/>
          <w:lang w:val="es-ES"/>
        </w:rPr>
        <w:t xml:space="preserve"> solicitan</w:t>
      </w:r>
      <w:r w:rsidR="00271386">
        <w:rPr>
          <w:rFonts w:ascii="Verdana" w:eastAsia="Lucida Sans Unicode" w:hAnsi="Verdana"/>
          <w:iCs/>
          <w:kern w:val="2"/>
          <w:lang w:val="es-ES"/>
        </w:rPr>
        <w:t>do</w:t>
      </w:r>
      <w:r w:rsidRPr="00271386">
        <w:rPr>
          <w:rFonts w:ascii="Verdana" w:eastAsia="Lucida Sans Unicode" w:hAnsi="Verdana"/>
          <w:iCs/>
          <w:kern w:val="2"/>
          <w:lang w:val="es-ES"/>
        </w:rPr>
        <w:t xml:space="preserve"> que </w:t>
      </w:r>
      <w:r w:rsidR="007C0A64" w:rsidRPr="00271386">
        <w:rPr>
          <w:rFonts w:ascii="Verdana" w:eastAsia="Lucida Sans Unicode" w:hAnsi="Verdana"/>
          <w:iCs/>
          <w:kern w:val="2"/>
          <w:lang w:val="es-ES"/>
        </w:rPr>
        <w:t>desde la Biblioteca Municipal</w:t>
      </w:r>
      <w:r w:rsidRPr="00271386">
        <w:rPr>
          <w:rFonts w:ascii="Verdana" w:eastAsia="Lucida Sans Unicode" w:hAnsi="Verdana"/>
          <w:iCs/>
          <w:kern w:val="2"/>
          <w:lang w:val="es-ES"/>
        </w:rPr>
        <w:t xml:space="preserve"> s</w:t>
      </w:r>
      <w:r w:rsidR="00271386">
        <w:rPr>
          <w:rFonts w:ascii="Verdana" w:eastAsia="Lucida Sans Unicode" w:hAnsi="Verdana"/>
          <w:iCs/>
          <w:kern w:val="2"/>
          <w:lang w:val="es-ES"/>
        </w:rPr>
        <w:t xml:space="preserve">e </w:t>
      </w:r>
      <w:r w:rsidRPr="00271386">
        <w:rPr>
          <w:rFonts w:ascii="Verdana" w:eastAsia="Lucida Sans Unicode" w:hAnsi="Verdana"/>
          <w:iCs/>
          <w:kern w:val="2"/>
          <w:lang w:val="es-ES"/>
        </w:rPr>
        <w:t xml:space="preserve">elaboren les bases del </w:t>
      </w:r>
      <w:r w:rsidR="004E30E6" w:rsidRPr="00271386">
        <w:rPr>
          <w:rFonts w:ascii="Verdana" w:eastAsia="Lucida Sans Unicode" w:hAnsi="Verdana"/>
          <w:iCs/>
          <w:kern w:val="2"/>
          <w:lang w:val="es-ES"/>
        </w:rPr>
        <w:t>4t</w:t>
      </w:r>
      <w:r w:rsidRPr="00271386">
        <w:rPr>
          <w:rFonts w:ascii="Verdana" w:eastAsia="Lucida Sans Unicode" w:hAnsi="Verdana"/>
          <w:iCs/>
          <w:kern w:val="2"/>
          <w:lang w:val="es-ES"/>
        </w:rPr>
        <w:t xml:space="preserve"> </w:t>
      </w:r>
      <w:proofErr w:type="spellStart"/>
      <w:r w:rsidRPr="00271386">
        <w:rPr>
          <w:rFonts w:ascii="Verdana" w:eastAsia="Lucida Sans Unicode" w:hAnsi="Verdana"/>
          <w:iCs/>
          <w:kern w:val="2"/>
          <w:lang w:val="es-ES"/>
        </w:rPr>
        <w:t>Concurs</w:t>
      </w:r>
      <w:proofErr w:type="spellEnd"/>
      <w:r w:rsidRPr="00271386">
        <w:rPr>
          <w:rFonts w:ascii="Verdana" w:eastAsia="Lucida Sans Unicode" w:hAnsi="Verdana"/>
          <w:iCs/>
          <w:kern w:val="2"/>
          <w:lang w:val="es-ES"/>
        </w:rPr>
        <w:t xml:space="preserve"> de Narrativa Curta de 202</w:t>
      </w:r>
      <w:r w:rsidR="004E30E6" w:rsidRPr="00271386">
        <w:rPr>
          <w:rFonts w:ascii="Verdana" w:eastAsia="Lucida Sans Unicode" w:hAnsi="Verdana"/>
          <w:iCs/>
          <w:kern w:val="2"/>
          <w:lang w:val="es-ES"/>
        </w:rPr>
        <w:t>4</w:t>
      </w:r>
      <w:r w:rsidRPr="00271386">
        <w:rPr>
          <w:rFonts w:ascii="Verdana" w:eastAsia="Lucida Sans Unicode" w:hAnsi="Verdana"/>
          <w:iCs/>
          <w:kern w:val="2"/>
          <w:lang w:val="es-ES"/>
        </w:rPr>
        <w:t>.</w:t>
      </w:r>
    </w:p>
    <w:p w14:paraId="130BED81" w14:textId="72093677" w:rsidR="00D019E8" w:rsidRPr="00271386" w:rsidRDefault="00D019E8" w:rsidP="00D019E8">
      <w:pPr>
        <w:jc w:val="both"/>
        <w:rPr>
          <w:rFonts w:ascii="Verdana" w:hAnsi="Verdana"/>
          <w:lang w:val="es-ES"/>
        </w:rPr>
      </w:pPr>
    </w:p>
    <w:p w14:paraId="06552A2C" w14:textId="2BB2367C" w:rsidR="004078B6" w:rsidRPr="00271386" w:rsidRDefault="00271386" w:rsidP="00397A27">
      <w:pPr>
        <w:jc w:val="both"/>
        <w:rPr>
          <w:rFonts w:ascii="Verdana" w:hAnsi="Verdana" w:cs="TradeGothic-BoldTwo"/>
          <w:lang w:val="es-ES"/>
        </w:rPr>
      </w:pPr>
      <w:r>
        <w:rPr>
          <w:rFonts w:ascii="Verdana" w:hAnsi="Verdana"/>
          <w:lang w:val="es-ES"/>
        </w:rPr>
        <w:t>Considerando</w:t>
      </w:r>
      <w:r w:rsidR="00397A27" w:rsidRPr="00271386">
        <w:rPr>
          <w:rFonts w:ascii="Verdana" w:hAnsi="Verdana"/>
          <w:lang w:val="es-ES"/>
        </w:rPr>
        <w:t xml:space="preserve"> que </w:t>
      </w:r>
      <w:r>
        <w:rPr>
          <w:rFonts w:ascii="Verdana" w:hAnsi="Verdana"/>
          <w:lang w:val="es-ES"/>
        </w:rPr>
        <w:t xml:space="preserve">el </w:t>
      </w:r>
      <w:r w:rsidR="00397A27" w:rsidRPr="00271386">
        <w:rPr>
          <w:rFonts w:ascii="Verdana" w:hAnsi="Verdana"/>
          <w:lang w:val="es-ES"/>
        </w:rPr>
        <w:t>A</w:t>
      </w:r>
      <w:r>
        <w:rPr>
          <w:rFonts w:ascii="Verdana" w:hAnsi="Verdana"/>
          <w:lang w:val="es-ES"/>
        </w:rPr>
        <w:t>yuntamiento</w:t>
      </w:r>
      <w:r w:rsidR="00397A27" w:rsidRPr="00271386">
        <w:rPr>
          <w:rFonts w:ascii="Verdana" w:hAnsi="Verdana"/>
          <w:lang w:val="es-ES"/>
        </w:rPr>
        <w:t xml:space="preserve"> de </w:t>
      </w:r>
      <w:r w:rsidR="00FD604D" w:rsidRPr="00271386">
        <w:rPr>
          <w:rFonts w:ascii="Verdana" w:eastAsia="Lucida Sans Unicode" w:hAnsi="Verdana"/>
          <w:iCs/>
          <w:kern w:val="2"/>
          <w:lang w:val="es-ES"/>
        </w:rPr>
        <w:t>L</w:t>
      </w:r>
      <w:r w:rsidR="00397A27" w:rsidRPr="00271386">
        <w:rPr>
          <w:rFonts w:ascii="Verdana" w:hAnsi="Verdana"/>
          <w:lang w:val="es-ES"/>
        </w:rPr>
        <w:t xml:space="preserve">’Olleria </w:t>
      </w:r>
      <w:r>
        <w:rPr>
          <w:rFonts w:ascii="Verdana" w:hAnsi="Verdana"/>
          <w:lang w:val="es-ES"/>
        </w:rPr>
        <w:t xml:space="preserve">mediante la </w:t>
      </w:r>
      <w:r w:rsidR="0067064D">
        <w:rPr>
          <w:rFonts w:ascii="Verdana" w:hAnsi="Verdana"/>
          <w:lang w:val="es-ES"/>
        </w:rPr>
        <w:t>concejalía</w:t>
      </w:r>
      <w:r w:rsidR="00397A27" w:rsidRPr="00271386">
        <w:rPr>
          <w:rFonts w:ascii="Verdana" w:hAnsi="Verdana"/>
          <w:lang w:val="es-ES"/>
        </w:rPr>
        <w:t xml:space="preserve"> de Cultura</w:t>
      </w:r>
      <w:r w:rsidR="004078B6" w:rsidRPr="00271386">
        <w:rPr>
          <w:rFonts w:ascii="Verdana" w:hAnsi="Verdana"/>
          <w:lang w:val="es-ES"/>
        </w:rPr>
        <w:t xml:space="preserve"> ha prom</w:t>
      </w:r>
      <w:r>
        <w:rPr>
          <w:rFonts w:ascii="Verdana" w:hAnsi="Verdana"/>
          <w:lang w:val="es-ES"/>
        </w:rPr>
        <w:t>ovido</w:t>
      </w:r>
      <w:r w:rsidR="004078B6" w:rsidRPr="00271386">
        <w:rPr>
          <w:rFonts w:ascii="Verdana" w:hAnsi="Verdana"/>
          <w:lang w:val="es-ES"/>
        </w:rPr>
        <w:t xml:space="preserve"> </w:t>
      </w:r>
      <w:r w:rsidR="004078B6" w:rsidRPr="00271386">
        <w:rPr>
          <w:rFonts w:ascii="Verdana" w:hAnsi="Verdana" w:cs="TradeGothic-BoldTwo"/>
          <w:lang w:val="es-ES"/>
        </w:rPr>
        <w:t xml:space="preserve">el </w:t>
      </w:r>
      <w:r w:rsidR="004E30E6" w:rsidRPr="00271386">
        <w:rPr>
          <w:rFonts w:ascii="Verdana" w:hAnsi="Verdana" w:cs="TradeGothic-BoldTwo"/>
          <w:lang w:val="es-ES"/>
        </w:rPr>
        <w:t>4</w:t>
      </w:r>
      <w:r>
        <w:rPr>
          <w:rFonts w:ascii="Verdana" w:hAnsi="Verdana" w:cs="TradeGothic-BoldTwo"/>
          <w:lang w:val="es-ES"/>
        </w:rPr>
        <w:t>º</w:t>
      </w:r>
      <w:r w:rsidR="004078B6" w:rsidRPr="00271386">
        <w:rPr>
          <w:rFonts w:ascii="Verdana" w:hAnsi="Verdana" w:cs="TradeGothic-BoldTwo"/>
          <w:lang w:val="es-ES"/>
        </w:rPr>
        <w:t xml:space="preserve"> </w:t>
      </w:r>
      <w:proofErr w:type="spellStart"/>
      <w:r w:rsidR="004078B6" w:rsidRPr="00271386">
        <w:rPr>
          <w:rFonts w:ascii="Verdana" w:eastAsia="Lucida Sans Unicode" w:hAnsi="Verdana"/>
          <w:iCs/>
          <w:kern w:val="2"/>
          <w:lang w:val="es-ES"/>
        </w:rPr>
        <w:t>Premi</w:t>
      </w:r>
      <w:proofErr w:type="spellEnd"/>
      <w:r w:rsidR="004078B6" w:rsidRPr="00271386">
        <w:rPr>
          <w:rFonts w:ascii="Verdana" w:eastAsia="Lucida Sans Unicode" w:hAnsi="Verdana"/>
          <w:iCs/>
          <w:kern w:val="2"/>
          <w:lang w:val="es-ES"/>
        </w:rPr>
        <w:t xml:space="preserve"> de Narrativa Curta de </w:t>
      </w:r>
      <w:r w:rsidR="00FD604D" w:rsidRPr="00271386">
        <w:rPr>
          <w:rFonts w:ascii="Verdana" w:eastAsia="Lucida Sans Unicode" w:hAnsi="Verdana"/>
          <w:iCs/>
          <w:kern w:val="2"/>
          <w:lang w:val="es-ES"/>
        </w:rPr>
        <w:t>L</w:t>
      </w:r>
      <w:r w:rsidR="004078B6" w:rsidRPr="00271386">
        <w:rPr>
          <w:rFonts w:ascii="Verdana" w:eastAsia="Lucida Sans Unicode" w:hAnsi="Verdana"/>
          <w:iCs/>
          <w:kern w:val="2"/>
          <w:lang w:val="es-ES"/>
        </w:rPr>
        <w:t>’Olleria 202</w:t>
      </w:r>
      <w:r w:rsidR="004E30E6" w:rsidRPr="00271386">
        <w:rPr>
          <w:rFonts w:ascii="Verdana" w:eastAsia="Lucida Sans Unicode" w:hAnsi="Verdana"/>
          <w:iCs/>
          <w:kern w:val="2"/>
          <w:lang w:val="es-ES"/>
        </w:rPr>
        <w:t>4</w:t>
      </w:r>
      <w:r w:rsidR="004078B6" w:rsidRPr="00271386">
        <w:rPr>
          <w:rFonts w:ascii="Verdana" w:hAnsi="Verdana" w:cs="TradeGothic-BoldTwo"/>
          <w:lang w:val="es-ES"/>
        </w:rPr>
        <w:t xml:space="preserve">, </w:t>
      </w:r>
      <w:r>
        <w:rPr>
          <w:rFonts w:ascii="Verdana" w:hAnsi="Verdana" w:cs="TradeGothic-BoldTwo"/>
          <w:lang w:val="es-ES"/>
        </w:rPr>
        <w:t xml:space="preserve">con la finalidad de fomentar y estimular la actividad literaria y creativa y siendo que en fecha 16 de enero de 2024 Juan Ricardo Ruano Corts inició el expediente del </w:t>
      </w:r>
      <w:proofErr w:type="spellStart"/>
      <w:r w:rsidR="004078B6" w:rsidRPr="00271386">
        <w:rPr>
          <w:rFonts w:ascii="Verdana" w:eastAsia="Lucida Sans Unicode" w:hAnsi="Verdana"/>
          <w:iCs/>
          <w:kern w:val="2"/>
          <w:lang w:val="es-ES"/>
        </w:rPr>
        <w:t>Premi</w:t>
      </w:r>
      <w:proofErr w:type="spellEnd"/>
      <w:r w:rsidR="004078B6" w:rsidRPr="00271386">
        <w:rPr>
          <w:rFonts w:ascii="Verdana" w:eastAsia="Lucida Sans Unicode" w:hAnsi="Verdana"/>
          <w:iCs/>
          <w:kern w:val="2"/>
          <w:lang w:val="es-ES"/>
        </w:rPr>
        <w:t xml:space="preserve"> de Narrativa Curta de </w:t>
      </w:r>
      <w:r w:rsidR="00FD604D" w:rsidRPr="00271386">
        <w:rPr>
          <w:rFonts w:ascii="Verdana" w:eastAsia="Lucida Sans Unicode" w:hAnsi="Verdana"/>
          <w:iCs/>
          <w:kern w:val="2"/>
          <w:lang w:val="es-ES"/>
        </w:rPr>
        <w:t>L</w:t>
      </w:r>
      <w:r w:rsidR="004078B6" w:rsidRPr="00271386">
        <w:rPr>
          <w:rFonts w:ascii="Verdana" w:eastAsia="Lucida Sans Unicode" w:hAnsi="Verdana"/>
          <w:iCs/>
          <w:kern w:val="2"/>
          <w:lang w:val="es-ES"/>
        </w:rPr>
        <w:t>’Olleria 202</w:t>
      </w:r>
      <w:r w:rsidR="004E30E6" w:rsidRPr="00271386">
        <w:rPr>
          <w:rFonts w:ascii="Verdana" w:eastAsia="Lucida Sans Unicode" w:hAnsi="Verdana"/>
          <w:iCs/>
          <w:kern w:val="2"/>
          <w:lang w:val="es-ES"/>
        </w:rPr>
        <w:t>4</w:t>
      </w:r>
      <w:r w:rsidR="004078B6" w:rsidRPr="00271386">
        <w:rPr>
          <w:rFonts w:ascii="Verdana" w:eastAsia="Lucida Sans Unicode" w:hAnsi="Verdana"/>
          <w:iCs/>
          <w:kern w:val="2"/>
          <w:lang w:val="es-ES"/>
        </w:rPr>
        <w:t>.</w:t>
      </w:r>
    </w:p>
    <w:p w14:paraId="053A924F" w14:textId="77777777" w:rsidR="00397A27" w:rsidRPr="00271386" w:rsidRDefault="00397A27" w:rsidP="00397A27">
      <w:pPr>
        <w:jc w:val="both"/>
        <w:rPr>
          <w:rStyle w:val="Fuentedeprrafopredeter1"/>
          <w:rFonts w:ascii="Verdana" w:hAnsi="Verdana"/>
          <w:color w:val="111111"/>
          <w:szCs w:val="22"/>
          <w:lang w:val="es-ES"/>
        </w:rPr>
      </w:pPr>
    </w:p>
    <w:p w14:paraId="45F3410B" w14:textId="649B8FC9" w:rsidR="00397A27" w:rsidRPr="00271386" w:rsidRDefault="00271386" w:rsidP="00397A27">
      <w:pPr>
        <w:jc w:val="both"/>
        <w:rPr>
          <w:rFonts w:ascii="Verdana" w:hAnsi="Verdana"/>
          <w:szCs w:val="22"/>
          <w:lang w:val="es-ES"/>
        </w:rPr>
      </w:pPr>
      <w:r>
        <w:rPr>
          <w:rStyle w:val="Fuentedeprrafopredeter1"/>
          <w:rFonts w:ascii="Verdana" w:hAnsi="Verdana"/>
          <w:color w:val="111111"/>
          <w:szCs w:val="22"/>
          <w:lang w:val="es-ES"/>
        </w:rPr>
        <w:t>Considerando</w:t>
      </w:r>
      <w:r w:rsidR="00397A27" w:rsidRPr="00271386">
        <w:rPr>
          <w:rStyle w:val="Fuentedeprrafopredeter1"/>
          <w:rFonts w:ascii="Verdana" w:hAnsi="Verdana"/>
          <w:color w:val="111111"/>
          <w:szCs w:val="22"/>
          <w:lang w:val="es-ES"/>
        </w:rPr>
        <w:t xml:space="preserve"> que en </w:t>
      </w:r>
      <w:r>
        <w:rPr>
          <w:rStyle w:val="Fuentedeprrafopredeter1"/>
          <w:rFonts w:ascii="Verdana" w:hAnsi="Verdana"/>
          <w:color w:val="111111"/>
          <w:szCs w:val="22"/>
          <w:lang w:val="es-ES"/>
        </w:rPr>
        <w:t>fecha 6 de marzo</w:t>
      </w:r>
      <w:r w:rsidR="00D138EB" w:rsidRPr="00271386">
        <w:rPr>
          <w:rStyle w:val="Fuentedeprrafopredeter1"/>
          <w:rFonts w:ascii="Verdana" w:hAnsi="Verdana"/>
          <w:color w:val="111111"/>
          <w:szCs w:val="22"/>
          <w:lang w:val="es-ES"/>
        </w:rPr>
        <w:t xml:space="preserve"> 202</w:t>
      </w:r>
      <w:r>
        <w:rPr>
          <w:rStyle w:val="Fuentedeprrafopredeter1"/>
          <w:rFonts w:ascii="Verdana" w:hAnsi="Verdana"/>
          <w:color w:val="111111"/>
          <w:szCs w:val="22"/>
          <w:lang w:val="es-ES"/>
        </w:rPr>
        <w:t>4</w:t>
      </w:r>
      <w:r w:rsidR="007C0A64" w:rsidRPr="00271386">
        <w:rPr>
          <w:rStyle w:val="Fuentedeprrafopredeter1"/>
          <w:rFonts w:ascii="Verdana" w:hAnsi="Verdana"/>
          <w:color w:val="111111"/>
          <w:szCs w:val="22"/>
          <w:lang w:val="es-ES"/>
        </w:rPr>
        <w:t>,</w:t>
      </w:r>
      <w:r w:rsidR="00397A27" w:rsidRPr="00271386">
        <w:rPr>
          <w:rStyle w:val="Fuentedeprrafopredeter1"/>
          <w:rFonts w:ascii="Verdana" w:hAnsi="Verdana"/>
          <w:color w:val="111111"/>
          <w:szCs w:val="22"/>
          <w:lang w:val="es-ES"/>
        </w:rPr>
        <w:t xml:space="preserve"> Enrique Mic</w:t>
      </w:r>
      <w:r w:rsidR="006861BF" w:rsidRPr="00271386">
        <w:rPr>
          <w:rStyle w:val="Fuentedeprrafopredeter1"/>
          <w:rFonts w:ascii="Verdana" w:hAnsi="Verdana"/>
          <w:color w:val="111111"/>
          <w:szCs w:val="22"/>
          <w:lang w:val="es-ES"/>
        </w:rPr>
        <w:t>ó</w:t>
      </w:r>
      <w:r w:rsidR="00397A27" w:rsidRPr="00271386">
        <w:rPr>
          <w:rStyle w:val="Fuentedeprrafopredeter1"/>
          <w:rFonts w:ascii="Verdana" w:hAnsi="Verdana"/>
          <w:color w:val="111111"/>
          <w:szCs w:val="22"/>
          <w:lang w:val="es-ES"/>
        </w:rPr>
        <w:t xml:space="preserve"> García, Interventor-</w:t>
      </w:r>
      <w:proofErr w:type="spellStart"/>
      <w:r w:rsidR="00397A27" w:rsidRPr="00271386">
        <w:rPr>
          <w:rStyle w:val="Fuentedeprrafopredeter1"/>
          <w:rFonts w:ascii="Verdana" w:hAnsi="Verdana"/>
          <w:color w:val="111111"/>
          <w:szCs w:val="22"/>
          <w:lang w:val="es-ES"/>
        </w:rPr>
        <w:t>acctal</w:t>
      </w:r>
      <w:proofErr w:type="spellEnd"/>
      <w:r w:rsidR="00397A27" w:rsidRPr="00271386">
        <w:rPr>
          <w:rStyle w:val="Fuentedeprrafopredeter1"/>
          <w:rFonts w:ascii="Verdana" w:hAnsi="Verdana"/>
          <w:color w:val="111111"/>
          <w:szCs w:val="22"/>
          <w:lang w:val="es-ES"/>
        </w:rPr>
        <w:t xml:space="preserve"> de</w:t>
      </w:r>
      <w:r>
        <w:rPr>
          <w:rStyle w:val="Fuentedeprrafopredeter1"/>
          <w:rFonts w:ascii="Verdana" w:hAnsi="Verdana"/>
          <w:color w:val="111111"/>
          <w:szCs w:val="22"/>
          <w:lang w:val="es-ES"/>
        </w:rPr>
        <w:t xml:space="preserve">l </w:t>
      </w:r>
      <w:r w:rsidR="00397A27" w:rsidRPr="00271386">
        <w:rPr>
          <w:rStyle w:val="Fuentedeprrafopredeter1"/>
          <w:rFonts w:ascii="Verdana" w:hAnsi="Verdana"/>
          <w:color w:val="111111"/>
          <w:szCs w:val="22"/>
          <w:lang w:val="es-ES"/>
        </w:rPr>
        <w:t>A</w:t>
      </w:r>
      <w:r>
        <w:rPr>
          <w:rStyle w:val="Fuentedeprrafopredeter1"/>
          <w:rFonts w:ascii="Verdana" w:hAnsi="Verdana"/>
          <w:color w:val="111111"/>
          <w:szCs w:val="22"/>
          <w:lang w:val="es-ES"/>
        </w:rPr>
        <w:t>yuntamiento</w:t>
      </w:r>
      <w:r w:rsidR="00397A27" w:rsidRPr="00271386">
        <w:rPr>
          <w:rStyle w:val="Fuentedeprrafopredeter1"/>
          <w:rFonts w:ascii="Verdana" w:hAnsi="Verdana"/>
          <w:color w:val="111111"/>
          <w:szCs w:val="22"/>
          <w:lang w:val="es-ES"/>
        </w:rPr>
        <w:t xml:space="preserve"> de L’Olleria </w:t>
      </w:r>
      <w:r>
        <w:rPr>
          <w:rStyle w:val="Fuentedeprrafopredeter1"/>
          <w:rFonts w:ascii="Verdana" w:hAnsi="Verdana"/>
          <w:color w:val="111111"/>
          <w:szCs w:val="22"/>
          <w:lang w:val="es-ES"/>
        </w:rPr>
        <w:t>informó</w:t>
      </w:r>
      <w:r w:rsidR="00397A27" w:rsidRPr="00271386">
        <w:rPr>
          <w:rStyle w:val="Fuentedeprrafopredeter1"/>
          <w:rFonts w:ascii="Verdana" w:hAnsi="Verdana"/>
          <w:color w:val="111111"/>
          <w:szCs w:val="22"/>
          <w:lang w:val="es-ES"/>
        </w:rPr>
        <w:t xml:space="preserve"> </w:t>
      </w:r>
      <w:r w:rsidR="007D6243" w:rsidRPr="00271386">
        <w:rPr>
          <w:rStyle w:val="Fuentedeprrafopredeter1"/>
          <w:rFonts w:ascii="Verdana" w:hAnsi="Verdana"/>
          <w:color w:val="111111"/>
          <w:szCs w:val="22"/>
          <w:lang w:val="es-ES"/>
        </w:rPr>
        <w:t xml:space="preserve">(Informe </w:t>
      </w:r>
      <w:r w:rsidR="00CC4B5A" w:rsidRPr="00271386">
        <w:rPr>
          <w:rStyle w:val="Fuentedeprrafopredeter1"/>
          <w:rFonts w:ascii="Verdana" w:hAnsi="Verdana"/>
          <w:color w:val="111111"/>
          <w:szCs w:val="22"/>
          <w:lang w:val="es-ES"/>
        </w:rPr>
        <w:t>47</w:t>
      </w:r>
      <w:r w:rsidR="007437E4" w:rsidRPr="00271386">
        <w:rPr>
          <w:rStyle w:val="Fuentedeprrafopredeter1"/>
          <w:rFonts w:ascii="Verdana" w:hAnsi="Verdana"/>
          <w:color w:val="111111"/>
          <w:szCs w:val="22"/>
          <w:lang w:val="es-ES"/>
        </w:rPr>
        <w:t>/202</w:t>
      </w:r>
      <w:r w:rsidR="00CC4B5A" w:rsidRPr="00271386">
        <w:rPr>
          <w:rStyle w:val="Fuentedeprrafopredeter1"/>
          <w:rFonts w:ascii="Verdana" w:hAnsi="Verdana"/>
          <w:color w:val="111111"/>
          <w:szCs w:val="22"/>
          <w:lang w:val="es-ES"/>
        </w:rPr>
        <w:t>4</w:t>
      </w:r>
      <w:r w:rsidR="007D6243" w:rsidRPr="00271386">
        <w:rPr>
          <w:rStyle w:val="Fuentedeprrafopredeter1"/>
          <w:rFonts w:ascii="Verdana" w:hAnsi="Verdana"/>
          <w:color w:val="111111"/>
          <w:szCs w:val="22"/>
          <w:lang w:val="es-ES"/>
        </w:rPr>
        <w:t xml:space="preserve">) </w:t>
      </w:r>
      <w:r w:rsidR="00397A27" w:rsidRPr="00271386">
        <w:rPr>
          <w:rStyle w:val="Fuentedeprrafopredeter1"/>
          <w:rFonts w:ascii="Verdana" w:hAnsi="Verdana"/>
          <w:color w:val="111111"/>
          <w:szCs w:val="22"/>
          <w:lang w:val="es-ES"/>
        </w:rPr>
        <w:t xml:space="preserve">de que en el </w:t>
      </w:r>
      <w:r>
        <w:rPr>
          <w:rStyle w:val="Fuentedeprrafopredeter1"/>
          <w:rFonts w:ascii="Verdana" w:hAnsi="Verdana"/>
          <w:color w:val="111111"/>
          <w:szCs w:val="22"/>
          <w:lang w:val="es-ES"/>
        </w:rPr>
        <w:t>presupuesto del ejercicio</w:t>
      </w:r>
      <w:r w:rsidR="00397A27" w:rsidRPr="00271386">
        <w:rPr>
          <w:rStyle w:val="Fuentedeprrafopredeter1"/>
          <w:rFonts w:ascii="Verdana" w:hAnsi="Verdana"/>
          <w:color w:val="111111"/>
          <w:szCs w:val="22"/>
          <w:lang w:val="es-ES"/>
        </w:rPr>
        <w:t xml:space="preserve"> 202</w:t>
      </w:r>
      <w:r w:rsidR="004E30E6" w:rsidRPr="00271386">
        <w:rPr>
          <w:rStyle w:val="Fuentedeprrafopredeter1"/>
          <w:rFonts w:ascii="Verdana" w:hAnsi="Verdana"/>
          <w:color w:val="111111"/>
          <w:szCs w:val="22"/>
          <w:lang w:val="es-ES"/>
        </w:rPr>
        <w:t>4</w:t>
      </w:r>
      <w:r w:rsidR="007437E4" w:rsidRPr="00271386">
        <w:rPr>
          <w:rStyle w:val="Fuentedeprrafopredeter1"/>
          <w:rFonts w:ascii="Verdana" w:hAnsi="Verdana"/>
          <w:color w:val="111111"/>
          <w:szCs w:val="22"/>
          <w:lang w:val="es-ES"/>
        </w:rPr>
        <w:t>,</w:t>
      </w:r>
      <w:r w:rsidR="00397A27" w:rsidRPr="00271386">
        <w:rPr>
          <w:rStyle w:val="Fuentedeprrafopredeter1"/>
          <w:rFonts w:ascii="Verdana" w:hAnsi="Verdana"/>
          <w:i/>
          <w:iCs/>
          <w:color w:val="111111"/>
          <w:szCs w:val="22"/>
          <w:lang w:val="es-ES"/>
        </w:rPr>
        <w:t xml:space="preserve"> </w:t>
      </w:r>
      <w:r w:rsidR="007D6243" w:rsidRPr="00271386">
        <w:rPr>
          <w:rStyle w:val="Fuentedeprrafopredeter1"/>
          <w:rFonts w:ascii="Verdana" w:hAnsi="Verdana"/>
          <w:i/>
          <w:iCs/>
          <w:color w:val="111111"/>
          <w:szCs w:val="22"/>
          <w:lang w:val="es-ES"/>
        </w:rPr>
        <w:t>“</w:t>
      </w:r>
      <w:r w:rsidR="007D6243" w:rsidRPr="00271386">
        <w:rPr>
          <w:rFonts w:ascii="Verdana" w:hAnsi="Verdana"/>
          <w:szCs w:val="22"/>
          <w:lang w:val="es-ES"/>
        </w:rPr>
        <w:t xml:space="preserve">existe </w:t>
      </w:r>
      <w:r w:rsidR="00D138EB" w:rsidRPr="00271386">
        <w:rPr>
          <w:rFonts w:ascii="Verdana" w:hAnsi="Verdana"/>
          <w:szCs w:val="22"/>
          <w:lang w:val="es-ES"/>
        </w:rPr>
        <w:t xml:space="preserve">partida </w:t>
      </w:r>
      <w:r w:rsidRPr="00271386">
        <w:rPr>
          <w:rFonts w:ascii="Verdana" w:hAnsi="Verdana"/>
          <w:szCs w:val="22"/>
          <w:lang w:val="es-ES"/>
        </w:rPr>
        <w:t>presupuestaria</w:t>
      </w:r>
      <w:r w:rsidR="00D138EB" w:rsidRPr="00271386">
        <w:rPr>
          <w:rFonts w:ascii="Verdana" w:hAnsi="Verdana"/>
          <w:szCs w:val="22"/>
          <w:lang w:val="es-ES"/>
        </w:rPr>
        <w:t xml:space="preserve"> p</w:t>
      </w:r>
      <w:r>
        <w:rPr>
          <w:rFonts w:ascii="Verdana" w:hAnsi="Verdana"/>
          <w:szCs w:val="22"/>
          <w:lang w:val="es-ES"/>
        </w:rPr>
        <w:t>a</w:t>
      </w:r>
      <w:r w:rsidR="00D138EB" w:rsidRPr="00271386">
        <w:rPr>
          <w:rFonts w:ascii="Verdana" w:hAnsi="Verdana"/>
          <w:szCs w:val="22"/>
          <w:lang w:val="es-ES"/>
        </w:rPr>
        <w:t xml:space="preserve">ra </w:t>
      </w:r>
      <w:r>
        <w:rPr>
          <w:rFonts w:ascii="Verdana" w:hAnsi="Verdana"/>
          <w:szCs w:val="22"/>
          <w:lang w:val="es-ES"/>
        </w:rPr>
        <w:t>esta finalidad e informa favorablemente”</w:t>
      </w:r>
      <w:r w:rsidR="007D6243" w:rsidRPr="00271386">
        <w:rPr>
          <w:rFonts w:ascii="Verdana" w:hAnsi="Verdana"/>
          <w:szCs w:val="22"/>
          <w:lang w:val="es-ES"/>
        </w:rPr>
        <w:t>.</w:t>
      </w:r>
    </w:p>
    <w:p w14:paraId="61986878" w14:textId="63D95989" w:rsidR="00397A27" w:rsidRPr="00271386" w:rsidRDefault="00397A27" w:rsidP="00397A27">
      <w:pPr>
        <w:jc w:val="both"/>
        <w:rPr>
          <w:rStyle w:val="Fuentedeprrafopredeter1"/>
          <w:rFonts w:ascii="Verdana" w:hAnsi="Verdana"/>
          <w:color w:val="111111"/>
          <w:szCs w:val="22"/>
          <w:lang w:val="es-ES"/>
        </w:rPr>
      </w:pPr>
    </w:p>
    <w:p w14:paraId="49E9F442" w14:textId="08F8B673" w:rsidR="00397A27" w:rsidRPr="00271386" w:rsidRDefault="00271386" w:rsidP="00397A27">
      <w:pPr>
        <w:jc w:val="both"/>
        <w:rPr>
          <w:rStyle w:val="Fuentedeprrafopredeter1"/>
          <w:rFonts w:ascii="Verdana" w:hAnsi="Verdana"/>
          <w:color w:val="111111"/>
          <w:szCs w:val="22"/>
          <w:lang w:val="es-ES"/>
        </w:rPr>
      </w:pPr>
      <w:r>
        <w:rPr>
          <w:rStyle w:val="Fuentedeprrafopredeter1"/>
          <w:rFonts w:ascii="Verdana" w:hAnsi="Verdana"/>
          <w:color w:val="111111"/>
          <w:szCs w:val="22"/>
          <w:lang w:val="es-ES"/>
        </w:rPr>
        <w:t>Considerando</w:t>
      </w:r>
      <w:r w:rsidR="00397A27" w:rsidRPr="00271386">
        <w:rPr>
          <w:rStyle w:val="Fuentedeprrafopredeter1"/>
          <w:rFonts w:ascii="Verdana" w:hAnsi="Verdana"/>
          <w:color w:val="111111"/>
          <w:szCs w:val="22"/>
          <w:lang w:val="es-ES"/>
        </w:rPr>
        <w:t xml:space="preserve"> que </w:t>
      </w:r>
      <w:r w:rsidR="007437E4" w:rsidRPr="00271386">
        <w:rPr>
          <w:rStyle w:val="Fuentedeprrafopredeter1"/>
          <w:rFonts w:ascii="Verdana" w:hAnsi="Verdana"/>
          <w:color w:val="111111"/>
          <w:szCs w:val="22"/>
          <w:lang w:val="es-ES"/>
        </w:rPr>
        <w:t>desde la Biblioteca Municipal</w:t>
      </w:r>
      <w:r w:rsidR="00397A27" w:rsidRPr="00271386">
        <w:rPr>
          <w:rStyle w:val="Fuentedeprrafopredeter1"/>
          <w:rFonts w:ascii="Verdana" w:hAnsi="Verdana"/>
          <w:color w:val="111111"/>
          <w:szCs w:val="22"/>
          <w:lang w:val="es-ES"/>
        </w:rPr>
        <w:t xml:space="preserve"> s</w:t>
      </w:r>
      <w:r>
        <w:rPr>
          <w:rStyle w:val="Fuentedeprrafopredeter1"/>
          <w:rFonts w:ascii="Verdana" w:hAnsi="Verdana"/>
          <w:color w:val="111111"/>
          <w:szCs w:val="22"/>
          <w:lang w:val="es-ES"/>
        </w:rPr>
        <w:t xml:space="preserve">e </w:t>
      </w:r>
      <w:r w:rsidR="00397A27" w:rsidRPr="00271386">
        <w:rPr>
          <w:rStyle w:val="Fuentedeprrafopredeter1"/>
          <w:rFonts w:ascii="Verdana" w:hAnsi="Verdana"/>
          <w:color w:val="111111"/>
          <w:szCs w:val="22"/>
          <w:lang w:val="es-ES"/>
        </w:rPr>
        <w:t>han elabora</w:t>
      </w:r>
      <w:r>
        <w:rPr>
          <w:rStyle w:val="Fuentedeprrafopredeter1"/>
          <w:rFonts w:ascii="Verdana" w:hAnsi="Verdana"/>
          <w:color w:val="111111"/>
          <w:szCs w:val="22"/>
          <w:lang w:val="es-ES"/>
        </w:rPr>
        <w:t>do</w:t>
      </w:r>
      <w:r w:rsidR="00397A27" w:rsidRPr="00271386">
        <w:rPr>
          <w:rStyle w:val="Fuentedeprrafopredeter1"/>
          <w:rFonts w:ascii="Verdana" w:hAnsi="Verdana"/>
          <w:color w:val="111111"/>
          <w:szCs w:val="22"/>
          <w:lang w:val="es-ES"/>
        </w:rPr>
        <w:t xml:space="preserve"> l</w:t>
      </w:r>
      <w:r>
        <w:rPr>
          <w:rStyle w:val="Fuentedeprrafopredeter1"/>
          <w:rFonts w:ascii="Verdana" w:hAnsi="Verdana"/>
          <w:color w:val="111111"/>
          <w:szCs w:val="22"/>
          <w:lang w:val="es-ES"/>
        </w:rPr>
        <w:t>a</w:t>
      </w:r>
      <w:r w:rsidR="00397A27" w:rsidRPr="00271386">
        <w:rPr>
          <w:rStyle w:val="Fuentedeprrafopredeter1"/>
          <w:rFonts w:ascii="Verdana" w:hAnsi="Verdana"/>
          <w:color w:val="111111"/>
          <w:szCs w:val="22"/>
          <w:lang w:val="es-ES"/>
        </w:rPr>
        <w:t>s Bases que regir</w:t>
      </w:r>
      <w:r>
        <w:rPr>
          <w:rStyle w:val="Fuentedeprrafopredeter1"/>
          <w:rFonts w:ascii="Verdana" w:hAnsi="Verdana"/>
          <w:color w:val="111111"/>
          <w:szCs w:val="22"/>
          <w:lang w:val="es-ES"/>
        </w:rPr>
        <w:t>á</w:t>
      </w:r>
      <w:r w:rsidR="00397A27" w:rsidRPr="00271386">
        <w:rPr>
          <w:rStyle w:val="Fuentedeprrafopredeter1"/>
          <w:rFonts w:ascii="Verdana" w:hAnsi="Verdana"/>
          <w:color w:val="111111"/>
          <w:szCs w:val="22"/>
          <w:lang w:val="es-ES"/>
        </w:rPr>
        <w:t xml:space="preserve">n el </w:t>
      </w:r>
      <w:r w:rsidR="00CC4B5A" w:rsidRPr="00271386">
        <w:rPr>
          <w:rStyle w:val="Fuentedeprrafopredeter1"/>
          <w:rFonts w:ascii="Verdana" w:hAnsi="Verdana"/>
          <w:color w:val="111111"/>
          <w:szCs w:val="22"/>
          <w:lang w:val="es-ES"/>
        </w:rPr>
        <w:t>4t</w:t>
      </w:r>
      <w:r w:rsidR="00885559" w:rsidRPr="00271386">
        <w:rPr>
          <w:rStyle w:val="Fuentedeprrafopredeter1"/>
          <w:rFonts w:ascii="Verdana" w:hAnsi="Verdana"/>
          <w:color w:val="111111"/>
          <w:szCs w:val="22"/>
          <w:lang w:val="es-ES"/>
        </w:rPr>
        <w:t xml:space="preserve"> </w:t>
      </w:r>
      <w:proofErr w:type="spellStart"/>
      <w:r w:rsidR="00885559" w:rsidRPr="00271386">
        <w:rPr>
          <w:rStyle w:val="Fuentedeprrafopredeter1"/>
          <w:rFonts w:ascii="Verdana" w:hAnsi="Verdana"/>
          <w:color w:val="111111"/>
          <w:szCs w:val="22"/>
          <w:lang w:val="es-ES"/>
        </w:rPr>
        <w:t>Premi</w:t>
      </w:r>
      <w:proofErr w:type="spellEnd"/>
      <w:r w:rsidR="00885559" w:rsidRPr="00271386">
        <w:rPr>
          <w:rStyle w:val="Fuentedeprrafopredeter1"/>
          <w:rFonts w:ascii="Verdana" w:hAnsi="Verdana"/>
          <w:color w:val="111111"/>
          <w:szCs w:val="22"/>
          <w:lang w:val="es-ES"/>
        </w:rPr>
        <w:t xml:space="preserve"> </w:t>
      </w:r>
      <w:proofErr w:type="spellStart"/>
      <w:r w:rsidR="00885559" w:rsidRPr="00271386">
        <w:rPr>
          <w:rStyle w:val="Fuentedeprrafopredeter1"/>
          <w:rFonts w:ascii="Verdana" w:hAnsi="Verdana"/>
          <w:color w:val="111111"/>
          <w:szCs w:val="22"/>
          <w:lang w:val="es-ES"/>
        </w:rPr>
        <w:t>Literari</w:t>
      </w:r>
      <w:proofErr w:type="spellEnd"/>
      <w:r w:rsidR="00885559" w:rsidRPr="00271386">
        <w:rPr>
          <w:rStyle w:val="Fuentedeprrafopredeter1"/>
          <w:rFonts w:ascii="Verdana" w:hAnsi="Verdana"/>
          <w:color w:val="111111"/>
          <w:szCs w:val="22"/>
          <w:lang w:val="es-ES"/>
        </w:rPr>
        <w:t xml:space="preserve"> de Narrativa Curta </w:t>
      </w:r>
      <w:r w:rsidR="00CB0377" w:rsidRPr="00271386">
        <w:rPr>
          <w:rStyle w:val="Fuentedeprrafopredeter1"/>
          <w:rFonts w:ascii="Verdana" w:hAnsi="Verdana"/>
          <w:color w:val="111111"/>
          <w:szCs w:val="22"/>
          <w:lang w:val="es-ES"/>
        </w:rPr>
        <w:t>202</w:t>
      </w:r>
      <w:r w:rsidR="00CC4B5A" w:rsidRPr="00271386">
        <w:rPr>
          <w:rStyle w:val="Fuentedeprrafopredeter1"/>
          <w:rFonts w:ascii="Verdana" w:hAnsi="Verdana"/>
          <w:color w:val="111111"/>
          <w:szCs w:val="22"/>
          <w:lang w:val="es-ES"/>
        </w:rPr>
        <w:t>4</w:t>
      </w:r>
      <w:r w:rsidR="00CB0377" w:rsidRPr="00271386">
        <w:rPr>
          <w:rStyle w:val="Fuentedeprrafopredeter1"/>
          <w:rFonts w:ascii="Verdana" w:hAnsi="Verdana"/>
          <w:color w:val="111111"/>
          <w:szCs w:val="22"/>
          <w:lang w:val="es-ES"/>
        </w:rPr>
        <w:t>.</w:t>
      </w:r>
    </w:p>
    <w:p w14:paraId="7DDB08E0" w14:textId="77777777" w:rsidR="00397A27" w:rsidRPr="00271386" w:rsidRDefault="00397A27" w:rsidP="00397A27">
      <w:pPr>
        <w:jc w:val="both"/>
        <w:rPr>
          <w:rFonts w:ascii="Verdana" w:hAnsi="Verdana"/>
          <w:lang w:val="es-ES"/>
        </w:rPr>
      </w:pPr>
    </w:p>
    <w:p w14:paraId="5671A61C" w14:textId="7AEDD532" w:rsidR="009B2174" w:rsidRPr="00271386" w:rsidRDefault="00E75107" w:rsidP="00D019E8">
      <w:pPr>
        <w:jc w:val="center"/>
        <w:rPr>
          <w:rFonts w:ascii="Verdana" w:hAnsi="Verdana"/>
          <w:b/>
          <w:bCs/>
          <w:lang w:val="es-ES"/>
        </w:rPr>
      </w:pPr>
      <w:r w:rsidRPr="00271386">
        <w:rPr>
          <w:rFonts w:ascii="Verdana" w:hAnsi="Verdana"/>
          <w:b/>
          <w:bCs/>
          <w:lang w:val="es-ES"/>
        </w:rPr>
        <w:t>RES</w:t>
      </w:r>
      <w:r w:rsidR="00271386">
        <w:rPr>
          <w:rFonts w:ascii="Verdana" w:hAnsi="Verdana"/>
          <w:b/>
          <w:bCs/>
          <w:lang w:val="es-ES"/>
        </w:rPr>
        <w:t>UELVO</w:t>
      </w:r>
      <w:r w:rsidRPr="00271386">
        <w:rPr>
          <w:rFonts w:ascii="Verdana" w:hAnsi="Verdana"/>
          <w:b/>
          <w:bCs/>
          <w:lang w:val="es-ES"/>
        </w:rPr>
        <w:t>:</w:t>
      </w:r>
    </w:p>
    <w:p w14:paraId="4F8A3283" w14:textId="77777777" w:rsidR="00D019E8" w:rsidRPr="00271386" w:rsidRDefault="00D019E8" w:rsidP="00D019E8">
      <w:pPr>
        <w:jc w:val="center"/>
        <w:rPr>
          <w:rFonts w:ascii="Verdana" w:hAnsi="Verdana"/>
          <w:lang w:val="es-ES"/>
        </w:rPr>
      </w:pPr>
    </w:p>
    <w:p w14:paraId="185A1C11" w14:textId="76FEA697" w:rsidR="009B2174" w:rsidRPr="00271386" w:rsidRDefault="0067064D" w:rsidP="00D019E8">
      <w:pPr>
        <w:jc w:val="both"/>
        <w:rPr>
          <w:rStyle w:val="Fuentedeprrafopredeter1"/>
          <w:rFonts w:ascii="Verdana" w:eastAsia="Arial" w:hAnsi="Verdana" w:cs="Arial"/>
          <w:color w:val="111111"/>
          <w:szCs w:val="22"/>
          <w:lang w:val="es-ES"/>
        </w:rPr>
      </w:pPr>
      <w:r w:rsidRPr="00271386">
        <w:rPr>
          <w:rStyle w:val="Fuentedeprrafopredeter1"/>
          <w:rFonts w:ascii="Verdana" w:eastAsia="Arial" w:hAnsi="Verdana" w:cs="Arial"/>
          <w:b/>
          <w:bCs/>
          <w:color w:val="111111"/>
          <w:szCs w:val="22"/>
          <w:lang w:val="es-ES"/>
        </w:rPr>
        <w:t>PRIMER</w:t>
      </w:r>
      <w:r>
        <w:rPr>
          <w:rStyle w:val="Fuentedeprrafopredeter1"/>
          <w:rFonts w:ascii="Verdana" w:eastAsia="Arial" w:hAnsi="Verdana" w:cs="Arial"/>
          <w:b/>
          <w:bCs/>
          <w:color w:val="111111"/>
          <w:szCs w:val="22"/>
          <w:lang w:val="es-ES"/>
        </w:rPr>
        <w:t>O</w:t>
      </w:r>
      <w:r w:rsidRPr="00271386">
        <w:rPr>
          <w:rStyle w:val="Fuentedeprrafopredeter1"/>
          <w:rFonts w:ascii="Verdana" w:eastAsia="Arial" w:hAnsi="Verdana" w:cs="Arial"/>
          <w:b/>
          <w:bCs/>
          <w:color w:val="111111"/>
          <w:szCs w:val="22"/>
          <w:lang w:val="es-ES"/>
        </w:rPr>
        <w:t>. -</w:t>
      </w:r>
      <w:r w:rsidR="00E75107" w:rsidRPr="00271386">
        <w:rPr>
          <w:rStyle w:val="Fuentedeprrafopredeter1"/>
          <w:rFonts w:ascii="Verdana" w:eastAsia="Arial" w:hAnsi="Verdana" w:cs="Arial"/>
          <w:color w:val="111111"/>
          <w:szCs w:val="22"/>
          <w:lang w:val="es-ES"/>
        </w:rPr>
        <w:t xml:space="preserve"> Apro</w:t>
      </w:r>
      <w:r w:rsidR="00271386">
        <w:rPr>
          <w:rStyle w:val="Fuentedeprrafopredeter1"/>
          <w:rFonts w:ascii="Verdana" w:eastAsia="Arial" w:hAnsi="Verdana" w:cs="Arial"/>
          <w:color w:val="111111"/>
          <w:szCs w:val="22"/>
          <w:lang w:val="es-ES"/>
        </w:rPr>
        <w:t>b</w:t>
      </w:r>
      <w:r w:rsidR="00E75107" w:rsidRPr="00271386">
        <w:rPr>
          <w:rStyle w:val="Fuentedeprrafopredeter1"/>
          <w:rFonts w:ascii="Verdana" w:eastAsia="Arial" w:hAnsi="Verdana" w:cs="Arial"/>
          <w:color w:val="111111"/>
          <w:szCs w:val="22"/>
          <w:lang w:val="es-ES"/>
        </w:rPr>
        <w:t>ar l</w:t>
      </w:r>
      <w:r w:rsidR="00271386">
        <w:rPr>
          <w:rStyle w:val="Fuentedeprrafopredeter1"/>
          <w:rFonts w:ascii="Verdana" w:eastAsia="Arial" w:hAnsi="Verdana" w:cs="Arial"/>
          <w:color w:val="111111"/>
          <w:szCs w:val="22"/>
          <w:lang w:val="es-ES"/>
        </w:rPr>
        <w:t>a</w:t>
      </w:r>
      <w:r w:rsidR="00AC1ED1" w:rsidRPr="00271386">
        <w:rPr>
          <w:rStyle w:val="Fuentedeprrafopredeter1"/>
          <w:rFonts w:ascii="Verdana" w:eastAsia="Arial" w:hAnsi="Verdana" w:cs="Arial"/>
          <w:color w:val="111111"/>
          <w:szCs w:val="22"/>
          <w:lang w:val="es-ES"/>
        </w:rPr>
        <w:t xml:space="preserve">s bases </w:t>
      </w:r>
      <w:r w:rsidR="00443421" w:rsidRPr="00271386">
        <w:rPr>
          <w:rStyle w:val="Fuentedeprrafopredeter1"/>
          <w:rFonts w:ascii="Verdana" w:eastAsia="Arial" w:hAnsi="Verdana" w:cs="Arial"/>
          <w:color w:val="111111"/>
          <w:szCs w:val="22"/>
          <w:lang w:val="es-ES"/>
        </w:rPr>
        <w:t>regulador</w:t>
      </w:r>
      <w:r w:rsidR="00271386">
        <w:rPr>
          <w:rStyle w:val="Fuentedeprrafopredeter1"/>
          <w:rFonts w:ascii="Verdana" w:eastAsia="Arial" w:hAnsi="Verdana" w:cs="Arial"/>
          <w:color w:val="111111"/>
          <w:szCs w:val="22"/>
          <w:lang w:val="es-ES"/>
        </w:rPr>
        <w:t>a</w:t>
      </w:r>
      <w:r w:rsidR="00443421" w:rsidRPr="00271386">
        <w:rPr>
          <w:rStyle w:val="Fuentedeprrafopredeter1"/>
          <w:rFonts w:ascii="Verdana" w:eastAsia="Arial" w:hAnsi="Verdana" w:cs="Arial"/>
          <w:color w:val="111111"/>
          <w:szCs w:val="22"/>
          <w:lang w:val="es-ES"/>
        </w:rPr>
        <w:t xml:space="preserve">s </w:t>
      </w:r>
      <w:r w:rsidR="00271386">
        <w:rPr>
          <w:rStyle w:val="Fuentedeprrafopredeter1"/>
          <w:rFonts w:ascii="Verdana" w:eastAsia="Arial" w:hAnsi="Verdana" w:cs="Arial"/>
          <w:color w:val="111111"/>
          <w:szCs w:val="22"/>
          <w:lang w:val="es-ES"/>
        </w:rPr>
        <w:t>y</w:t>
      </w:r>
      <w:r w:rsidR="00443421" w:rsidRPr="00271386">
        <w:rPr>
          <w:rStyle w:val="Fuentedeprrafopredeter1"/>
          <w:rFonts w:ascii="Verdana" w:eastAsia="Arial" w:hAnsi="Verdana" w:cs="Arial"/>
          <w:color w:val="111111"/>
          <w:szCs w:val="22"/>
          <w:lang w:val="es-ES"/>
        </w:rPr>
        <w:t xml:space="preserve"> la convocat</w:t>
      </w:r>
      <w:r w:rsidR="00271386">
        <w:rPr>
          <w:rStyle w:val="Fuentedeprrafopredeter1"/>
          <w:rFonts w:ascii="Verdana" w:eastAsia="Arial" w:hAnsi="Verdana" w:cs="Arial"/>
          <w:color w:val="111111"/>
          <w:szCs w:val="22"/>
          <w:lang w:val="es-ES"/>
        </w:rPr>
        <w:t>o</w:t>
      </w:r>
      <w:r w:rsidR="00443421" w:rsidRPr="00271386">
        <w:rPr>
          <w:rStyle w:val="Fuentedeprrafopredeter1"/>
          <w:rFonts w:ascii="Verdana" w:eastAsia="Arial" w:hAnsi="Verdana" w:cs="Arial"/>
          <w:color w:val="111111"/>
          <w:szCs w:val="22"/>
          <w:lang w:val="es-ES"/>
        </w:rPr>
        <w:t>ria d</w:t>
      </w:r>
      <w:r w:rsidR="00AC1ED1" w:rsidRPr="00271386">
        <w:rPr>
          <w:rStyle w:val="Fuentedeprrafopredeter1"/>
          <w:rFonts w:ascii="Verdana" w:eastAsia="Arial" w:hAnsi="Verdana" w:cs="Arial"/>
          <w:color w:val="111111"/>
          <w:szCs w:val="22"/>
          <w:lang w:val="es-ES"/>
        </w:rPr>
        <w:t xml:space="preserve">el </w:t>
      </w:r>
      <w:r w:rsidR="00CC4B5A" w:rsidRPr="00271386">
        <w:rPr>
          <w:rStyle w:val="Fuentedeprrafopredeter1"/>
          <w:rFonts w:ascii="Verdana" w:eastAsia="Arial" w:hAnsi="Verdana" w:cs="Arial"/>
          <w:color w:val="111111"/>
          <w:szCs w:val="22"/>
          <w:lang w:val="es-ES"/>
        </w:rPr>
        <w:t>4t</w:t>
      </w:r>
      <w:r w:rsidR="00885559" w:rsidRPr="00271386">
        <w:rPr>
          <w:rStyle w:val="Fuentedeprrafopredeter1"/>
          <w:rFonts w:ascii="Verdana" w:eastAsia="Arial" w:hAnsi="Verdana" w:cs="Arial"/>
          <w:color w:val="111111"/>
          <w:szCs w:val="22"/>
          <w:lang w:val="es-ES"/>
        </w:rPr>
        <w:t xml:space="preserve"> </w:t>
      </w:r>
      <w:proofErr w:type="spellStart"/>
      <w:r w:rsidR="00885559" w:rsidRPr="00271386">
        <w:rPr>
          <w:rStyle w:val="Fuentedeprrafopredeter1"/>
          <w:rFonts w:ascii="Verdana" w:eastAsia="Arial" w:hAnsi="Verdana" w:cs="Arial"/>
          <w:color w:val="111111"/>
          <w:szCs w:val="22"/>
          <w:lang w:val="es-ES"/>
        </w:rPr>
        <w:t>Premi</w:t>
      </w:r>
      <w:proofErr w:type="spellEnd"/>
      <w:r w:rsidR="00885559" w:rsidRPr="00271386">
        <w:rPr>
          <w:rStyle w:val="Fuentedeprrafopredeter1"/>
          <w:rFonts w:ascii="Verdana" w:eastAsia="Arial" w:hAnsi="Verdana" w:cs="Arial"/>
          <w:color w:val="111111"/>
          <w:szCs w:val="22"/>
          <w:lang w:val="es-ES"/>
        </w:rPr>
        <w:t xml:space="preserve"> de Narrativa Curta de </w:t>
      </w:r>
      <w:r w:rsidR="00FD604D" w:rsidRPr="00271386">
        <w:rPr>
          <w:rFonts w:ascii="Verdana" w:eastAsia="Lucida Sans Unicode" w:hAnsi="Verdana"/>
          <w:iCs/>
          <w:kern w:val="2"/>
          <w:lang w:val="es-ES"/>
        </w:rPr>
        <w:t>L</w:t>
      </w:r>
      <w:r w:rsidR="00885559" w:rsidRPr="00271386">
        <w:rPr>
          <w:rStyle w:val="Fuentedeprrafopredeter1"/>
          <w:rFonts w:ascii="Verdana" w:eastAsia="Arial" w:hAnsi="Verdana" w:cs="Arial"/>
          <w:color w:val="111111"/>
          <w:szCs w:val="22"/>
          <w:lang w:val="es-ES"/>
        </w:rPr>
        <w:t>’Olleria 202</w:t>
      </w:r>
      <w:r w:rsidR="00CC4B5A" w:rsidRPr="00271386">
        <w:rPr>
          <w:rStyle w:val="Fuentedeprrafopredeter1"/>
          <w:rFonts w:ascii="Verdana" w:eastAsia="Arial" w:hAnsi="Verdana" w:cs="Arial"/>
          <w:color w:val="111111"/>
          <w:szCs w:val="22"/>
          <w:lang w:val="es-ES"/>
        </w:rPr>
        <w:t>4</w:t>
      </w:r>
      <w:r w:rsidR="003E4E97" w:rsidRPr="00271386">
        <w:rPr>
          <w:rStyle w:val="Fuentedeprrafopredeter1"/>
          <w:rFonts w:ascii="Verdana" w:eastAsia="Arial" w:hAnsi="Verdana" w:cs="Arial"/>
          <w:color w:val="111111"/>
          <w:szCs w:val="22"/>
          <w:lang w:val="es-ES"/>
        </w:rPr>
        <w:t xml:space="preserve">, </w:t>
      </w:r>
      <w:r w:rsidR="00443421" w:rsidRPr="00271386">
        <w:rPr>
          <w:rStyle w:val="Fuentedeprrafopredeter1"/>
          <w:rFonts w:ascii="Verdana" w:eastAsia="Arial" w:hAnsi="Verdana" w:cs="Arial"/>
          <w:color w:val="111111"/>
          <w:szCs w:val="22"/>
          <w:lang w:val="es-ES"/>
        </w:rPr>
        <w:t>l</w:t>
      </w:r>
      <w:r>
        <w:rPr>
          <w:rStyle w:val="Fuentedeprrafopredeter1"/>
          <w:rFonts w:ascii="Verdana" w:eastAsia="Arial" w:hAnsi="Verdana" w:cs="Arial"/>
          <w:color w:val="111111"/>
          <w:szCs w:val="22"/>
          <w:lang w:val="es-ES"/>
        </w:rPr>
        <w:t>a</w:t>
      </w:r>
      <w:r w:rsidR="00443421" w:rsidRPr="00271386">
        <w:rPr>
          <w:rStyle w:val="Fuentedeprrafopredeter1"/>
          <w:rFonts w:ascii="Verdana" w:eastAsia="Arial" w:hAnsi="Verdana" w:cs="Arial"/>
          <w:color w:val="111111"/>
          <w:szCs w:val="22"/>
          <w:lang w:val="es-ES"/>
        </w:rPr>
        <w:t>s bases de</w:t>
      </w:r>
      <w:r>
        <w:rPr>
          <w:rStyle w:val="Fuentedeprrafopredeter1"/>
          <w:rFonts w:ascii="Verdana" w:eastAsia="Arial" w:hAnsi="Verdana" w:cs="Arial"/>
          <w:color w:val="111111"/>
          <w:szCs w:val="22"/>
          <w:lang w:val="es-ES"/>
        </w:rPr>
        <w:t xml:space="preserve"> </w:t>
      </w:r>
      <w:r w:rsidR="00443421" w:rsidRPr="00271386">
        <w:rPr>
          <w:rStyle w:val="Fuentedeprrafopredeter1"/>
          <w:rFonts w:ascii="Verdana" w:eastAsia="Arial" w:hAnsi="Verdana" w:cs="Arial"/>
          <w:color w:val="111111"/>
          <w:szCs w:val="22"/>
          <w:lang w:val="es-ES"/>
        </w:rPr>
        <w:t>l</w:t>
      </w:r>
      <w:r>
        <w:rPr>
          <w:rStyle w:val="Fuentedeprrafopredeter1"/>
          <w:rFonts w:ascii="Verdana" w:eastAsia="Arial" w:hAnsi="Verdana" w:cs="Arial"/>
          <w:color w:val="111111"/>
          <w:szCs w:val="22"/>
          <w:lang w:val="es-ES"/>
        </w:rPr>
        <w:t>a cual se adjuntan como anexo de la presente resolución</w:t>
      </w:r>
      <w:r w:rsidR="003E4E97" w:rsidRPr="00271386">
        <w:rPr>
          <w:rStyle w:val="Fuentedeprrafopredeter1"/>
          <w:rFonts w:ascii="Verdana" w:eastAsia="Arial" w:hAnsi="Verdana" w:cs="Arial"/>
          <w:color w:val="111111"/>
          <w:szCs w:val="22"/>
          <w:lang w:val="es-ES"/>
        </w:rPr>
        <w:t xml:space="preserve">. </w:t>
      </w:r>
    </w:p>
    <w:p w14:paraId="1166D46D" w14:textId="77777777" w:rsidR="005F54CE" w:rsidRPr="00271386" w:rsidRDefault="005F54CE" w:rsidP="00D019E8">
      <w:pPr>
        <w:jc w:val="both"/>
        <w:rPr>
          <w:rFonts w:ascii="Verdana" w:hAnsi="Verdana"/>
          <w:lang w:val="es-ES"/>
        </w:rPr>
      </w:pPr>
    </w:p>
    <w:p w14:paraId="68C4C2B3" w14:textId="7CD95BF4" w:rsidR="00BE652F" w:rsidRPr="00271386" w:rsidRDefault="0067064D" w:rsidP="00BE652F">
      <w:pPr>
        <w:jc w:val="both"/>
        <w:rPr>
          <w:rStyle w:val="Fuentedeprrafopredeter1"/>
          <w:rFonts w:ascii="Verdana" w:eastAsia="Arial" w:hAnsi="Verdana" w:cs="Arial"/>
          <w:color w:val="111111"/>
          <w:szCs w:val="22"/>
          <w:lang w:val="es-ES"/>
        </w:rPr>
      </w:pPr>
      <w:r w:rsidRPr="00271386">
        <w:rPr>
          <w:rStyle w:val="Fuentedeprrafopredeter1"/>
          <w:rFonts w:ascii="Verdana" w:eastAsia="Arial" w:hAnsi="Verdana" w:cs="Arial"/>
          <w:b/>
          <w:bCs/>
          <w:color w:val="111111"/>
          <w:szCs w:val="22"/>
          <w:lang w:val="es-ES"/>
        </w:rPr>
        <w:t>SEG</w:t>
      </w:r>
      <w:r>
        <w:rPr>
          <w:rStyle w:val="Fuentedeprrafopredeter1"/>
          <w:rFonts w:ascii="Verdana" w:eastAsia="Arial" w:hAnsi="Verdana" w:cs="Arial"/>
          <w:b/>
          <w:bCs/>
          <w:color w:val="111111"/>
          <w:szCs w:val="22"/>
          <w:lang w:val="es-ES"/>
        </w:rPr>
        <w:t>U</w:t>
      </w:r>
      <w:r w:rsidRPr="00271386">
        <w:rPr>
          <w:rStyle w:val="Fuentedeprrafopredeter1"/>
          <w:rFonts w:ascii="Verdana" w:eastAsia="Arial" w:hAnsi="Verdana" w:cs="Arial"/>
          <w:b/>
          <w:bCs/>
          <w:color w:val="111111"/>
          <w:szCs w:val="22"/>
          <w:lang w:val="es-ES"/>
        </w:rPr>
        <w:t>N</w:t>
      </w:r>
      <w:r>
        <w:rPr>
          <w:rStyle w:val="Fuentedeprrafopredeter1"/>
          <w:rFonts w:ascii="Verdana" w:eastAsia="Arial" w:hAnsi="Verdana" w:cs="Arial"/>
          <w:b/>
          <w:bCs/>
          <w:color w:val="111111"/>
          <w:szCs w:val="22"/>
          <w:lang w:val="es-ES"/>
        </w:rPr>
        <w:t>DO</w:t>
      </w:r>
      <w:r w:rsidRPr="00271386">
        <w:rPr>
          <w:rStyle w:val="Fuentedeprrafopredeter1"/>
          <w:rFonts w:ascii="Verdana" w:eastAsia="Arial" w:hAnsi="Verdana" w:cs="Arial"/>
          <w:b/>
          <w:bCs/>
          <w:color w:val="111111"/>
          <w:szCs w:val="22"/>
          <w:lang w:val="es-ES"/>
        </w:rPr>
        <w:t>. -</w:t>
      </w:r>
      <w:r w:rsidR="00AC1ED1" w:rsidRPr="00271386">
        <w:rPr>
          <w:rStyle w:val="Fuentedeprrafopredeter1"/>
          <w:rFonts w:ascii="Verdana" w:eastAsia="Arial" w:hAnsi="Verdana" w:cs="Arial"/>
          <w:b/>
          <w:bCs/>
          <w:color w:val="111111"/>
          <w:szCs w:val="22"/>
          <w:lang w:val="es-ES"/>
        </w:rPr>
        <w:t xml:space="preserve"> </w:t>
      </w:r>
      <w:r w:rsidR="007D6243" w:rsidRPr="00271386">
        <w:rPr>
          <w:rStyle w:val="Fuentedeprrafopredeter1"/>
          <w:rFonts w:ascii="Verdana" w:eastAsia="Arial" w:hAnsi="Verdana" w:cs="Arial"/>
          <w:szCs w:val="22"/>
          <w:lang w:val="es-ES"/>
        </w:rPr>
        <w:t>Reco</w:t>
      </w:r>
      <w:r>
        <w:rPr>
          <w:rStyle w:val="Fuentedeprrafopredeter1"/>
          <w:rFonts w:ascii="Verdana" w:eastAsia="Arial" w:hAnsi="Verdana" w:cs="Arial"/>
          <w:szCs w:val="22"/>
          <w:lang w:val="es-ES"/>
        </w:rPr>
        <w:t xml:space="preserve">nocer la </w:t>
      </w:r>
      <w:r w:rsidR="007D6243" w:rsidRPr="00271386">
        <w:rPr>
          <w:rStyle w:val="Fuentedeprrafopredeter1"/>
          <w:rFonts w:ascii="Verdana" w:eastAsia="Arial" w:hAnsi="Verdana" w:cs="Arial"/>
          <w:szCs w:val="22"/>
          <w:lang w:val="es-ES"/>
        </w:rPr>
        <w:t>exist</w:t>
      </w:r>
      <w:r>
        <w:rPr>
          <w:rStyle w:val="Fuentedeprrafopredeter1"/>
          <w:rFonts w:ascii="Verdana" w:eastAsia="Arial" w:hAnsi="Verdana" w:cs="Arial"/>
          <w:szCs w:val="22"/>
          <w:lang w:val="es-ES"/>
        </w:rPr>
        <w:t>e</w:t>
      </w:r>
      <w:r w:rsidR="007D6243" w:rsidRPr="00271386">
        <w:rPr>
          <w:rStyle w:val="Fuentedeprrafopredeter1"/>
          <w:rFonts w:ascii="Verdana" w:eastAsia="Arial" w:hAnsi="Verdana" w:cs="Arial"/>
          <w:szCs w:val="22"/>
          <w:lang w:val="es-ES"/>
        </w:rPr>
        <w:t>ncia de cr</w:t>
      </w:r>
      <w:r>
        <w:rPr>
          <w:rStyle w:val="Fuentedeprrafopredeter1"/>
          <w:rFonts w:ascii="Verdana" w:eastAsia="Arial" w:hAnsi="Verdana" w:cs="Arial"/>
          <w:szCs w:val="22"/>
          <w:lang w:val="es-ES"/>
        </w:rPr>
        <w:t>é</w:t>
      </w:r>
      <w:r w:rsidR="007D6243" w:rsidRPr="00271386">
        <w:rPr>
          <w:rStyle w:val="Fuentedeprrafopredeter1"/>
          <w:rFonts w:ascii="Verdana" w:eastAsia="Arial" w:hAnsi="Verdana" w:cs="Arial"/>
          <w:szCs w:val="22"/>
          <w:lang w:val="es-ES"/>
        </w:rPr>
        <w:t>dit</w:t>
      </w:r>
      <w:r>
        <w:rPr>
          <w:rStyle w:val="Fuentedeprrafopredeter1"/>
          <w:rFonts w:ascii="Verdana" w:eastAsia="Arial" w:hAnsi="Verdana" w:cs="Arial"/>
          <w:szCs w:val="22"/>
          <w:lang w:val="es-ES"/>
        </w:rPr>
        <w:t>o adecuado y suficiente para atender el pago</w:t>
      </w:r>
      <w:r w:rsidR="00CC4B5A" w:rsidRPr="00271386">
        <w:rPr>
          <w:rStyle w:val="Fuentedeprrafopredeter1"/>
          <w:rFonts w:ascii="Verdana" w:eastAsia="Arial" w:hAnsi="Verdana" w:cs="Arial"/>
          <w:szCs w:val="22"/>
          <w:lang w:val="es-ES"/>
        </w:rPr>
        <w:t>.</w:t>
      </w:r>
    </w:p>
    <w:p w14:paraId="4B98C69E" w14:textId="77777777" w:rsidR="009B2174" w:rsidRPr="00271386" w:rsidRDefault="009B2174" w:rsidP="00D019E8">
      <w:pPr>
        <w:jc w:val="both"/>
        <w:rPr>
          <w:rFonts w:ascii="Verdana" w:hAnsi="Verdana" w:cs="Arial"/>
          <w:lang w:val="es-ES" w:eastAsia="zh-CN" w:bidi="hi-IN"/>
        </w:rPr>
      </w:pPr>
    </w:p>
    <w:p w14:paraId="3F087C35" w14:textId="45A1DDDC" w:rsidR="009B2174" w:rsidRPr="00271386" w:rsidRDefault="0067064D" w:rsidP="00D019E8">
      <w:pPr>
        <w:jc w:val="both"/>
        <w:rPr>
          <w:rFonts w:ascii="Verdana" w:eastAsia="Arial" w:hAnsi="Verdana" w:cs="Arial"/>
          <w:color w:val="111111"/>
          <w:szCs w:val="22"/>
          <w:lang w:val="es-ES"/>
        </w:rPr>
      </w:pPr>
      <w:r w:rsidRPr="00271386">
        <w:rPr>
          <w:rStyle w:val="Fuentedeprrafopredeter1"/>
          <w:rFonts w:ascii="Verdana" w:eastAsia="Arial" w:hAnsi="Verdana" w:cs="Arial"/>
          <w:b/>
          <w:bCs/>
          <w:color w:val="111111"/>
          <w:szCs w:val="22"/>
          <w:lang w:val="es-ES"/>
        </w:rPr>
        <w:t>TERCER</w:t>
      </w:r>
      <w:r>
        <w:rPr>
          <w:rStyle w:val="Fuentedeprrafopredeter1"/>
          <w:rFonts w:ascii="Verdana" w:eastAsia="Arial" w:hAnsi="Verdana" w:cs="Arial"/>
          <w:b/>
          <w:bCs/>
          <w:color w:val="111111"/>
          <w:szCs w:val="22"/>
          <w:lang w:val="es-ES"/>
        </w:rPr>
        <w:t>O</w:t>
      </w:r>
      <w:r w:rsidRPr="00271386">
        <w:rPr>
          <w:rStyle w:val="Fuentedeprrafopredeter1"/>
          <w:rFonts w:ascii="Verdana" w:eastAsia="Arial" w:hAnsi="Verdana" w:cs="Arial"/>
          <w:b/>
          <w:bCs/>
          <w:color w:val="111111"/>
          <w:szCs w:val="22"/>
          <w:lang w:val="es-ES"/>
        </w:rPr>
        <w:t>. -</w:t>
      </w:r>
      <w:r w:rsidR="00AC1ED1" w:rsidRPr="00271386">
        <w:rPr>
          <w:rStyle w:val="Fuentedeprrafopredeter1"/>
          <w:rFonts w:ascii="Verdana" w:eastAsia="Arial" w:hAnsi="Verdana" w:cs="Arial"/>
          <w:color w:val="111111"/>
          <w:szCs w:val="22"/>
          <w:lang w:val="es-ES"/>
        </w:rPr>
        <w:t xml:space="preserve"> </w:t>
      </w:r>
      <w:r w:rsidR="00601B4A" w:rsidRPr="00271386">
        <w:rPr>
          <w:rStyle w:val="Fuentedeprrafopredeter1"/>
          <w:rFonts w:ascii="Verdana" w:eastAsia="Arial" w:hAnsi="Verdana" w:cs="Arial"/>
          <w:color w:val="111111"/>
          <w:szCs w:val="22"/>
          <w:lang w:val="es-ES"/>
        </w:rPr>
        <w:t>Suministrar a la Base de Da</w:t>
      </w:r>
      <w:r>
        <w:rPr>
          <w:rStyle w:val="Fuentedeprrafopredeter1"/>
          <w:rFonts w:ascii="Verdana" w:eastAsia="Arial" w:hAnsi="Verdana" w:cs="Arial"/>
          <w:color w:val="111111"/>
          <w:szCs w:val="22"/>
          <w:lang w:val="es-ES"/>
        </w:rPr>
        <w:t>tos</w:t>
      </w:r>
      <w:r w:rsidR="00601B4A" w:rsidRPr="00271386">
        <w:rPr>
          <w:rStyle w:val="Fuentedeprrafopredeter1"/>
          <w:rFonts w:ascii="Verdana" w:eastAsia="Arial" w:hAnsi="Verdana" w:cs="Arial"/>
          <w:color w:val="111111"/>
          <w:szCs w:val="22"/>
          <w:lang w:val="es-ES"/>
        </w:rPr>
        <w:t xml:space="preserve"> Nacional de Subvencion</w:t>
      </w:r>
      <w:r>
        <w:rPr>
          <w:rStyle w:val="Fuentedeprrafopredeter1"/>
          <w:rFonts w:ascii="Verdana" w:eastAsia="Arial" w:hAnsi="Verdana" w:cs="Arial"/>
          <w:color w:val="111111"/>
          <w:szCs w:val="22"/>
          <w:lang w:val="es-ES"/>
        </w:rPr>
        <w:t>e</w:t>
      </w:r>
      <w:r w:rsidR="00601B4A" w:rsidRPr="00271386">
        <w:rPr>
          <w:rStyle w:val="Fuentedeprrafopredeter1"/>
          <w:rFonts w:ascii="Verdana" w:eastAsia="Arial" w:hAnsi="Verdana" w:cs="Arial"/>
          <w:color w:val="111111"/>
          <w:szCs w:val="22"/>
          <w:lang w:val="es-ES"/>
        </w:rPr>
        <w:t>s el text</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 xml:space="preserve"> de la convocat</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 xml:space="preserve">ria, </w:t>
      </w:r>
      <w:r>
        <w:rPr>
          <w:rStyle w:val="Fuentedeprrafopredeter1"/>
          <w:rFonts w:ascii="Verdana" w:eastAsia="Arial" w:hAnsi="Verdana" w:cs="Arial"/>
          <w:color w:val="111111"/>
          <w:szCs w:val="22"/>
          <w:lang w:val="es-ES"/>
        </w:rPr>
        <w:t xml:space="preserve">el </w:t>
      </w:r>
      <w:r w:rsidR="00601B4A" w:rsidRPr="00271386">
        <w:rPr>
          <w:rStyle w:val="Fuentedeprrafopredeter1"/>
          <w:rFonts w:ascii="Verdana" w:eastAsia="Arial" w:hAnsi="Verdana" w:cs="Arial"/>
          <w:color w:val="111111"/>
          <w:szCs w:val="22"/>
          <w:lang w:val="es-ES"/>
        </w:rPr>
        <w:t>extract</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 xml:space="preserve"> de la convocat</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 xml:space="preserve">ria, </w:t>
      </w:r>
      <w:r>
        <w:rPr>
          <w:rStyle w:val="Fuentedeprrafopredeter1"/>
          <w:rFonts w:ascii="Verdana" w:eastAsia="Arial" w:hAnsi="Verdana" w:cs="Arial"/>
          <w:color w:val="111111"/>
          <w:szCs w:val="22"/>
          <w:lang w:val="es-ES"/>
        </w:rPr>
        <w:t>y</w:t>
      </w:r>
      <w:r w:rsidR="00601B4A" w:rsidRPr="00271386">
        <w:rPr>
          <w:rStyle w:val="Fuentedeprrafopredeter1"/>
          <w:rFonts w:ascii="Verdana" w:eastAsia="Arial" w:hAnsi="Verdana" w:cs="Arial"/>
          <w:color w:val="111111"/>
          <w:szCs w:val="22"/>
          <w:lang w:val="es-ES"/>
        </w:rPr>
        <w:t xml:space="preserve"> l</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s da</w:t>
      </w:r>
      <w:r>
        <w:rPr>
          <w:rStyle w:val="Fuentedeprrafopredeter1"/>
          <w:rFonts w:ascii="Verdana" w:eastAsia="Arial" w:hAnsi="Verdana" w:cs="Arial"/>
          <w:color w:val="111111"/>
          <w:szCs w:val="22"/>
          <w:lang w:val="es-ES"/>
        </w:rPr>
        <w:t>tos</w:t>
      </w:r>
      <w:r w:rsidR="00601B4A" w:rsidRPr="00271386">
        <w:rPr>
          <w:rStyle w:val="Fuentedeprrafopredeter1"/>
          <w:rFonts w:ascii="Verdana" w:eastAsia="Arial" w:hAnsi="Verdana" w:cs="Arial"/>
          <w:color w:val="111111"/>
          <w:szCs w:val="22"/>
          <w:lang w:val="es-ES"/>
        </w:rPr>
        <w:t xml:space="preserve"> estructura</w:t>
      </w:r>
      <w:r>
        <w:rPr>
          <w:rStyle w:val="Fuentedeprrafopredeter1"/>
          <w:rFonts w:ascii="Verdana" w:eastAsia="Arial" w:hAnsi="Verdana" w:cs="Arial"/>
          <w:color w:val="111111"/>
          <w:szCs w:val="22"/>
          <w:lang w:val="es-ES"/>
        </w:rPr>
        <w:t>dos</w:t>
      </w:r>
      <w:r w:rsidR="00601B4A" w:rsidRPr="00271386">
        <w:rPr>
          <w:rStyle w:val="Fuentedeprrafopredeter1"/>
          <w:rFonts w:ascii="Verdana" w:eastAsia="Arial" w:hAnsi="Verdana" w:cs="Arial"/>
          <w:color w:val="111111"/>
          <w:szCs w:val="22"/>
          <w:lang w:val="es-ES"/>
        </w:rPr>
        <w:t xml:space="preserve"> de la convocat</w:t>
      </w:r>
      <w:r>
        <w:rPr>
          <w:rStyle w:val="Fuentedeprrafopredeter1"/>
          <w:rFonts w:ascii="Verdana" w:eastAsia="Arial" w:hAnsi="Verdana" w:cs="Arial"/>
          <w:color w:val="111111"/>
          <w:szCs w:val="22"/>
          <w:lang w:val="es-ES"/>
        </w:rPr>
        <w:t>o</w:t>
      </w:r>
      <w:r w:rsidR="00601B4A" w:rsidRPr="00271386">
        <w:rPr>
          <w:rStyle w:val="Fuentedeprrafopredeter1"/>
          <w:rFonts w:ascii="Verdana" w:eastAsia="Arial" w:hAnsi="Verdana" w:cs="Arial"/>
          <w:color w:val="111111"/>
          <w:szCs w:val="22"/>
          <w:lang w:val="es-ES"/>
        </w:rPr>
        <w:t xml:space="preserve">ria, </w:t>
      </w:r>
      <w:r>
        <w:rPr>
          <w:rStyle w:val="Fuentedeprrafopredeter1"/>
          <w:rFonts w:ascii="Verdana" w:eastAsia="Arial" w:hAnsi="Verdana" w:cs="Arial"/>
          <w:color w:val="111111"/>
          <w:szCs w:val="22"/>
          <w:lang w:val="es-ES"/>
        </w:rPr>
        <w:t>de acuerdo con el artículo</w:t>
      </w:r>
      <w:r w:rsidR="00601B4A" w:rsidRPr="00271386">
        <w:rPr>
          <w:rStyle w:val="Fuentedeprrafopredeter1"/>
          <w:rFonts w:ascii="Verdana" w:eastAsia="Arial" w:hAnsi="Verdana" w:cs="Arial"/>
          <w:color w:val="111111"/>
          <w:szCs w:val="22"/>
          <w:lang w:val="es-ES"/>
        </w:rPr>
        <w:t xml:space="preserve"> 20 de la LGS</w:t>
      </w:r>
      <w:r w:rsidR="007771FB" w:rsidRPr="00271386">
        <w:rPr>
          <w:rStyle w:val="Fuentedeprrafopredeter1"/>
          <w:rFonts w:ascii="Verdana" w:eastAsia="Arial" w:hAnsi="Verdana" w:cs="Arial"/>
          <w:color w:val="111111"/>
          <w:szCs w:val="22"/>
          <w:lang w:val="es-ES"/>
        </w:rPr>
        <w:t xml:space="preserve"> </w:t>
      </w:r>
      <w:r>
        <w:rPr>
          <w:rStyle w:val="Fuentedeprrafopredeter1"/>
          <w:rFonts w:ascii="Verdana" w:eastAsia="Arial" w:hAnsi="Verdana" w:cs="Arial"/>
          <w:color w:val="111111"/>
          <w:szCs w:val="22"/>
          <w:lang w:val="es-ES"/>
        </w:rPr>
        <w:t>y</w:t>
      </w:r>
      <w:r w:rsidR="007771FB" w:rsidRPr="00271386">
        <w:rPr>
          <w:rStyle w:val="Fuentedeprrafopredeter1"/>
          <w:rFonts w:ascii="Verdana" w:eastAsia="Arial" w:hAnsi="Verdana" w:cs="Arial"/>
          <w:color w:val="111111"/>
          <w:szCs w:val="22"/>
          <w:lang w:val="es-ES"/>
        </w:rPr>
        <w:t xml:space="preserve"> </w:t>
      </w:r>
      <w:r w:rsidR="007771FB" w:rsidRPr="00271386">
        <w:rPr>
          <w:rStyle w:val="Fuentedeprrafopredeter1"/>
          <w:rFonts w:ascii="Verdana" w:eastAsia="Arial" w:hAnsi="Verdana" w:cs="Arial"/>
          <w:color w:val="111111"/>
          <w:szCs w:val="22"/>
          <w:lang w:val="es-ES"/>
        </w:rPr>
        <w:lastRenderedPageBreak/>
        <w:t>o</w:t>
      </w:r>
      <w:r w:rsidR="00E75107" w:rsidRPr="00271386">
        <w:rPr>
          <w:rStyle w:val="Fuentedeprrafopredeter1"/>
          <w:rFonts w:ascii="Verdana" w:eastAsia="Arial" w:hAnsi="Verdana" w:cs="Arial"/>
          <w:color w:val="111111"/>
          <w:szCs w:val="22"/>
          <w:lang w:val="es-ES"/>
        </w:rPr>
        <w:t>rdenar la publicació</w:t>
      </w:r>
      <w:r>
        <w:rPr>
          <w:rStyle w:val="Fuentedeprrafopredeter1"/>
          <w:rFonts w:ascii="Verdana" w:eastAsia="Arial" w:hAnsi="Verdana" w:cs="Arial"/>
          <w:color w:val="111111"/>
          <w:szCs w:val="22"/>
          <w:lang w:val="es-ES"/>
        </w:rPr>
        <w:t>n</w:t>
      </w:r>
      <w:r w:rsidR="00E75107" w:rsidRPr="00271386">
        <w:rPr>
          <w:rStyle w:val="Fuentedeprrafopredeter1"/>
          <w:rFonts w:ascii="Verdana" w:eastAsia="Arial" w:hAnsi="Verdana" w:cs="Arial"/>
          <w:color w:val="111111"/>
          <w:szCs w:val="22"/>
          <w:lang w:val="es-ES"/>
        </w:rPr>
        <w:t xml:space="preserve"> del</w:t>
      </w:r>
      <w:r w:rsidR="00E75107" w:rsidRPr="00271386">
        <w:rPr>
          <w:rStyle w:val="Fuentedeprrafopredeter1"/>
          <w:rFonts w:ascii="Verdana" w:eastAsia="Arial" w:hAnsi="Verdana" w:cs="Arial"/>
          <w:szCs w:val="22"/>
          <w:lang w:val="es-ES"/>
        </w:rPr>
        <w:t xml:space="preserve"> </w:t>
      </w:r>
      <w:r w:rsidR="00885559" w:rsidRPr="00271386">
        <w:rPr>
          <w:rStyle w:val="Fuentedeprrafopredeter1"/>
          <w:rFonts w:ascii="Verdana" w:eastAsia="Arial" w:hAnsi="Verdana" w:cs="Arial"/>
          <w:szCs w:val="22"/>
          <w:lang w:val="es-ES"/>
        </w:rPr>
        <w:t xml:space="preserve">del </w:t>
      </w:r>
      <w:r w:rsidR="00CC4B5A" w:rsidRPr="00271386">
        <w:rPr>
          <w:rStyle w:val="Fuentedeprrafopredeter1"/>
          <w:rFonts w:ascii="Verdana" w:eastAsia="Arial" w:hAnsi="Verdana" w:cs="Arial"/>
          <w:szCs w:val="22"/>
          <w:lang w:val="es-ES"/>
        </w:rPr>
        <w:t>4t</w:t>
      </w:r>
      <w:r w:rsidR="00885559" w:rsidRPr="00271386">
        <w:rPr>
          <w:rStyle w:val="Fuentedeprrafopredeter1"/>
          <w:rFonts w:ascii="Verdana" w:eastAsia="Arial" w:hAnsi="Verdana" w:cs="Arial"/>
          <w:szCs w:val="22"/>
          <w:lang w:val="es-ES"/>
        </w:rPr>
        <w:t xml:space="preserve"> </w:t>
      </w:r>
      <w:proofErr w:type="spellStart"/>
      <w:r w:rsidR="00885559" w:rsidRPr="00271386">
        <w:rPr>
          <w:rStyle w:val="Fuentedeprrafopredeter1"/>
          <w:rFonts w:ascii="Verdana" w:eastAsia="Arial" w:hAnsi="Verdana" w:cs="Arial"/>
          <w:szCs w:val="22"/>
          <w:lang w:val="es-ES"/>
        </w:rPr>
        <w:t>Premi</w:t>
      </w:r>
      <w:proofErr w:type="spellEnd"/>
      <w:r w:rsidR="00885559" w:rsidRPr="00271386">
        <w:rPr>
          <w:rStyle w:val="Fuentedeprrafopredeter1"/>
          <w:rFonts w:ascii="Verdana" w:eastAsia="Arial" w:hAnsi="Verdana" w:cs="Arial"/>
          <w:szCs w:val="22"/>
          <w:lang w:val="es-ES"/>
        </w:rPr>
        <w:t xml:space="preserve"> de Narrativa Curta</w:t>
      </w:r>
      <w:r w:rsidR="007437E4" w:rsidRPr="00271386">
        <w:rPr>
          <w:rStyle w:val="Fuentedeprrafopredeter1"/>
          <w:rFonts w:ascii="Verdana" w:eastAsia="Arial" w:hAnsi="Verdana" w:cs="Arial"/>
          <w:szCs w:val="22"/>
          <w:lang w:val="es-ES"/>
        </w:rPr>
        <w:t xml:space="preserve"> 202</w:t>
      </w:r>
      <w:r w:rsidR="00CC4B5A" w:rsidRPr="00271386">
        <w:rPr>
          <w:rStyle w:val="Fuentedeprrafopredeter1"/>
          <w:rFonts w:ascii="Verdana" w:eastAsia="Arial" w:hAnsi="Verdana" w:cs="Arial"/>
          <w:szCs w:val="22"/>
          <w:lang w:val="es-ES"/>
        </w:rPr>
        <w:t>4</w:t>
      </w:r>
      <w:r w:rsidR="00E75107" w:rsidRPr="00271386">
        <w:rPr>
          <w:rStyle w:val="Fuentedeprrafopredeter1"/>
          <w:rFonts w:ascii="Verdana" w:eastAsia="Arial" w:hAnsi="Verdana" w:cs="Arial"/>
          <w:color w:val="111111"/>
          <w:szCs w:val="22"/>
          <w:lang w:val="es-ES"/>
        </w:rPr>
        <w:t>, en el BOP (</w:t>
      </w:r>
      <w:proofErr w:type="spellStart"/>
      <w:r w:rsidR="00E75107" w:rsidRPr="00271386">
        <w:rPr>
          <w:rStyle w:val="Fuentedeprrafopredeter1"/>
          <w:rFonts w:ascii="Verdana" w:eastAsia="Arial" w:hAnsi="Verdana" w:cs="Arial"/>
          <w:color w:val="111111"/>
          <w:szCs w:val="22"/>
          <w:lang w:val="es-ES"/>
        </w:rPr>
        <w:t>Butlletí</w:t>
      </w:r>
      <w:proofErr w:type="spellEnd"/>
      <w:r w:rsidR="00E75107" w:rsidRPr="00271386">
        <w:rPr>
          <w:rStyle w:val="Fuentedeprrafopredeter1"/>
          <w:rFonts w:ascii="Verdana" w:eastAsia="Arial" w:hAnsi="Verdana" w:cs="Arial"/>
          <w:color w:val="111111"/>
          <w:szCs w:val="22"/>
          <w:lang w:val="es-ES"/>
        </w:rPr>
        <w:t xml:space="preserve"> Oficial de </w:t>
      </w:r>
      <w:proofErr w:type="spellStart"/>
      <w:r w:rsidR="00E75107" w:rsidRPr="00271386">
        <w:rPr>
          <w:rStyle w:val="Fuentedeprrafopredeter1"/>
          <w:rFonts w:ascii="Verdana" w:eastAsia="Arial" w:hAnsi="Verdana" w:cs="Arial"/>
          <w:color w:val="111111"/>
          <w:szCs w:val="22"/>
          <w:lang w:val="es-ES"/>
        </w:rPr>
        <w:t>Província</w:t>
      </w:r>
      <w:proofErr w:type="spellEnd"/>
      <w:r w:rsidR="00E75107" w:rsidRPr="00271386">
        <w:rPr>
          <w:rStyle w:val="Fuentedeprrafopredeter1"/>
          <w:rFonts w:ascii="Verdana" w:eastAsia="Arial" w:hAnsi="Verdana" w:cs="Arial"/>
          <w:color w:val="111111"/>
          <w:szCs w:val="22"/>
          <w:lang w:val="es-ES"/>
        </w:rPr>
        <w:t xml:space="preserve"> de Val</w:t>
      </w:r>
      <w:r w:rsidR="00885559" w:rsidRPr="00271386">
        <w:rPr>
          <w:rStyle w:val="Fuentedeprrafopredeter1"/>
          <w:rFonts w:ascii="Verdana" w:eastAsia="Arial" w:hAnsi="Verdana" w:cs="Arial"/>
          <w:color w:val="111111"/>
          <w:szCs w:val="22"/>
          <w:lang w:val="es-ES"/>
        </w:rPr>
        <w:t>è</w:t>
      </w:r>
      <w:r w:rsidR="00E75107" w:rsidRPr="00271386">
        <w:rPr>
          <w:rStyle w:val="Fuentedeprrafopredeter1"/>
          <w:rFonts w:ascii="Verdana" w:eastAsia="Arial" w:hAnsi="Verdana" w:cs="Arial"/>
          <w:color w:val="111111"/>
          <w:szCs w:val="22"/>
          <w:lang w:val="es-ES"/>
        </w:rPr>
        <w:t xml:space="preserve">ncia) </w:t>
      </w:r>
      <w:r>
        <w:rPr>
          <w:rStyle w:val="Fuentedeprrafopredeter1"/>
          <w:rFonts w:ascii="Verdana" w:eastAsia="Arial" w:hAnsi="Verdana" w:cs="Arial"/>
          <w:color w:val="111111"/>
          <w:szCs w:val="22"/>
          <w:lang w:val="es-ES"/>
        </w:rPr>
        <w:t>y en la sede electrónica</w:t>
      </w:r>
      <w:r w:rsidR="00E75107" w:rsidRPr="00271386">
        <w:rPr>
          <w:rStyle w:val="Fuentedeprrafopredeter1"/>
          <w:rFonts w:ascii="Verdana" w:eastAsia="Arial" w:hAnsi="Verdana" w:cs="Arial"/>
          <w:color w:val="111111"/>
          <w:szCs w:val="22"/>
          <w:lang w:val="es-ES"/>
        </w:rPr>
        <w:t xml:space="preserve"> de</w:t>
      </w:r>
      <w:r>
        <w:rPr>
          <w:rStyle w:val="Fuentedeprrafopredeter1"/>
          <w:rFonts w:ascii="Verdana" w:eastAsia="Arial" w:hAnsi="Verdana" w:cs="Arial"/>
          <w:color w:val="111111"/>
          <w:szCs w:val="22"/>
          <w:lang w:val="es-ES"/>
        </w:rPr>
        <w:t xml:space="preserve">l Ayuntamiento </w:t>
      </w:r>
      <w:r w:rsidR="00E75107" w:rsidRPr="00271386">
        <w:rPr>
          <w:rStyle w:val="Fuentedeprrafopredeter1"/>
          <w:rFonts w:ascii="Verdana" w:eastAsia="Arial" w:hAnsi="Verdana" w:cs="Arial"/>
          <w:color w:val="111111"/>
          <w:szCs w:val="22"/>
          <w:lang w:val="es-ES"/>
        </w:rPr>
        <w:t>de L’Olleria a efect</w:t>
      </w:r>
      <w:r>
        <w:rPr>
          <w:rStyle w:val="Fuentedeprrafopredeter1"/>
          <w:rFonts w:ascii="Verdana" w:eastAsia="Arial" w:hAnsi="Verdana" w:cs="Arial"/>
          <w:color w:val="111111"/>
          <w:szCs w:val="22"/>
          <w:lang w:val="es-ES"/>
        </w:rPr>
        <w:t>o</w:t>
      </w:r>
      <w:r w:rsidR="00E75107" w:rsidRPr="00271386">
        <w:rPr>
          <w:rStyle w:val="Fuentedeprrafopredeter1"/>
          <w:rFonts w:ascii="Verdana" w:eastAsia="Arial" w:hAnsi="Verdana" w:cs="Arial"/>
          <w:color w:val="111111"/>
          <w:szCs w:val="22"/>
          <w:lang w:val="es-ES"/>
        </w:rPr>
        <w:t>s de generar con</w:t>
      </w:r>
      <w:r>
        <w:rPr>
          <w:rStyle w:val="Fuentedeprrafopredeter1"/>
          <w:rFonts w:ascii="Verdana" w:eastAsia="Arial" w:hAnsi="Verdana" w:cs="Arial"/>
          <w:color w:val="111111"/>
          <w:szCs w:val="22"/>
          <w:lang w:val="es-ES"/>
        </w:rPr>
        <w:t>ocimiento</w:t>
      </w:r>
      <w:r w:rsidR="00E75107" w:rsidRPr="00271386">
        <w:rPr>
          <w:rStyle w:val="Fuentedeprrafopredeter1"/>
          <w:rFonts w:ascii="Verdana" w:eastAsia="Arial" w:hAnsi="Verdana" w:cs="Arial"/>
          <w:color w:val="111111"/>
          <w:szCs w:val="22"/>
          <w:lang w:val="es-ES"/>
        </w:rPr>
        <w:t>.</w:t>
      </w:r>
    </w:p>
    <w:p w14:paraId="4391CACE" w14:textId="77777777" w:rsidR="009B2174" w:rsidRPr="00271386" w:rsidRDefault="009B2174" w:rsidP="00D019E8">
      <w:pPr>
        <w:jc w:val="both"/>
        <w:rPr>
          <w:rFonts w:ascii="Verdana" w:hAnsi="Verdana" w:cs="Arial"/>
          <w:lang w:val="es-ES" w:eastAsia="zh-CN" w:bidi="hi-IN"/>
        </w:rPr>
      </w:pPr>
    </w:p>
    <w:p w14:paraId="4B1E1A9A" w14:textId="77777777" w:rsidR="009B2174" w:rsidRPr="00271386" w:rsidRDefault="00E75107" w:rsidP="00D019E8">
      <w:pPr>
        <w:jc w:val="both"/>
        <w:rPr>
          <w:rFonts w:ascii="Verdana" w:hAnsi="Verdana"/>
          <w:lang w:val="es-ES"/>
        </w:rPr>
      </w:pPr>
      <w:r w:rsidRPr="00271386">
        <w:rPr>
          <w:rStyle w:val="Fuentedeprrafopredeter1"/>
          <w:rFonts w:ascii="Verdana" w:eastAsia="Arial" w:hAnsi="Verdana" w:cs="Arial"/>
          <w:color w:val="111111"/>
          <w:szCs w:val="22"/>
          <w:lang w:val="es-ES"/>
        </w:rPr>
        <w:t xml:space="preserve">                                </w:t>
      </w:r>
    </w:p>
    <w:p w14:paraId="61EE5AEC" w14:textId="62D39A60" w:rsidR="007437E4" w:rsidRPr="00271386" w:rsidRDefault="0067064D" w:rsidP="0067064D">
      <w:pPr>
        <w:tabs>
          <w:tab w:val="left" w:pos="0"/>
        </w:tabs>
        <w:jc w:val="both"/>
        <w:rPr>
          <w:rFonts w:ascii="Verdana" w:eastAsia="Lucida Sans Unicode" w:hAnsi="Verdana" w:cs="Verdana"/>
          <w:kern w:val="2"/>
          <w:szCs w:val="22"/>
          <w:lang w:val="es-ES" w:eastAsia="zh-CN"/>
        </w:rPr>
      </w:pPr>
      <w:r>
        <w:rPr>
          <w:rFonts w:ascii="Verdana" w:eastAsia="Lucida Sans Unicode" w:hAnsi="Verdana" w:cs="Verdana"/>
          <w:kern w:val="2"/>
          <w:szCs w:val="22"/>
          <w:lang w:val="es-ES" w:eastAsia="zh-CN"/>
        </w:rPr>
        <w:t>Lo ordena i firma</w:t>
      </w:r>
      <w:r w:rsidR="007437E4" w:rsidRPr="00271386">
        <w:rPr>
          <w:rFonts w:ascii="Verdana" w:eastAsia="Lucida Sans Unicode" w:hAnsi="Verdana" w:cs="Verdana"/>
          <w:kern w:val="2"/>
          <w:szCs w:val="22"/>
          <w:lang w:val="es-ES" w:eastAsia="zh-CN"/>
        </w:rPr>
        <w:t xml:space="preserve"> el </w:t>
      </w:r>
      <w:proofErr w:type="gramStart"/>
      <w:r>
        <w:rPr>
          <w:rFonts w:ascii="Verdana" w:hAnsi="Verdana"/>
          <w:szCs w:val="22"/>
          <w:lang w:val="es-ES"/>
        </w:rPr>
        <w:t>Concejal</w:t>
      </w:r>
      <w:proofErr w:type="gramEnd"/>
      <w:r w:rsidR="007437E4" w:rsidRPr="00271386">
        <w:rPr>
          <w:rFonts w:ascii="Verdana" w:hAnsi="Verdana"/>
          <w:szCs w:val="22"/>
          <w:lang w:val="es-ES"/>
        </w:rPr>
        <w:t xml:space="preserve"> delega</w:t>
      </w:r>
      <w:r>
        <w:rPr>
          <w:rFonts w:ascii="Verdana" w:hAnsi="Verdana"/>
          <w:szCs w:val="22"/>
          <w:lang w:val="es-ES"/>
        </w:rPr>
        <w:t>do</w:t>
      </w:r>
      <w:r w:rsidR="007437E4" w:rsidRPr="00271386">
        <w:rPr>
          <w:rFonts w:ascii="Verdana" w:hAnsi="Verdana"/>
          <w:szCs w:val="22"/>
          <w:lang w:val="es-ES"/>
        </w:rPr>
        <w:t xml:space="preserve"> de</w:t>
      </w:r>
      <w:r>
        <w:rPr>
          <w:rFonts w:ascii="Verdana" w:hAnsi="Verdana"/>
          <w:szCs w:val="22"/>
          <w:lang w:val="es-ES"/>
        </w:rPr>
        <w:t>l área</w:t>
      </w:r>
      <w:r w:rsidR="007437E4" w:rsidRPr="00271386">
        <w:rPr>
          <w:rFonts w:ascii="Verdana" w:hAnsi="Verdana"/>
          <w:szCs w:val="22"/>
          <w:lang w:val="es-ES"/>
        </w:rPr>
        <w:t xml:space="preserve"> de Cultura</w:t>
      </w:r>
      <w:r w:rsidR="007437E4" w:rsidRPr="00271386">
        <w:rPr>
          <w:rFonts w:ascii="Verdana" w:eastAsia="Lucida Sans Unicode" w:hAnsi="Verdana" w:cs="Verdana"/>
          <w:kern w:val="2"/>
          <w:szCs w:val="22"/>
          <w:lang w:val="es-ES" w:eastAsia="zh-CN"/>
        </w:rPr>
        <w:t xml:space="preserve">, </w:t>
      </w:r>
      <w:r>
        <w:rPr>
          <w:rFonts w:ascii="Verdana" w:eastAsia="Lucida Sans Unicode" w:hAnsi="Verdana" w:cs="Verdana"/>
          <w:kern w:val="2"/>
          <w:szCs w:val="22"/>
          <w:lang w:val="es-ES" w:eastAsia="zh-CN"/>
        </w:rPr>
        <w:t xml:space="preserve">con la firma </w:t>
      </w:r>
      <w:r w:rsidR="009668E0">
        <w:rPr>
          <w:rFonts w:ascii="Verdana" w:eastAsia="Lucida Sans Unicode" w:hAnsi="Verdana" w:cs="Verdana"/>
          <w:kern w:val="2"/>
          <w:szCs w:val="22"/>
          <w:lang w:val="es-ES" w:eastAsia="zh-CN"/>
        </w:rPr>
        <w:t xml:space="preserve">de </w:t>
      </w:r>
      <w:r w:rsidR="009668E0" w:rsidRPr="00271386">
        <w:rPr>
          <w:rFonts w:ascii="Verdana" w:eastAsia="Lucida Sans Unicode" w:hAnsi="Verdana" w:cs="Verdana"/>
          <w:kern w:val="2"/>
          <w:szCs w:val="22"/>
          <w:lang w:val="es-ES" w:eastAsia="zh-CN"/>
        </w:rPr>
        <w:t>Secretar</w:t>
      </w:r>
      <w:r w:rsidR="009668E0">
        <w:rPr>
          <w:rFonts w:ascii="Verdana" w:eastAsia="Lucida Sans Unicode" w:hAnsi="Verdana" w:cs="Verdana"/>
          <w:kern w:val="2"/>
          <w:szCs w:val="22"/>
          <w:lang w:val="es-ES" w:eastAsia="zh-CN"/>
        </w:rPr>
        <w:t>í</w:t>
      </w:r>
      <w:r w:rsidR="009668E0" w:rsidRPr="00271386">
        <w:rPr>
          <w:rFonts w:ascii="Verdana" w:eastAsia="Lucida Sans Unicode" w:hAnsi="Verdana" w:cs="Verdana"/>
          <w:kern w:val="2"/>
          <w:szCs w:val="22"/>
          <w:lang w:val="es-ES" w:eastAsia="zh-CN"/>
        </w:rPr>
        <w:t>a</w:t>
      </w:r>
      <w:r w:rsidR="007437E4" w:rsidRPr="00271386">
        <w:rPr>
          <w:rFonts w:ascii="Verdana" w:eastAsia="Lucida Sans Unicode" w:hAnsi="Verdana" w:cs="Verdana"/>
          <w:kern w:val="2"/>
          <w:szCs w:val="22"/>
          <w:lang w:val="es-ES" w:eastAsia="zh-CN"/>
        </w:rPr>
        <w:t xml:space="preserve"> únicament</w:t>
      </w:r>
      <w:r>
        <w:rPr>
          <w:rFonts w:ascii="Verdana" w:eastAsia="Lucida Sans Unicode" w:hAnsi="Verdana" w:cs="Verdana"/>
          <w:kern w:val="2"/>
          <w:szCs w:val="22"/>
          <w:lang w:val="es-ES" w:eastAsia="zh-CN"/>
        </w:rPr>
        <w:t>e</w:t>
      </w:r>
      <w:r w:rsidR="007437E4" w:rsidRPr="00271386">
        <w:rPr>
          <w:rFonts w:ascii="Verdana" w:eastAsia="Lucida Sans Unicode" w:hAnsi="Verdana" w:cs="Verdana"/>
          <w:kern w:val="2"/>
          <w:szCs w:val="22"/>
          <w:lang w:val="es-ES" w:eastAsia="zh-CN"/>
        </w:rPr>
        <w:t xml:space="preserve"> a</w:t>
      </w:r>
      <w:r>
        <w:rPr>
          <w:rFonts w:ascii="Verdana" w:eastAsia="Lucida Sans Unicode" w:hAnsi="Verdana" w:cs="Verdana"/>
          <w:kern w:val="2"/>
          <w:szCs w:val="22"/>
          <w:lang w:val="es-ES" w:eastAsia="zh-CN"/>
        </w:rPr>
        <w:t xml:space="preserve"> </w:t>
      </w:r>
      <w:r w:rsidR="007437E4" w:rsidRPr="00271386">
        <w:rPr>
          <w:rFonts w:ascii="Verdana" w:eastAsia="Lucida Sans Unicode" w:hAnsi="Verdana" w:cs="Verdana"/>
          <w:kern w:val="2"/>
          <w:szCs w:val="22"/>
          <w:lang w:val="es-ES" w:eastAsia="zh-CN"/>
        </w:rPr>
        <w:t>l</w:t>
      </w:r>
      <w:r>
        <w:rPr>
          <w:rFonts w:ascii="Verdana" w:eastAsia="Lucida Sans Unicode" w:hAnsi="Verdana" w:cs="Verdana"/>
          <w:kern w:val="2"/>
          <w:szCs w:val="22"/>
          <w:lang w:val="es-ES" w:eastAsia="zh-CN"/>
        </w:rPr>
        <w:t>o</w:t>
      </w:r>
      <w:r w:rsidR="007437E4" w:rsidRPr="00271386">
        <w:rPr>
          <w:rFonts w:ascii="Verdana" w:eastAsia="Lucida Sans Unicode" w:hAnsi="Verdana" w:cs="Verdana"/>
          <w:kern w:val="2"/>
          <w:szCs w:val="22"/>
          <w:lang w:val="es-ES" w:eastAsia="zh-CN"/>
        </w:rPr>
        <w:t>s efect</w:t>
      </w:r>
      <w:r>
        <w:rPr>
          <w:rFonts w:ascii="Verdana" w:eastAsia="Lucida Sans Unicode" w:hAnsi="Verdana" w:cs="Verdana"/>
          <w:kern w:val="2"/>
          <w:szCs w:val="22"/>
          <w:lang w:val="es-ES" w:eastAsia="zh-CN"/>
        </w:rPr>
        <w:t>o</w:t>
      </w:r>
      <w:r w:rsidR="007437E4" w:rsidRPr="00271386">
        <w:rPr>
          <w:rFonts w:ascii="Verdana" w:eastAsia="Lucida Sans Unicode" w:hAnsi="Verdana" w:cs="Verdana"/>
          <w:kern w:val="2"/>
          <w:szCs w:val="22"/>
          <w:lang w:val="es-ES" w:eastAsia="zh-CN"/>
        </w:rPr>
        <w:t xml:space="preserve">s de </w:t>
      </w:r>
      <w:r>
        <w:rPr>
          <w:rFonts w:ascii="Verdana" w:eastAsia="Lucida Sans Unicode" w:hAnsi="Verdana" w:cs="Verdana"/>
          <w:kern w:val="2"/>
          <w:szCs w:val="22"/>
          <w:lang w:val="es-ES" w:eastAsia="zh-CN"/>
        </w:rPr>
        <w:t>hacer</w:t>
      </w:r>
      <w:r w:rsidR="007437E4" w:rsidRPr="00271386">
        <w:rPr>
          <w:rFonts w:ascii="Verdana" w:eastAsia="Lucida Sans Unicode" w:hAnsi="Verdana" w:cs="Verdana"/>
          <w:kern w:val="2"/>
          <w:szCs w:val="22"/>
          <w:lang w:val="es-ES" w:eastAsia="zh-CN"/>
        </w:rPr>
        <w:t xml:space="preserve"> constar que la present</w:t>
      </w:r>
      <w:r>
        <w:rPr>
          <w:rFonts w:ascii="Verdana" w:eastAsia="Lucida Sans Unicode" w:hAnsi="Verdana" w:cs="Verdana"/>
          <w:kern w:val="2"/>
          <w:szCs w:val="22"/>
          <w:lang w:val="es-ES" w:eastAsia="zh-CN"/>
        </w:rPr>
        <w:t xml:space="preserve">e </w:t>
      </w:r>
      <w:r w:rsidR="007437E4" w:rsidRPr="00271386">
        <w:rPr>
          <w:rFonts w:ascii="Verdana" w:eastAsia="Lucida Sans Unicode" w:hAnsi="Verdana" w:cs="Verdana"/>
          <w:kern w:val="2"/>
          <w:szCs w:val="22"/>
          <w:lang w:val="es-ES" w:eastAsia="zh-CN"/>
        </w:rPr>
        <w:t>resolució</w:t>
      </w:r>
      <w:r>
        <w:rPr>
          <w:rFonts w:ascii="Verdana" w:eastAsia="Lucida Sans Unicode" w:hAnsi="Verdana" w:cs="Verdana"/>
          <w:kern w:val="2"/>
          <w:szCs w:val="22"/>
          <w:lang w:val="es-ES" w:eastAsia="zh-CN"/>
        </w:rPr>
        <w:t>n</w:t>
      </w:r>
      <w:r w:rsidR="007437E4" w:rsidRPr="00271386">
        <w:rPr>
          <w:rFonts w:ascii="Verdana" w:eastAsia="Lucida Sans Unicode" w:hAnsi="Verdana" w:cs="Verdana"/>
          <w:kern w:val="2"/>
          <w:szCs w:val="22"/>
          <w:lang w:val="es-ES" w:eastAsia="zh-CN"/>
        </w:rPr>
        <w:t xml:space="preserve"> s</w:t>
      </w:r>
      <w:r>
        <w:rPr>
          <w:rFonts w:ascii="Verdana" w:eastAsia="Lucida Sans Unicode" w:hAnsi="Verdana" w:cs="Verdana"/>
          <w:kern w:val="2"/>
          <w:szCs w:val="22"/>
          <w:lang w:val="es-ES" w:eastAsia="zh-CN"/>
        </w:rPr>
        <w:t xml:space="preserve">e </w:t>
      </w:r>
      <w:r w:rsidR="007437E4" w:rsidRPr="00271386">
        <w:rPr>
          <w:rFonts w:ascii="Verdana" w:eastAsia="Lucida Sans Unicode" w:hAnsi="Verdana" w:cs="Verdana"/>
          <w:kern w:val="2"/>
          <w:szCs w:val="22"/>
          <w:lang w:val="es-ES" w:eastAsia="zh-CN"/>
        </w:rPr>
        <w:t xml:space="preserve">incorpora al </w:t>
      </w:r>
      <w:r>
        <w:rPr>
          <w:rFonts w:ascii="Verdana" w:eastAsia="Lucida Sans Unicode" w:hAnsi="Verdana" w:cs="Verdana"/>
          <w:kern w:val="2"/>
          <w:szCs w:val="22"/>
          <w:lang w:val="es-ES" w:eastAsia="zh-CN"/>
        </w:rPr>
        <w:t>Libro de Resoluciones</w:t>
      </w:r>
      <w:r w:rsidR="007437E4" w:rsidRPr="00271386">
        <w:rPr>
          <w:rFonts w:ascii="Verdana" w:eastAsia="Lucida Sans Unicode" w:hAnsi="Verdana" w:cs="Verdana"/>
          <w:kern w:val="2"/>
          <w:szCs w:val="22"/>
          <w:lang w:val="es-ES" w:eastAsia="zh-CN"/>
        </w:rPr>
        <w:t>.</w:t>
      </w:r>
    </w:p>
    <w:p w14:paraId="0D87FD7C" w14:textId="2F410123" w:rsidR="005F54CE" w:rsidRPr="00271386" w:rsidRDefault="005F54CE" w:rsidP="00D019E8">
      <w:pPr>
        <w:jc w:val="both"/>
        <w:rPr>
          <w:rStyle w:val="Fuentedeprrafopredeter1"/>
          <w:rFonts w:ascii="Verdana" w:eastAsia="Arial" w:hAnsi="Verdana" w:cs="Arial"/>
          <w:color w:val="111111"/>
          <w:szCs w:val="22"/>
          <w:lang w:val="es-ES"/>
        </w:rPr>
      </w:pPr>
    </w:p>
    <w:p w14:paraId="6BD565AB" w14:textId="060CCC35" w:rsidR="005F54CE" w:rsidRPr="00271386" w:rsidRDefault="005F54CE" w:rsidP="00D019E8">
      <w:pPr>
        <w:jc w:val="both"/>
        <w:rPr>
          <w:rStyle w:val="Fuentedeprrafopredeter1"/>
          <w:rFonts w:ascii="Verdana" w:eastAsia="Arial" w:hAnsi="Verdana" w:cs="Arial"/>
          <w:color w:val="111111"/>
          <w:szCs w:val="22"/>
          <w:lang w:val="es-ES"/>
        </w:rPr>
      </w:pPr>
    </w:p>
    <w:p w14:paraId="3402C30E" w14:textId="77777777" w:rsidR="005F54CE" w:rsidRPr="00271386" w:rsidRDefault="005F54CE" w:rsidP="00D019E8">
      <w:pPr>
        <w:jc w:val="both"/>
        <w:rPr>
          <w:rStyle w:val="Fuentedeprrafopredeter1"/>
          <w:rFonts w:ascii="Verdana" w:eastAsia="Arial" w:hAnsi="Verdana" w:cs="Arial"/>
          <w:color w:val="111111"/>
          <w:szCs w:val="22"/>
          <w:lang w:val="es-ES"/>
        </w:rPr>
      </w:pPr>
    </w:p>
    <w:p w14:paraId="63C24795" w14:textId="77777777" w:rsidR="005F54CE" w:rsidRPr="00271386" w:rsidRDefault="005F54CE" w:rsidP="00D019E8">
      <w:pPr>
        <w:jc w:val="both"/>
        <w:rPr>
          <w:rFonts w:ascii="Verdana" w:hAnsi="Verdana"/>
          <w:lang w:val="es-ES"/>
        </w:rPr>
      </w:pPr>
    </w:p>
    <w:p w14:paraId="63F5CDD0" w14:textId="77777777" w:rsidR="009B2174" w:rsidRPr="00271386" w:rsidRDefault="00E75107" w:rsidP="005F54CE">
      <w:pPr>
        <w:jc w:val="center"/>
        <w:rPr>
          <w:rFonts w:ascii="Verdana" w:hAnsi="Verdana"/>
          <w:lang w:val="es-ES"/>
        </w:rPr>
      </w:pPr>
      <w:r w:rsidRPr="00271386">
        <w:rPr>
          <w:rStyle w:val="Fuentedeprrafopredeter1"/>
          <w:rFonts w:ascii="Verdana" w:eastAsia="Arial" w:hAnsi="Verdana" w:cs="Arial"/>
          <w:b/>
          <w:bCs/>
          <w:color w:val="111111"/>
          <w:szCs w:val="22"/>
          <w:lang w:val="es-ES"/>
        </w:rPr>
        <w:t>DOCUMENT SIGNAT ELECTRÒNICAMENT AL MARGE</w:t>
      </w:r>
    </w:p>
    <w:bookmarkEnd w:id="0"/>
    <w:p w14:paraId="67E598C6" w14:textId="653913A4" w:rsidR="009B2174" w:rsidRPr="00271386" w:rsidRDefault="009B2174" w:rsidP="00D019E8">
      <w:pPr>
        <w:jc w:val="both"/>
        <w:rPr>
          <w:rFonts w:ascii="Verdana" w:hAnsi="Verdana"/>
          <w:lang w:val="es-ES"/>
        </w:rPr>
      </w:pPr>
    </w:p>
    <w:p w14:paraId="59B3607B" w14:textId="518929B9" w:rsidR="00836721" w:rsidRPr="00271386" w:rsidRDefault="00836721" w:rsidP="00D019E8">
      <w:pPr>
        <w:jc w:val="both"/>
        <w:rPr>
          <w:rFonts w:ascii="Verdana" w:hAnsi="Verdana"/>
          <w:lang w:val="es-ES"/>
        </w:rPr>
      </w:pPr>
    </w:p>
    <w:p w14:paraId="16126C49" w14:textId="5BD0EA56" w:rsidR="00836721" w:rsidRPr="00271386" w:rsidRDefault="00836721" w:rsidP="00D019E8">
      <w:pPr>
        <w:jc w:val="both"/>
        <w:rPr>
          <w:rFonts w:ascii="Verdana" w:hAnsi="Verdana"/>
          <w:lang w:val="es-ES"/>
        </w:rPr>
      </w:pPr>
    </w:p>
    <w:p w14:paraId="78BAB975" w14:textId="2E69C400" w:rsidR="00836721" w:rsidRPr="00271386" w:rsidRDefault="00836721" w:rsidP="00D019E8">
      <w:pPr>
        <w:jc w:val="both"/>
        <w:rPr>
          <w:rFonts w:ascii="Verdana" w:hAnsi="Verdana"/>
          <w:lang w:val="es-ES"/>
        </w:rPr>
      </w:pPr>
    </w:p>
    <w:p w14:paraId="2A910FA4" w14:textId="1A11BFAD" w:rsidR="00836721" w:rsidRPr="00271386" w:rsidRDefault="00836721" w:rsidP="00D019E8">
      <w:pPr>
        <w:jc w:val="both"/>
        <w:rPr>
          <w:rFonts w:ascii="Verdana" w:hAnsi="Verdana"/>
          <w:lang w:val="es-ES"/>
        </w:rPr>
      </w:pPr>
    </w:p>
    <w:p w14:paraId="35F3130F" w14:textId="492EFDAA" w:rsidR="00836721" w:rsidRPr="00271386" w:rsidRDefault="00836721" w:rsidP="00D019E8">
      <w:pPr>
        <w:jc w:val="both"/>
        <w:rPr>
          <w:rFonts w:ascii="Verdana" w:hAnsi="Verdana"/>
          <w:lang w:val="es-ES"/>
        </w:rPr>
      </w:pPr>
    </w:p>
    <w:p w14:paraId="2AC64D15" w14:textId="1487EECE" w:rsidR="00836721" w:rsidRPr="00271386" w:rsidRDefault="00836721" w:rsidP="00D019E8">
      <w:pPr>
        <w:jc w:val="both"/>
        <w:rPr>
          <w:rFonts w:ascii="Verdana" w:hAnsi="Verdana"/>
          <w:lang w:val="es-ES"/>
        </w:rPr>
      </w:pPr>
    </w:p>
    <w:p w14:paraId="3DE115F3" w14:textId="7F13DF32" w:rsidR="00836721" w:rsidRPr="00271386" w:rsidRDefault="00836721" w:rsidP="00D019E8">
      <w:pPr>
        <w:jc w:val="both"/>
        <w:rPr>
          <w:rFonts w:ascii="Verdana" w:hAnsi="Verdana"/>
          <w:lang w:val="es-ES"/>
        </w:rPr>
      </w:pPr>
    </w:p>
    <w:p w14:paraId="38666BCA" w14:textId="4C41EA24" w:rsidR="00836721" w:rsidRPr="00271386" w:rsidRDefault="00836721" w:rsidP="00D019E8">
      <w:pPr>
        <w:jc w:val="both"/>
        <w:rPr>
          <w:rFonts w:ascii="Verdana" w:hAnsi="Verdana"/>
          <w:lang w:val="es-ES"/>
        </w:rPr>
      </w:pPr>
    </w:p>
    <w:p w14:paraId="17C0450A" w14:textId="462561EE" w:rsidR="00836721" w:rsidRPr="00271386" w:rsidRDefault="00836721" w:rsidP="00D019E8">
      <w:pPr>
        <w:jc w:val="both"/>
        <w:rPr>
          <w:rFonts w:ascii="Verdana" w:hAnsi="Verdana"/>
          <w:lang w:val="es-ES"/>
        </w:rPr>
      </w:pPr>
    </w:p>
    <w:p w14:paraId="232AC460" w14:textId="3ABC5358" w:rsidR="00836721" w:rsidRPr="00271386" w:rsidRDefault="00836721" w:rsidP="00D019E8">
      <w:pPr>
        <w:jc w:val="both"/>
        <w:rPr>
          <w:rFonts w:ascii="Verdana" w:hAnsi="Verdana"/>
          <w:lang w:val="es-ES"/>
        </w:rPr>
      </w:pPr>
    </w:p>
    <w:p w14:paraId="65D620D9" w14:textId="62B7026A" w:rsidR="00836721" w:rsidRPr="00271386" w:rsidRDefault="00836721" w:rsidP="00D019E8">
      <w:pPr>
        <w:jc w:val="both"/>
        <w:rPr>
          <w:rFonts w:ascii="Verdana" w:hAnsi="Verdana"/>
          <w:lang w:val="es-ES"/>
        </w:rPr>
      </w:pPr>
    </w:p>
    <w:p w14:paraId="21E497B1" w14:textId="599C2C74" w:rsidR="00836721" w:rsidRPr="00271386" w:rsidRDefault="00836721" w:rsidP="00D019E8">
      <w:pPr>
        <w:jc w:val="both"/>
        <w:rPr>
          <w:rFonts w:ascii="Verdana" w:hAnsi="Verdana"/>
          <w:lang w:val="es-ES"/>
        </w:rPr>
      </w:pPr>
    </w:p>
    <w:p w14:paraId="57623F19" w14:textId="6F1B7D91" w:rsidR="00836721" w:rsidRPr="00271386" w:rsidRDefault="00836721" w:rsidP="00D019E8">
      <w:pPr>
        <w:jc w:val="both"/>
        <w:rPr>
          <w:rFonts w:ascii="Verdana" w:hAnsi="Verdana"/>
          <w:lang w:val="es-ES"/>
        </w:rPr>
      </w:pPr>
    </w:p>
    <w:p w14:paraId="0CAD1B91" w14:textId="68072EC3" w:rsidR="00836721" w:rsidRPr="00271386" w:rsidRDefault="00836721" w:rsidP="00D019E8">
      <w:pPr>
        <w:jc w:val="both"/>
        <w:rPr>
          <w:rFonts w:ascii="Verdana" w:hAnsi="Verdana"/>
          <w:lang w:val="es-ES"/>
        </w:rPr>
      </w:pPr>
    </w:p>
    <w:p w14:paraId="7699EBAB" w14:textId="09F2F07E" w:rsidR="00836721" w:rsidRPr="00271386" w:rsidRDefault="00836721" w:rsidP="00D019E8">
      <w:pPr>
        <w:jc w:val="both"/>
        <w:rPr>
          <w:rFonts w:ascii="Verdana" w:hAnsi="Verdana"/>
          <w:lang w:val="es-ES"/>
        </w:rPr>
      </w:pPr>
    </w:p>
    <w:p w14:paraId="4800BE81" w14:textId="5F99458F" w:rsidR="00836721" w:rsidRPr="00271386" w:rsidRDefault="00836721" w:rsidP="00D019E8">
      <w:pPr>
        <w:jc w:val="both"/>
        <w:rPr>
          <w:rFonts w:ascii="Verdana" w:hAnsi="Verdana"/>
          <w:lang w:val="es-ES"/>
        </w:rPr>
      </w:pPr>
    </w:p>
    <w:p w14:paraId="160E71F8" w14:textId="4336E39A" w:rsidR="00836721" w:rsidRPr="00271386" w:rsidRDefault="00836721" w:rsidP="00D019E8">
      <w:pPr>
        <w:jc w:val="both"/>
        <w:rPr>
          <w:rFonts w:ascii="Verdana" w:hAnsi="Verdana"/>
          <w:lang w:val="es-ES"/>
        </w:rPr>
      </w:pPr>
    </w:p>
    <w:p w14:paraId="2BC660BD" w14:textId="747A0BAC" w:rsidR="00836721" w:rsidRPr="00271386" w:rsidRDefault="00836721" w:rsidP="00D019E8">
      <w:pPr>
        <w:jc w:val="both"/>
        <w:rPr>
          <w:rFonts w:ascii="Verdana" w:hAnsi="Verdana"/>
          <w:lang w:val="es-ES"/>
        </w:rPr>
      </w:pPr>
    </w:p>
    <w:p w14:paraId="091EBD99" w14:textId="7B5C50A6" w:rsidR="00836721" w:rsidRPr="00271386" w:rsidRDefault="00836721" w:rsidP="00D019E8">
      <w:pPr>
        <w:jc w:val="both"/>
        <w:rPr>
          <w:rFonts w:ascii="Verdana" w:hAnsi="Verdana"/>
          <w:lang w:val="es-ES"/>
        </w:rPr>
      </w:pPr>
    </w:p>
    <w:p w14:paraId="1F8EE7BE" w14:textId="485D2C2E" w:rsidR="00836721" w:rsidRPr="00271386" w:rsidRDefault="00836721" w:rsidP="00D019E8">
      <w:pPr>
        <w:jc w:val="both"/>
        <w:rPr>
          <w:rFonts w:ascii="Verdana" w:hAnsi="Verdana"/>
          <w:lang w:val="es-ES"/>
        </w:rPr>
      </w:pPr>
    </w:p>
    <w:p w14:paraId="3974B77B" w14:textId="4DAFAA32" w:rsidR="00836721" w:rsidRPr="00271386" w:rsidRDefault="00836721" w:rsidP="00D019E8">
      <w:pPr>
        <w:jc w:val="both"/>
        <w:rPr>
          <w:rFonts w:ascii="Verdana" w:hAnsi="Verdana"/>
          <w:lang w:val="es-ES"/>
        </w:rPr>
      </w:pPr>
    </w:p>
    <w:p w14:paraId="67212910" w14:textId="2B97A692" w:rsidR="00836721" w:rsidRPr="00271386" w:rsidRDefault="00836721" w:rsidP="00D019E8">
      <w:pPr>
        <w:jc w:val="both"/>
        <w:rPr>
          <w:rFonts w:ascii="Verdana" w:hAnsi="Verdana"/>
          <w:lang w:val="es-ES"/>
        </w:rPr>
      </w:pPr>
    </w:p>
    <w:p w14:paraId="73DDE85B" w14:textId="2327E98A" w:rsidR="00187184" w:rsidRPr="00271386" w:rsidRDefault="00187184" w:rsidP="00D019E8">
      <w:pPr>
        <w:jc w:val="both"/>
        <w:rPr>
          <w:rFonts w:ascii="Verdana" w:hAnsi="Verdana"/>
          <w:lang w:val="es-ES"/>
        </w:rPr>
      </w:pPr>
    </w:p>
    <w:p w14:paraId="4D371DFC" w14:textId="568637FE" w:rsidR="00187184" w:rsidRPr="00271386" w:rsidRDefault="00187184" w:rsidP="00D019E8">
      <w:pPr>
        <w:jc w:val="both"/>
        <w:rPr>
          <w:rFonts w:ascii="Verdana" w:hAnsi="Verdana"/>
          <w:lang w:val="es-ES"/>
        </w:rPr>
      </w:pPr>
    </w:p>
    <w:p w14:paraId="761EF73E" w14:textId="77777777" w:rsidR="00187184" w:rsidRPr="00271386" w:rsidRDefault="00187184" w:rsidP="00D019E8">
      <w:pPr>
        <w:jc w:val="both"/>
        <w:rPr>
          <w:rFonts w:ascii="Verdana" w:hAnsi="Verdana"/>
          <w:lang w:val="es-ES"/>
        </w:rPr>
      </w:pPr>
    </w:p>
    <w:p w14:paraId="400CD8AF" w14:textId="47E17E87" w:rsidR="00836721" w:rsidRPr="00271386" w:rsidRDefault="00836721" w:rsidP="00D019E8">
      <w:pPr>
        <w:jc w:val="both"/>
        <w:rPr>
          <w:rFonts w:ascii="Verdana" w:hAnsi="Verdana"/>
          <w:lang w:val="es-ES"/>
        </w:rPr>
      </w:pPr>
    </w:p>
    <w:p w14:paraId="30BFC96D" w14:textId="489F1FE8" w:rsidR="00836721" w:rsidRPr="00271386" w:rsidRDefault="00836721" w:rsidP="00D019E8">
      <w:pPr>
        <w:jc w:val="both"/>
        <w:rPr>
          <w:rFonts w:ascii="Verdana" w:hAnsi="Verdana"/>
          <w:lang w:val="es-ES"/>
        </w:rPr>
      </w:pPr>
    </w:p>
    <w:p w14:paraId="1B97E1CC" w14:textId="2CBE12C5" w:rsidR="00836721" w:rsidRPr="00271386" w:rsidRDefault="00836721" w:rsidP="00D019E8">
      <w:pPr>
        <w:jc w:val="both"/>
        <w:rPr>
          <w:rFonts w:ascii="Verdana" w:hAnsi="Verdana"/>
          <w:lang w:val="es-ES"/>
        </w:rPr>
      </w:pPr>
    </w:p>
    <w:p w14:paraId="12E2EA3C" w14:textId="2640AB08" w:rsidR="00836721" w:rsidRPr="00271386" w:rsidRDefault="00836721" w:rsidP="00D019E8">
      <w:pPr>
        <w:jc w:val="both"/>
        <w:rPr>
          <w:rFonts w:ascii="Verdana" w:hAnsi="Verdana"/>
          <w:lang w:val="es-ES"/>
        </w:rPr>
      </w:pPr>
    </w:p>
    <w:p w14:paraId="38CCFFD7" w14:textId="77777777" w:rsidR="001B0C61" w:rsidRPr="00271386" w:rsidRDefault="001B0C61" w:rsidP="00D019E8">
      <w:pPr>
        <w:jc w:val="both"/>
        <w:rPr>
          <w:rFonts w:ascii="Verdana" w:hAnsi="Verdana"/>
          <w:lang w:val="es-ES"/>
        </w:rPr>
      </w:pPr>
    </w:p>
    <w:p w14:paraId="5EDFE77B" w14:textId="77777777" w:rsidR="001B0C61" w:rsidRPr="00271386" w:rsidRDefault="001B0C61" w:rsidP="00D019E8">
      <w:pPr>
        <w:jc w:val="both"/>
        <w:rPr>
          <w:rFonts w:ascii="Verdana" w:hAnsi="Verdana"/>
          <w:lang w:val="es-ES"/>
        </w:rPr>
      </w:pPr>
    </w:p>
    <w:p w14:paraId="153FB551" w14:textId="77777777" w:rsidR="007437E4" w:rsidRPr="00271386" w:rsidRDefault="007437E4" w:rsidP="008C0791">
      <w:pPr>
        <w:spacing w:after="120"/>
        <w:jc w:val="center"/>
        <w:rPr>
          <w:rFonts w:ascii="Verdana" w:eastAsia="Lucida Sans Unicode" w:hAnsi="Verdana"/>
          <w:b/>
          <w:kern w:val="2"/>
          <w:szCs w:val="24"/>
          <w:lang w:val="es-ES"/>
        </w:rPr>
      </w:pPr>
    </w:p>
    <w:p w14:paraId="5ACC84AC" w14:textId="69EE8569" w:rsidR="008C0791" w:rsidRPr="00271386" w:rsidRDefault="008C0791" w:rsidP="008C0791">
      <w:pPr>
        <w:spacing w:after="120"/>
        <w:jc w:val="center"/>
        <w:rPr>
          <w:rFonts w:ascii="Verdana" w:eastAsia="Lucida Sans Unicode" w:hAnsi="Verdana"/>
          <w:b/>
          <w:kern w:val="2"/>
          <w:szCs w:val="24"/>
          <w:lang w:val="es-ES"/>
        </w:rPr>
      </w:pPr>
      <w:r w:rsidRPr="00271386">
        <w:rPr>
          <w:rFonts w:ascii="Verdana" w:eastAsia="Lucida Sans Unicode" w:hAnsi="Verdana"/>
          <w:b/>
          <w:kern w:val="2"/>
          <w:szCs w:val="24"/>
          <w:lang w:val="es-ES"/>
        </w:rPr>
        <w:lastRenderedPageBreak/>
        <w:t>ANNEX</w:t>
      </w:r>
      <w:r w:rsidR="009668E0">
        <w:rPr>
          <w:rFonts w:ascii="Verdana" w:eastAsia="Lucida Sans Unicode" w:hAnsi="Verdana"/>
          <w:b/>
          <w:kern w:val="2"/>
          <w:szCs w:val="24"/>
          <w:lang w:val="es-ES"/>
        </w:rPr>
        <w:t>O</w:t>
      </w:r>
      <w:r w:rsidRPr="00271386">
        <w:rPr>
          <w:rFonts w:ascii="Verdana" w:eastAsia="Lucida Sans Unicode" w:hAnsi="Verdana"/>
          <w:b/>
          <w:kern w:val="2"/>
          <w:szCs w:val="24"/>
          <w:lang w:val="es-ES"/>
        </w:rPr>
        <w:t xml:space="preserve"> BASES</w:t>
      </w:r>
    </w:p>
    <w:p w14:paraId="6E860EF0" w14:textId="27F8120A" w:rsidR="008C0791" w:rsidRPr="00271386" w:rsidRDefault="008C0791" w:rsidP="008C0791">
      <w:pPr>
        <w:spacing w:after="120"/>
        <w:jc w:val="center"/>
        <w:rPr>
          <w:rFonts w:ascii="Verdana" w:eastAsia="Lucida Sans Unicode" w:hAnsi="Verdana"/>
          <w:b/>
          <w:kern w:val="2"/>
          <w:szCs w:val="24"/>
          <w:lang w:val="es-ES"/>
        </w:rPr>
      </w:pPr>
    </w:p>
    <w:p w14:paraId="720E4DA5" w14:textId="77777777" w:rsidR="0067064D" w:rsidRPr="003708FB" w:rsidRDefault="0067064D" w:rsidP="0067064D">
      <w:pPr>
        <w:autoSpaceDE w:val="0"/>
        <w:adjustRightInd w:val="0"/>
        <w:jc w:val="center"/>
        <w:rPr>
          <w:rFonts w:ascii="Verdana" w:hAnsi="Verdana" w:cs="TradeGothic-BoldTwo"/>
          <w:b/>
          <w:bCs/>
        </w:rPr>
      </w:pPr>
    </w:p>
    <w:p w14:paraId="29C5B1F2" w14:textId="77777777" w:rsidR="0067064D" w:rsidRPr="00AA7588" w:rsidRDefault="0067064D" w:rsidP="0067064D">
      <w:pPr>
        <w:spacing w:after="120"/>
        <w:jc w:val="center"/>
        <w:rPr>
          <w:rFonts w:ascii="Verdana" w:eastAsia="Lucida Sans Unicode" w:hAnsi="Verdana"/>
          <w:b/>
          <w:kern w:val="2"/>
          <w:szCs w:val="24"/>
          <w:lang w:val="es-ES"/>
        </w:rPr>
      </w:pPr>
      <w:r w:rsidRPr="00AA7588">
        <w:rPr>
          <w:rFonts w:ascii="Verdana" w:eastAsia="Lucida Sans Unicode" w:hAnsi="Verdana"/>
          <w:b/>
          <w:kern w:val="2"/>
          <w:szCs w:val="24"/>
          <w:lang w:val="es-ES"/>
        </w:rPr>
        <w:t>BASES CONCURS</w:t>
      </w:r>
      <w:r>
        <w:rPr>
          <w:rFonts w:ascii="Verdana" w:eastAsia="Lucida Sans Unicode" w:hAnsi="Verdana"/>
          <w:b/>
          <w:kern w:val="2"/>
          <w:szCs w:val="24"/>
          <w:lang w:val="es-ES"/>
        </w:rPr>
        <w:t>O</w:t>
      </w:r>
      <w:r w:rsidRPr="00AA7588">
        <w:rPr>
          <w:rFonts w:ascii="Verdana" w:eastAsia="Lucida Sans Unicode" w:hAnsi="Verdana"/>
          <w:b/>
          <w:kern w:val="2"/>
          <w:szCs w:val="24"/>
          <w:lang w:val="es-ES"/>
        </w:rPr>
        <w:t xml:space="preserve"> NARRATIVA CURTA DE L’OLLERIA 202</w:t>
      </w:r>
      <w:r>
        <w:rPr>
          <w:rFonts w:ascii="Verdana" w:eastAsia="Lucida Sans Unicode" w:hAnsi="Verdana"/>
          <w:b/>
          <w:kern w:val="2"/>
          <w:szCs w:val="24"/>
          <w:lang w:val="es-ES"/>
        </w:rPr>
        <w:t>4</w:t>
      </w:r>
    </w:p>
    <w:p w14:paraId="20486642" w14:textId="77777777" w:rsidR="0067064D" w:rsidRPr="00AA7588" w:rsidRDefault="0067064D" w:rsidP="0067064D">
      <w:pPr>
        <w:spacing w:after="120"/>
        <w:jc w:val="center"/>
        <w:rPr>
          <w:rFonts w:ascii="Verdana" w:eastAsia="Lucida Sans Unicode" w:hAnsi="Verdana"/>
          <w:b/>
          <w:kern w:val="2"/>
          <w:szCs w:val="24"/>
          <w:lang w:val="es-ES"/>
        </w:rPr>
      </w:pPr>
    </w:p>
    <w:p w14:paraId="1487C78C" w14:textId="77777777" w:rsidR="0067064D" w:rsidRPr="00AA7588" w:rsidRDefault="0067064D" w:rsidP="0067064D">
      <w:pPr>
        <w:spacing w:after="120"/>
        <w:jc w:val="both"/>
        <w:rPr>
          <w:rFonts w:ascii="Verdana" w:eastAsia="Lucida Sans Unicode" w:hAnsi="Verdana"/>
          <w:iCs/>
          <w:kern w:val="2"/>
          <w:lang w:val="es-ES"/>
        </w:rPr>
      </w:pPr>
    </w:p>
    <w:p w14:paraId="37FF09F8" w14:textId="77777777" w:rsidR="0067064D" w:rsidRPr="00AA7588" w:rsidRDefault="0067064D" w:rsidP="0067064D">
      <w:pPr>
        <w:autoSpaceDE w:val="0"/>
        <w:adjustRightInd w:val="0"/>
        <w:spacing w:line="360" w:lineRule="auto"/>
        <w:jc w:val="both"/>
        <w:rPr>
          <w:rFonts w:ascii="Verdana" w:hAnsi="Verdana" w:cs="TradeGothic-BoldTwo"/>
          <w:b/>
          <w:bCs/>
          <w:lang w:val="es-ES"/>
        </w:rPr>
      </w:pPr>
      <w:r w:rsidRPr="00AA7588">
        <w:rPr>
          <w:rFonts w:ascii="Verdana" w:hAnsi="Verdana" w:cs="TradeGothic-BoldTwo"/>
          <w:b/>
          <w:bCs/>
          <w:lang w:val="es-ES"/>
        </w:rPr>
        <w:t xml:space="preserve">L’AJUNTAMENT DE L’OLLERIA CONVOCA </w:t>
      </w:r>
      <w:r>
        <w:rPr>
          <w:rFonts w:ascii="Verdana" w:hAnsi="Verdana" w:cs="TradeGothic-BoldTwo"/>
          <w:b/>
          <w:bCs/>
          <w:lang w:val="es-ES"/>
        </w:rPr>
        <w:t>“</w:t>
      </w:r>
      <w:r w:rsidRPr="00AA7588">
        <w:rPr>
          <w:rFonts w:ascii="Verdana" w:hAnsi="Verdana" w:cs="TradeGothic-BoldTwo"/>
          <w:b/>
          <w:bCs/>
          <w:lang w:val="es-ES"/>
        </w:rPr>
        <w:t>PREMI LITERARI DE NARRATIVA CURTA DE L’OLLERIA</w:t>
      </w:r>
      <w:r>
        <w:rPr>
          <w:rFonts w:ascii="Verdana" w:hAnsi="Verdana" w:cs="TradeGothic-BoldTwo"/>
          <w:b/>
          <w:bCs/>
          <w:lang w:val="es-ES"/>
        </w:rPr>
        <w:t>”</w:t>
      </w:r>
    </w:p>
    <w:p w14:paraId="4E2E4D34" w14:textId="77777777" w:rsidR="0067064D" w:rsidRPr="00AA7588" w:rsidRDefault="0067064D" w:rsidP="0067064D">
      <w:pPr>
        <w:autoSpaceDE w:val="0"/>
        <w:adjustRightInd w:val="0"/>
        <w:spacing w:line="360" w:lineRule="auto"/>
        <w:jc w:val="both"/>
        <w:rPr>
          <w:rFonts w:ascii="Verdana" w:hAnsi="Verdana" w:cs="TradeGothic-BoldTwo"/>
          <w:b/>
          <w:bCs/>
          <w:lang w:val="es-ES"/>
        </w:rPr>
      </w:pPr>
    </w:p>
    <w:p w14:paraId="6154A31F" w14:textId="77777777" w:rsidR="0067064D" w:rsidRPr="00AA7588" w:rsidRDefault="0067064D" w:rsidP="0067064D">
      <w:pPr>
        <w:autoSpaceDE w:val="0"/>
        <w:adjustRightInd w:val="0"/>
        <w:spacing w:line="360" w:lineRule="auto"/>
        <w:jc w:val="both"/>
        <w:rPr>
          <w:rFonts w:ascii="Verdana" w:hAnsi="Verdana" w:cs="TradeGothic-BoldTwo"/>
          <w:b/>
          <w:bCs/>
          <w:lang w:val="es-ES"/>
        </w:rPr>
      </w:pPr>
      <w:r w:rsidRPr="00AA7588">
        <w:rPr>
          <w:rFonts w:ascii="Verdana" w:hAnsi="Verdana" w:cs="TradeGothic-BoldTwo"/>
          <w:b/>
          <w:bCs/>
          <w:lang w:val="es-ES"/>
        </w:rPr>
        <w:t>BASES:</w:t>
      </w:r>
    </w:p>
    <w:p w14:paraId="0702D74C" w14:textId="77777777" w:rsidR="0067064D" w:rsidRPr="00AA7588" w:rsidRDefault="0067064D" w:rsidP="0067064D">
      <w:pPr>
        <w:autoSpaceDE w:val="0"/>
        <w:adjustRightInd w:val="0"/>
        <w:spacing w:line="360" w:lineRule="auto"/>
        <w:ind w:left="720"/>
        <w:jc w:val="both"/>
        <w:rPr>
          <w:rFonts w:ascii="Verdana" w:hAnsi="Verdana" w:cs="TradeGothic-BoldTwo"/>
          <w:b/>
          <w:bCs/>
          <w:lang w:val="es-ES"/>
        </w:rPr>
      </w:pPr>
    </w:p>
    <w:p w14:paraId="130A3BD4" w14:textId="77777777" w:rsidR="0067064D" w:rsidRPr="00AA7588" w:rsidRDefault="0067064D" w:rsidP="0067064D">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R</w:t>
      </w:r>
      <w:r>
        <w:rPr>
          <w:rFonts w:ascii="Verdana" w:hAnsi="Verdana" w:cs="TradeGothic-BoldTwo"/>
          <w:b/>
          <w:bCs/>
          <w:lang w:val="es-ES"/>
        </w:rPr>
        <w:t>É</w:t>
      </w:r>
      <w:r w:rsidRPr="00AA7588">
        <w:rPr>
          <w:rFonts w:ascii="Verdana" w:hAnsi="Verdana" w:cs="TradeGothic-BoldTwo"/>
          <w:b/>
          <w:bCs/>
          <w:lang w:val="es-ES"/>
        </w:rPr>
        <w:t>GIM</w:t>
      </w:r>
      <w:r>
        <w:rPr>
          <w:rFonts w:ascii="Verdana" w:hAnsi="Verdana" w:cs="TradeGothic-BoldTwo"/>
          <w:b/>
          <w:bCs/>
          <w:lang w:val="es-ES"/>
        </w:rPr>
        <w:t>EN</w:t>
      </w:r>
      <w:r w:rsidRPr="00AA7588">
        <w:rPr>
          <w:rFonts w:ascii="Verdana" w:hAnsi="Verdana" w:cs="TradeGothic-BoldTwo"/>
          <w:b/>
          <w:bCs/>
          <w:lang w:val="es-ES"/>
        </w:rPr>
        <w:t xml:space="preserve"> JURÍDIC</w:t>
      </w:r>
      <w:r>
        <w:rPr>
          <w:rFonts w:ascii="Verdana" w:hAnsi="Verdana" w:cs="TradeGothic-BoldTwo"/>
          <w:b/>
          <w:bCs/>
          <w:lang w:val="es-ES"/>
        </w:rPr>
        <w:t>O</w:t>
      </w:r>
    </w:p>
    <w:p w14:paraId="0AA5F6DB" w14:textId="77777777" w:rsidR="0067064D" w:rsidRDefault="0067064D" w:rsidP="0067064D">
      <w:pPr>
        <w:autoSpaceDE w:val="0"/>
        <w:adjustRightInd w:val="0"/>
        <w:spacing w:line="360" w:lineRule="auto"/>
        <w:jc w:val="both"/>
        <w:rPr>
          <w:rFonts w:ascii="Verdana" w:hAnsi="Verdana" w:cs="TradeGothic-BoldTwo"/>
          <w:lang w:val="es-ES"/>
        </w:rPr>
      </w:pPr>
      <w:r w:rsidRPr="00AA7588">
        <w:rPr>
          <w:rFonts w:ascii="Verdana" w:hAnsi="Verdana" w:cs="TradeGothic-BoldTwo"/>
          <w:lang w:val="es-ES"/>
        </w:rPr>
        <w:t xml:space="preserve">La </w:t>
      </w:r>
      <w:r>
        <w:rPr>
          <w:rFonts w:ascii="Verdana" w:hAnsi="Verdana" w:cs="TradeGothic-BoldTwo"/>
          <w:lang w:val="es-ES"/>
        </w:rPr>
        <w:t>presente convocatoria se regirá por lo que prevé la Ley 38/2003, de 17 de noviembre, General de Subvenciones (LGS) y su reglamento, aprobado por Real Decreto 887/2006, de 21 de julio (RLGS) y por el capítulo X de las Bases de Ejecución del vigente presupuesto municipal.</w:t>
      </w:r>
    </w:p>
    <w:p w14:paraId="1BFBE3F0" w14:textId="77777777" w:rsidR="0067064D" w:rsidRPr="00AA7588" w:rsidRDefault="0067064D" w:rsidP="0067064D">
      <w:pPr>
        <w:autoSpaceDE w:val="0"/>
        <w:adjustRightInd w:val="0"/>
        <w:spacing w:line="360" w:lineRule="auto"/>
        <w:jc w:val="both"/>
        <w:rPr>
          <w:rFonts w:ascii="Verdana" w:hAnsi="Verdana" w:cs="TradeGothic-BoldTwo"/>
          <w:b/>
          <w:bCs/>
          <w:lang w:val="es-ES"/>
        </w:rPr>
      </w:pPr>
    </w:p>
    <w:p w14:paraId="29642064" w14:textId="77777777" w:rsidR="0067064D" w:rsidRPr="00AA7588" w:rsidRDefault="0067064D" w:rsidP="0067064D">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OBJE</w:t>
      </w:r>
      <w:r>
        <w:rPr>
          <w:rFonts w:ascii="Verdana" w:hAnsi="Verdana" w:cs="TradeGothic-BoldTwo"/>
          <w:b/>
          <w:bCs/>
          <w:lang w:val="es-ES"/>
        </w:rPr>
        <w:t>TO</w:t>
      </w:r>
    </w:p>
    <w:p w14:paraId="013B6AA2" w14:textId="77777777" w:rsidR="0067064D" w:rsidRDefault="0067064D" w:rsidP="0067064D">
      <w:pPr>
        <w:autoSpaceDE w:val="0"/>
        <w:adjustRightInd w:val="0"/>
        <w:spacing w:line="360" w:lineRule="auto"/>
        <w:jc w:val="both"/>
        <w:rPr>
          <w:rFonts w:ascii="Verdana" w:hAnsi="Verdana" w:cs="TradeGothic-BoldTwo"/>
          <w:lang w:val="es-ES"/>
        </w:rPr>
      </w:pPr>
      <w:r>
        <w:rPr>
          <w:rFonts w:ascii="Verdana" w:hAnsi="Verdana" w:cs="TradeGothic-BoldTwo"/>
          <w:lang w:val="es-ES"/>
        </w:rPr>
        <w:t>Las presentes bases tienen como objecto convocar, en régimen de concurrencia competitiva, el 4t</w:t>
      </w:r>
      <w:r w:rsidRPr="00AA7588">
        <w:rPr>
          <w:rFonts w:ascii="Verdana" w:hAnsi="Verdana" w:cs="TradeGothic-BoldTwo"/>
          <w:lang w:val="es-ES"/>
        </w:rPr>
        <w:t xml:space="preserve"> </w:t>
      </w:r>
      <w:proofErr w:type="spellStart"/>
      <w:r w:rsidRPr="00AA7588">
        <w:rPr>
          <w:rFonts w:ascii="Verdana" w:eastAsia="Lucida Sans Unicode" w:hAnsi="Verdana"/>
          <w:iCs/>
          <w:kern w:val="2"/>
          <w:lang w:val="es-ES"/>
        </w:rPr>
        <w:t>Premi</w:t>
      </w:r>
      <w:proofErr w:type="spellEnd"/>
      <w:r w:rsidRPr="00AA7588">
        <w:rPr>
          <w:rFonts w:ascii="Verdana" w:eastAsia="Lucida Sans Unicode" w:hAnsi="Verdana"/>
          <w:iCs/>
          <w:kern w:val="2"/>
          <w:lang w:val="es-ES"/>
        </w:rPr>
        <w:t xml:space="preserve"> de Narrativa Curta de l’Olleria</w:t>
      </w:r>
      <w:r>
        <w:rPr>
          <w:rFonts w:ascii="Verdana" w:eastAsia="Lucida Sans Unicode" w:hAnsi="Verdana"/>
          <w:iCs/>
          <w:kern w:val="2"/>
          <w:lang w:val="es-ES"/>
        </w:rPr>
        <w:t>, con la finalidad de fomentar y estimular la actividad literaria y creativa.</w:t>
      </w:r>
    </w:p>
    <w:p w14:paraId="5F767535" w14:textId="77777777" w:rsidR="0067064D" w:rsidRPr="00AA7588" w:rsidRDefault="0067064D" w:rsidP="0067064D">
      <w:pPr>
        <w:autoSpaceDE w:val="0"/>
        <w:adjustRightInd w:val="0"/>
        <w:spacing w:line="360" w:lineRule="auto"/>
        <w:jc w:val="both"/>
        <w:rPr>
          <w:rFonts w:ascii="Verdana" w:hAnsi="Verdana" w:cs="TradeGothic-BoldTwo"/>
          <w:b/>
          <w:bCs/>
          <w:lang w:val="es-ES"/>
        </w:rPr>
      </w:pPr>
    </w:p>
    <w:p w14:paraId="5E7B6079" w14:textId="77777777" w:rsidR="0067064D" w:rsidRPr="00AA7588" w:rsidRDefault="0067064D" w:rsidP="0067064D">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REQUISIT</w:t>
      </w:r>
      <w:r>
        <w:rPr>
          <w:rFonts w:ascii="Verdana" w:hAnsi="Verdana" w:cs="TradeGothic-BoldTwo"/>
          <w:b/>
          <w:bCs/>
          <w:lang w:val="es-ES"/>
        </w:rPr>
        <w:t>O</w:t>
      </w:r>
      <w:r w:rsidRPr="00AA7588">
        <w:rPr>
          <w:rFonts w:ascii="Verdana" w:hAnsi="Verdana" w:cs="TradeGothic-BoldTwo"/>
          <w:b/>
          <w:bCs/>
          <w:lang w:val="es-ES"/>
        </w:rPr>
        <w:t>S DE</w:t>
      </w:r>
      <w:r>
        <w:rPr>
          <w:rFonts w:ascii="Verdana" w:hAnsi="Verdana" w:cs="TradeGothic-BoldTwo"/>
          <w:b/>
          <w:bCs/>
          <w:lang w:val="es-ES"/>
        </w:rPr>
        <w:t xml:space="preserve"> </w:t>
      </w:r>
      <w:r w:rsidRPr="00AA7588">
        <w:rPr>
          <w:rFonts w:ascii="Verdana" w:hAnsi="Verdana" w:cs="TradeGothic-BoldTwo"/>
          <w:b/>
          <w:bCs/>
          <w:lang w:val="es-ES"/>
        </w:rPr>
        <w:t>L</w:t>
      </w:r>
      <w:r>
        <w:rPr>
          <w:rFonts w:ascii="Verdana" w:hAnsi="Verdana" w:cs="TradeGothic-BoldTwo"/>
          <w:b/>
          <w:bCs/>
          <w:lang w:val="es-ES"/>
        </w:rPr>
        <w:t>O</w:t>
      </w:r>
      <w:r w:rsidRPr="00AA7588">
        <w:rPr>
          <w:rFonts w:ascii="Verdana" w:hAnsi="Verdana" w:cs="TradeGothic-BoldTwo"/>
          <w:b/>
          <w:bCs/>
          <w:lang w:val="es-ES"/>
        </w:rPr>
        <w:t>S PARTICIPANT</w:t>
      </w:r>
      <w:r>
        <w:rPr>
          <w:rFonts w:ascii="Verdana" w:hAnsi="Verdana" w:cs="TradeGothic-BoldTwo"/>
          <w:b/>
          <w:bCs/>
          <w:lang w:val="es-ES"/>
        </w:rPr>
        <w:t>E</w:t>
      </w:r>
      <w:r w:rsidRPr="00AA7588">
        <w:rPr>
          <w:rFonts w:ascii="Verdana" w:hAnsi="Verdana" w:cs="TradeGothic-BoldTwo"/>
          <w:b/>
          <w:bCs/>
          <w:lang w:val="es-ES"/>
        </w:rPr>
        <w:t>S</w:t>
      </w:r>
      <w:r w:rsidRPr="00AA7588">
        <w:rPr>
          <w:rFonts w:ascii="Verdana" w:hAnsi="Verdana" w:cs="TradeGothic-BoldTwo"/>
          <w:lang w:val="es-ES"/>
        </w:rPr>
        <w:t xml:space="preserve"> </w:t>
      </w:r>
    </w:p>
    <w:p w14:paraId="3E30EEAE" w14:textId="77777777" w:rsidR="0067064D" w:rsidRDefault="0067064D" w:rsidP="0067064D">
      <w:pPr>
        <w:autoSpaceDE w:val="0"/>
        <w:adjustRightInd w:val="0"/>
        <w:spacing w:line="360" w:lineRule="auto"/>
        <w:jc w:val="both"/>
        <w:rPr>
          <w:rFonts w:ascii="Verdana" w:hAnsi="Verdana" w:cs="TradeGothic-BoldTwo"/>
          <w:lang w:val="es-ES"/>
        </w:rPr>
      </w:pPr>
      <w:r>
        <w:rPr>
          <w:rFonts w:ascii="Verdana" w:hAnsi="Verdana" w:cs="TradeGothic-BoldTwo"/>
          <w:lang w:val="es-ES"/>
        </w:rPr>
        <w:t>Podrá presentarse cualquier persona mayor de 16 años que cumpla los requisitos de esta convocatoria. Para la participación de menores de edad se necesitará la autorización expresa del padre/madre o tutor/a legal.</w:t>
      </w:r>
    </w:p>
    <w:p w14:paraId="76415230" w14:textId="77777777" w:rsidR="0067064D" w:rsidRDefault="0067064D" w:rsidP="0067064D">
      <w:pPr>
        <w:autoSpaceDE w:val="0"/>
        <w:adjustRightInd w:val="0"/>
        <w:spacing w:line="360" w:lineRule="auto"/>
        <w:jc w:val="both"/>
        <w:rPr>
          <w:rFonts w:ascii="Verdana" w:hAnsi="Verdana" w:cs="TradeGothic-BoldTwo"/>
          <w:lang w:val="es-ES"/>
        </w:rPr>
      </w:pPr>
    </w:p>
    <w:p w14:paraId="42FAF87E" w14:textId="77777777" w:rsidR="0067064D" w:rsidRDefault="0067064D" w:rsidP="0067064D">
      <w:pPr>
        <w:autoSpaceDE w:val="0"/>
        <w:adjustRightInd w:val="0"/>
        <w:spacing w:line="360" w:lineRule="auto"/>
        <w:jc w:val="both"/>
        <w:rPr>
          <w:rFonts w:ascii="Verdana" w:hAnsi="Verdana" w:cs="TradeGothic-BoldTwo"/>
          <w:lang w:val="es-ES"/>
        </w:rPr>
      </w:pPr>
      <w:r>
        <w:rPr>
          <w:rFonts w:ascii="Verdana" w:hAnsi="Verdana" w:cs="TradeGothic-BoldTwo"/>
          <w:lang w:val="es-ES"/>
        </w:rPr>
        <w:t xml:space="preserve">No podrán participar en la convocatoria las persones que, cumpliendo los requisitos específicos de participación establecidos en cada una de ellas, incurran en alguna de las causas de prohibición para obtener la condición de beneficiarios que establece el artículo 13 de la Ley 38/2003, de 17 de </w:t>
      </w:r>
      <w:r>
        <w:rPr>
          <w:rFonts w:ascii="Verdana" w:hAnsi="Verdana" w:cs="TradeGothic-BoldTwo"/>
          <w:lang w:val="es-ES"/>
        </w:rPr>
        <w:lastRenderedPageBreak/>
        <w:t>noviembre, General de Subvenciones.</w:t>
      </w:r>
    </w:p>
    <w:p w14:paraId="311BD9C2" w14:textId="77777777" w:rsidR="0067064D" w:rsidRDefault="0067064D" w:rsidP="0067064D">
      <w:pPr>
        <w:autoSpaceDE w:val="0"/>
        <w:adjustRightInd w:val="0"/>
        <w:spacing w:line="360" w:lineRule="auto"/>
        <w:jc w:val="both"/>
        <w:rPr>
          <w:rFonts w:ascii="Verdana" w:hAnsi="Verdana" w:cs="TradeGothic-BoldTwo"/>
          <w:lang w:val="es-ES"/>
        </w:rPr>
      </w:pPr>
    </w:p>
    <w:p w14:paraId="147DB51B" w14:textId="77777777" w:rsidR="0067064D" w:rsidRDefault="0067064D" w:rsidP="0067064D">
      <w:pPr>
        <w:autoSpaceDE w:val="0"/>
        <w:adjustRightInd w:val="0"/>
        <w:spacing w:line="360" w:lineRule="auto"/>
        <w:jc w:val="both"/>
        <w:rPr>
          <w:rFonts w:ascii="Verdana" w:hAnsi="Verdana" w:cs="TradeGothic-BoldTwo"/>
          <w:lang w:val="es-ES"/>
        </w:rPr>
      </w:pPr>
      <w:r>
        <w:rPr>
          <w:rFonts w:ascii="Verdana" w:hAnsi="Verdana" w:cs="TradeGothic-BoldTwo"/>
          <w:lang w:val="es-ES"/>
        </w:rPr>
        <w:t>Para acreditar los requisitos anteriores, las personas que participen en la convocatoria tendrán que presentar la documentación y la declaración responsable según el modelo del Anexo II, en la que se acredite que no se incurre en ninguna de las circunstancias previstas en el artículo 13.2 de la Ley 38/2003, de 17 de noviembre, General de Subvenciones. Así mismo, que se encuentre al corriente de las obligaciones tributarias y con la Seguridad Social.</w:t>
      </w:r>
    </w:p>
    <w:p w14:paraId="3599872E" w14:textId="77777777" w:rsidR="0067064D" w:rsidRDefault="0067064D" w:rsidP="0067064D">
      <w:pPr>
        <w:autoSpaceDE w:val="0"/>
        <w:adjustRightInd w:val="0"/>
        <w:spacing w:line="360" w:lineRule="auto"/>
        <w:jc w:val="both"/>
        <w:rPr>
          <w:rFonts w:ascii="Verdana" w:hAnsi="Verdana" w:cs="TradeGothic-BoldTwo"/>
          <w:lang w:val="es-ES"/>
        </w:rPr>
      </w:pPr>
    </w:p>
    <w:p w14:paraId="5DE3B64B" w14:textId="77777777" w:rsidR="0067064D" w:rsidRDefault="0067064D" w:rsidP="0067064D">
      <w:pPr>
        <w:autoSpaceDE w:val="0"/>
        <w:adjustRightInd w:val="0"/>
        <w:spacing w:line="360" w:lineRule="auto"/>
        <w:jc w:val="both"/>
        <w:rPr>
          <w:rFonts w:ascii="Verdana" w:hAnsi="Verdana" w:cs="TradeGothic-BoldTwo"/>
          <w:lang w:val="es-ES"/>
        </w:rPr>
      </w:pPr>
      <w:r>
        <w:rPr>
          <w:rFonts w:ascii="Verdana" w:hAnsi="Verdana" w:cs="TradeGothic-BoldTwo"/>
          <w:lang w:val="es-ES"/>
        </w:rPr>
        <w:t>En el caso que el/la participante sea menor de edad, la declaración responsable será firmada por el padre/madre, tutor o tutora legal del/la menor, quienes tendrán que acreditar estar al corriente en el cumplimiento de las obligaciones tributarias con la Hacienda Estatal, Autonómica, con el Ajuntament de l’Olleria y con la Seguridad Social, así como del cumplimiento de las obligaciones para el reintegro de las subvenciones.</w:t>
      </w:r>
    </w:p>
    <w:p w14:paraId="03D53923" w14:textId="77777777" w:rsidR="0067064D" w:rsidRDefault="0067064D" w:rsidP="0067064D">
      <w:pPr>
        <w:autoSpaceDE w:val="0"/>
        <w:adjustRightInd w:val="0"/>
        <w:spacing w:line="360" w:lineRule="auto"/>
        <w:jc w:val="both"/>
        <w:rPr>
          <w:rFonts w:ascii="Verdana" w:hAnsi="Verdana" w:cs="TradeGothic-BoldTwo"/>
          <w:lang w:val="es-ES"/>
        </w:rPr>
      </w:pPr>
    </w:p>
    <w:p w14:paraId="25FD97AF" w14:textId="77777777" w:rsidR="0067064D" w:rsidRPr="00AA7588" w:rsidRDefault="0067064D" w:rsidP="0067064D">
      <w:pPr>
        <w:autoSpaceDE w:val="0"/>
        <w:adjustRightInd w:val="0"/>
        <w:spacing w:line="360" w:lineRule="auto"/>
        <w:jc w:val="both"/>
        <w:rPr>
          <w:rFonts w:ascii="Verdana" w:hAnsi="Verdana" w:cs="TradeGothic-BoldTwo"/>
          <w:lang w:val="es-ES"/>
        </w:rPr>
      </w:pPr>
      <w:r>
        <w:rPr>
          <w:rFonts w:ascii="Verdana" w:hAnsi="Verdana" w:cs="TradeGothic-BoldTwo"/>
          <w:lang w:val="es-ES"/>
        </w:rPr>
        <w:t>La comprobación de estar al corriente con la Hacienda municipal se realizará de oficio.</w:t>
      </w:r>
    </w:p>
    <w:p w14:paraId="0CB0CF3F" w14:textId="77777777" w:rsidR="0067064D" w:rsidRDefault="0067064D" w:rsidP="0067064D">
      <w:pPr>
        <w:autoSpaceDE w:val="0"/>
        <w:adjustRightInd w:val="0"/>
        <w:spacing w:line="360" w:lineRule="auto"/>
        <w:jc w:val="both"/>
        <w:rPr>
          <w:rFonts w:ascii="Verdana" w:hAnsi="Verdana" w:cs="TradeGothic-BoldTwo"/>
          <w:lang w:val="es-ES"/>
        </w:rPr>
      </w:pPr>
    </w:p>
    <w:p w14:paraId="760B5FFA" w14:textId="77777777" w:rsidR="0067064D" w:rsidRDefault="0067064D" w:rsidP="0067064D">
      <w:pPr>
        <w:autoSpaceDE w:val="0"/>
        <w:adjustRightInd w:val="0"/>
        <w:spacing w:line="360" w:lineRule="auto"/>
        <w:jc w:val="both"/>
        <w:rPr>
          <w:rFonts w:ascii="Verdana" w:hAnsi="Verdana" w:cs="TradeGothic-BoldTwo"/>
          <w:lang w:val="es-ES"/>
        </w:rPr>
      </w:pPr>
      <w:r>
        <w:rPr>
          <w:rFonts w:ascii="Verdana" w:hAnsi="Verdana" w:cs="TradeGothic-BoldTwo"/>
          <w:lang w:val="es-ES"/>
        </w:rPr>
        <w:t>Cada participante podrá presentar cuantas obras desee, siempre que cumplan los siguientes requisitos:</w:t>
      </w:r>
    </w:p>
    <w:p w14:paraId="2D6DED96" w14:textId="77777777" w:rsidR="0067064D" w:rsidRPr="00AA7588" w:rsidRDefault="0067064D" w:rsidP="0067064D">
      <w:pPr>
        <w:autoSpaceDE w:val="0"/>
        <w:adjustRightInd w:val="0"/>
        <w:spacing w:line="360" w:lineRule="auto"/>
        <w:jc w:val="both"/>
        <w:rPr>
          <w:rFonts w:ascii="Verdana" w:hAnsi="Verdana" w:cs="TradeGothic-BoldTwo"/>
          <w:lang w:val="es-ES"/>
        </w:rPr>
      </w:pPr>
    </w:p>
    <w:p w14:paraId="6D405F64" w14:textId="77777777" w:rsidR="0067064D" w:rsidRPr="00AA7588" w:rsidRDefault="0067064D" w:rsidP="0067064D">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AA7588">
        <w:rPr>
          <w:rFonts w:ascii="Verdana" w:hAnsi="Verdana" w:cs="TradeGothic"/>
          <w:lang w:val="es-ES"/>
        </w:rPr>
        <w:t>Ser original</w:t>
      </w:r>
      <w:r>
        <w:rPr>
          <w:rFonts w:ascii="Verdana" w:hAnsi="Verdana" w:cs="TradeGothic"/>
          <w:lang w:val="es-ES"/>
        </w:rPr>
        <w:t>e</w:t>
      </w:r>
      <w:r w:rsidRPr="00AA7588">
        <w:rPr>
          <w:rFonts w:ascii="Verdana" w:hAnsi="Verdana" w:cs="TradeGothic"/>
          <w:lang w:val="es-ES"/>
        </w:rPr>
        <w:t>s de</w:t>
      </w:r>
      <w:r>
        <w:rPr>
          <w:rFonts w:ascii="Verdana" w:hAnsi="Verdana" w:cs="TradeGothic"/>
          <w:lang w:val="es-ES"/>
        </w:rPr>
        <w:t xml:space="preserve">l </w:t>
      </w:r>
      <w:r w:rsidRPr="00AA7588">
        <w:rPr>
          <w:rFonts w:ascii="Verdana" w:hAnsi="Verdana" w:cs="TradeGothic"/>
          <w:lang w:val="es-ES"/>
        </w:rPr>
        <w:t>autor/a que l</w:t>
      </w:r>
      <w:r>
        <w:rPr>
          <w:rFonts w:ascii="Verdana" w:hAnsi="Verdana" w:cs="TradeGothic"/>
          <w:lang w:val="es-ES"/>
        </w:rPr>
        <w:t>a</w:t>
      </w:r>
      <w:r w:rsidRPr="00AA7588">
        <w:rPr>
          <w:rFonts w:ascii="Verdana" w:hAnsi="Verdana" w:cs="TradeGothic"/>
          <w:lang w:val="es-ES"/>
        </w:rPr>
        <w:t>s presenta.</w:t>
      </w:r>
    </w:p>
    <w:p w14:paraId="59987F9B" w14:textId="77777777" w:rsidR="0067064D" w:rsidRPr="00AA7588" w:rsidRDefault="0067064D" w:rsidP="0067064D">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AA7588">
        <w:rPr>
          <w:rFonts w:ascii="Verdana" w:hAnsi="Verdana" w:cs="TradeGothic"/>
          <w:lang w:val="es-ES"/>
        </w:rPr>
        <w:t>Ser in</w:t>
      </w:r>
      <w:r>
        <w:rPr>
          <w:rFonts w:ascii="Verdana" w:hAnsi="Verdana" w:cs="TradeGothic"/>
          <w:lang w:val="es-ES"/>
        </w:rPr>
        <w:t>é</w:t>
      </w:r>
      <w:r w:rsidRPr="00AA7588">
        <w:rPr>
          <w:rFonts w:ascii="Verdana" w:hAnsi="Verdana" w:cs="TradeGothic"/>
          <w:lang w:val="es-ES"/>
        </w:rPr>
        <w:t>dit</w:t>
      </w:r>
      <w:r>
        <w:rPr>
          <w:rFonts w:ascii="Verdana" w:hAnsi="Verdana" w:cs="TradeGothic"/>
          <w:lang w:val="es-ES"/>
        </w:rPr>
        <w:t>a</w:t>
      </w:r>
      <w:r w:rsidRPr="00AA7588">
        <w:rPr>
          <w:rFonts w:ascii="Verdana" w:hAnsi="Verdana" w:cs="TradeGothic"/>
          <w:lang w:val="es-ES"/>
        </w:rPr>
        <w:t>s.</w:t>
      </w:r>
    </w:p>
    <w:p w14:paraId="4A6435F3" w14:textId="77777777" w:rsidR="0067064D" w:rsidRPr="00AA7588" w:rsidRDefault="0067064D" w:rsidP="0067064D">
      <w:pPr>
        <w:autoSpaceDE w:val="0"/>
        <w:adjustRightInd w:val="0"/>
        <w:spacing w:line="360" w:lineRule="auto"/>
        <w:ind w:left="66"/>
        <w:jc w:val="both"/>
        <w:rPr>
          <w:rFonts w:ascii="Verdana" w:hAnsi="Verdana" w:cs="TradeGothic-BoldTwo"/>
          <w:lang w:val="es-ES"/>
        </w:rPr>
      </w:pPr>
    </w:p>
    <w:p w14:paraId="0176808D" w14:textId="77777777" w:rsidR="0067064D" w:rsidRPr="00AA7588" w:rsidRDefault="0067064D" w:rsidP="0067064D">
      <w:pPr>
        <w:autoSpaceDE w:val="0"/>
        <w:adjustRightInd w:val="0"/>
        <w:spacing w:line="360" w:lineRule="auto"/>
        <w:ind w:left="426"/>
        <w:jc w:val="both"/>
        <w:rPr>
          <w:rFonts w:ascii="Verdana" w:hAnsi="Verdana" w:cs="TradeGothic-BoldTwo"/>
          <w:lang w:val="es-ES"/>
        </w:rPr>
      </w:pPr>
    </w:p>
    <w:p w14:paraId="3A2E4976" w14:textId="77777777" w:rsidR="0067064D" w:rsidRPr="00AA7588" w:rsidRDefault="0067064D" w:rsidP="0067064D">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CONVOCAT</w:t>
      </w:r>
      <w:r>
        <w:rPr>
          <w:rFonts w:ascii="Verdana" w:hAnsi="Verdana" w:cs="TradeGothic-BoldTwo"/>
          <w:b/>
          <w:bCs/>
          <w:lang w:val="es-ES"/>
        </w:rPr>
        <w:t>O</w:t>
      </w:r>
      <w:r w:rsidRPr="00AA7588">
        <w:rPr>
          <w:rFonts w:ascii="Verdana" w:hAnsi="Verdana" w:cs="TradeGothic-BoldTwo"/>
          <w:b/>
          <w:bCs/>
          <w:lang w:val="es-ES"/>
        </w:rPr>
        <w:t xml:space="preserve">RIA </w:t>
      </w:r>
    </w:p>
    <w:p w14:paraId="1CC4FC1A" w14:textId="77777777" w:rsidR="0067064D" w:rsidRPr="00AA7588" w:rsidRDefault="0067064D" w:rsidP="0067064D">
      <w:pPr>
        <w:autoSpaceDE w:val="0"/>
        <w:adjustRightInd w:val="0"/>
        <w:spacing w:line="360" w:lineRule="auto"/>
        <w:jc w:val="both"/>
        <w:rPr>
          <w:rFonts w:ascii="Verdana" w:hAnsi="Verdana" w:cs="TradeGothic-BoldTwo"/>
          <w:lang w:val="es-ES"/>
        </w:rPr>
      </w:pPr>
      <w:r>
        <w:rPr>
          <w:rFonts w:ascii="Verdana" w:hAnsi="Verdana" w:cs="TradeGothic-BoldTwo"/>
          <w:lang w:val="es-ES"/>
        </w:rPr>
        <w:t xml:space="preserve">La convocatoria del concurso se publicará en la Base de Datos Nacional de Subvenciones, en el BOP de Valencia, en el tablón de la Sede Electrónica de este ayuntamiento, en la página web municipal </w:t>
      </w:r>
      <w:hyperlink r:id="rId7" w:history="1">
        <w:r w:rsidRPr="00AA7588">
          <w:rPr>
            <w:rStyle w:val="Hipervnculo"/>
            <w:rFonts w:ascii="Verdana" w:hAnsi="Verdana" w:cs="TradeGothic-BoldTwo"/>
            <w:lang w:val="es-ES"/>
          </w:rPr>
          <w:t>www.lolleria.org</w:t>
        </w:r>
      </w:hyperlink>
      <w:r w:rsidRPr="00AA7588">
        <w:rPr>
          <w:rFonts w:ascii="Verdana" w:hAnsi="Verdana" w:cs="TradeGothic-BoldTwo"/>
          <w:lang w:val="es-ES"/>
        </w:rPr>
        <w:t xml:space="preserve"> </w:t>
      </w:r>
      <w:r>
        <w:rPr>
          <w:rFonts w:ascii="Verdana" w:hAnsi="Verdana" w:cs="TradeGothic-BoldTwo"/>
          <w:lang w:val="es-ES"/>
        </w:rPr>
        <w:t xml:space="preserve">y </w:t>
      </w:r>
      <w:r>
        <w:rPr>
          <w:rFonts w:ascii="Verdana" w:hAnsi="Verdana" w:cs="TradeGothic-BoldTwo"/>
        </w:rPr>
        <w:t xml:space="preserve">en la </w:t>
      </w:r>
      <w:proofErr w:type="spellStart"/>
      <w:r>
        <w:rPr>
          <w:rFonts w:ascii="Verdana" w:hAnsi="Verdana" w:cs="TradeGothic-BoldTwo"/>
        </w:rPr>
        <w:lastRenderedPageBreak/>
        <w:t>página</w:t>
      </w:r>
      <w:proofErr w:type="spellEnd"/>
      <w:r>
        <w:rPr>
          <w:rFonts w:ascii="Verdana" w:hAnsi="Verdana" w:cs="TradeGothic-BoldTwo"/>
        </w:rPr>
        <w:t xml:space="preserve"> web de la biblioteca </w:t>
      </w:r>
      <w:hyperlink r:id="rId8" w:history="1">
        <w:r w:rsidRPr="00C6245E">
          <w:rPr>
            <w:rStyle w:val="Hipervnculo"/>
            <w:rFonts w:ascii="Verdana" w:hAnsi="Verdana" w:cs="TradeGothic-BoldTwo"/>
          </w:rPr>
          <w:t>https://www.bibliotecaspublicas.es/va/Bibliotecas/lolleria/</w:t>
        </w:r>
      </w:hyperlink>
    </w:p>
    <w:p w14:paraId="4C083448" w14:textId="77777777" w:rsidR="0067064D" w:rsidRPr="00AA7588" w:rsidRDefault="0067064D" w:rsidP="0067064D">
      <w:pPr>
        <w:autoSpaceDE w:val="0"/>
        <w:adjustRightInd w:val="0"/>
        <w:spacing w:line="360" w:lineRule="auto"/>
        <w:jc w:val="both"/>
        <w:rPr>
          <w:rFonts w:ascii="Verdana" w:hAnsi="Verdana" w:cs="TradeGothic-BoldTwo"/>
          <w:lang w:val="es-ES"/>
        </w:rPr>
      </w:pPr>
    </w:p>
    <w:p w14:paraId="71CA88E4" w14:textId="77777777" w:rsidR="0067064D" w:rsidRPr="00AA7588" w:rsidRDefault="0067064D" w:rsidP="0067064D">
      <w:pPr>
        <w:pStyle w:val="Prrafodelista"/>
        <w:widowControl/>
        <w:numPr>
          <w:ilvl w:val="0"/>
          <w:numId w:val="19"/>
        </w:numPr>
        <w:suppressAutoHyphens w:val="0"/>
        <w:autoSpaceDE w:val="0"/>
        <w:adjustRightInd w:val="0"/>
        <w:spacing w:line="360" w:lineRule="auto"/>
        <w:jc w:val="both"/>
        <w:textAlignment w:val="auto"/>
        <w:rPr>
          <w:rFonts w:ascii="Verdana" w:hAnsi="Verdana" w:cs="TradeGothic-BoldTwo"/>
          <w:lang w:val="es-ES"/>
        </w:rPr>
      </w:pPr>
      <w:bookmarkStart w:id="1" w:name="_Hlk56165482"/>
      <w:r w:rsidRPr="00AA7588">
        <w:rPr>
          <w:rFonts w:ascii="Verdana" w:hAnsi="Verdana" w:cs="TradeGothic-BoldTwo"/>
          <w:b/>
          <w:bCs/>
          <w:lang w:val="es-ES"/>
        </w:rPr>
        <w:t>FORMA DE PRESENTACIÓ</w:t>
      </w:r>
      <w:r>
        <w:rPr>
          <w:rFonts w:ascii="Verdana" w:hAnsi="Verdana" w:cs="TradeGothic-BoldTwo"/>
          <w:b/>
          <w:bCs/>
          <w:lang w:val="es-ES"/>
        </w:rPr>
        <w:t>N</w:t>
      </w:r>
      <w:r w:rsidRPr="00AA7588">
        <w:rPr>
          <w:rFonts w:ascii="Verdana" w:hAnsi="Verdana" w:cs="TradeGothic-BoldTwo"/>
          <w:b/>
          <w:bCs/>
          <w:lang w:val="es-ES"/>
        </w:rPr>
        <w:t>, L</w:t>
      </w:r>
      <w:r>
        <w:rPr>
          <w:rFonts w:ascii="Verdana" w:hAnsi="Verdana" w:cs="TradeGothic-BoldTwo"/>
          <w:b/>
          <w:bCs/>
          <w:lang w:val="es-ES"/>
        </w:rPr>
        <w:t>UGAR Y PLAZO</w:t>
      </w:r>
    </w:p>
    <w:bookmarkEnd w:id="1"/>
    <w:p w14:paraId="01F291C3" w14:textId="77777777" w:rsidR="0067064D" w:rsidRDefault="0067064D" w:rsidP="0067064D">
      <w:pPr>
        <w:autoSpaceDE w:val="0"/>
        <w:adjustRightInd w:val="0"/>
        <w:spacing w:line="360" w:lineRule="auto"/>
        <w:jc w:val="both"/>
        <w:rPr>
          <w:rFonts w:ascii="Verdana" w:hAnsi="Verdana" w:cs="TradeGothic-BoldTwo"/>
          <w:lang w:val="es-ES"/>
        </w:rPr>
      </w:pPr>
      <w:r>
        <w:rPr>
          <w:rFonts w:ascii="Verdana" w:hAnsi="Verdana" w:cs="TradeGothic-BoldTwo"/>
          <w:lang w:val="es-ES"/>
        </w:rPr>
        <w:t>Para participar en el premio se deberá presentar:</w:t>
      </w:r>
    </w:p>
    <w:p w14:paraId="51CE8DED" w14:textId="77777777" w:rsidR="0067064D" w:rsidRPr="00AA7588" w:rsidRDefault="0067064D" w:rsidP="0067064D">
      <w:pPr>
        <w:autoSpaceDE w:val="0"/>
        <w:adjustRightInd w:val="0"/>
        <w:spacing w:line="360" w:lineRule="auto"/>
        <w:jc w:val="both"/>
        <w:rPr>
          <w:rFonts w:ascii="Verdana" w:hAnsi="Verdana" w:cs="TradeGothic-BoldTwo"/>
          <w:lang w:val="es-ES"/>
        </w:rPr>
      </w:pPr>
    </w:p>
    <w:p w14:paraId="7C279DC1" w14:textId="77777777" w:rsidR="0067064D" w:rsidRDefault="0067064D" w:rsidP="0067064D">
      <w:pPr>
        <w:pStyle w:val="Prrafodelista"/>
        <w:widowControl/>
        <w:numPr>
          <w:ilvl w:val="0"/>
          <w:numId w:val="24"/>
        </w:numPr>
        <w:suppressAutoHyphens w:val="0"/>
        <w:autoSpaceDE w:val="0"/>
        <w:adjustRightInd w:val="0"/>
        <w:spacing w:line="360" w:lineRule="auto"/>
        <w:jc w:val="both"/>
        <w:textAlignment w:val="auto"/>
        <w:rPr>
          <w:rFonts w:ascii="Verdana" w:hAnsi="Verdana" w:cs="TradeGothic-BoldTwo"/>
          <w:lang w:val="es-ES"/>
        </w:rPr>
      </w:pPr>
      <w:r w:rsidRPr="00AA7588">
        <w:rPr>
          <w:rFonts w:ascii="Verdana" w:hAnsi="Verdana" w:cs="TradeGothic-BoldTwo"/>
          <w:lang w:val="es-ES"/>
        </w:rPr>
        <w:t>Una inst</w:t>
      </w:r>
      <w:r>
        <w:rPr>
          <w:rFonts w:ascii="Verdana" w:hAnsi="Verdana" w:cs="TradeGothic-BoldTwo"/>
          <w:lang w:val="es-ES"/>
        </w:rPr>
        <w:t>a</w:t>
      </w:r>
      <w:r w:rsidRPr="00AA7588">
        <w:rPr>
          <w:rFonts w:ascii="Verdana" w:hAnsi="Verdana" w:cs="TradeGothic-BoldTwo"/>
          <w:lang w:val="es-ES"/>
        </w:rPr>
        <w:t>ncia en el Registr</w:t>
      </w:r>
      <w:r>
        <w:rPr>
          <w:rFonts w:ascii="Verdana" w:hAnsi="Verdana" w:cs="TradeGothic-BoldTwo"/>
          <w:lang w:val="es-ES"/>
        </w:rPr>
        <w:t>o</w:t>
      </w:r>
      <w:r w:rsidRPr="00AA7588">
        <w:rPr>
          <w:rFonts w:ascii="Verdana" w:hAnsi="Verdana" w:cs="TradeGothic-BoldTwo"/>
          <w:lang w:val="es-ES"/>
        </w:rPr>
        <w:t xml:space="preserve"> de</w:t>
      </w:r>
      <w:r>
        <w:rPr>
          <w:rFonts w:ascii="Verdana" w:hAnsi="Verdana" w:cs="TradeGothic-BoldTwo"/>
          <w:lang w:val="es-ES"/>
        </w:rPr>
        <w:t>l A</w:t>
      </w:r>
      <w:r w:rsidRPr="00AA7588">
        <w:rPr>
          <w:rFonts w:ascii="Verdana" w:hAnsi="Verdana" w:cs="TradeGothic-BoldTwo"/>
          <w:lang w:val="es-ES"/>
        </w:rPr>
        <w:t xml:space="preserve">juntament de l’Olleria (Registre General </w:t>
      </w:r>
      <w:proofErr w:type="spellStart"/>
      <w:r w:rsidRPr="00AA7588">
        <w:rPr>
          <w:rFonts w:ascii="Verdana" w:hAnsi="Verdana" w:cs="TradeGothic-BoldTwo"/>
          <w:lang w:val="es-ES"/>
        </w:rPr>
        <w:t>d’Entrada</w:t>
      </w:r>
      <w:proofErr w:type="spellEnd"/>
      <w:r w:rsidRPr="00AA7588">
        <w:rPr>
          <w:rFonts w:ascii="Verdana" w:hAnsi="Verdana" w:cs="TradeGothic-BoldTwo"/>
          <w:lang w:val="es-ES"/>
        </w:rPr>
        <w:t xml:space="preserve">) </w:t>
      </w:r>
      <w:r>
        <w:rPr>
          <w:rFonts w:ascii="Verdana" w:hAnsi="Verdana" w:cs="TradeGothic-BoldTwo"/>
          <w:lang w:val="es-ES"/>
        </w:rPr>
        <w:t>y</w:t>
      </w:r>
      <w:r w:rsidRPr="00AA7588">
        <w:rPr>
          <w:rFonts w:ascii="Verdana" w:hAnsi="Verdana" w:cs="TradeGothic-BoldTwo"/>
          <w:lang w:val="es-ES"/>
        </w:rPr>
        <w:t xml:space="preserve">/o a través de la </w:t>
      </w:r>
      <w:r>
        <w:rPr>
          <w:rFonts w:ascii="Verdana" w:hAnsi="Verdana" w:cs="TradeGothic-BoldTwo"/>
          <w:lang w:val="es-ES"/>
        </w:rPr>
        <w:t>sede electrónica del ayuntamiento</w:t>
      </w:r>
      <w:r w:rsidRPr="00AA7588">
        <w:rPr>
          <w:rFonts w:ascii="Verdana" w:hAnsi="Verdana" w:cs="TradeGothic-BoldTwo"/>
          <w:lang w:val="es-ES"/>
        </w:rPr>
        <w:t xml:space="preserve"> (</w:t>
      </w:r>
      <w:hyperlink r:id="rId9" w:history="1">
        <w:r w:rsidRPr="00AA7588">
          <w:rPr>
            <w:rStyle w:val="Hipervnculo"/>
            <w:rFonts w:ascii="Verdana" w:hAnsi="Verdana" w:cs="TradeGothic-BoldTwo"/>
            <w:lang w:val="es-ES"/>
          </w:rPr>
          <w:t>https://lolleria.sedelectronica.es/info.8</w:t>
        </w:r>
      </w:hyperlink>
      <w:r w:rsidRPr="00AA7588">
        <w:rPr>
          <w:rFonts w:ascii="Verdana" w:hAnsi="Verdana" w:cs="TradeGothic-BoldTwo"/>
          <w:lang w:val="es-ES"/>
        </w:rPr>
        <w:t xml:space="preserve">), </w:t>
      </w:r>
      <w:r>
        <w:rPr>
          <w:rFonts w:ascii="Verdana" w:hAnsi="Verdana" w:cs="TradeGothic-BoldTwo"/>
          <w:lang w:val="es-ES"/>
        </w:rPr>
        <w:t xml:space="preserve">utilizando el modelo de instancia. </w:t>
      </w:r>
      <w:r w:rsidRPr="00736808">
        <w:rPr>
          <w:rFonts w:ascii="Verdana" w:hAnsi="Verdana" w:cs="TradeGothic-BoldTwo"/>
          <w:lang w:val="es-ES"/>
        </w:rPr>
        <w:t>También se podrán presentar en los lugares o medios previstos en la Ley 39/2015, de 1 de octubre, de Procedimiento Administrativo Común de las Administraciones Públicas.</w:t>
      </w:r>
    </w:p>
    <w:p w14:paraId="16DBF219" w14:textId="77777777" w:rsidR="0067064D" w:rsidRDefault="0067064D" w:rsidP="0067064D">
      <w:pPr>
        <w:pStyle w:val="Prrafodelista"/>
        <w:autoSpaceDE w:val="0"/>
        <w:adjustRightInd w:val="0"/>
        <w:spacing w:line="360" w:lineRule="auto"/>
        <w:jc w:val="both"/>
        <w:rPr>
          <w:rFonts w:ascii="Verdana" w:hAnsi="Verdana" w:cs="TradeGothic-BoldTwo"/>
          <w:lang w:val="es-ES"/>
        </w:rPr>
      </w:pPr>
      <w:r w:rsidRPr="00AA7588">
        <w:rPr>
          <w:rFonts w:ascii="Verdana" w:hAnsi="Verdana" w:cs="TradeGothic-BoldTwo"/>
          <w:lang w:val="es-ES"/>
        </w:rPr>
        <w:t>Si b</w:t>
      </w:r>
      <w:r>
        <w:rPr>
          <w:rFonts w:ascii="Verdana" w:hAnsi="Verdana" w:cs="TradeGothic-BoldTwo"/>
          <w:lang w:val="es-ES"/>
        </w:rPr>
        <w:t>ien, aunque se realice el registro, el concurso será totalmente anónimo. En ningún caso, ni el departamento de Cultura ni los miembros del jurado tendrán acceso a las instancias.</w:t>
      </w:r>
    </w:p>
    <w:p w14:paraId="0EE35BA9" w14:textId="77777777" w:rsidR="0067064D" w:rsidRPr="00AA7588" w:rsidRDefault="0067064D" w:rsidP="0067064D">
      <w:pPr>
        <w:autoSpaceDE w:val="0"/>
        <w:adjustRightInd w:val="0"/>
        <w:spacing w:line="360" w:lineRule="auto"/>
        <w:ind w:left="709"/>
        <w:jc w:val="both"/>
        <w:rPr>
          <w:rFonts w:ascii="Verdana" w:hAnsi="Verdana" w:cs="TradeGothic-BoldTwo"/>
          <w:lang w:val="es-ES"/>
        </w:rPr>
      </w:pPr>
    </w:p>
    <w:p w14:paraId="43402D2C" w14:textId="77777777" w:rsidR="0067064D" w:rsidRPr="00AA7588" w:rsidRDefault="0067064D" w:rsidP="0067064D">
      <w:pPr>
        <w:pStyle w:val="Prrafodelista"/>
        <w:widowControl/>
        <w:numPr>
          <w:ilvl w:val="0"/>
          <w:numId w:val="24"/>
        </w:numPr>
        <w:suppressAutoHyphens w:val="0"/>
        <w:autoSpaceDE w:val="0"/>
        <w:adjustRightInd w:val="0"/>
        <w:spacing w:line="360" w:lineRule="auto"/>
        <w:jc w:val="both"/>
        <w:textAlignment w:val="auto"/>
        <w:rPr>
          <w:rFonts w:ascii="Verdana" w:hAnsi="Verdana" w:cs="TradeGothic-BoldTwo"/>
          <w:lang w:val="es-ES"/>
        </w:rPr>
      </w:pPr>
      <w:r w:rsidRPr="00AA7588">
        <w:rPr>
          <w:rFonts w:ascii="Verdana" w:hAnsi="Verdana" w:cs="TradeGothic-BoldTwo"/>
          <w:lang w:val="es-ES"/>
        </w:rPr>
        <w:t xml:space="preserve">Un sobre </w:t>
      </w:r>
      <w:r>
        <w:rPr>
          <w:rFonts w:ascii="Verdana" w:hAnsi="Verdana" w:cs="TradeGothic-BoldTwo"/>
          <w:lang w:val="es-ES"/>
        </w:rPr>
        <w:t>con la obra que se tendrá que remitir a</w:t>
      </w:r>
      <w:r w:rsidRPr="00AA7588">
        <w:rPr>
          <w:rFonts w:ascii="Verdana" w:hAnsi="Verdana" w:cs="TradeGothic-BoldTwo"/>
          <w:lang w:val="es-ES"/>
        </w:rPr>
        <w:t>:</w:t>
      </w:r>
    </w:p>
    <w:p w14:paraId="1011D577" w14:textId="77777777" w:rsidR="0067064D" w:rsidRPr="00AA7588" w:rsidRDefault="0067064D" w:rsidP="0067064D">
      <w:pPr>
        <w:autoSpaceDE w:val="0"/>
        <w:adjustRightInd w:val="0"/>
        <w:spacing w:line="360" w:lineRule="auto"/>
        <w:jc w:val="center"/>
        <w:rPr>
          <w:rFonts w:ascii="Verdana" w:hAnsi="Verdana" w:cs="TradeGothic-BoldTwo"/>
          <w:b/>
          <w:bCs/>
          <w:lang w:val="es-ES"/>
        </w:rPr>
      </w:pPr>
      <w:r w:rsidRPr="00AA7588">
        <w:rPr>
          <w:rFonts w:ascii="Verdana" w:hAnsi="Verdana" w:cs="TradeGothic-BoldTwo"/>
          <w:b/>
          <w:bCs/>
          <w:lang w:val="es-ES"/>
        </w:rPr>
        <w:t>Biblioteca Pública de l’Olleria</w:t>
      </w:r>
    </w:p>
    <w:p w14:paraId="1736FFF6" w14:textId="77777777" w:rsidR="0067064D" w:rsidRPr="00AA7588" w:rsidRDefault="0067064D" w:rsidP="0067064D">
      <w:pPr>
        <w:autoSpaceDE w:val="0"/>
        <w:adjustRightInd w:val="0"/>
        <w:spacing w:line="360" w:lineRule="auto"/>
        <w:jc w:val="center"/>
        <w:rPr>
          <w:rFonts w:ascii="Verdana" w:hAnsi="Verdana" w:cs="TradeGothic-BoldTwo"/>
          <w:b/>
          <w:bCs/>
          <w:lang w:val="es-ES"/>
        </w:rPr>
      </w:pPr>
      <w:proofErr w:type="spellStart"/>
      <w:r w:rsidRPr="00AA7588">
        <w:rPr>
          <w:rFonts w:ascii="Verdana" w:hAnsi="Verdana" w:cs="TradeGothic-BoldTwo"/>
          <w:b/>
          <w:bCs/>
          <w:lang w:val="es-ES"/>
        </w:rPr>
        <w:t>Premi</w:t>
      </w:r>
      <w:proofErr w:type="spellEnd"/>
      <w:r w:rsidRPr="00AA7588">
        <w:rPr>
          <w:rFonts w:ascii="Verdana" w:hAnsi="Verdana" w:cs="TradeGothic-BoldTwo"/>
          <w:b/>
          <w:bCs/>
          <w:lang w:val="es-ES"/>
        </w:rPr>
        <w:t xml:space="preserve"> de Narrativa Curta</w:t>
      </w:r>
      <w:r>
        <w:rPr>
          <w:rFonts w:ascii="Verdana" w:hAnsi="Verdana" w:cs="TradeGothic-BoldTwo"/>
          <w:b/>
          <w:bCs/>
          <w:lang w:val="es-ES"/>
        </w:rPr>
        <w:t xml:space="preserve"> 2024</w:t>
      </w:r>
    </w:p>
    <w:p w14:paraId="34065004" w14:textId="77777777" w:rsidR="0067064D" w:rsidRPr="00AA7588" w:rsidRDefault="0067064D" w:rsidP="0067064D">
      <w:pPr>
        <w:autoSpaceDE w:val="0"/>
        <w:adjustRightInd w:val="0"/>
        <w:spacing w:line="360" w:lineRule="auto"/>
        <w:jc w:val="center"/>
        <w:rPr>
          <w:rFonts w:ascii="Verdana" w:hAnsi="Verdana" w:cs="TradeGothic-BoldTwo"/>
          <w:b/>
          <w:bCs/>
          <w:lang w:val="es-ES"/>
        </w:rPr>
      </w:pPr>
      <w:r w:rsidRPr="00AA7588">
        <w:rPr>
          <w:rFonts w:ascii="Verdana" w:hAnsi="Verdana" w:cs="TradeGothic-BoldTwo"/>
          <w:b/>
          <w:bCs/>
          <w:lang w:val="es-ES"/>
        </w:rPr>
        <w:t>Carrer Aurora, 7</w:t>
      </w:r>
    </w:p>
    <w:p w14:paraId="71388683" w14:textId="77777777" w:rsidR="0067064D" w:rsidRPr="00AA7588" w:rsidRDefault="0067064D" w:rsidP="0067064D">
      <w:pPr>
        <w:autoSpaceDE w:val="0"/>
        <w:adjustRightInd w:val="0"/>
        <w:spacing w:line="360" w:lineRule="auto"/>
        <w:jc w:val="center"/>
        <w:rPr>
          <w:rFonts w:ascii="Verdana" w:hAnsi="Verdana" w:cs="TradeGothic-BoldTwo"/>
          <w:b/>
          <w:bCs/>
          <w:lang w:val="es-ES"/>
        </w:rPr>
      </w:pPr>
      <w:r w:rsidRPr="00AA7588">
        <w:rPr>
          <w:rFonts w:ascii="Verdana" w:hAnsi="Verdana" w:cs="TradeGothic-BoldTwo"/>
          <w:b/>
          <w:bCs/>
          <w:lang w:val="es-ES"/>
        </w:rPr>
        <w:t>46850 L’OLLERIA (València)</w:t>
      </w:r>
    </w:p>
    <w:p w14:paraId="208D405C" w14:textId="77777777" w:rsidR="0067064D" w:rsidRPr="00AA7588" w:rsidRDefault="0067064D" w:rsidP="0067064D">
      <w:pPr>
        <w:autoSpaceDE w:val="0"/>
        <w:spacing w:line="360" w:lineRule="auto"/>
        <w:jc w:val="both"/>
        <w:rPr>
          <w:rFonts w:ascii="Verdana" w:hAnsi="Verdana"/>
          <w:lang w:val="es-ES"/>
        </w:rPr>
      </w:pPr>
    </w:p>
    <w:p w14:paraId="65EACB22" w14:textId="77777777" w:rsidR="0067064D" w:rsidRPr="00AA7588" w:rsidRDefault="0067064D" w:rsidP="0067064D">
      <w:pPr>
        <w:autoSpaceDE w:val="0"/>
        <w:spacing w:line="360" w:lineRule="auto"/>
        <w:jc w:val="both"/>
        <w:rPr>
          <w:rFonts w:ascii="Verdana" w:hAnsi="Verdana"/>
          <w:lang w:val="es-ES"/>
        </w:rPr>
      </w:pPr>
      <w:r w:rsidRPr="00AA7588">
        <w:rPr>
          <w:rFonts w:ascii="Verdana" w:hAnsi="Verdana"/>
          <w:lang w:val="es-ES"/>
        </w:rPr>
        <w:t>Cada obra presentada</w:t>
      </w:r>
      <w:r>
        <w:rPr>
          <w:rFonts w:ascii="Verdana" w:hAnsi="Verdana"/>
          <w:lang w:val="es-ES"/>
        </w:rPr>
        <w:t xml:space="preserve"> tiene que disponer</w:t>
      </w:r>
      <w:r w:rsidRPr="00AA7588">
        <w:rPr>
          <w:rFonts w:ascii="Verdana" w:hAnsi="Verdana"/>
          <w:lang w:val="es-ES"/>
        </w:rPr>
        <w:t xml:space="preserve"> de dos sobres (A-B) </w:t>
      </w:r>
      <w:r>
        <w:rPr>
          <w:rFonts w:ascii="Verdana" w:hAnsi="Verdana"/>
          <w:lang w:val="es-ES"/>
        </w:rPr>
        <w:t>con el lema escrito en la parte exterior.</w:t>
      </w:r>
      <w:r w:rsidRPr="00AA7588">
        <w:rPr>
          <w:rFonts w:ascii="Verdana" w:hAnsi="Verdana"/>
          <w:lang w:val="es-ES"/>
        </w:rPr>
        <w:t xml:space="preserve"> </w:t>
      </w:r>
    </w:p>
    <w:p w14:paraId="7B7FBCA7" w14:textId="77777777" w:rsidR="0067064D" w:rsidRPr="00AA7588" w:rsidRDefault="0067064D" w:rsidP="0067064D">
      <w:pPr>
        <w:autoSpaceDE w:val="0"/>
        <w:adjustRightInd w:val="0"/>
        <w:spacing w:line="360" w:lineRule="auto"/>
        <w:jc w:val="both"/>
        <w:rPr>
          <w:rFonts w:ascii="Verdana" w:hAnsi="Verdana"/>
          <w:lang w:val="es-ES"/>
        </w:rPr>
      </w:pPr>
      <w:r w:rsidRPr="00AA7588">
        <w:rPr>
          <w:rFonts w:ascii="Verdana" w:hAnsi="Verdana"/>
          <w:lang w:val="es-ES"/>
        </w:rPr>
        <w:t>El sobre A cont</w:t>
      </w:r>
      <w:r>
        <w:rPr>
          <w:rFonts w:ascii="Verdana" w:hAnsi="Verdana"/>
          <w:lang w:val="es-ES"/>
        </w:rPr>
        <w:t>e</w:t>
      </w:r>
      <w:r w:rsidRPr="00AA7588">
        <w:rPr>
          <w:rFonts w:ascii="Verdana" w:hAnsi="Verdana"/>
          <w:lang w:val="es-ES"/>
        </w:rPr>
        <w:t>ndr</w:t>
      </w:r>
      <w:r>
        <w:rPr>
          <w:rFonts w:ascii="Verdana" w:hAnsi="Verdana"/>
          <w:lang w:val="es-ES"/>
        </w:rPr>
        <w:t>á</w:t>
      </w:r>
      <w:r w:rsidRPr="00AA7588">
        <w:rPr>
          <w:rFonts w:ascii="Verdana" w:hAnsi="Verdana"/>
          <w:lang w:val="es-ES"/>
        </w:rPr>
        <w:t xml:space="preserve">: </w:t>
      </w:r>
    </w:p>
    <w:p w14:paraId="6E7542AF" w14:textId="77777777" w:rsidR="0067064D" w:rsidRPr="00AA7588" w:rsidRDefault="0067064D" w:rsidP="0067064D">
      <w:pPr>
        <w:pStyle w:val="Prrafodelista"/>
        <w:widowControl/>
        <w:numPr>
          <w:ilvl w:val="0"/>
          <w:numId w:val="28"/>
        </w:numPr>
        <w:suppressAutoHyphens w:val="0"/>
        <w:autoSpaceDE w:val="0"/>
        <w:adjustRightInd w:val="0"/>
        <w:spacing w:line="360" w:lineRule="auto"/>
        <w:jc w:val="both"/>
        <w:textAlignment w:val="auto"/>
        <w:rPr>
          <w:rFonts w:ascii="Verdana" w:hAnsi="Verdana"/>
          <w:lang w:val="es-ES"/>
        </w:rPr>
      </w:pPr>
      <w:r w:rsidRPr="00AA7588">
        <w:rPr>
          <w:rFonts w:ascii="Verdana" w:hAnsi="Verdana"/>
          <w:lang w:val="es-ES"/>
        </w:rPr>
        <w:t xml:space="preserve">3 </w:t>
      </w:r>
      <w:r>
        <w:rPr>
          <w:rFonts w:ascii="Verdana" w:hAnsi="Verdana"/>
          <w:lang w:val="es-ES"/>
        </w:rPr>
        <w:t>copias de la obra original y no podrán ir firmadas, este hecho supondrá la exclusión.</w:t>
      </w:r>
    </w:p>
    <w:p w14:paraId="238C22B2" w14:textId="77777777" w:rsidR="0067064D" w:rsidRPr="00AA7588" w:rsidRDefault="0067064D" w:rsidP="0067064D">
      <w:pPr>
        <w:autoSpaceDE w:val="0"/>
        <w:spacing w:line="360" w:lineRule="auto"/>
        <w:jc w:val="both"/>
        <w:rPr>
          <w:rFonts w:ascii="Verdana" w:hAnsi="Verdana"/>
          <w:lang w:val="es-ES"/>
        </w:rPr>
      </w:pPr>
      <w:r w:rsidRPr="00AA7588">
        <w:rPr>
          <w:rFonts w:ascii="Verdana" w:hAnsi="Verdana"/>
          <w:lang w:val="es-ES"/>
        </w:rPr>
        <w:t>El sobre B cont</w:t>
      </w:r>
      <w:r>
        <w:rPr>
          <w:rFonts w:ascii="Verdana" w:hAnsi="Verdana"/>
          <w:lang w:val="es-ES"/>
        </w:rPr>
        <w:t>e</w:t>
      </w:r>
      <w:r w:rsidRPr="00AA7588">
        <w:rPr>
          <w:rFonts w:ascii="Verdana" w:hAnsi="Verdana"/>
          <w:lang w:val="es-ES"/>
        </w:rPr>
        <w:t>ndr</w:t>
      </w:r>
      <w:r>
        <w:rPr>
          <w:rFonts w:ascii="Verdana" w:hAnsi="Verdana"/>
          <w:lang w:val="es-ES"/>
        </w:rPr>
        <w:t>á</w:t>
      </w:r>
      <w:r w:rsidRPr="00AA7588">
        <w:rPr>
          <w:rFonts w:ascii="Verdana" w:hAnsi="Verdana"/>
          <w:lang w:val="es-ES"/>
        </w:rPr>
        <w:t xml:space="preserve">: </w:t>
      </w:r>
    </w:p>
    <w:p w14:paraId="521BC886" w14:textId="77777777" w:rsidR="0067064D" w:rsidRPr="00AA7588" w:rsidRDefault="0067064D" w:rsidP="0067064D">
      <w:pPr>
        <w:pStyle w:val="Prrafodelista"/>
        <w:widowControl/>
        <w:numPr>
          <w:ilvl w:val="0"/>
          <w:numId w:val="27"/>
        </w:numPr>
        <w:suppressAutoHyphens w:val="0"/>
        <w:autoSpaceDE w:val="0"/>
        <w:spacing w:line="360" w:lineRule="auto"/>
        <w:jc w:val="both"/>
        <w:textAlignment w:val="auto"/>
        <w:rPr>
          <w:rFonts w:ascii="Verdana" w:hAnsi="Verdana"/>
          <w:lang w:val="es-ES"/>
        </w:rPr>
      </w:pPr>
      <w:r w:rsidRPr="00AA7588">
        <w:rPr>
          <w:rFonts w:ascii="Verdana" w:hAnsi="Verdana"/>
          <w:lang w:val="es-ES"/>
        </w:rPr>
        <w:t>Document</w:t>
      </w:r>
      <w:r>
        <w:rPr>
          <w:rFonts w:ascii="Verdana" w:hAnsi="Verdana"/>
          <w:lang w:val="es-ES"/>
        </w:rPr>
        <w:t>o donde aparecerá la identificación del concursante con una fotocopia del DNI, NIE o pasaporte, dirección, teléfono, e-mail.</w:t>
      </w:r>
      <w:r w:rsidRPr="00AA7588">
        <w:rPr>
          <w:rFonts w:ascii="Verdana" w:hAnsi="Verdana"/>
          <w:lang w:val="es-ES"/>
        </w:rPr>
        <w:t xml:space="preserve"> </w:t>
      </w:r>
    </w:p>
    <w:p w14:paraId="0EE8AFEC" w14:textId="77777777" w:rsidR="0067064D" w:rsidRPr="00AA7588" w:rsidRDefault="0067064D" w:rsidP="0067064D">
      <w:pPr>
        <w:pStyle w:val="Prrafodelista"/>
        <w:widowControl/>
        <w:numPr>
          <w:ilvl w:val="0"/>
          <w:numId w:val="27"/>
        </w:numPr>
        <w:suppressAutoHyphens w:val="0"/>
        <w:autoSpaceDE w:val="0"/>
        <w:spacing w:line="360" w:lineRule="auto"/>
        <w:jc w:val="both"/>
        <w:textAlignment w:val="auto"/>
        <w:rPr>
          <w:rFonts w:ascii="Verdana" w:hAnsi="Verdana"/>
          <w:lang w:val="es-ES"/>
        </w:rPr>
      </w:pPr>
      <w:r w:rsidRPr="00AA7588">
        <w:rPr>
          <w:rFonts w:ascii="Verdana" w:hAnsi="Verdana"/>
          <w:lang w:val="es-ES"/>
        </w:rPr>
        <w:t>C</w:t>
      </w:r>
      <w:r>
        <w:rPr>
          <w:rFonts w:ascii="Verdana" w:hAnsi="Verdana"/>
          <w:lang w:val="es-ES"/>
        </w:rPr>
        <w:t>o</w:t>
      </w:r>
      <w:r w:rsidRPr="00AA7588">
        <w:rPr>
          <w:rFonts w:ascii="Verdana" w:hAnsi="Verdana"/>
          <w:lang w:val="es-ES"/>
        </w:rPr>
        <w:t>pia de la inst</w:t>
      </w:r>
      <w:r>
        <w:rPr>
          <w:rFonts w:ascii="Verdana" w:hAnsi="Verdana"/>
          <w:lang w:val="es-ES"/>
        </w:rPr>
        <w:t>a</w:t>
      </w:r>
      <w:r w:rsidRPr="00AA7588">
        <w:rPr>
          <w:rFonts w:ascii="Verdana" w:hAnsi="Verdana"/>
          <w:lang w:val="es-ES"/>
        </w:rPr>
        <w:t>ncia presentada electr</w:t>
      </w:r>
      <w:r>
        <w:rPr>
          <w:rFonts w:ascii="Verdana" w:hAnsi="Verdana"/>
          <w:lang w:val="es-ES"/>
        </w:rPr>
        <w:t>ó</w:t>
      </w:r>
      <w:r w:rsidRPr="00AA7588">
        <w:rPr>
          <w:rFonts w:ascii="Verdana" w:hAnsi="Verdana"/>
          <w:lang w:val="es-ES"/>
        </w:rPr>
        <w:t>nicament</w:t>
      </w:r>
      <w:r>
        <w:rPr>
          <w:rFonts w:ascii="Verdana" w:hAnsi="Verdana"/>
          <w:lang w:val="es-ES"/>
        </w:rPr>
        <w:t>e.</w:t>
      </w:r>
    </w:p>
    <w:p w14:paraId="0FB1B226" w14:textId="77777777" w:rsidR="0067064D" w:rsidRPr="00AA7588" w:rsidRDefault="0067064D" w:rsidP="0067064D">
      <w:pPr>
        <w:widowControl/>
        <w:numPr>
          <w:ilvl w:val="0"/>
          <w:numId w:val="17"/>
        </w:numPr>
        <w:suppressAutoHyphens w:val="0"/>
        <w:autoSpaceDE w:val="0"/>
        <w:spacing w:line="360" w:lineRule="auto"/>
        <w:jc w:val="both"/>
        <w:textAlignment w:val="auto"/>
        <w:rPr>
          <w:rFonts w:ascii="Verdana" w:hAnsi="Verdana"/>
          <w:lang w:val="es-ES"/>
        </w:rPr>
      </w:pPr>
      <w:r w:rsidRPr="00AA7588">
        <w:rPr>
          <w:rFonts w:ascii="Verdana" w:hAnsi="Verdana"/>
          <w:lang w:val="es-ES"/>
        </w:rPr>
        <w:lastRenderedPageBreak/>
        <w:t>Declaració</w:t>
      </w:r>
      <w:r>
        <w:rPr>
          <w:rFonts w:ascii="Verdana" w:hAnsi="Verdana"/>
          <w:lang w:val="es-ES"/>
        </w:rPr>
        <w:t>n</w:t>
      </w:r>
      <w:r w:rsidRPr="00AA7588">
        <w:rPr>
          <w:rFonts w:ascii="Verdana" w:hAnsi="Verdana"/>
          <w:lang w:val="es-ES"/>
        </w:rPr>
        <w:t xml:space="preserve"> responsable del </w:t>
      </w:r>
      <w:r>
        <w:rPr>
          <w:rFonts w:ascii="Verdana" w:hAnsi="Verdana"/>
          <w:lang w:val="es-ES"/>
        </w:rPr>
        <w:t>creador</w:t>
      </w:r>
      <w:r w:rsidRPr="00AA7588">
        <w:rPr>
          <w:rFonts w:ascii="Verdana" w:hAnsi="Verdana"/>
          <w:lang w:val="es-ES"/>
        </w:rPr>
        <w:t xml:space="preserve"> </w:t>
      </w:r>
      <w:r>
        <w:rPr>
          <w:rFonts w:ascii="Verdana" w:hAnsi="Verdana"/>
          <w:lang w:val="es-ES"/>
        </w:rPr>
        <w:t>según Anexo II</w:t>
      </w:r>
      <w:r w:rsidRPr="00AA7588">
        <w:rPr>
          <w:rFonts w:ascii="Verdana" w:hAnsi="Verdana"/>
          <w:lang w:val="es-ES"/>
        </w:rPr>
        <w:t>.</w:t>
      </w:r>
    </w:p>
    <w:p w14:paraId="2F0C253C" w14:textId="77777777" w:rsidR="0067064D" w:rsidRPr="00AA7588" w:rsidRDefault="0067064D" w:rsidP="0067064D">
      <w:pPr>
        <w:autoSpaceDE w:val="0"/>
        <w:adjustRightInd w:val="0"/>
        <w:spacing w:line="360" w:lineRule="auto"/>
        <w:jc w:val="both"/>
        <w:rPr>
          <w:rFonts w:ascii="Verdana" w:hAnsi="Verdana"/>
          <w:lang w:val="es-ES"/>
        </w:rPr>
      </w:pPr>
    </w:p>
    <w:p w14:paraId="7FFD48EF" w14:textId="77777777" w:rsidR="0067064D" w:rsidRDefault="0067064D" w:rsidP="0067064D">
      <w:pPr>
        <w:autoSpaceDE w:val="0"/>
        <w:adjustRightInd w:val="0"/>
        <w:spacing w:line="360" w:lineRule="auto"/>
        <w:jc w:val="both"/>
        <w:rPr>
          <w:rFonts w:ascii="Verdana" w:hAnsi="Verdana"/>
          <w:lang w:val="es-ES"/>
        </w:rPr>
      </w:pPr>
      <w:r>
        <w:rPr>
          <w:rFonts w:ascii="Verdana" w:hAnsi="Verdana"/>
          <w:lang w:val="es-ES"/>
        </w:rPr>
        <w:t>Si un autor concurre con diferentes obras, tendrá que repetir el procedimiento citado tantas veces como originales presente al concurso.</w:t>
      </w:r>
    </w:p>
    <w:p w14:paraId="32E3E65F" w14:textId="77777777" w:rsidR="0067064D" w:rsidRDefault="0067064D" w:rsidP="0067064D">
      <w:pPr>
        <w:autoSpaceDE w:val="0"/>
        <w:adjustRightInd w:val="0"/>
        <w:spacing w:line="360" w:lineRule="auto"/>
        <w:jc w:val="both"/>
        <w:rPr>
          <w:rFonts w:ascii="Verdana" w:hAnsi="Verdana"/>
          <w:lang w:val="es-ES"/>
        </w:rPr>
      </w:pPr>
      <w:r>
        <w:rPr>
          <w:rFonts w:ascii="Verdana" w:hAnsi="Verdana"/>
          <w:lang w:val="es-ES"/>
        </w:rPr>
        <w:t>Las obras de los autores/as locales tendrán que consignar en la página del título de la obra y en el sobre de la plica la leyenda “Autor local” para participar en esta categoría.</w:t>
      </w:r>
    </w:p>
    <w:p w14:paraId="6C099390" w14:textId="77777777" w:rsidR="0067064D" w:rsidRDefault="0067064D" w:rsidP="0067064D">
      <w:pPr>
        <w:autoSpaceDE w:val="0"/>
        <w:adjustRightInd w:val="0"/>
        <w:spacing w:line="360" w:lineRule="auto"/>
        <w:jc w:val="both"/>
        <w:rPr>
          <w:rFonts w:ascii="Verdana" w:hAnsi="Verdana"/>
          <w:lang w:val="es-ES"/>
        </w:rPr>
      </w:pPr>
      <w:r>
        <w:rPr>
          <w:rFonts w:ascii="Verdana" w:hAnsi="Verdana"/>
          <w:lang w:val="es-ES"/>
        </w:rPr>
        <w:t>El plazo de presentación de las obras será desde el día siguiente al de la publicación del extracto de la convocatoria en el BOP de la provincia de Valencia hasta el 6 de noviembre de 2024.</w:t>
      </w:r>
    </w:p>
    <w:p w14:paraId="466EFF56" w14:textId="77777777" w:rsidR="0067064D" w:rsidRPr="00AA7588" w:rsidRDefault="0067064D" w:rsidP="0067064D">
      <w:pPr>
        <w:autoSpaceDE w:val="0"/>
        <w:adjustRightInd w:val="0"/>
        <w:spacing w:line="360" w:lineRule="auto"/>
        <w:jc w:val="both"/>
        <w:rPr>
          <w:rFonts w:ascii="Verdana" w:hAnsi="Verdana"/>
          <w:color w:val="FF0000"/>
          <w:lang w:val="es-ES"/>
        </w:rPr>
      </w:pPr>
    </w:p>
    <w:p w14:paraId="2B46622E" w14:textId="77777777" w:rsidR="0067064D" w:rsidRPr="00AA7588" w:rsidRDefault="0067064D" w:rsidP="0067064D">
      <w:pPr>
        <w:autoSpaceDE w:val="0"/>
        <w:spacing w:line="360" w:lineRule="auto"/>
        <w:jc w:val="both"/>
        <w:rPr>
          <w:rFonts w:ascii="Verdana" w:eastAsiaTheme="minorHAnsi" w:hAnsi="Verdana"/>
          <w:color w:val="FF0000"/>
          <w:sz w:val="20"/>
          <w:lang w:val="es-ES"/>
        </w:rPr>
      </w:pPr>
    </w:p>
    <w:p w14:paraId="463153AE" w14:textId="77777777" w:rsidR="0067064D" w:rsidRPr="00AA7588" w:rsidRDefault="0067064D" w:rsidP="0067064D">
      <w:pPr>
        <w:autoSpaceDE w:val="0"/>
        <w:adjustRightInd w:val="0"/>
        <w:spacing w:line="360" w:lineRule="auto"/>
        <w:jc w:val="both"/>
        <w:rPr>
          <w:rFonts w:ascii="Verdana" w:hAnsi="Verdana" w:cs="TradeGothic-BoldTwo"/>
          <w:lang w:val="es-ES"/>
        </w:rPr>
      </w:pPr>
    </w:p>
    <w:p w14:paraId="6D64134C" w14:textId="77777777" w:rsidR="0067064D" w:rsidRPr="00AA7588" w:rsidRDefault="0067064D" w:rsidP="0067064D">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CARACTERÍSTICAS DE L</w:t>
      </w:r>
      <w:r>
        <w:rPr>
          <w:rFonts w:ascii="Verdana" w:hAnsi="Verdana" w:cs="TradeGothic-BoldTwo"/>
          <w:b/>
          <w:bCs/>
          <w:lang w:val="es-ES"/>
        </w:rPr>
        <w:t>A</w:t>
      </w:r>
      <w:r w:rsidRPr="00AA7588">
        <w:rPr>
          <w:rFonts w:ascii="Verdana" w:hAnsi="Verdana" w:cs="TradeGothic-BoldTwo"/>
          <w:b/>
          <w:bCs/>
          <w:lang w:val="es-ES"/>
        </w:rPr>
        <w:t>S OBR</w:t>
      </w:r>
      <w:r>
        <w:rPr>
          <w:rFonts w:ascii="Verdana" w:hAnsi="Verdana" w:cs="TradeGothic-BoldTwo"/>
          <w:b/>
          <w:bCs/>
          <w:lang w:val="es-ES"/>
        </w:rPr>
        <w:t>A</w:t>
      </w:r>
      <w:r w:rsidRPr="00AA7588">
        <w:rPr>
          <w:rFonts w:ascii="Verdana" w:hAnsi="Verdana" w:cs="TradeGothic-BoldTwo"/>
          <w:b/>
          <w:bCs/>
          <w:lang w:val="es-ES"/>
        </w:rPr>
        <w:t>S</w:t>
      </w:r>
    </w:p>
    <w:p w14:paraId="334549B0" w14:textId="77777777" w:rsidR="0067064D" w:rsidRDefault="0067064D" w:rsidP="0067064D">
      <w:pPr>
        <w:autoSpaceDE w:val="0"/>
        <w:adjustRightInd w:val="0"/>
        <w:spacing w:line="360" w:lineRule="auto"/>
        <w:jc w:val="both"/>
        <w:rPr>
          <w:rFonts w:ascii="Verdana" w:hAnsi="Verdana" w:cs="TradeGothic-BoldTwo"/>
          <w:lang w:val="es-ES"/>
        </w:rPr>
      </w:pPr>
      <w:bookmarkStart w:id="2" w:name="_Hlk56071974"/>
      <w:r w:rsidRPr="00AA7588">
        <w:rPr>
          <w:rFonts w:ascii="Verdana" w:hAnsi="Verdana" w:cs="TradeGothic-BoldTwo"/>
          <w:lang w:val="es-ES"/>
        </w:rPr>
        <w:t>Les obr</w:t>
      </w:r>
      <w:r>
        <w:rPr>
          <w:rFonts w:ascii="Verdana" w:hAnsi="Verdana" w:cs="TradeGothic-BoldTwo"/>
          <w:lang w:val="es-ES"/>
        </w:rPr>
        <w:t>as tendrán que estar escritas en valenciano o castellano, tendrán que ser obras originales, inéditas y de una extensión mínima de 15 folios DIN A4 y máxima de 25 folios, escritos por una cara, a doble espacio y con una letra de 12 puntos.</w:t>
      </w:r>
    </w:p>
    <w:bookmarkEnd w:id="2"/>
    <w:p w14:paraId="0428C12E" w14:textId="77777777" w:rsidR="0067064D" w:rsidRPr="00AA7588" w:rsidRDefault="0067064D" w:rsidP="0067064D">
      <w:pPr>
        <w:autoSpaceDE w:val="0"/>
        <w:adjustRightInd w:val="0"/>
        <w:spacing w:line="360" w:lineRule="auto"/>
        <w:jc w:val="both"/>
        <w:rPr>
          <w:rFonts w:ascii="Verdana" w:hAnsi="Verdana" w:cs="TradeGothic"/>
          <w:lang w:val="es-ES"/>
        </w:rPr>
      </w:pPr>
    </w:p>
    <w:p w14:paraId="2A87A5D4" w14:textId="77777777" w:rsidR="0067064D" w:rsidRPr="00AA7588" w:rsidRDefault="0067064D" w:rsidP="0067064D">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bookmarkStart w:id="3" w:name="_Hlk56165540"/>
      <w:r w:rsidRPr="00AA7588">
        <w:rPr>
          <w:rFonts w:ascii="Verdana" w:hAnsi="Verdana" w:cs="TradeGothic-BoldTwo"/>
          <w:b/>
          <w:bCs/>
          <w:lang w:val="es-ES"/>
        </w:rPr>
        <w:t>PROCEDIM</w:t>
      </w:r>
      <w:r>
        <w:rPr>
          <w:rFonts w:ascii="Verdana" w:hAnsi="Verdana" w:cs="TradeGothic-BoldTwo"/>
          <w:b/>
          <w:bCs/>
          <w:lang w:val="es-ES"/>
        </w:rPr>
        <w:t>I</w:t>
      </w:r>
      <w:r w:rsidRPr="00AA7588">
        <w:rPr>
          <w:rFonts w:ascii="Verdana" w:hAnsi="Verdana" w:cs="TradeGothic-BoldTwo"/>
          <w:b/>
          <w:bCs/>
          <w:lang w:val="es-ES"/>
        </w:rPr>
        <w:t>ENT</w:t>
      </w:r>
      <w:r>
        <w:rPr>
          <w:rFonts w:ascii="Verdana" w:hAnsi="Verdana" w:cs="TradeGothic-BoldTwo"/>
          <w:b/>
          <w:bCs/>
          <w:lang w:val="es-ES"/>
        </w:rPr>
        <w:t>O</w:t>
      </w:r>
    </w:p>
    <w:bookmarkEnd w:id="3"/>
    <w:p w14:paraId="30F17E9F" w14:textId="77777777" w:rsidR="0067064D" w:rsidRPr="00AA7588" w:rsidRDefault="0067064D" w:rsidP="0067064D">
      <w:pPr>
        <w:autoSpaceDE w:val="0"/>
        <w:adjustRightInd w:val="0"/>
        <w:spacing w:line="360" w:lineRule="auto"/>
        <w:ind w:left="720"/>
        <w:jc w:val="both"/>
        <w:rPr>
          <w:rFonts w:ascii="Verdana" w:hAnsi="Verdana" w:cs="TradeGothic-BoldTwo"/>
          <w:b/>
          <w:bCs/>
          <w:lang w:val="es-ES"/>
        </w:rPr>
      </w:pPr>
    </w:p>
    <w:p w14:paraId="3B9373FA" w14:textId="77777777" w:rsidR="0067064D" w:rsidRPr="00AA7588" w:rsidRDefault="0067064D" w:rsidP="0067064D">
      <w:pPr>
        <w:widowControl/>
        <w:numPr>
          <w:ilvl w:val="0"/>
          <w:numId w:val="21"/>
        </w:numPr>
        <w:tabs>
          <w:tab w:val="left" w:pos="284"/>
        </w:tabs>
        <w:suppressAutoHyphens w:val="0"/>
        <w:autoSpaceDE w:val="0"/>
        <w:adjustRightInd w:val="0"/>
        <w:spacing w:line="360" w:lineRule="auto"/>
        <w:ind w:left="0" w:firstLine="0"/>
        <w:jc w:val="both"/>
        <w:textAlignment w:val="auto"/>
        <w:rPr>
          <w:rFonts w:ascii="Verdana" w:hAnsi="Verdana" w:cs="TradeGothic-BoldTwo"/>
          <w:b/>
          <w:bCs/>
          <w:lang w:val="es-ES"/>
        </w:rPr>
      </w:pPr>
      <w:r w:rsidRPr="00AA7588">
        <w:rPr>
          <w:rFonts w:ascii="Verdana" w:hAnsi="Verdana" w:cs="TradeGothic-BoldTwo"/>
          <w:b/>
          <w:bCs/>
          <w:lang w:val="es-ES"/>
        </w:rPr>
        <w:t>Inici</w:t>
      </w:r>
      <w:r>
        <w:rPr>
          <w:rFonts w:ascii="Verdana" w:hAnsi="Verdana" w:cs="TradeGothic-BoldTwo"/>
          <w:b/>
          <w:bCs/>
          <w:lang w:val="es-ES"/>
        </w:rPr>
        <w:t>o</w:t>
      </w:r>
      <w:r w:rsidRPr="00AA7588">
        <w:rPr>
          <w:rFonts w:ascii="Verdana" w:hAnsi="Verdana" w:cs="TradeGothic-BoldTwo"/>
          <w:b/>
          <w:bCs/>
          <w:lang w:val="es-ES"/>
        </w:rPr>
        <w:t xml:space="preserve"> del procedim</w:t>
      </w:r>
      <w:r>
        <w:rPr>
          <w:rFonts w:ascii="Verdana" w:hAnsi="Verdana" w:cs="TradeGothic-BoldTwo"/>
          <w:b/>
          <w:bCs/>
          <w:lang w:val="es-ES"/>
        </w:rPr>
        <w:t>i</w:t>
      </w:r>
      <w:r w:rsidRPr="00AA7588">
        <w:rPr>
          <w:rFonts w:ascii="Verdana" w:hAnsi="Verdana" w:cs="TradeGothic-BoldTwo"/>
          <w:b/>
          <w:bCs/>
          <w:lang w:val="es-ES"/>
        </w:rPr>
        <w:t>ent</w:t>
      </w:r>
      <w:r>
        <w:rPr>
          <w:rFonts w:ascii="Verdana" w:hAnsi="Verdana" w:cs="TradeGothic-BoldTwo"/>
          <w:b/>
          <w:bCs/>
          <w:lang w:val="es-ES"/>
        </w:rPr>
        <w:t>o</w:t>
      </w:r>
    </w:p>
    <w:p w14:paraId="22D50BF9" w14:textId="77777777" w:rsidR="0067064D" w:rsidRPr="00AA7588" w:rsidRDefault="0067064D" w:rsidP="0067064D">
      <w:pPr>
        <w:autoSpaceDE w:val="0"/>
        <w:adjustRightInd w:val="0"/>
        <w:spacing w:line="360" w:lineRule="auto"/>
        <w:jc w:val="both"/>
        <w:rPr>
          <w:rFonts w:ascii="Verdana" w:hAnsi="Verdana" w:cs="TradeGothic-BoldTwo"/>
          <w:lang w:val="es-ES"/>
        </w:rPr>
      </w:pPr>
      <w:bookmarkStart w:id="4" w:name="_Hlk55474135"/>
      <w:r w:rsidRPr="00AA7588">
        <w:rPr>
          <w:rFonts w:ascii="Verdana" w:hAnsi="Verdana" w:cs="TradeGothic-BoldTwo"/>
          <w:lang w:val="es-ES"/>
        </w:rPr>
        <w:t>Cada participant</w:t>
      </w:r>
      <w:r>
        <w:rPr>
          <w:rFonts w:ascii="Verdana" w:hAnsi="Verdana" w:cs="TradeGothic-BoldTwo"/>
          <w:lang w:val="es-ES"/>
        </w:rPr>
        <w:t>e</w:t>
      </w:r>
      <w:r w:rsidRPr="00AA7588">
        <w:rPr>
          <w:rFonts w:ascii="Verdana" w:hAnsi="Verdana" w:cs="TradeGothic-BoldTwo"/>
          <w:lang w:val="es-ES"/>
        </w:rPr>
        <w:t xml:space="preserve"> presentar</w:t>
      </w:r>
      <w:r>
        <w:rPr>
          <w:rFonts w:ascii="Verdana" w:hAnsi="Verdana" w:cs="TradeGothic-BoldTwo"/>
          <w:lang w:val="es-ES"/>
        </w:rPr>
        <w:t>á</w:t>
      </w:r>
      <w:r w:rsidRPr="00AA7588">
        <w:rPr>
          <w:rFonts w:ascii="Verdana" w:hAnsi="Verdana" w:cs="TradeGothic-BoldTwo"/>
          <w:lang w:val="es-ES"/>
        </w:rPr>
        <w:t xml:space="preserve"> la documentació</w:t>
      </w:r>
      <w:r>
        <w:rPr>
          <w:rFonts w:ascii="Verdana" w:hAnsi="Verdana" w:cs="TradeGothic-BoldTwo"/>
          <w:lang w:val="es-ES"/>
        </w:rPr>
        <w:t>n mencionada en el punto 5 de estas bases y solo se remitirán a los miembros de jurado para su valoración las obras literarias.</w:t>
      </w:r>
      <w:r w:rsidRPr="00AA7588">
        <w:rPr>
          <w:rFonts w:ascii="Verdana" w:hAnsi="Verdana" w:cs="TradeGothic-BoldTwo"/>
          <w:lang w:val="es-ES"/>
        </w:rPr>
        <w:t xml:space="preserve"> </w:t>
      </w:r>
    </w:p>
    <w:p w14:paraId="6239143D" w14:textId="77777777" w:rsidR="0067064D" w:rsidRPr="00AA7588" w:rsidRDefault="0067064D" w:rsidP="0067064D">
      <w:pPr>
        <w:autoSpaceDE w:val="0"/>
        <w:adjustRightInd w:val="0"/>
        <w:spacing w:line="360" w:lineRule="auto"/>
        <w:jc w:val="both"/>
        <w:rPr>
          <w:rFonts w:ascii="Verdana" w:hAnsi="Verdana" w:cs="TradeGothic-BoldTwo"/>
          <w:lang w:val="es-ES"/>
        </w:rPr>
      </w:pPr>
    </w:p>
    <w:bookmarkEnd w:id="4"/>
    <w:p w14:paraId="42CA5E9F" w14:textId="77777777" w:rsidR="0067064D" w:rsidRPr="00AA7588" w:rsidRDefault="0067064D" w:rsidP="0067064D">
      <w:pPr>
        <w:autoSpaceDE w:val="0"/>
        <w:adjustRightInd w:val="0"/>
        <w:spacing w:line="360" w:lineRule="auto"/>
        <w:jc w:val="both"/>
        <w:rPr>
          <w:rFonts w:ascii="Verdana" w:hAnsi="Verdana" w:cs="TradeGothic-BoldTwo"/>
          <w:b/>
          <w:bCs/>
          <w:lang w:val="es-ES"/>
        </w:rPr>
      </w:pPr>
      <w:r w:rsidRPr="00AA7588">
        <w:rPr>
          <w:rFonts w:ascii="Verdana" w:hAnsi="Verdana" w:cs="TradeGothic-BoldTwo"/>
          <w:b/>
          <w:bCs/>
          <w:lang w:val="es-ES"/>
        </w:rPr>
        <w:t>2. Instrucció</w:t>
      </w:r>
      <w:r>
        <w:rPr>
          <w:rFonts w:ascii="Verdana" w:hAnsi="Verdana" w:cs="TradeGothic-BoldTwo"/>
          <w:b/>
          <w:bCs/>
          <w:lang w:val="es-ES"/>
        </w:rPr>
        <w:t>n</w:t>
      </w:r>
      <w:r w:rsidRPr="00AA7588">
        <w:rPr>
          <w:rFonts w:ascii="Verdana" w:hAnsi="Verdana" w:cs="TradeGothic-BoldTwo"/>
          <w:b/>
          <w:bCs/>
          <w:lang w:val="es-ES"/>
        </w:rPr>
        <w:t xml:space="preserve"> del procedim</w:t>
      </w:r>
      <w:r>
        <w:rPr>
          <w:rFonts w:ascii="Verdana" w:hAnsi="Verdana" w:cs="TradeGothic-BoldTwo"/>
          <w:b/>
          <w:bCs/>
          <w:lang w:val="es-ES"/>
        </w:rPr>
        <w:t>i</w:t>
      </w:r>
      <w:r w:rsidRPr="00AA7588">
        <w:rPr>
          <w:rFonts w:ascii="Verdana" w:hAnsi="Verdana" w:cs="TradeGothic-BoldTwo"/>
          <w:b/>
          <w:bCs/>
          <w:lang w:val="es-ES"/>
        </w:rPr>
        <w:t>ent</w:t>
      </w:r>
      <w:r>
        <w:rPr>
          <w:rFonts w:ascii="Verdana" w:hAnsi="Verdana" w:cs="TradeGothic-BoldTwo"/>
          <w:b/>
          <w:bCs/>
          <w:lang w:val="es-ES"/>
        </w:rPr>
        <w:t>o</w:t>
      </w:r>
    </w:p>
    <w:p w14:paraId="689CDA44" w14:textId="77777777" w:rsidR="0067064D" w:rsidRDefault="0067064D" w:rsidP="0067064D">
      <w:pPr>
        <w:autoSpaceDE w:val="0"/>
        <w:adjustRightInd w:val="0"/>
        <w:spacing w:line="360" w:lineRule="auto"/>
        <w:jc w:val="both"/>
        <w:rPr>
          <w:rFonts w:ascii="Verdana" w:hAnsi="Verdana" w:cs="TradeGothic"/>
          <w:lang w:val="es-ES"/>
        </w:rPr>
      </w:pPr>
      <w:r>
        <w:rPr>
          <w:rFonts w:ascii="Verdana" w:hAnsi="Verdana" w:cs="TradeGothic-BoldTwo"/>
          <w:lang w:val="es-ES"/>
        </w:rPr>
        <w:t xml:space="preserve">Una vez finalizado el plazo de admisión, un jurado técnico seleccionará, entre todas las obras presentadas, un máximo de tres obras, que tendrán la consideración de finalistas. </w:t>
      </w:r>
      <w:r w:rsidRPr="00736808">
        <w:rPr>
          <w:rFonts w:ascii="Verdana" w:hAnsi="Verdana" w:cs="TradeGothic"/>
          <w:lang w:val="es-ES"/>
        </w:rPr>
        <w:t xml:space="preserve">En caso de no haberse presentado un mínimo de </w:t>
      </w:r>
      <w:r>
        <w:rPr>
          <w:rFonts w:ascii="Verdana" w:hAnsi="Verdana" w:cs="TradeGothic"/>
          <w:lang w:val="es-ES"/>
        </w:rPr>
        <w:t>tres</w:t>
      </w:r>
      <w:r w:rsidRPr="00736808">
        <w:rPr>
          <w:rFonts w:ascii="Verdana" w:hAnsi="Verdana" w:cs="TradeGothic"/>
          <w:lang w:val="es-ES"/>
        </w:rPr>
        <w:t xml:space="preserve"> obras, el concurso quedará anulado</w:t>
      </w:r>
      <w:r>
        <w:rPr>
          <w:rFonts w:ascii="Verdana" w:hAnsi="Verdana" w:cs="TradeGothic"/>
          <w:lang w:val="es-ES"/>
        </w:rPr>
        <w:t>.</w:t>
      </w:r>
    </w:p>
    <w:p w14:paraId="646E611B" w14:textId="77777777" w:rsidR="0067064D" w:rsidRDefault="0067064D" w:rsidP="0067064D">
      <w:pPr>
        <w:autoSpaceDE w:val="0"/>
        <w:adjustRightInd w:val="0"/>
        <w:spacing w:line="360" w:lineRule="auto"/>
        <w:jc w:val="both"/>
        <w:rPr>
          <w:rFonts w:ascii="Verdana" w:hAnsi="Verdana"/>
          <w:lang w:val="es-ES"/>
        </w:rPr>
      </w:pPr>
      <w:r>
        <w:rPr>
          <w:rFonts w:ascii="Verdana" w:hAnsi="Verdana" w:cs="TradeGothic-BoldTwo"/>
          <w:lang w:val="es-ES"/>
        </w:rPr>
        <w:lastRenderedPageBreak/>
        <w:t xml:space="preserve">El jurado estará compuesto por cinco personas. Estará presidido por el concejal de Cultura del Ajuntament de l’Olleria y hará las funciones de secretario el bibliotecario de la </w:t>
      </w:r>
      <w:r w:rsidRPr="00AA7588">
        <w:rPr>
          <w:rFonts w:ascii="Verdana" w:hAnsi="Verdana"/>
          <w:lang w:val="es-ES"/>
        </w:rPr>
        <w:t>Biblioteca Pública de l’Olleria</w:t>
      </w:r>
      <w:r>
        <w:rPr>
          <w:rFonts w:ascii="Verdana" w:hAnsi="Verdana"/>
          <w:lang w:val="es-ES"/>
        </w:rPr>
        <w:t xml:space="preserve"> y tres personas de reconocido prestigio en el mundo literario y cultural.</w:t>
      </w:r>
    </w:p>
    <w:p w14:paraId="7990330E" w14:textId="77777777" w:rsidR="0067064D" w:rsidRDefault="0067064D" w:rsidP="0067064D">
      <w:pPr>
        <w:autoSpaceDE w:val="0"/>
        <w:adjustRightInd w:val="0"/>
        <w:spacing w:line="360" w:lineRule="auto"/>
        <w:jc w:val="both"/>
        <w:rPr>
          <w:rFonts w:ascii="Verdana" w:hAnsi="Verdana" w:cs="TradeGothic-BoldTwo"/>
          <w:lang w:val="es-ES"/>
        </w:rPr>
      </w:pPr>
      <w:r>
        <w:rPr>
          <w:rFonts w:ascii="Verdana" w:hAnsi="Verdana"/>
          <w:lang w:val="es-ES"/>
        </w:rPr>
        <w:t>El jurado se constituirá y reunirá una vez finalizado el plazo para presentar las obras y comprobará que todas se ajustan a las condiciones de estas bases. Posteriormente se deliberará y se elegirán las obras finalistas. Se levantará acta de los acuerdos adoptados.</w:t>
      </w:r>
    </w:p>
    <w:p w14:paraId="2C038FA8" w14:textId="77777777" w:rsidR="0067064D" w:rsidRPr="00AA7588" w:rsidRDefault="0067064D" w:rsidP="0067064D">
      <w:pPr>
        <w:autoSpaceDE w:val="0"/>
        <w:adjustRightInd w:val="0"/>
        <w:spacing w:line="360" w:lineRule="auto"/>
        <w:jc w:val="both"/>
        <w:rPr>
          <w:rFonts w:ascii="Verdana" w:hAnsi="Verdana" w:cs="TradeGothic"/>
          <w:b/>
          <w:bCs/>
          <w:lang w:val="es-ES"/>
        </w:rPr>
      </w:pPr>
    </w:p>
    <w:p w14:paraId="1FAAE558" w14:textId="77777777" w:rsidR="0067064D" w:rsidRPr="00AA7588" w:rsidRDefault="0067064D" w:rsidP="0067064D">
      <w:pPr>
        <w:autoSpaceDE w:val="0"/>
        <w:adjustRightInd w:val="0"/>
        <w:spacing w:line="360" w:lineRule="auto"/>
        <w:jc w:val="both"/>
        <w:rPr>
          <w:rFonts w:ascii="Verdana" w:hAnsi="Verdana" w:cs="TradeGothic"/>
          <w:b/>
          <w:bCs/>
          <w:lang w:val="es-ES"/>
        </w:rPr>
      </w:pPr>
      <w:bookmarkStart w:id="5" w:name="_Hlk56165514"/>
      <w:r w:rsidRPr="00AA7588">
        <w:rPr>
          <w:rFonts w:ascii="Verdana" w:hAnsi="Verdana" w:cs="TradeGothic"/>
          <w:b/>
          <w:bCs/>
          <w:lang w:val="es-ES"/>
        </w:rPr>
        <w:t>3. Resolució</w:t>
      </w:r>
      <w:r>
        <w:rPr>
          <w:rFonts w:ascii="Verdana" w:hAnsi="Verdana" w:cs="TradeGothic"/>
          <w:b/>
          <w:bCs/>
          <w:lang w:val="es-ES"/>
        </w:rPr>
        <w:t>n</w:t>
      </w:r>
      <w:r w:rsidRPr="00AA7588">
        <w:rPr>
          <w:rFonts w:ascii="Verdana" w:hAnsi="Verdana" w:cs="TradeGothic"/>
          <w:b/>
          <w:bCs/>
          <w:lang w:val="es-ES"/>
        </w:rPr>
        <w:t xml:space="preserve"> del concurs</w:t>
      </w:r>
      <w:r>
        <w:rPr>
          <w:rFonts w:ascii="Verdana" w:hAnsi="Verdana" w:cs="TradeGothic"/>
          <w:b/>
          <w:bCs/>
          <w:lang w:val="es-ES"/>
        </w:rPr>
        <w:t>o</w:t>
      </w:r>
    </w:p>
    <w:p w14:paraId="7A2D151E" w14:textId="77777777" w:rsidR="0067064D" w:rsidRDefault="0067064D" w:rsidP="0067064D">
      <w:pPr>
        <w:autoSpaceDE w:val="0"/>
        <w:adjustRightInd w:val="0"/>
        <w:spacing w:line="360" w:lineRule="auto"/>
        <w:jc w:val="both"/>
        <w:rPr>
          <w:rFonts w:ascii="Verdana" w:hAnsi="Verdana" w:cs="TradeGothic"/>
          <w:lang w:val="es-ES"/>
        </w:rPr>
      </w:pPr>
      <w:r>
        <w:rPr>
          <w:rFonts w:ascii="Verdana" w:hAnsi="Verdana" w:cs="TradeGothic"/>
          <w:lang w:val="es-ES"/>
        </w:rPr>
        <w:t>Los miembros del jurado serán el órgano competente para resolver el concurso y decidir la obra ganadora y el posible accésit para el autor/a local. Otras cuestiones no especificadas en las bases serán resueltas por los miembros del jurado.</w:t>
      </w:r>
    </w:p>
    <w:p w14:paraId="2E9009EC" w14:textId="77777777" w:rsidR="0067064D" w:rsidRDefault="0067064D" w:rsidP="0067064D">
      <w:pPr>
        <w:autoSpaceDE w:val="0"/>
        <w:adjustRightInd w:val="0"/>
        <w:spacing w:line="360" w:lineRule="auto"/>
        <w:jc w:val="both"/>
        <w:rPr>
          <w:rFonts w:ascii="Verdana" w:hAnsi="Verdana" w:cs="TradeGothic"/>
          <w:lang w:val="es-ES"/>
        </w:rPr>
      </w:pPr>
      <w:r>
        <w:rPr>
          <w:rFonts w:ascii="Verdana" w:hAnsi="Verdana" w:cs="TradeGothic"/>
          <w:lang w:val="es-ES"/>
        </w:rPr>
        <w:t>Los premios del jurado podrían quedar desiertos si éste considera que no hay ninguna obra con la suficiente calidad para merecerlo.</w:t>
      </w:r>
    </w:p>
    <w:p w14:paraId="66D97D78" w14:textId="77777777" w:rsidR="0067064D" w:rsidRDefault="0067064D" w:rsidP="0067064D">
      <w:pPr>
        <w:autoSpaceDE w:val="0"/>
        <w:adjustRightInd w:val="0"/>
        <w:spacing w:line="360" w:lineRule="auto"/>
        <w:jc w:val="both"/>
        <w:rPr>
          <w:rFonts w:ascii="Verdana" w:hAnsi="Verdana" w:cs="TradeGothic"/>
          <w:lang w:val="es-ES"/>
        </w:rPr>
      </w:pPr>
      <w:r>
        <w:rPr>
          <w:rFonts w:ascii="Verdana" w:hAnsi="Verdana" w:cs="TradeGothic"/>
          <w:lang w:val="es-ES"/>
        </w:rPr>
        <w:t>El veredicto del jurado, del que se levantará la correspondiente acta, se publicará en el tablón de anuncios del Ajuntament de l’Olleria y se notificará personalmente a los premiados telefónicamente o mediante correo electrónico durante la semana posterior a la resolución del jurado, notificándose conforme a lo previsto en el art. 41 y siguientes de la Ley 39/2015, de 1 de octubre, del Procedimiento Administrativo Común de las Administraciones Públicas.</w:t>
      </w:r>
    </w:p>
    <w:bookmarkEnd w:id="5"/>
    <w:p w14:paraId="40AF6386" w14:textId="77777777" w:rsidR="0067064D" w:rsidRPr="00AA7588" w:rsidRDefault="0067064D" w:rsidP="0067064D">
      <w:pPr>
        <w:autoSpaceDE w:val="0"/>
        <w:adjustRightInd w:val="0"/>
        <w:spacing w:line="360" w:lineRule="auto"/>
        <w:jc w:val="both"/>
        <w:rPr>
          <w:rFonts w:ascii="Verdana" w:hAnsi="Verdana" w:cs="TradeGothic"/>
          <w:lang w:val="es-ES"/>
        </w:rPr>
      </w:pPr>
    </w:p>
    <w:p w14:paraId="2389D9FB" w14:textId="77777777" w:rsidR="0067064D" w:rsidRPr="00AA7588" w:rsidRDefault="0067064D" w:rsidP="0067064D">
      <w:pPr>
        <w:widowControl/>
        <w:numPr>
          <w:ilvl w:val="0"/>
          <w:numId w:val="19"/>
        </w:numPr>
        <w:suppressAutoHyphens w:val="0"/>
        <w:autoSpaceDE w:val="0"/>
        <w:adjustRightInd w:val="0"/>
        <w:spacing w:line="360" w:lineRule="auto"/>
        <w:jc w:val="both"/>
        <w:textAlignment w:val="auto"/>
        <w:rPr>
          <w:rFonts w:ascii="Verdana" w:hAnsi="Verdana" w:cs="TradeGothic"/>
          <w:lang w:val="es-ES"/>
        </w:rPr>
      </w:pPr>
      <w:bookmarkStart w:id="6" w:name="_Hlk56165635"/>
      <w:r w:rsidRPr="00AA7588">
        <w:rPr>
          <w:rFonts w:ascii="Verdana" w:hAnsi="Verdana" w:cs="TradeGothic"/>
          <w:b/>
          <w:bCs/>
          <w:lang w:val="es-ES"/>
        </w:rPr>
        <w:t>CRITERI</w:t>
      </w:r>
      <w:r>
        <w:rPr>
          <w:rFonts w:ascii="Verdana" w:hAnsi="Verdana" w:cs="TradeGothic"/>
          <w:b/>
          <w:bCs/>
          <w:lang w:val="es-ES"/>
        </w:rPr>
        <w:t>O</w:t>
      </w:r>
      <w:r w:rsidRPr="00AA7588">
        <w:rPr>
          <w:rFonts w:ascii="Verdana" w:hAnsi="Verdana" w:cs="TradeGothic"/>
          <w:b/>
          <w:bCs/>
          <w:lang w:val="es-ES"/>
        </w:rPr>
        <w:t>S DE VALORACIÓ</w:t>
      </w:r>
      <w:r>
        <w:rPr>
          <w:rFonts w:ascii="Verdana" w:hAnsi="Verdana" w:cs="TradeGothic"/>
          <w:b/>
          <w:bCs/>
          <w:lang w:val="es-ES"/>
        </w:rPr>
        <w:t>N</w:t>
      </w:r>
      <w:r w:rsidRPr="00AA7588">
        <w:rPr>
          <w:rFonts w:ascii="Verdana" w:hAnsi="Verdana" w:cs="TradeGothic"/>
          <w:b/>
          <w:bCs/>
          <w:lang w:val="es-ES"/>
        </w:rPr>
        <w:t xml:space="preserve"> </w:t>
      </w:r>
      <w:r>
        <w:rPr>
          <w:rFonts w:ascii="Verdana" w:hAnsi="Verdana" w:cs="TradeGothic"/>
          <w:b/>
          <w:bCs/>
          <w:lang w:val="es-ES"/>
        </w:rPr>
        <w:t>Y JURADO</w:t>
      </w:r>
    </w:p>
    <w:bookmarkEnd w:id="6"/>
    <w:p w14:paraId="7A7C44E7" w14:textId="77777777" w:rsidR="0067064D" w:rsidRDefault="0067064D" w:rsidP="0067064D">
      <w:pPr>
        <w:spacing w:line="360" w:lineRule="auto"/>
        <w:jc w:val="both"/>
        <w:rPr>
          <w:rFonts w:ascii="Verdana" w:hAnsi="Verdana"/>
          <w:lang w:val="es-ES"/>
        </w:rPr>
      </w:pPr>
      <w:r>
        <w:rPr>
          <w:rFonts w:ascii="Verdana" w:hAnsi="Verdana"/>
          <w:lang w:val="es-ES"/>
        </w:rPr>
        <w:t xml:space="preserve">El jurado lo formarán personas de reconocido prestigio relacionadas con el mundo de la Cultura y las Letras a propuesta de la concejalía de Cultura. Será presidido por el concejal de Cultura del Ajuntament de l’Olleria y hará las funciones de secretario el bibliotecario de la </w:t>
      </w:r>
      <w:r w:rsidRPr="00AA7588">
        <w:rPr>
          <w:rFonts w:ascii="Verdana" w:hAnsi="Verdana"/>
          <w:lang w:val="es-ES"/>
        </w:rPr>
        <w:t>Biblioteca Pública de l’Olleria</w:t>
      </w:r>
      <w:r>
        <w:rPr>
          <w:rFonts w:ascii="Verdana" w:hAnsi="Verdana"/>
          <w:lang w:val="es-ES"/>
        </w:rPr>
        <w:t>, con voz, pero sin voto.</w:t>
      </w:r>
    </w:p>
    <w:p w14:paraId="0C6C4024" w14:textId="77777777" w:rsidR="0067064D" w:rsidRDefault="0067064D" w:rsidP="0067064D">
      <w:pPr>
        <w:spacing w:line="360" w:lineRule="auto"/>
        <w:jc w:val="both"/>
        <w:rPr>
          <w:rFonts w:ascii="Verdana" w:hAnsi="Verdana"/>
          <w:lang w:val="es-ES"/>
        </w:rPr>
      </w:pPr>
      <w:r>
        <w:rPr>
          <w:rFonts w:ascii="Verdana" w:hAnsi="Verdana"/>
          <w:lang w:val="es-ES"/>
        </w:rPr>
        <w:t>El jurado calificará de 1 a 10 en base a los siguientes criterios de valoración:</w:t>
      </w:r>
    </w:p>
    <w:p w14:paraId="2FE5600C" w14:textId="77777777" w:rsidR="0067064D" w:rsidRDefault="0067064D" w:rsidP="0067064D">
      <w:pPr>
        <w:pStyle w:val="Prrafodelista"/>
        <w:widowControl/>
        <w:numPr>
          <w:ilvl w:val="0"/>
          <w:numId w:val="29"/>
        </w:numPr>
        <w:suppressAutoHyphens w:val="0"/>
        <w:autoSpaceDN/>
        <w:spacing w:after="160" w:line="360" w:lineRule="auto"/>
        <w:jc w:val="both"/>
        <w:textAlignment w:val="auto"/>
        <w:rPr>
          <w:rFonts w:ascii="Verdana" w:hAnsi="Verdana"/>
          <w:lang w:val="es-ES"/>
        </w:rPr>
      </w:pPr>
      <w:r>
        <w:rPr>
          <w:rFonts w:ascii="Verdana" w:hAnsi="Verdana"/>
          <w:lang w:val="es-ES"/>
        </w:rPr>
        <w:lastRenderedPageBreak/>
        <w:t>Creatividad y originalidad de la obra.</w:t>
      </w:r>
    </w:p>
    <w:p w14:paraId="0DA28454" w14:textId="77777777" w:rsidR="0067064D" w:rsidRDefault="0067064D" w:rsidP="0067064D">
      <w:pPr>
        <w:pStyle w:val="Prrafodelista"/>
        <w:widowControl/>
        <w:numPr>
          <w:ilvl w:val="0"/>
          <w:numId w:val="29"/>
        </w:numPr>
        <w:suppressAutoHyphens w:val="0"/>
        <w:autoSpaceDN/>
        <w:spacing w:after="160" w:line="360" w:lineRule="auto"/>
        <w:jc w:val="both"/>
        <w:textAlignment w:val="auto"/>
        <w:rPr>
          <w:rFonts w:ascii="Verdana" w:hAnsi="Verdana"/>
          <w:lang w:val="es-ES"/>
        </w:rPr>
      </w:pPr>
      <w:r>
        <w:rPr>
          <w:rFonts w:ascii="Verdana" w:hAnsi="Verdana"/>
          <w:lang w:val="es-ES"/>
        </w:rPr>
        <w:t>Coherencia narrativa.</w:t>
      </w:r>
    </w:p>
    <w:p w14:paraId="2EBB476F" w14:textId="77777777" w:rsidR="0067064D" w:rsidRDefault="0067064D" w:rsidP="0067064D">
      <w:pPr>
        <w:pStyle w:val="Prrafodelista"/>
        <w:widowControl/>
        <w:numPr>
          <w:ilvl w:val="0"/>
          <w:numId w:val="29"/>
        </w:numPr>
        <w:suppressAutoHyphens w:val="0"/>
        <w:autoSpaceDN/>
        <w:spacing w:after="160" w:line="360" w:lineRule="auto"/>
        <w:jc w:val="both"/>
        <w:textAlignment w:val="auto"/>
        <w:rPr>
          <w:rFonts w:ascii="Verdana" w:hAnsi="Verdana"/>
          <w:lang w:val="es-ES"/>
        </w:rPr>
      </w:pPr>
      <w:r>
        <w:rPr>
          <w:rFonts w:ascii="Verdana" w:hAnsi="Verdana"/>
          <w:lang w:val="es-ES"/>
        </w:rPr>
        <w:t>Calidad literaria y estilo de la obra.</w:t>
      </w:r>
    </w:p>
    <w:p w14:paraId="61B03AA6" w14:textId="77777777" w:rsidR="0067064D" w:rsidRPr="0038675C" w:rsidRDefault="0067064D" w:rsidP="0067064D">
      <w:pPr>
        <w:spacing w:line="360" w:lineRule="auto"/>
        <w:jc w:val="both"/>
        <w:rPr>
          <w:rFonts w:ascii="Verdana" w:hAnsi="Verdana"/>
          <w:lang w:val="es-ES"/>
        </w:rPr>
      </w:pPr>
      <w:r>
        <w:rPr>
          <w:rFonts w:ascii="Verdana" w:hAnsi="Verdana"/>
          <w:lang w:val="es-ES"/>
        </w:rPr>
        <w:t>La suma de las diferentes puntuaciones determinará la obra ganadora.</w:t>
      </w:r>
    </w:p>
    <w:p w14:paraId="40C6DD87" w14:textId="77777777" w:rsidR="0067064D" w:rsidRPr="00AA7588" w:rsidRDefault="0067064D" w:rsidP="0067064D">
      <w:pPr>
        <w:autoSpaceDE w:val="0"/>
        <w:adjustRightInd w:val="0"/>
        <w:spacing w:line="360" w:lineRule="auto"/>
        <w:jc w:val="both"/>
        <w:rPr>
          <w:rFonts w:ascii="Verdana" w:hAnsi="Verdana" w:cs="TradeGothic"/>
          <w:lang w:val="es-ES"/>
        </w:rPr>
      </w:pPr>
      <w:bookmarkStart w:id="7" w:name="_Hlk56165683"/>
    </w:p>
    <w:bookmarkEnd w:id="7"/>
    <w:p w14:paraId="282D5B1D" w14:textId="77777777" w:rsidR="0067064D" w:rsidRPr="00AA7588" w:rsidRDefault="0067064D" w:rsidP="0067064D">
      <w:pPr>
        <w:widowControl/>
        <w:numPr>
          <w:ilvl w:val="0"/>
          <w:numId w:val="19"/>
        </w:numPr>
        <w:suppressAutoHyphens w:val="0"/>
        <w:autoSpaceDE w:val="0"/>
        <w:adjustRightInd w:val="0"/>
        <w:spacing w:line="360" w:lineRule="auto"/>
        <w:jc w:val="both"/>
        <w:textAlignment w:val="auto"/>
        <w:rPr>
          <w:rFonts w:ascii="Verdana" w:hAnsi="Verdana" w:cs="TradeGothic"/>
          <w:b/>
          <w:bCs/>
          <w:lang w:val="es-ES"/>
        </w:rPr>
      </w:pPr>
      <w:r w:rsidRPr="00AA7588">
        <w:rPr>
          <w:rFonts w:ascii="Verdana" w:hAnsi="Verdana" w:cs="TradeGothic"/>
          <w:b/>
          <w:bCs/>
          <w:lang w:val="es-ES"/>
        </w:rPr>
        <w:t>OBR</w:t>
      </w:r>
      <w:r>
        <w:rPr>
          <w:rFonts w:ascii="Verdana" w:hAnsi="Verdana" w:cs="TradeGothic"/>
          <w:b/>
          <w:bCs/>
          <w:lang w:val="es-ES"/>
        </w:rPr>
        <w:t>A</w:t>
      </w:r>
      <w:r w:rsidRPr="00AA7588">
        <w:rPr>
          <w:rFonts w:ascii="Verdana" w:hAnsi="Verdana" w:cs="TradeGothic"/>
          <w:b/>
          <w:bCs/>
          <w:lang w:val="es-ES"/>
        </w:rPr>
        <w:t xml:space="preserve">S </w:t>
      </w:r>
      <w:r>
        <w:rPr>
          <w:rFonts w:ascii="Verdana" w:hAnsi="Verdana" w:cs="TradeGothic"/>
          <w:b/>
          <w:bCs/>
          <w:lang w:val="es-ES"/>
        </w:rPr>
        <w:t>Y DERECHOS</w:t>
      </w:r>
    </w:p>
    <w:p w14:paraId="6F0D1D8E" w14:textId="77777777" w:rsidR="0067064D" w:rsidRDefault="0067064D" w:rsidP="0067064D">
      <w:pPr>
        <w:autoSpaceDE w:val="0"/>
        <w:adjustRightInd w:val="0"/>
        <w:spacing w:line="360" w:lineRule="auto"/>
        <w:jc w:val="both"/>
        <w:rPr>
          <w:rFonts w:ascii="Verdana" w:hAnsi="Verdana"/>
          <w:lang w:val="es-ES"/>
        </w:rPr>
      </w:pPr>
      <w:r>
        <w:rPr>
          <w:rFonts w:ascii="Verdana" w:hAnsi="Verdana"/>
          <w:lang w:val="es-ES"/>
        </w:rPr>
        <w:t>El á</w:t>
      </w:r>
      <w:r w:rsidRPr="00AA7588">
        <w:rPr>
          <w:rFonts w:ascii="Verdana" w:hAnsi="Verdana"/>
          <w:lang w:val="es-ES"/>
        </w:rPr>
        <w:t>rea de Cultura de</w:t>
      </w:r>
      <w:r>
        <w:rPr>
          <w:rFonts w:ascii="Verdana" w:hAnsi="Verdana"/>
          <w:lang w:val="es-ES"/>
        </w:rPr>
        <w:t xml:space="preserve">l </w:t>
      </w:r>
      <w:r w:rsidRPr="00AA7588">
        <w:rPr>
          <w:rFonts w:ascii="Verdana" w:hAnsi="Verdana"/>
          <w:lang w:val="es-ES"/>
        </w:rPr>
        <w:t xml:space="preserve">Ajuntament de l’Olleria </w:t>
      </w:r>
      <w:r>
        <w:rPr>
          <w:rFonts w:ascii="Verdana" w:hAnsi="Verdana"/>
          <w:lang w:val="es-ES"/>
        </w:rPr>
        <w:t>podrá publicar las obras ganadoras, sin que ello implique privación de derechos al autor para su posterior publicación.</w:t>
      </w:r>
    </w:p>
    <w:p w14:paraId="6533CF5D" w14:textId="77777777" w:rsidR="0067064D" w:rsidRDefault="0067064D" w:rsidP="0067064D">
      <w:pPr>
        <w:autoSpaceDE w:val="0"/>
        <w:adjustRightInd w:val="0"/>
        <w:spacing w:line="360" w:lineRule="auto"/>
        <w:jc w:val="both"/>
        <w:rPr>
          <w:rFonts w:ascii="Verdana" w:hAnsi="Verdana"/>
          <w:lang w:val="es-ES"/>
        </w:rPr>
      </w:pPr>
      <w:r>
        <w:rPr>
          <w:rFonts w:ascii="Verdana" w:hAnsi="Verdana"/>
          <w:lang w:val="es-ES"/>
        </w:rPr>
        <w:t xml:space="preserve">Las obras no seleccionadas podrán ser retiradas en el plazo de sesenta días desde que se haga público el veredicto del jurado en la </w:t>
      </w:r>
      <w:r w:rsidRPr="00AA7588">
        <w:rPr>
          <w:rFonts w:ascii="Verdana" w:hAnsi="Verdana"/>
          <w:lang w:val="es-ES"/>
        </w:rPr>
        <w:t>Biblioteca Pública de l’Olleria</w:t>
      </w:r>
      <w:r>
        <w:rPr>
          <w:rFonts w:ascii="Verdana" w:hAnsi="Verdana"/>
          <w:lang w:val="es-ES"/>
        </w:rPr>
        <w:t>. Pasado este tiempo, pasarán a formar parte del archivo de la propia biblioteca.</w:t>
      </w:r>
    </w:p>
    <w:p w14:paraId="0FA70984" w14:textId="77777777" w:rsidR="0067064D" w:rsidRPr="006C4BB4" w:rsidRDefault="0067064D" w:rsidP="0067064D">
      <w:pPr>
        <w:autoSpaceDE w:val="0"/>
        <w:adjustRightInd w:val="0"/>
        <w:spacing w:line="360" w:lineRule="auto"/>
        <w:jc w:val="both"/>
        <w:rPr>
          <w:rFonts w:ascii="Verdana" w:hAnsi="Verdana" w:cs="TradeGothic"/>
          <w:iCs/>
          <w:lang w:val="es-ES"/>
        </w:rPr>
      </w:pPr>
    </w:p>
    <w:p w14:paraId="1624C18E" w14:textId="77777777" w:rsidR="0067064D" w:rsidRPr="00AA7588" w:rsidRDefault="0067064D" w:rsidP="0067064D">
      <w:pPr>
        <w:pStyle w:val="Prrafodelista"/>
        <w:widowControl/>
        <w:numPr>
          <w:ilvl w:val="0"/>
          <w:numId w:val="19"/>
        </w:numPr>
        <w:tabs>
          <w:tab w:val="left" w:pos="851"/>
        </w:tabs>
        <w:suppressAutoHyphens w:val="0"/>
        <w:autoSpaceDE w:val="0"/>
        <w:adjustRightInd w:val="0"/>
        <w:spacing w:line="360" w:lineRule="auto"/>
        <w:jc w:val="both"/>
        <w:textAlignment w:val="auto"/>
        <w:rPr>
          <w:rFonts w:ascii="Verdana" w:hAnsi="Verdana" w:cs="TradeGothic"/>
          <w:iCs/>
          <w:lang w:val="es-ES"/>
        </w:rPr>
      </w:pPr>
      <w:r w:rsidRPr="00AA7588">
        <w:rPr>
          <w:rFonts w:ascii="Verdana" w:hAnsi="Verdana" w:cs="TradeGothic"/>
          <w:b/>
          <w:bCs/>
          <w:lang w:val="es-ES"/>
        </w:rPr>
        <w:t>PREMI</w:t>
      </w:r>
      <w:r>
        <w:rPr>
          <w:rFonts w:ascii="Verdana" w:hAnsi="Verdana" w:cs="TradeGothic"/>
          <w:b/>
          <w:bCs/>
          <w:lang w:val="es-ES"/>
        </w:rPr>
        <w:t>O</w:t>
      </w:r>
      <w:r w:rsidRPr="00AA7588">
        <w:rPr>
          <w:rFonts w:ascii="Verdana" w:hAnsi="Verdana" w:cs="TradeGothic"/>
          <w:b/>
          <w:bCs/>
          <w:lang w:val="es-ES"/>
        </w:rPr>
        <w:t>S</w:t>
      </w:r>
    </w:p>
    <w:p w14:paraId="1B222BB2" w14:textId="77777777" w:rsidR="0067064D" w:rsidRPr="00AA7588" w:rsidRDefault="0067064D" w:rsidP="0067064D">
      <w:pPr>
        <w:autoSpaceDE w:val="0"/>
        <w:adjustRightInd w:val="0"/>
        <w:spacing w:line="360" w:lineRule="auto"/>
        <w:jc w:val="both"/>
        <w:rPr>
          <w:rFonts w:ascii="Verdana" w:hAnsi="Verdana" w:cs="TradeGothic"/>
          <w:lang w:val="es-ES"/>
        </w:rPr>
      </w:pPr>
      <w:r w:rsidRPr="00AA7588">
        <w:rPr>
          <w:rFonts w:ascii="Verdana" w:hAnsi="Verdana" w:cs="TradeGothic"/>
          <w:lang w:val="es-ES"/>
        </w:rPr>
        <w:t>- Un primer premi</w:t>
      </w:r>
      <w:r>
        <w:rPr>
          <w:rFonts w:ascii="Verdana" w:hAnsi="Verdana" w:cs="TradeGothic"/>
          <w:lang w:val="es-ES"/>
        </w:rPr>
        <w:t>o</w:t>
      </w:r>
      <w:r w:rsidRPr="00AA7588">
        <w:rPr>
          <w:rFonts w:ascii="Verdana" w:hAnsi="Verdana" w:cs="TradeGothic"/>
          <w:lang w:val="es-ES"/>
        </w:rPr>
        <w:t xml:space="preserve"> dota</w:t>
      </w:r>
      <w:r>
        <w:rPr>
          <w:rFonts w:ascii="Verdana" w:hAnsi="Verdana" w:cs="TradeGothic"/>
          <w:lang w:val="es-ES"/>
        </w:rPr>
        <w:t>do con</w:t>
      </w:r>
      <w:r w:rsidRPr="00AA7588">
        <w:rPr>
          <w:rFonts w:ascii="Verdana" w:hAnsi="Verdana" w:cs="TradeGothic"/>
          <w:lang w:val="es-ES"/>
        </w:rPr>
        <w:t xml:space="preserve"> </w:t>
      </w:r>
      <w:r w:rsidRPr="00AA7588">
        <w:rPr>
          <w:rFonts w:ascii="Verdana" w:hAnsi="Verdana" w:cs="TradeGothic"/>
          <w:b/>
          <w:lang w:val="es-ES"/>
        </w:rPr>
        <w:t>700</w:t>
      </w:r>
      <w:r w:rsidRPr="00AA7588">
        <w:rPr>
          <w:rFonts w:ascii="Verdana" w:hAnsi="Verdana" w:cs="TradeGothic"/>
          <w:lang w:val="es-ES"/>
        </w:rPr>
        <w:t xml:space="preserve"> euros.</w:t>
      </w:r>
    </w:p>
    <w:p w14:paraId="08F30D9B" w14:textId="77777777" w:rsidR="0067064D" w:rsidRPr="00AA7588" w:rsidRDefault="0067064D" w:rsidP="0067064D">
      <w:pPr>
        <w:autoSpaceDE w:val="0"/>
        <w:adjustRightInd w:val="0"/>
        <w:spacing w:line="360" w:lineRule="auto"/>
        <w:jc w:val="both"/>
        <w:rPr>
          <w:rFonts w:ascii="Verdana" w:hAnsi="Verdana" w:cs="TradeGothic"/>
          <w:lang w:val="es-ES"/>
        </w:rPr>
      </w:pPr>
      <w:r w:rsidRPr="00AA7588">
        <w:rPr>
          <w:rFonts w:ascii="Verdana" w:hAnsi="Verdana" w:cs="TradeGothic"/>
          <w:lang w:val="es-ES"/>
        </w:rPr>
        <w:t>- Un acc</w:t>
      </w:r>
      <w:r>
        <w:rPr>
          <w:rFonts w:ascii="Verdana" w:hAnsi="Verdana" w:cs="TradeGothic"/>
          <w:lang w:val="es-ES"/>
        </w:rPr>
        <w:t>é</w:t>
      </w:r>
      <w:r w:rsidRPr="00AA7588">
        <w:rPr>
          <w:rFonts w:ascii="Verdana" w:hAnsi="Verdana" w:cs="TradeGothic"/>
          <w:lang w:val="es-ES"/>
        </w:rPr>
        <w:t xml:space="preserve">sit a la </w:t>
      </w:r>
      <w:r>
        <w:rPr>
          <w:rFonts w:ascii="Verdana" w:hAnsi="Verdana" w:cs="TradeGothic"/>
          <w:lang w:val="es-ES"/>
        </w:rPr>
        <w:t xml:space="preserve">mejor obra de un autor/a local dotado con </w:t>
      </w:r>
      <w:r w:rsidRPr="00AA7588">
        <w:rPr>
          <w:rFonts w:ascii="Verdana" w:hAnsi="Verdana" w:cs="TradeGothic"/>
          <w:b/>
          <w:lang w:val="es-ES"/>
        </w:rPr>
        <w:t xml:space="preserve">300 </w:t>
      </w:r>
      <w:r w:rsidRPr="00AA7588">
        <w:rPr>
          <w:rFonts w:ascii="Verdana" w:hAnsi="Verdana" w:cs="TradeGothic"/>
          <w:lang w:val="es-ES"/>
        </w:rPr>
        <w:t>euros.</w:t>
      </w:r>
    </w:p>
    <w:p w14:paraId="6F5DA0CA" w14:textId="77777777" w:rsidR="0067064D" w:rsidRPr="0038675C" w:rsidRDefault="0067064D" w:rsidP="0067064D">
      <w:pPr>
        <w:autoSpaceDE w:val="0"/>
        <w:adjustRightInd w:val="0"/>
        <w:spacing w:line="360" w:lineRule="auto"/>
        <w:jc w:val="both"/>
        <w:rPr>
          <w:rFonts w:ascii="Verdana" w:hAnsi="Verdana" w:cs="TradeGothic"/>
          <w:lang w:val="es-ES"/>
        </w:rPr>
      </w:pPr>
      <w:r w:rsidRPr="0038675C">
        <w:rPr>
          <w:rFonts w:ascii="Verdana" w:hAnsi="Verdana"/>
          <w:lang w:val="es-ES"/>
        </w:rPr>
        <w:t xml:space="preserve">En ningún caso los </w:t>
      </w:r>
      <w:r>
        <w:rPr>
          <w:rFonts w:ascii="Verdana" w:hAnsi="Verdana"/>
          <w:lang w:val="es-ES"/>
        </w:rPr>
        <w:t xml:space="preserve">accésits se acumularán a los premios anteriores. </w:t>
      </w:r>
    </w:p>
    <w:p w14:paraId="75EE4909" w14:textId="77777777" w:rsidR="0067064D" w:rsidRDefault="0067064D" w:rsidP="0067064D">
      <w:pPr>
        <w:autoSpaceDE w:val="0"/>
        <w:adjustRightInd w:val="0"/>
        <w:spacing w:line="360" w:lineRule="auto"/>
        <w:jc w:val="both"/>
        <w:rPr>
          <w:rFonts w:ascii="Verdana" w:hAnsi="Verdana" w:cs="TradeGothic"/>
          <w:lang w:val="es-ES"/>
        </w:rPr>
      </w:pPr>
      <w:r>
        <w:rPr>
          <w:rFonts w:ascii="Verdana" w:hAnsi="Verdana" w:cs="TradeGothic"/>
          <w:lang w:val="es-ES"/>
        </w:rPr>
        <w:t>Los premios estarán sujetos a retención fiscal según la normativa vigente.</w:t>
      </w:r>
    </w:p>
    <w:p w14:paraId="5174CE96" w14:textId="77777777" w:rsidR="0067064D" w:rsidRDefault="0067064D" w:rsidP="0067064D">
      <w:pPr>
        <w:autoSpaceDE w:val="0"/>
        <w:adjustRightInd w:val="0"/>
        <w:spacing w:line="360" w:lineRule="auto"/>
        <w:jc w:val="both"/>
        <w:rPr>
          <w:rFonts w:ascii="Verdana" w:hAnsi="Verdana" w:cs="TradeGothic"/>
          <w:lang w:val="es-ES"/>
        </w:rPr>
      </w:pPr>
      <w:r>
        <w:rPr>
          <w:rFonts w:ascii="Verdana" w:hAnsi="Verdana" w:cs="TradeGothic"/>
          <w:lang w:val="es-ES"/>
        </w:rPr>
        <w:t>La entrega de premios se efectuará en un acto público en una fecha que se anunciará oportunamente.</w:t>
      </w:r>
    </w:p>
    <w:p w14:paraId="09263520" w14:textId="77777777" w:rsidR="0067064D" w:rsidRDefault="0067064D" w:rsidP="0067064D">
      <w:pPr>
        <w:autoSpaceDE w:val="0"/>
        <w:adjustRightInd w:val="0"/>
        <w:spacing w:line="360" w:lineRule="auto"/>
        <w:jc w:val="both"/>
        <w:rPr>
          <w:rFonts w:ascii="Verdana" w:hAnsi="Verdana" w:cs="TradeGothic"/>
          <w:lang w:val="es-ES"/>
        </w:rPr>
      </w:pPr>
      <w:r>
        <w:rPr>
          <w:rFonts w:ascii="Verdana" w:hAnsi="Verdana" w:cs="TradeGothic"/>
          <w:lang w:val="es-ES"/>
        </w:rPr>
        <w:t xml:space="preserve">Los premios que se otorguen al amparo de esta convocatoria se imputarán al crédito consignado en la partida presupuestaria </w:t>
      </w:r>
      <w:r w:rsidRPr="00AA7588">
        <w:rPr>
          <w:rFonts w:ascii="Verdana" w:hAnsi="Verdana"/>
          <w:lang w:val="es-ES"/>
        </w:rPr>
        <w:t>0603 3321 22606.</w:t>
      </w:r>
    </w:p>
    <w:p w14:paraId="19D0BDEE" w14:textId="77777777" w:rsidR="0067064D" w:rsidRDefault="0067064D" w:rsidP="0067064D">
      <w:pPr>
        <w:autoSpaceDE w:val="0"/>
        <w:adjustRightInd w:val="0"/>
        <w:spacing w:line="360" w:lineRule="auto"/>
        <w:jc w:val="both"/>
        <w:rPr>
          <w:rFonts w:ascii="Verdana" w:hAnsi="Verdana" w:cs="TradeGothic"/>
          <w:b/>
          <w:bCs/>
          <w:lang w:val="es-ES"/>
        </w:rPr>
      </w:pPr>
    </w:p>
    <w:p w14:paraId="78131ADD" w14:textId="77777777" w:rsidR="0067064D" w:rsidRDefault="0067064D" w:rsidP="0067064D">
      <w:pPr>
        <w:autoSpaceDE w:val="0"/>
        <w:adjustRightInd w:val="0"/>
        <w:spacing w:line="360" w:lineRule="auto"/>
        <w:jc w:val="both"/>
        <w:rPr>
          <w:rFonts w:ascii="Verdana" w:hAnsi="Verdana" w:cs="TradeGothic"/>
          <w:b/>
          <w:bCs/>
          <w:lang w:val="es-ES"/>
        </w:rPr>
      </w:pPr>
    </w:p>
    <w:p w14:paraId="0FFA9476" w14:textId="77777777" w:rsidR="0067064D" w:rsidRPr="00AA7588" w:rsidRDefault="0067064D" w:rsidP="0067064D">
      <w:pPr>
        <w:autoSpaceDE w:val="0"/>
        <w:adjustRightInd w:val="0"/>
        <w:spacing w:line="360" w:lineRule="auto"/>
        <w:jc w:val="both"/>
        <w:rPr>
          <w:rFonts w:ascii="Verdana" w:hAnsi="Verdana" w:cs="TradeGothic"/>
          <w:b/>
          <w:bCs/>
          <w:lang w:val="es-ES"/>
        </w:rPr>
      </w:pPr>
    </w:p>
    <w:p w14:paraId="1B1E363B" w14:textId="77777777" w:rsidR="0067064D" w:rsidRPr="00AA7588" w:rsidRDefault="0067064D" w:rsidP="0067064D">
      <w:pPr>
        <w:pStyle w:val="Prrafodelista"/>
        <w:widowControl/>
        <w:numPr>
          <w:ilvl w:val="0"/>
          <w:numId w:val="19"/>
        </w:numPr>
        <w:tabs>
          <w:tab w:val="left" w:pos="1134"/>
        </w:tabs>
        <w:suppressAutoHyphens w:val="0"/>
        <w:autoSpaceDE w:val="0"/>
        <w:adjustRightInd w:val="0"/>
        <w:spacing w:line="360" w:lineRule="auto"/>
        <w:jc w:val="both"/>
        <w:textAlignment w:val="auto"/>
        <w:rPr>
          <w:rFonts w:ascii="Verdana" w:hAnsi="Verdana" w:cs="TradeGothic"/>
          <w:lang w:val="es-ES"/>
        </w:rPr>
      </w:pPr>
      <w:r w:rsidRPr="00AA7588">
        <w:rPr>
          <w:rFonts w:ascii="Verdana" w:hAnsi="Verdana" w:cs="TradeGothic"/>
          <w:b/>
          <w:bCs/>
          <w:lang w:val="es-ES"/>
        </w:rPr>
        <w:t>ACCEPTACIÓ</w:t>
      </w:r>
      <w:r>
        <w:rPr>
          <w:rFonts w:ascii="Verdana" w:hAnsi="Verdana" w:cs="TradeGothic"/>
          <w:b/>
          <w:bCs/>
          <w:lang w:val="es-ES"/>
        </w:rPr>
        <w:t>N</w:t>
      </w:r>
      <w:r w:rsidRPr="00AA7588">
        <w:rPr>
          <w:rFonts w:ascii="Verdana" w:hAnsi="Verdana" w:cs="TradeGothic"/>
          <w:b/>
          <w:bCs/>
          <w:lang w:val="es-ES"/>
        </w:rPr>
        <w:t xml:space="preserve"> DE LES BASES</w:t>
      </w:r>
    </w:p>
    <w:p w14:paraId="71133439" w14:textId="77777777" w:rsidR="0067064D" w:rsidRDefault="0067064D" w:rsidP="0067064D">
      <w:pPr>
        <w:autoSpaceDE w:val="0"/>
        <w:adjustRightInd w:val="0"/>
        <w:spacing w:line="360" w:lineRule="auto"/>
        <w:jc w:val="both"/>
        <w:rPr>
          <w:rFonts w:ascii="Verdana" w:hAnsi="Verdana" w:cs="TradeGothic"/>
          <w:lang w:val="es-ES"/>
        </w:rPr>
      </w:pPr>
      <w:r w:rsidRPr="00AA7588">
        <w:rPr>
          <w:rFonts w:ascii="Verdana" w:hAnsi="Verdana" w:cs="TradeGothic"/>
          <w:lang w:val="es-ES"/>
        </w:rPr>
        <w:t xml:space="preserve">El </w:t>
      </w:r>
      <w:r>
        <w:rPr>
          <w:rFonts w:ascii="Verdana" w:hAnsi="Verdana" w:cs="TradeGothic"/>
          <w:lang w:val="es-ES"/>
        </w:rPr>
        <w:t xml:space="preserve">hecho de participar en esta convocatoria comporta obligatoriamente la aceptación de las bases reguladoras para la concesión de las subvenciones de la concejalía de Cultura, así como la regulación prevista en la presente </w:t>
      </w:r>
      <w:r>
        <w:rPr>
          <w:rFonts w:ascii="Verdana" w:hAnsi="Verdana" w:cs="TradeGothic"/>
          <w:lang w:val="es-ES"/>
        </w:rPr>
        <w:lastRenderedPageBreak/>
        <w:t>convocatoria.</w:t>
      </w:r>
    </w:p>
    <w:p w14:paraId="08C750CB" w14:textId="77777777" w:rsidR="0067064D" w:rsidRPr="00AA7588" w:rsidRDefault="0067064D" w:rsidP="0067064D">
      <w:pPr>
        <w:autoSpaceDE w:val="0"/>
        <w:adjustRightInd w:val="0"/>
        <w:spacing w:line="360" w:lineRule="auto"/>
        <w:jc w:val="both"/>
        <w:rPr>
          <w:rFonts w:ascii="Verdana" w:hAnsi="Verdana" w:cs="TradeGothic"/>
          <w:b/>
          <w:lang w:val="es-ES"/>
        </w:rPr>
      </w:pPr>
    </w:p>
    <w:p w14:paraId="61732661" w14:textId="77777777" w:rsidR="0067064D" w:rsidRPr="00AA7588" w:rsidRDefault="0067064D" w:rsidP="0067064D">
      <w:pPr>
        <w:widowControl/>
        <w:numPr>
          <w:ilvl w:val="0"/>
          <w:numId w:val="19"/>
        </w:numPr>
        <w:tabs>
          <w:tab w:val="left" w:pos="993"/>
        </w:tabs>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RECURSOS</w:t>
      </w:r>
    </w:p>
    <w:p w14:paraId="19943EA4" w14:textId="77777777" w:rsidR="0067064D" w:rsidRDefault="0067064D" w:rsidP="0067064D">
      <w:pPr>
        <w:autoSpaceDE w:val="0"/>
        <w:adjustRightInd w:val="0"/>
        <w:spacing w:line="360" w:lineRule="auto"/>
        <w:jc w:val="both"/>
        <w:rPr>
          <w:rFonts w:ascii="Verdana" w:hAnsi="Verdana" w:cs="TradeGothic-BoldTwo"/>
          <w:lang w:val="es-ES"/>
        </w:rPr>
      </w:pPr>
      <w:r>
        <w:rPr>
          <w:rFonts w:ascii="Verdana" w:hAnsi="Verdana" w:cs="TradeGothic-BoldTwo"/>
          <w:lang w:val="es-ES"/>
        </w:rPr>
        <w:t>Los acuerdos que se dicten al amparo de la presente convocatoria agotan la vía administrativa y contra estos podrán interponerse recurso potestativo de reposición el plazo de un mes a contar desde el día siguiente a la notificación, ante el mismo órgano que lo dictó.</w:t>
      </w:r>
    </w:p>
    <w:p w14:paraId="6733E687" w14:textId="77777777" w:rsidR="0067064D"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 xml:space="preserve">Ante la desestimación por silencio administrativo podrá interponerse, frente al acto presunto, idéntico recurso </w:t>
      </w:r>
      <w:r>
        <w:rPr>
          <w:rFonts w:ascii="Verdana" w:hAnsi="Verdana" w:cs="TradeGothic-BoldTwo"/>
          <w:lang w:val="es-ES"/>
        </w:rPr>
        <w:t>para dictar y notificar resolución expresa.</w:t>
      </w:r>
    </w:p>
    <w:p w14:paraId="4D1FB7C9" w14:textId="77777777" w:rsidR="0067064D" w:rsidRPr="00736808"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Todo esto sin perjuicio que en estos dos supuestos la persona interesada pueda interponer directamente recurso contencioso-administrativo en la forma, plazo y condiciones fijadas en el artículo 46 de la Ley 29/98 de 13 de Julio, Reguladora de la Jurisdicción contencioso-administrativa.</w:t>
      </w:r>
    </w:p>
    <w:p w14:paraId="54DA85B1" w14:textId="77777777" w:rsidR="0067064D" w:rsidRPr="00AA7588" w:rsidRDefault="0067064D" w:rsidP="0067064D">
      <w:pPr>
        <w:autoSpaceDE w:val="0"/>
        <w:adjustRightInd w:val="0"/>
        <w:spacing w:line="360" w:lineRule="auto"/>
        <w:jc w:val="both"/>
        <w:rPr>
          <w:rFonts w:ascii="Verdana" w:hAnsi="Verdana" w:cs="TradeGothic-BoldTwo"/>
          <w:lang w:val="es-ES"/>
        </w:rPr>
      </w:pPr>
    </w:p>
    <w:p w14:paraId="5E47B1D0" w14:textId="77777777" w:rsidR="0067064D" w:rsidRPr="00AA7588" w:rsidRDefault="0067064D" w:rsidP="0067064D">
      <w:pPr>
        <w:widowControl/>
        <w:numPr>
          <w:ilvl w:val="0"/>
          <w:numId w:val="19"/>
        </w:numPr>
        <w:tabs>
          <w:tab w:val="left" w:pos="851"/>
          <w:tab w:val="left" w:pos="1276"/>
        </w:tabs>
        <w:suppressAutoHyphens w:val="0"/>
        <w:autoSpaceDE w:val="0"/>
        <w:adjustRightInd w:val="0"/>
        <w:spacing w:line="360" w:lineRule="auto"/>
        <w:jc w:val="both"/>
        <w:textAlignment w:val="auto"/>
        <w:rPr>
          <w:rFonts w:ascii="Verdana" w:hAnsi="Verdana" w:cs="TradeGothic-BoldTwo"/>
          <w:lang w:val="es-ES"/>
        </w:rPr>
      </w:pPr>
      <w:r w:rsidRPr="00AA7588">
        <w:rPr>
          <w:rFonts w:ascii="Verdana" w:hAnsi="Verdana" w:cs="TradeGothic-BoldTwo"/>
          <w:b/>
          <w:bCs/>
          <w:lang w:val="es-ES"/>
        </w:rPr>
        <w:t>R</w:t>
      </w:r>
      <w:r>
        <w:rPr>
          <w:rFonts w:ascii="Verdana" w:hAnsi="Verdana" w:cs="TradeGothic-BoldTwo"/>
          <w:b/>
          <w:bCs/>
          <w:lang w:val="es-ES"/>
        </w:rPr>
        <w:t>É</w:t>
      </w:r>
      <w:r w:rsidRPr="00AA7588">
        <w:rPr>
          <w:rFonts w:ascii="Verdana" w:hAnsi="Verdana" w:cs="TradeGothic-BoldTwo"/>
          <w:b/>
          <w:bCs/>
          <w:lang w:val="es-ES"/>
        </w:rPr>
        <w:t>GIM</w:t>
      </w:r>
      <w:r>
        <w:rPr>
          <w:rFonts w:ascii="Verdana" w:hAnsi="Verdana" w:cs="TradeGothic-BoldTwo"/>
          <w:b/>
          <w:bCs/>
          <w:lang w:val="es-ES"/>
        </w:rPr>
        <w:t>EN</w:t>
      </w:r>
      <w:r w:rsidRPr="00AA7588">
        <w:rPr>
          <w:rFonts w:ascii="Verdana" w:hAnsi="Verdana" w:cs="TradeGothic-BoldTwo"/>
          <w:b/>
          <w:bCs/>
          <w:lang w:val="es-ES"/>
        </w:rPr>
        <w:t xml:space="preserve"> SANCIONADOR</w:t>
      </w:r>
    </w:p>
    <w:p w14:paraId="7F7D6295" w14:textId="77777777" w:rsidR="0067064D" w:rsidRPr="00380B61" w:rsidRDefault="0067064D" w:rsidP="0067064D">
      <w:pPr>
        <w:autoSpaceDE w:val="0"/>
        <w:adjustRightInd w:val="0"/>
        <w:spacing w:line="360" w:lineRule="auto"/>
        <w:jc w:val="both"/>
        <w:rPr>
          <w:rFonts w:ascii="Verdana" w:hAnsi="Verdana" w:cs="TradeGothic-BoldTwo"/>
          <w:lang w:val="fr-FR"/>
        </w:rPr>
      </w:pPr>
    </w:p>
    <w:p w14:paraId="083BEF29" w14:textId="77777777" w:rsidR="0067064D" w:rsidRPr="00736808"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El régimen de infracciones y sanciones administrativas aplicables será el establecido en el título IV de la LGS.</w:t>
      </w:r>
    </w:p>
    <w:p w14:paraId="7E52A346" w14:textId="77777777" w:rsidR="0067064D" w:rsidRPr="00736808"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 imposición de las sanciones en materia de subvenciones se efectuará por medio de expediente administrativo en que, en todo caso, se dará audiencia a la persona interesada antes de dictarse el acuerdo correspondiente y que será tramitado de acuerdo con el que dispone la legislación del procedimiento administrativo común, con las especialidades previstas en la LGS y en el RLGS.</w:t>
      </w:r>
    </w:p>
    <w:p w14:paraId="434EBB27" w14:textId="77777777" w:rsidR="0067064D" w:rsidRDefault="0067064D" w:rsidP="0067064D">
      <w:pPr>
        <w:autoSpaceDE w:val="0"/>
        <w:adjustRightInd w:val="0"/>
        <w:spacing w:line="360" w:lineRule="auto"/>
        <w:jc w:val="both"/>
        <w:rPr>
          <w:rFonts w:ascii="Verdana" w:hAnsi="Verdana" w:cs="TradeGothic-BoldTwo"/>
          <w:lang w:val="es-ES"/>
        </w:rPr>
      </w:pPr>
    </w:p>
    <w:p w14:paraId="3E6E916C" w14:textId="77777777" w:rsidR="0067064D" w:rsidRDefault="0067064D" w:rsidP="0067064D">
      <w:pPr>
        <w:autoSpaceDE w:val="0"/>
        <w:adjustRightInd w:val="0"/>
        <w:spacing w:line="360" w:lineRule="auto"/>
        <w:jc w:val="both"/>
        <w:rPr>
          <w:rFonts w:ascii="Verdana" w:hAnsi="Verdana" w:cs="TradeGothic-BoldTwo"/>
          <w:lang w:val="es-ES"/>
        </w:rPr>
      </w:pPr>
    </w:p>
    <w:p w14:paraId="32CDB64D" w14:textId="77777777" w:rsidR="0067064D" w:rsidRPr="006F718A" w:rsidRDefault="0067064D" w:rsidP="0067064D">
      <w:pPr>
        <w:autoSpaceDE w:val="0"/>
        <w:adjustRightInd w:val="0"/>
        <w:spacing w:line="360" w:lineRule="auto"/>
        <w:jc w:val="both"/>
        <w:rPr>
          <w:rFonts w:ascii="Verdana" w:hAnsi="Verdana" w:cs="TradeGothic-BoldTwo"/>
          <w:lang w:val="es-ES"/>
        </w:rPr>
      </w:pPr>
    </w:p>
    <w:p w14:paraId="18D76830" w14:textId="77777777" w:rsidR="0067064D" w:rsidRPr="00AA7588" w:rsidRDefault="0067064D" w:rsidP="0067064D">
      <w:pPr>
        <w:widowControl/>
        <w:numPr>
          <w:ilvl w:val="0"/>
          <w:numId w:val="19"/>
        </w:numPr>
        <w:tabs>
          <w:tab w:val="left" w:pos="851"/>
        </w:tabs>
        <w:suppressAutoHyphens w:val="0"/>
        <w:autoSpaceDE w:val="0"/>
        <w:adjustRightInd w:val="0"/>
        <w:spacing w:line="360" w:lineRule="auto"/>
        <w:jc w:val="both"/>
        <w:textAlignment w:val="auto"/>
        <w:rPr>
          <w:rFonts w:ascii="Verdana" w:hAnsi="Verdana" w:cs="TradeGothic-BoldTwo"/>
          <w:b/>
          <w:bCs/>
          <w:lang w:val="es-ES"/>
        </w:rPr>
      </w:pPr>
      <w:r w:rsidRPr="00AA7588">
        <w:rPr>
          <w:rFonts w:ascii="Verdana" w:hAnsi="Verdana" w:cs="TradeGothic-BoldTwo"/>
          <w:b/>
          <w:bCs/>
          <w:lang w:val="es-ES"/>
        </w:rPr>
        <w:t>PROTECCIÓ</w:t>
      </w:r>
      <w:r>
        <w:rPr>
          <w:rFonts w:ascii="Verdana" w:hAnsi="Verdana" w:cs="TradeGothic-BoldTwo"/>
          <w:b/>
          <w:bCs/>
          <w:lang w:val="es-ES"/>
        </w:rPr>
        <w:t>N</w:t>
      </w:r>
      <w:r w:rsidRPr="00AA7588">
        <w:rPr>
          <w:rFonts w:ascii="Verdana" w:hAnsi="Verdana" w:cs="TradeGothic-BoldTwo"/>
          <w:b/>
          <w:bCs/>
          <w:lang w:val="es-ES"/>
        </w:rPr>
        <w:t xml:space="preserve"> DE DA</w:t>
      </w:r>
      <w:r>
        <w:rPr>
          <w:rFonts w:ascii="Verdana" w:hAnsi="Verdana" w:cs="TradeGothic-BoldTwo"/>
          <w:b/>
          <w:bCs/>
          <w:lang w:val="es-ES"/>
        </w:rPr>
        <w:t>TOS</w:t>
      </w:r>
    </w:p>
    <w:p w14:paraId="1AC4C677" w14:textId="77777777" w:rsidR="0067064D" w:rsidRPr="00736808" w:rsidRDefault="0067064D" w:rsidP="0067064D">
      <w:pPr>
        <w:tabs>
          <w:tab w:val="left" w:pos="993"/>
        </w:tabs>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 xml:space="preserve">De acuerdo con el que establece el Reglamento General de Protección de Datos (UE) 2016/679 y el arte. 11 de la Ley Orgánica 3/2018, de 5 de diciembre, de Protección de Datos Personales y garantía de los derechos </w:t>
      </w:r>
      <w:r w:rsidRPr="00736808">
        <w:rPr>
          <w:rFonts w:ascii="Verdana" w:hAnsi="Verdana" w:cs="TradeGothic-BoldTwo"/>
          <w:lang w:val="es-ES"/>
        </w:rPr>
        <w:lastRenderedPageBreak/>
        <w:t>digitales, relativo a la protección de las personas físicas en cuanto al tratamiento de datos personales y a la libre circulación de estos datos, el responsable del tratamiento de sus datos personales es el A</w:t>
      </w:r>
      <w:r>
        <w:rPr>
          <w:rFonts w:ascii="Verdana" w:hAnsi="Verdana" w:cs="TradeGothic-BoldTwo"/>
          <w:lang w:val="es-ES"/>
        </w:rPr>
        <w:t xml:space="preserve">juntament </w:t>
      </w:r>
      <w:r w:rsidRPr="00736808">
        <w:rPr>
          <w:rFonts w:ascii="Verdana" w:hAnsi="Verdana" w:cs="TradeGothic-BoldTwo"/>
          <w:lang w:val="es-ES"/>
        </w:rPr>
        <w:t>de L</w:t>
      </w:r>
      <w:r>
        <w:rPr>
          <w:rFonts w:ascii="Verdana" w:hAnsi="Verdana" w:cs="TradeGothic-BoldTwo"/>
          <w:lang w:val="es-ES"/>
        </w:rPr>
        <w:t>’</w:t>
      </w:r>
      <w:r w:rsidRPr="00736808">
        <w:rPr>
          <w:rFonts w:ascii="Verdana" w:hAnsi="Verdana" w:cs="TradeGothic-BoldTwo"/>
          <w:lang w:val="es-ES"/>
        </w:rPr>
        <w:t>Olleria [P4618500E]. El Ayuntamiento tratará su información exclusivamente para poder gestionar el presente concurso.</w:t>
      </w:r>
    </w:p>
    <w:p w14:paraId="09FE9295" w14:textId="77777777" w:rsidR="0067064D" w:rsidRPr="00736808"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 aceptación de la política de privacidad, mediante la aceptación de las presentes bases, será considerada como el consentimiento expreso por parte de la persona participan</w:t>
      </w:r>
      <w:r>
        <w:rPr>
          <w:rFonts w:ascii="Verdana" w:hAnsi="Verdana" w:cs="TradeGothic-BoldTwo"/>
          <w:lang w:val="es-ES"/>
        </w:rPr>
        <w:t>te</w:t>
      </w:r>
      <w:r w:rsidRPr="00736808">
        <w:rPr>
          <w:rFonts w:ascii="Verdana" w:hAnsi="Verdana" w:cs="TradeGothic-BoldTwo"/>
          <w:lang w:val="es-ES"/>
        </w:rPr>
        <w:t xml:space="preserve"> al tratamiento de los datos de carácter personal en los términos que se exponen en el presente documento.</w:t>
      </w:r>
    </w:p>
    <w:p w14:paraId="064A1F52" w14:textId="77777777" w:rsidR="0067064D" w:rsidRPr="00736808"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Los datos personales recogidos serán conservados únicamente durante la ejecución del presente concurso.</w:t>
      </w:r>
    </w:p>
    <w:p w14:paraId="64A04150" w14:textId="77777777" w:rsidR="0067064D" w:rsidRPr="00736808"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 base legal para el tratamiento de sus datos es el cumplimiento de una misión que es realizada en interés público o en el ejercicio de poderes públicos, en conformidad con la Ley 39/2015, de 1 de octubre, de Procedimiento Administrativo Común.</w:t>
      </w:r>
    </w:p>
    <w:p w14:paraId="72F68090" w14:textId="77777777" w:rsidR="0067064D"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Los datos no se comunicarán a ningun</w:t>
      </w:r>
      <w:r>
        <w:rPr>
          <w:rFonts w:ascii="Verdana" w:hAnsi="Verdana" w:cs="TradeGothic-BoldTwo"/>
          <w:lang w:val="es-ES"/>
        </w:rPr>
        <w:t>a</w:t>
      </w:r>
      <w:r w:rsidRPr="00736808">
        <w:rPr>
          <w:rFonts w:ascii="Verdana" w:hAnsi="Verdana" w:cs="TradeGothic-BoldTwo"/>
          <w:lang w:val="es-ES"/>
        </w:rPr>
        <w:t xml:space="preserve"> otra Administración Pública o empresa.</w:t>
      </w:r>
    </w:p>
    <w:p w14:paraId="75AF00BB" w14:textId="77777777" w:rsidR="0067064D" w:rsidRPr="00736808"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Cualquier ciudadano tiene el derecho de obtener confirmación sobre si el A</w:t>
      </w:r>
      <w:r>
        <w:rPr>
          <w:rFonts w:ascii="Verdana" w:hAnsi="Verdana" w:cs="TradeGothic-BoldTwo"/>
          <w:lang w:val="es-ES"/>
        </w:rPr>
        <w:t>juntament</w:t>
      </w:r>
      <w:r w:rsidRPr="00736808">
        <w:rPr>
          <w:rFonts w:ascii="Verdana" w:hAnsi="Verdana" w:cs="TradeGothic-BoldTwo"/>
          <w:lang w:val="es-ES"/>
        </w:rPr>
        <w:t xml:space="preserve"> de L</w:t>
      </w:r>
      <w:r>
        <w:rPr>
          <w:rFonts w:ascii="Verdana" w:hAnsi="Verdana" w:cs="TradeGothic-BoldTwo"/>
          <w:lang w:val="es-ES"/>
        </w:rPr>
        <w:t>’</w:t>
      </w:r>
      <w:r w:rsidRPr="00736808">
        <w:rPr>
          <w:rFonts w:ascii="Verdana" w:hAnsi="Verdana" w:cs="TradeGothic-BoldTwo"/>
          <w:lang w:val="es-ES"/>
        </w:rPr>
        <w:t>Olleria está tratando datos personales que le conciernen o no.</w:t>
      </w:r>
    </w:p>
    <w:p w14:paraId="55BBFFD7" w14:textId="77777777" w:rsidR="0067064D" w:rsidRPr="00736808"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Las personas interesadas podrán acceder a sus datos personales, rectificarlas o en su caso solicitar su supresión cuando, entre otros motivos, los datos ya no sean necesarias para la finalidad para la cual se recaudaron.</w:t>
      </w:r>
    </w:p>
    <w:p w14:paraId="2852C954" w14:textId="77777777" w:rsidR="0067064D" w:rsidRPr="00736808"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Los datos tratados por el A</w:t>
      </w:r>
      <w:r>
        <w:rPr>
          <w:rFonts w:ascii="Verdana" w:hAnsi="Verdana" w:cs="TradeGothic-BoldTwo"/>
          <w:lang w:val="es-ES"/>
        </w:rPr>
        <w:t xml:space="preserve">juntament </w:t>
      </w:r>
      <w:r w:rsidRPr="00736808">
        <w:rPr>
          <w:rFonts w:ascii="Verdana" w:hAnsi="Verdana" w:cs="TradeGothic-BoldTwo"/>
          <w:lang w:val="es-ES"/>
        </w:rPr>
        <w:t>de L</w:t>
      </w:r>
      <w:r>
        <w:rPr>
          <w:rFonts w:ascii="Verdana" w:hAnsi="Verdana" w:cs="TradeGothic-BoldTwo"/>
          <w:lang w:val="es-ES"/>
        </w:rPr>
        <w:t>’</w:t>
      </w:r>
      <w:r w:rsidRPr="00736808">
        <w:rPr>
          <w:rFonts w:ascii="Verdana" w:hAnsi="Verdana" w:cs="TradeGothic-BoldTwo"/>
          <w:lang w:val="es-ES"/>
        </w:rPr>
        <w:t>Olleria proceden de la misma persona interesada, y corresponden a las siguientes categorías de datos de carácter personal:</w:t>
      </w:r>
    </w:p>
    <w:p w14:paraId="0B02566A" w14:textId="77777777" w:rsidR="0067064D" w:rsidRPr="00736808" w:rsidRDefault="0067064D" w:rsidP="0067064D">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Nombre y apellidos</w:t>
      </w:r>
    </w:p>
    <w:p w14:paraId="73B9CB24" w14:textId="77777777" w:rsidR="0067064D" w:rsidRPr="00736808" w:rsidRDefault="0067064D" w:rsidP="0067064D">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Documento identificativo (DNI, NIE...)</w:t>
      </w:r>
    </w:p>
    <w:p w14:paraId="39B30B7B" w14:textId="77777777" w:rsidR="0067064D" w:rsidRPr="00736808" w:rsidRDefault="0067064D" w:rsidP="0067064D">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Dirección</w:t>
      </w:r>
    </w:p>
    <w:p w14:paraId="24CC3AA3" w14:textId="77777777" w:rsidR="0067064D" w:rsidRPr="00736808" w:rsidRDefault="0067064D" w:rsidP="0067064D">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Teléfono de contacto</w:t>
      </w:r>
    </w:p>
    <w:p w14:paraId="49F24798" w14:textId="77777777" w:rsidR="0067064D" w:rsidRPr="00736808" w:rsidRDefault="0067064D" w:rsidP="0067064D">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Correo electrónico</w:t>
      </w:r>
    </w:p>
    <w:p w14:paraId="6EB17DE3" w14:textId="77777777" w:rsidR="0067064D" w:rsidRPr="00736808" w:rsidRDefault="0067064D" w:rsidP="0067064D">
      <w:pPr>
        <w:autoSpaceDE w:val="0"/>
        <w:adjustRightInd w:val="0"/>
        <w:spacing w:line="360" w:lineRule="auto"/>
        <w:jc w:val="center"/>
        <w:rPr>
          <w:rFonts w:ascii="Verdana" w:hAnsi="Verdana" w:cs="TradeGothic-BoldTwo"/>
          <w:b/>
          <w:bCs/>
          <w:lang w:val="es-ES"/>
        </w:rPr>
      </w:pPr>
    </w:p>
    <w:p w14:paraId="59023A96" w14:textId="77777777" w:rsidR="0067064D" w:rsidRPr="00736808" w:rsidRDefault="0067064D" w:rsidP="0067064D">
      <w:pPr>
        <w:autoSpaceDE w:val="0"/>
        <w:adjustRightInd w:val="0"/>
        <w:spacing w:line="360" w:lineRule="auto"/>
        <w:jc w:val="center"/>
        <w:rPr>
          <w:rFonts w:ascii="Verdana" w:hAnsi="Verdana" w:cs="TradeGothic"/>
          <w:b/>
          <w:bCs/>
          <w:lang w:val="es-ES"/>
        </w:rPr>
      </w:pPr>
      <w:r w:rsidRPr="00736808">
        <w:rPr>
          <w:rFonts w:ascii="Verdana" w:hAnsi="Verdana" w:cs="TradeGothic"/>
          <w:b/>
          <w:bCs/>
          <w:lang w:val="es-ES"/>
        </w:rPr>
        <w:t>ANEXO 2</w:t>
      </w:r>
    </w:p>
    <w:p w14:paraId="458E72FE" w14:textId="77777777" w:rsidR="0067064D" w:rsidRPr="00736808" w:rsidRDefault="0067064D" w:rsidP="0067064D">
      <w:pPr>
        <w:autoSpaceDE w:val="0"/>
        <w:adjustRightInd w:val="0"/>
        <w:spacing w:line="360" w:lineRule="auto"/>
        <w:jc w:val="center"/>
        <w:rPr>
          <w:rFonts w:ascii="Verdana" w:hAnsi="Verdana" w:cs="TradeGothic"/>
          <w:b/>
          <w:bCs/>
          <w:lang w:val="es-ES"/>
        </w:rPr>
      </w:pPr>
    </w:p>
    <w:p w14:paraId="04DE66B3" w14:textId="77777777" w:rsidR="0067064D" w:rsidRPr="00736808" w:rsidRDefault="0067064D" w:rsidP="0067064D">
      <w:pPr>
        <w:autoSpaceDE w:val="0"/>
        <w:adjustRightInd w:val="0"/>
        <w:spacing w:line="360" w:lineRule="auto"/>
        <w:jc w:val="center"/>
        <w:rPr>
          <w:rFonts w:ascii="Verdana" w:hAnsi="Verdana" w:cs="TradeGothic"/>
          <w:b/>
          <w:bCs/>
          <w:lang w:val="es-ES"/>
        </w:rPr>
      </w:pPr>
      <w:r w:rsidRPr="00736808">
        <w:rPr>
          <w:rFonts w:ascii="Verdana" w:hAnsi="Verdana" w:cs="TradeGothic"/>
          <w:b/>
          <w:bCs/>
          <w:lang w:val="es-ES"/>
        </w:rPr>
        <w:t xml:space="preserve">DECLARACIÓN RESPONSABLE </w:t>
      </w:r>
      <w:r>
        <w:rPr>
          <w:rFonts w:ascii="Verdana" w:hAnsi="Verdana" w:cs="TradeGothic"/>
          <w:b/>
          <w:bCs/>
          <w:lang w:val="es-ES"/>
        </w:rPr>
        <w:t>PREMI DE NARRATIVA CURTA DE L’OLLERIA</w:t>
      </w:r>
    </w:p>
    <w:p w14:paraId="63168E22" w14:textId="77777777" w:rsidR="0067064D" w:rsidRPr="00736808" w:rsidRDefault="0067064D" w:rsidP="0067064D">
      <w:pPr>
        <w:autoSpaceDE w:val="0"/>
        <w:adjustRightInd w:val="0"/>
        <w:spacing w:line="360" w:lineRule="auto"/>
        <w:jc w:val="both"/>
        <w:rPr>
          <w:rFonts w:ascii="Verdana" w:hAnsi="Verdana" w:cs="TradeGothic"/>
          <w:lang w:val="es-ES"/>
        </w:rPr>
      </w:pPr>
    </w:p>
    <w:p w14:paraId="73579586" w14:textId="77777777" w:rsidR="0067064D" w:rsidRPr="00736808" w:rsidRDefault="0067064D" w:rsidP="0067064D">
      <w:pPr>
        <w:autoSpaceDE w:val="0"/>
        <w:adjustRightInd w:val="0"/>
        <w:spacing w:line="360" w:lineRule="auto"/>
        <w:jc w:val="both"/>
        <w:rPr>
          <w:rFonts w:ascii="Verdana" w:hAnsi="Verdana" w:cs="TradeGothic"/>
          <w:lang w:val="es-ES"/>
        </w:rPr>
      </w:pPr>
      <w:r w:rsidRPr="00736808">
        <w:rPr>
          <w:rFonts w:ascii="Verdana" w:hAnsi="Verdana" w:cs="TradeGothic"/>
          <w:lang w:val="es-ES"/>
        </w:rPr>
        <w:t>Nombre y apellidos</w:t>
      </w:r>
    </w:p>
    <w:p w14:paraId="02103A75" w14:textId="77777777" w:rsidR="0067064D" w:rsidRPr="00736808" w:rsidRDefault="0067064D" w:rsidP="0067064D">
      <w:pPr>
        <w:autoSpaceDE w:val="0"/>
        <w:adjustRightInd w:val="0"/>
        <w:spacing w:line="360" w:lineRule="auto"/>
        <w:jc w:val="both"/>
        <w:rPr>
          <w:rFonts w:ascii="Verdana" w:hAnsi="Verdana" w:cs="TradeGothic"/>
          <w:lang w:val="es-ES"/>
        </w:rPr>
      </w:pPr>
      <w:r w:rsidRPr="00736808">
        <w:rPr>
          <w:rFonts w:ascii="Verdana" w:hAnsi="Verdana" w:cs="TradeGothic"/>
          <w:lang w:val="es-ES"/>
        </w:rPr>
        <w:t>DNI</w:t>
      </w:r>
    </w:p>
    <w:p w14:paraId="439F48E2" w14:textId="77777777" w:rsidR="0067064D" w:rsidRPr="00736808" w:rsidRDefault="0067064D" w:rsidP="0067064D">
      <w:pPr>
        <w:autoSpaceDE w:val="0"/>
        <w:adjustRightInd w:val="0"/>
        <w:spacing w:line="360" w:lineRule="auto"/>
        <w:jc w:val="both"/>
        <w:rPr>
          <w:rFonts w:ascii="Verdana" w:hAnsi="Verdana" w:cs="TradeGothic"/>
          <w:lang w:val="es-ES"/>
        </w:rPr>
      </w:pPr>
      <w:r w:rsidRPr="00736808">
        <w:rPr>
          <w:rFonts w:ascii="Verdana" w:hAnsi="Verdana" w:cs="TradeGothic"/>
          <w:lang w:val="es-ES"/>
        </w:rPr>
        <w:t>Dirección</w:t>
      </w:r>
    </w:p>
    <w:p w14:paraId="50BBF0A7" w14:textId="77777777" w:rsidR="0067064D" w:rsidRPr="00736808" w:rsidRDefault="0067064D" w:rsidP="0067064D">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Localidad </w:t>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t>CP</w:t>
      </w:r>
      <w:r w:rsidRPr="00736808">
        <w:rPr>
          <w:rFonts w:ascii="Verdana" w:hAnsi="Verdana" w:cs="TradeGothic"/>
          <w:lang w:val="es-ES"/>
        </w:rPr>
        <w:tab/>
      </w:r>
    </w:p>
    <w:p w14:paraId="550C0C63" w14:textId="77777777" w:rsidR="0067064D" w:rsidRPr="00736808" w:rsidRDefault="0067064D" w:rsidP="0067064D">
      <w:pPr>
        <w:autoSpaceDE w:val="0"/>
        <w:adjustRightInd w:val="0"/>
        <w:spacing w:line="360" w:lineRule="auto"/>
        <w:jc w:val="both"/>
        <w:rPr>
          <w:rFonts w:ascii="Verdana" w:hAnsi="Verdana" w:cs="TradeGothic"/>
          <w:lang w:val="es-ES"/>
        </w:rPr>
      </w:pPr>
      <w:r w:rsidRPr="00736808">
        <w:rPr>
          <w:rFonts w:ascii="Verdana" w:hAnsi="Verdana" w:cs="TradeGothic"/>
          <w:lang w:val="es-ES"/>
        </w:rPr>
        <w:t>Teléfonos</w:t>
      </w:r>
    </w:p>
    <w:p w14:paraId="4A440403" w14:textId="77777777" w:rsidR="0067064D" w:rsidRPr="00736808" w:rsidRDefault="0067064D" w:rsidP="0067064D">
      <w:pPr>
        <w:autoSpaceDE w:val="0"/>
        <w:adjustRightInd w:val="0"/>
        <w:spacing w:line="360" w:lineRule="auto"/>
        <w:jc w:val="both"/>
        <w:rPr>
          <w:rFonts w:ascii="Verdana" w:hAnsi="Verdana" w:cs="TradeGothic"/>
          <w:lang w:val="es-ES"/>
        </w:rPr>
      </w:pPr>
      <w:r w:rsidRPr="00736808">
        <w:rPr>
          <w:rFonts w:ascii="Verdana" w:hAnsi="Verdana" w:cs="TradeGothic"/>
          <w:lang w:val="es-ES"/>
        </w:rPr>
        <w:t>Correo electrónico</w:t>
      </w:r>
    </w:p>
    <w:p w14:paraId="2E5ABCF6" w14:textId="77777777" w:rsidR="0067064D" w:rsidRPr="00736808" w:rsidRDefault="0067064D" w:rsidP="0067064D">
      <w:pPr>
        <w:autoSpaceDE w:val="0"/>
        <w:adjustRightInd w:val="0"/>
        <w:spacing w:line="360" w:lineRule="auto"/>
        <w:jc w:val="center"/>
        <w:rPr>
          <w:rFonts w:ascii="Verdana" w:hAnsi="Verdana" w:cs="TradeGothic"/>
          <w:b/>
          <w:bCs/>
          <w:lang w:val="es-ES"/>
        </w:rPr>
      </w:pPr>
      <w:r w:rsidRPr="00736808">
        <w:rPr>
          <w:rFonts w:ascii="Verdana" w:hAnsi="Verdana" w:cs="TradeGothic"/>
          <w:b/>
          <w:bCs/>
          <w:lang w:val="es-ES"/>
        </w:rPr>
        <w:t>DECLARO RESPONSABLEMENTE</w:t>
      </w:r>
    </w:p>
    <w:p w14:paraId="6A0FE2FC" w14:textId="77777777" w:rsidR="0067064D" w:rsidRPr="00736808" w:rsidRDefault="0067064D" w:rsidP="0067064D">
      <w:pPr>
        <w:autoSpaceDE w:val="0"/>
        <w:adjustRightInd w:val="0"/>
        <w:spacing w:line="360" w:lineRule="auto"/>
        <w:jc w:val="both"/>
        <w:rPr>
          <w:rFonts w:ascii="Verdana" w:hAnsi="Verdana" w:cs="TradeGothic"/>
          <w:lang w:val="es-ES"/>
        </w:rPr>
      </w:pPr>
    </w:p>
    <w:p w14:paraId="7E83D188" w14:textId="77777777" w:rsidR="0067064D" w:rsidRPr="00736808" w:rsidRDefault="0067064D" w:rsidP="0067064D">
      <w:pPr>
        <w:autoSpaceDE w:val="0"/>
        <w:adjustRightInd w:val="0"/>
        <w:spacing w:line="360" w:lineRule="auto"/>
        <w:jc w:val="both"/>
        <w:rPr>
          <w:rFonts w:ascii="Verdana" w:hAnsi="Verdana" w:cs="TradeGothic"/>
          <w:lang w:val="es-ES"/>
        </w:rPr>
      </w:pPr>
      <w:r w:rsidRPr="00736808">
        <w:rPr>
          <w:rFonts w:ascii="Verdana" w:hAnsi="Verdana" w:cs="TradeGothic"/>
          <w:lang w:val="es-ES"/>
        </w:rPr>
        <w:t>Que mi persona no concurre ninguno de las circunstancias previstas en el artículo 13.2 de la Ley 38/2003, de 17 de noviembre, General de Subvenciones.</w:t>
      </w:r>
    </w:p>
    <w:p w14:paraId="220A5581" w14:textId="77777777" w:rsidR="0067064D" w:rsidRPr="00736808" w:rsidRDefault="0067064D" w:rsidP="0067064D">
      <w:pPr>
        <w:autoSpaceDE w:val="0"/>
        <w:adjustRightInd w:val="0"/>
        <w:spacing w:line="360" w:lineRule="auto"/>
        <w:jc w:val="both"/>
        <w:rPr>
          <w:rFonts w:ascii="Verdana" w:hAnsi="Verdana" w:cs="TradeGothic"/>
          <w:lang w:val="es-ES"/>
        </w:rPr>
      </w:pPr>
    </w:p>
    <w:p w14:paraId="017EFC86" w14:textId="77777777" w:rsidR="0067064D" w:rsidRPr="00736808" w:rsidRDefault="0067064D" w:rsidP="0067064D">
      <w:pPr>
        <w:autoSpaceDE w:val="0"/>
        <w:adjustRightInd w:val="0"/>
        <w:spacing w:line="360" w:lineRule="auto"/>
        <w:jc w:val="both"/>
        <w:rPr>
          <w:rFonts w:ascii="Verdana" w:hAnsi="Verdana" w:cs="TradeGothic"/>
          <w:lang w:val="es-ES"/>
        </w:rPr>
      </w:pPr>
      <w:r w:rsidRPr="00736808">
        <w:rPr>
          <w:rFonts w:ascii="Verdana" w:hAnsi="Verdana" w:cs="TradeGothic"/>
          <w:lang w:val="es-ES"/>
        </w:rPr>
        <w:t>Que me encuentro al corriente en las obligaciones tributarias y con la Seguridad Social, tal como exigen los artículos 18 y 19 del RD 887/2006, de 21 de julio, por el cual se aprueba el Reglamento de la Ley de Subvenciones.</w:t>
      </w:r>
    </w:p>
    <w:p w14:paraId="7FAA5F2B" w14:textId="77777777" w:rsidR="0067064D" w:rsidRPr="00736808" w:rsidRDefault="0067064D" w:rsidP="0067064D">
      <w:pPr>
        <w:autoSpaceDE w:val="0"/>
        <w:adjustRightInd w:val="0"/>
        <w:spacing w:line="360" w:lineRule="auto"/>
        <w:jc w:val="both"/>
        <w:rPr>
          <w:rFonts w:ascii="Verdana" w:hAnsi="Verdana" w:cs="TradeGothic"/>
          <w:lang w:val="es-ES"/>
        </w:rPr>
      </w:pPr>
    </w:p>
    <w:p w14:paraId="4611E131" w14:textId="77777777" w:rsidR="0067064D" w:rsidRPr="00736808" w:rsidRDefault="0067064D" w:rsidP="0067064D">
      <w:pPr>
        <w:autoSpaceDE w:val="0"/>
        <w:adjustRightInd w:val="0"/>
        <w:spacing w:line="360" w:lineRule="auto"/>
        <w:jc w:val="both"/>
        <w:rPr>
          <w:rFonts w:ascii="Verdana" w:hAnsi="Verdana" w:cs="TradeGothic-BoldTwo"/>
          <w:lang w:val="es-ES"/>
        </w:rPr>
      </w:pPr>
      <w:r w:rsidRPr="00736808">
        <w:rPr>
          <w:rFonts w:ascii="Verdana" w:hAnsi="Verdana" w:cs="TradeGothic"/>
          <w:lang w:val="es-ES"/>
        </w:rPr>
        <w:t>Que la obra presentada es de mi propiedad, es original e inédita y no ha sido interpretada con anterioridad.</w:t>
      </w:r>
    </w:p>
    <w:p w14:paraId="36F901D3" w14:textId="77777777" w:rsidR="0067064D" w:rsidRPr="00736808" w:rsidRDefault="0067064D" w:rsidP="0067064D">
      <w:pPr>
        <w:autoSpaceDE w:val="0"/>
        <w:adjustRightInd w:val="0"/>
        <w:spacing w:line="360" w:lineRule="auto"/>
        <w:jc w:val="both"/>
        <w:rPr>
          <w:rFonts w:ascii="Verdana" w:hAnsi="Verdana" w:cs="TradeGothic"/>
          <w:lang w:val="es-ES"/>
        </w:rPr>
      </w:pPr>
    </w:p>
    <w:p w14:paraId="09C7BA25" w14:textId="77777777" w:rsidR="0067064D" w:rsidRPr="00736808" w:rsidRDefault="0067064D" w:rsidP="0067064D">
      <w:pPr>
        <w:autoSpaceDE w:val="0"/>
        <w:adjustRightInd w:val="0"/>
        <w:spacing w:line="360" w:lineRule="auto"/>
        <w:rPr>
          <w:rFonts w:ascii="Verdana" w:hAnsi="Verdana" w:cs="TradeGothic"/>
          <w:lang w:val="es-ES"/>
        </w:rPr>
      </w:pPr>
      <w:r w:rsidRPr="00736808">
        <w:rPr>
          <w:rFonts w:ascii="Verdana" w:hAnsi="Verdana" w:cs="TradeGothic"/>
          <w:lang w:val="es-ES"/>
        </w:rPr>
        <w:t xml:space="preserve">Fecha </w:t>
      </w:r>
    </w:p>
    <w:p w14:paraId="4E3CE3A6" w14:textId="77777777" w:rsidR="0067064D" w:rsidRPr="00736808" w:rsidRDefault="0067064D" w:rsidP="0067064D">
      <w:pPr>
        <w:autoSpaceDE w:val="0"/>
        <w:adjustRightInd w:val="0"/>
        <w:spacing w:line="360" w:lineRule="auto"/>
        <w:rPr>
          <w:rFonts w:ascii="Verdana" w:hAnsi="Verdana" w:cs="TradeGothic"/>
          <w:lang w:val="es-ES"/>
        </w:rPr>
      </w:pPr>
    </w:p>
    <w:p w14:paraId="10F638B7" w14:textId="77777777" w:rsidR="0067064D" w:rsidRPr="00736808" w:rsidRDefault="0067064D" w:rsidP="0067064D">
      <w:pPr>
        <w:autoSpaceDE w:val="0"/>
        <w:adjustRightInd w:val="0"/>
        <w:spacing w:line="360" w:lineRule="auto"/>
        <w:rPr>
          <w:rFonts w:ascii="Verdana" w:hAnsi="Verdana" w:cs="TradeGothic"/>
          <w:lang w:val="es-ES"/>
        </w:rPr>
      </w:pPr>
      <w:r w:rsidRPr="00736808">
        <w:rPr>
          <w:rFonts w:ascii="Verdana" w:hAnsi="Verdana" w:cs="TradeGothic"/>
          <w:lang w:val="es-ES"/>
        </w:rPr>
        <w:t>Firma</w:t>
      </w:r>
    </w:p>
    <w:p w14:paraId="50EA7D0D" w14:textId="77777777" w:rsidR="0067064D" w:rsidRPr="00736808" w:rsidRDefault="0067064D" w:rsidP="0067064D">
      <w:pPr>
        <w:autoSpaceDE w:val="0"/>
        <w:adjustRightInd w:val="0"/>
        <w:spacing w:line="360" w:lineRule="auto"/>
        <w:rPr>
          <w:rFonts w:ascii="Verdana" w:hAnsi="Verdana" w:cs="TradeGothic"/>
          <w:lang w:val="es-ES"/>
        </w:rPr>
      </w:pPr>
    </w:p>
    <w:p w14:paraId="4ECC3AE2" w14:textId="77777777" w:rsidR="0067064D" w:rsidRPr="00736808" w:rsidRDefault="0067064D" w:rsidP="0067064D">
      <w:pPr>
        <w:autoSpaceDE w:val="0"/>
        <w:adjustRightInd w:val="0"/>
        <w:spacing w:line="360" w:lineRule="auto"/>
        <w:rPr>
          <w:rFonts w:ascii="Verdana" w:hAnsi="Verdana" w:cs="TradeGothic"/>
          <w:lang w:val="es-ES"/>
        </w:rPr>
      </w:pPr>
    </w:p>
    <w:p w14:paraId="4166F5AA" w14:textId="2F71F50A" w:rsidR="00836721" w:rsidRPr="00271386" w:rsidRDefault="0067064D" w:rsidP="0067064D">
      <w:pPr>
        <w:autoSpaceDE w:val="0"/>
        <w:adjustRightInd w:val="0"/>
        <w:spacing w:line="360" w:lineRule="auto"/>
        <w:jc w:val="center"/>
        <w:rPr>
          <w:rFonts w:ascii="Verdana" w:hAnsi="Verdana"/>
          <w:lang w:val="es-ES"/>
        </w:rPr>
      </w:pPr>
      <w:r w:rsidRPr="00736808">
        <w:rPr>
          <w:rFonts w:ascii="Verdana" w:hAnsi="Verdana" w:cs="TradeGothic"/>
          <w:b/>
          <w:bCs/>
          <w:lang w:val="es-ES"/>
        </w:rPr>
        <w:t>DOCUMENTO FIRMADO ELECTRÓNICAMENTE</w:t>
      </w:r>
    </w:p>
    <w:sectPr w:rsidR="00836721" w:rsidRPr="00271386">
      <w:headerReference w:type="default" r:id="rId10"/>
      <w:footerReference w:type="default" r:id="rId11"/>
      <w:pgSz w:w="11906" w:h="16838"/>
      <w:pgMar w:top="2791" w:right="1701" w:bottom="1666"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67575" w14:textId="77777777" w:rsidR="00812EEA" w:rsidRDefault="00812EEA">
      <w:r>
        <w:separator/>
      </w:r>
    </w:p>
  </w:endnote>
  <w:endnote w:type="continuationSeparator" w:id="0">
    <w:p w14:paraId="2224AC60" w14:textId="77777777" w:rsidR="00812EEA" w:rsidRDefault="00812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Open Symbol"/>
    <w:charset w:val="00"/>
    <w:family w:val="auto"/>
    <w:pitch w:val="variable"/>
    <w:sig w:usb0="800000AF" w:usb1="1809ECEA" w:usb2="00000010"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TradeGothic-BoldTwo">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8F500" w14:textId="77777777" w:rsidR="00B805B4" w:rsidRDefault="00E75107">
    <w:pPr>
      <w:pStyle w:val="Textbody"/>
      <w:pBdr>
        <w:top w:val="single" w:sz="4" w:space="5" w:color="000000"/>
      </w:pBdr>
      <w:jc w:val="center"/>
      <w:rPr>
        <w:b/>
      </w:rPr>
    </w:pPr>
    <w:r>
      <w:rPr>
        <w:b/>
      </w:rPr>
      <w:t>Ajuntament de L'Olleria</w:t>
    </w:r>
  </w:p>
  <w:p w14:paraId="78CC0EFC" w14:textId="77777777" w:rsidR="00B805B4" w:rsidRDefault="00E75107">
    <w:pPr>
      <w:pStyle w:val="Textbody"/>
      <w:jc w:val="center"/>
      <w:rPr>
        <w:sz w:val="16"/>
      </w:rPr>
    </w:pPr>
    <w:r>
      <w:rPr>
        <w:sz w:val="16"/>
      </w:rPr>
      <w:t>Carrer Santo Tomás, 2, L'Olleria. 46850 (València).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5E88B" w14:textId="77777777" w:rsidR="00812EEA" w:rsidRDefault="00812EEA">
      <w:r>
        <w:rPr>
          <w:color w:val="000000"/>
        </w:rPr>
        <w:separator/>
      </w:r>
    </w:p>
  </w:footnote>
  <w:footnote w:type="continuationSeparator" w:id="0">
    <w:p w14:paraId="215BE845" w14:textId="77777777" w:rsidR="00812EEA" w:rsidRDefault="00812E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51C78" w14:textId="77777777" w:rsidR="00B805B4" w:rsidRDefault="00E75107">
    <w:pPr>
      <w:pStyle w:val="Header4"/>
    </w:pPr>
    <w:r>
      <w:rPr>
        <w:noProof/>
      </w:rPr>
      <w:drawing>
        <wp:inline distT="0" distB="0" distL="0" distR="0" wp14:anchorId="4E18D0B0" wp14:editId="290ABC4B">
          <wp:extent cx="695163" cy="695163"/>
          <wp:effectExtent l="0" t="0" r="0" b="0"/>
          <wp:docPr id="1" name="Imat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79" t="-79" r="-79" b="-79"/>
                  <a:stretch>
                    <a:fillRect/>
                  </a:stretch>
                </pic:blipFill>
                <pic:spPr>
                  <a:xfrm>
                    <a:off x="0" y="0"/>
                    <a:ext cx="695163" cy="695163"/>
                  </a:xfrm>
                  <a:prstGeom prst="rect">
                    <a:avLst/>
                  </a:prstGeom>
                  <a:noFill/>
                  <a:ln>
                    <a:noFill/>
                    <a:prstDash/>
                  </a:ln>
                </pic:spPr>
              </pic:pic>
            </a:graphicData>
          </a:graphic>
        </wp:inline>
      </w:drawing>
    </w:r>
    <w:r>
      <w:rPr>
        <w:rStyle w:val="Fuentedeprrafopredeter1"/>
        <w:rFonts w:eastAsia="Verdana"/>
      </w:rPr>
      <w:t xml:space="preserve"> </w:t>
    </w:r>
  </w:p>
  <w:p w14:paraId="3091F72B" w14:textId="77777777" w:rsidR="00B805B4" w:rsidRDefault="00E75107">
    <w:pPr>
      <w:pStyle w:val="Header2"/>
      <w:pBdr>
        <w:bottom w:val="single" w:sz="4" w:space="5" w:color="000000"/>
      </w:pBdr>
      <w:jc w:val="center"/>
      <w:rPr>
        <w:b/>
        <w:bCs/>
        <w:sz w:val="28"/>
        <w:szCs w:val="28"/>
      </w:rPr>
    </w:pPr>
    <w:r>
      <w:rPr>
        <w:b/>
        <w:bCs/>
        <w:sz w:val="28"/>
        <w:szCs w:val="28"/>
      </w:rPr>
      <w:t>Ajuntament de 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6CED"/>
    <w:multiLevelType w:val="hybridMultilevel"/>
    <w:tmpl w:val="064A81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9A64FB"/>
    <w:multiLevelType w:val="hybridMultilevel"/>
    <w:tmpl w:val="729C4E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96F25"/>
    <w:multiLevelType w:val="multilevel"/>
    <w:tmpl w:val="6FCC5F38"/>
    <w:styleLink w:val="WWNum5"/>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3" w15:restartNumberingAfterBreak="0">
    <w:nsid w:val="18B80EBA"/>
    <w:multiLevelType w:val="hybridMultilevel"/>
    <w:tmpl w:val="539639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A724F7A"/>
    <w:multiLevelType w:val="multilevel"/>
    <w:tmpl w:val="6C4E85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03E2D4A"/>
    <w:multiLevelType w:val="multilevel"/>
    <w:tmpl w:val="31A4C062"/>
    <w:styleLink w:val="WWNum6"/>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6" w15:restartNumberingAfterBreak="0">
    <w:nsid w:val="2B336E00"/>
    <w:multiLevelType w:val="hybridMultilevel"/>
    <w:tmpl w:val="848EC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3F9136F"/>
    <w:multiLevelType w:val="multilevel"/>
    <w:tmpl w:val="7EC2639A"/>
    <w:styleLink w:val="WW8Num3"/>
    <w:lvl w:ilvl="0">
      <w:start w:val="2"/>
      <w:numFmt w:val="decimal"/>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53438B8"/>
    <w:multiLevelType w:val="hybridMultilevel"/>
    <w:tmpl w:val="9C307EF2"/>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C0661CF"/>
    <w:multiLevelType w:val="multilevel"/>
    <w:tmpl w:val="3670BBF8"/>
    <w:styleLink w:val="WW8Num23"/>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423F2738"/>
    <w:multiLevelType w:val="hybridMultilevel"/>
    <w:tmpl w:val="280CB8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62710E0"/>
    <w:multiLevelType w:val="hybridMultilevel"/>
    <w:tmpl w:val="3BD267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7C334D8"/>
    <w:multiLevelType w:val="hybridMultilevel"/>
    <w:tmpl w:val="15E41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B73CB1"/>
    <w:multiLevelType w:val="multilevel"/>
    <w:tmpl w:val="3812945A"/>
    <w:styleLink w:val="WWNum3"/>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4" w15:restartNumberingAfterBreak="0">
    <w:nsid w:val="4C6C200B"/>
    <w:multiLevelType w:val="multilevel"/>
    <w:tmpl w:val="D77C416E"/>
    <w:styleLink w:val="WW8Num2"/>
    <w:lvl w:ilvl="0">
      <w:start w:val="1"/>
      <w:numFmt w:val="upperLetter"/>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CDE3002"/>
    <w:multiLevelType w:val="multilevel"/>
    <w:tmpl w:val="D8D4E6A6"/>
    <w:styleLink w:val="WW8Num8"/>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535355EC"/>
    <w:multiLevelType w:val="hybridMultilevel"/>
    <w:tmpl w:val="2BC8ED02"/>
    <w:lvl w:ilvl="0" w:tplc="8C26F24A">
      <w:start w:val="14"/>
      <w:numFmt w:val="bullet"/>
      <w:lvlText w:val="-"/>
      <w:lvlJc w:val="left"/>
      <w:pPr>
        <w:ind w:left="1440" w:hanging="360"/>
      </w:pPr>
      <w:rPr>
        <w:rFonts w:ascii="Verdana" w:eastAsia="Calibri" w:hAnsi="Verdana" w:cs="TradeGothic"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7" w15:restartNumberingAfterBreak="0">
    <w:nsid w:val="5C5F7225"/>
    <w:multiLevelType w:val="multilevel"/>
    <w:tmpl w:val="9ED60708"/>
    <w:styleLink w:val="WWNum4"/>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8" w15:restartNumberingAfterBreak="0">
    <w:nsid w:val="5D8A50F2"/>
    <w:multiLevelType w:val="multilevel"/>
    <w:tmpl w:val="33EEB33C"/>
    <w:styleLink w:val="WWNum2"/>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9" w15:restartNumberingAfterBreak="0">
    <w:nsid w:val="5EC2129B"/>
    <w:multiLevelType w:val="hybridMultilevel"/>
    <w:tmpl w:val="EDC8C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3365C44"/>
    <w:multiLevelType w:val="multilevel"/>
    <w:tmpl w:val="CD2CBF06"/>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64584975"/>
    <w:multiLevelType w:val="multilevel"/>
    <w:tmpl w:val="9DF08690"/>
    <w:styleLink w:val="WWNum1"/>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2" w15:restartNumberingAfterBreak="0">
    <w:nsid w:val="685C6352"/>
    <w:multiLevelType w:val="hybridMultilevel"/>
    <w:tmpl w:val="F82080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A923970"/>
    <w:multiLevelType w:val="hybridMultilevel"/>
    <w:tmpl w:val="554812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C6C2945"/>
    <w:multiLevelType w:val="hybridMultilevel"/>
    <w:tmpl w:val="FF2270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EF8612A"/>
    <w:multiLevelType w:val="hybridMultilevel"/>
    <w:tmpl w:val="B1A6C0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2894556"/>
    <w:multiLevelType w:val="hybridMultilevel"/>
    <w:tmpl w:val="632E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750C2D82"/>
    <w:multiLevelType w:val="hybridMultilevel"/>
    <w:tmpl w:val="0EA2C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7E6F47FF"/>
    <w:multiLevelType w:val="multilevel"/>
    <w:tmpl w:val="70AAB124"/>
    <w:styleLink w:val="WW8Num1"/>
    <w:lvl w:ilvl="0">
      <w:numFmt w:val="bullet"/>
      <w:lvlText w:val=""/>
      <w:lvlJc w:val="left"/>
      <w:pPr>
        <w:ind w:left="1776" w:hanging="360"/>
      </w:pPr>
      <w:rPr>
        <w:rFonts w:ascii="Wingdings" w:hAnsi="Wingdings" w:cs="Wingdings"/>
        <w:lang w:val="ca-E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cs="Wingdings"/>
        <w:lang w:val="ca-ES"/>
      </w:rPr>
    </w:lvl>
    <w:lvl w:ilvl="3">
      <w:numFmt w:val="bullet"/>
      <w:lvlText w:val=""/>
      <w:lvlJc w:val="left"/>
      <w:pPr>
        <w:ind w:left="3588" w:hanging="360"/>
      </w:pPr>
      <w:rPr>
        <w:rFonts w:ascii="Symbol" w:hAnsi="Symbol" w:cs="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cs="Wingdings"/>
        <w:lang w:val="ca-ES"/>
      </w:rPr>
    </w:lvl>
    <w:lvl w:ilvl="6">
      <w:numFmt w:val="bullet"/>
      <w:lvlText w:val=""/>
      <w:lvlJc w:val="left"/>
      <w:pPr>
        <w:ind w:left="5748" w:hanging="360"/>
      </w:pPr>
      <w:rPr>
        <w:rFonts w:ascii="Symbol" w:hAnsi="Symbol" w:cs="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cs="Wingdings"/>
        <w:lang w:val="ca-ES"/>
      </w:rPr>
    </w:lvl>
  </w:abstractNum>
  <w:num w:numId="1" w16cid:durableId="1698771587">
    <w:abstractNumId w:val="20"/>
  </w:num>
  <w:num w:numId="2" w16cid:durableId="1517311499">
    <w:abstractNumId w:val="21"/>
  </w:num>
  <w:num w:numId="3" w16cid:durableId="699009973">
    <w:abstractNumId w:val="18"/>
  </w:num>
  <w:num w:numId="4" w16cid:durableId="1862477261">
    <w:abstractNumId w:val="13"/>
  </w:num>
  <w:num w:numId="5" w16cid:durableId="152530170">
    <w:abstractNumId w:val="17"/>
  </w:num>
  <w:num w:numId="6" w16cid:durableId="1628049664">
    <w:abstractNumId w:val="2"/>
  </w:num>
  <w:num w:numId="7" w16cid:durableId="379133017">
    <w:abstractNumId w:val="5"/>
  </w:num>
  <w:num w:numId="8" w16cid:durableId="2047875260">
    <w:abstractNumId w:val="28"/>
  </w:num>
  <w:num w:numId="9" w16cid:durableId="205835">
    <w:abstractNumId w:val="7"/>
  </w:num>
  <w:num w:numId="10" w16cid:durableId="490948069">
    <w:abstractNumId w:val="14"/>
  </w:num>
  <w:num w:numId="11" w16cid:durableId="313995415">
    <w:abstractNumId w:val="9"/>
  </w:num>
  <w:num w:numId="12" w16cid:durableId="1419593959">
    <w:abstractNumId w:val="15"/>
  </w:num>
  <w:num w:numId="13" w16cid:durableId="1497573248">
    <w:abstractNumId w:val="4"/>
  </w:num>
  <w:num w:numId="14" w16cid:durableId="915017342">
    <w:abstractNumId w:val="6"/>
  </w:num>
  <w:num w:numId="15" w16cid:durableId="745996595">
    <w:abstractNumId w:val="27"/>
  </w:num>
  <w:num w:numId="16" w16cid:durableId="1366325169">
    <w:abstractNumId w:val="25"/>
  </w:num>
  <w:num w:numId="17" w16cid:durableId="1320308921">
    <w:abstractNumId w:val="26"/>
  </w:num>
  <w:num w:numId="18" w16cid:durableId="1971784905">
    <w:abstractNumId w:val="11"/>
  </w:num>
  <w:num w:numId="19" w16cid:durableId="1199395721">
    <w:abstractNumId w:val="8"/>
  </w:num>
  <w:num w:numId="20" w16cid:durableId="1129160">
    <w:abstractNumId w:val="16"/>
  </w:num>
  <w:num w:numId="21" w16cid:durableId="689766626">
    <w:abstractNumId w:val="10"/>
  </w:num>
  <w:num w:numId="22" w16cid:durableId="892617480">
    <w:abstractNumId w:val="22"/>
  </w:num>
  <w:num w:numId="23" w16cid:durableId="313031385">
    <w:abstractNumId w:val="19"/>
  </w:num>
  <w:num w:numId="24" w16cid:durableId="1496335913">
    <w:abstractNumId w:val="23"/>
  </w:num>
  <w:num w:numId="25" w16cid:durableId="783383257">
    <w:abstractNumId w:val="24"/>
  </w:num>
  <w:num w:numId="26" w16cid:durableId="1409885815">
    <w:abstractNumId w:val="12"/>
  </w:num>
  <w:num w:numId="27" w16cid:durableId="1313948933">
    <w:abstractNumId w:val="1"/>
  </w:num>
  <w:num w:numId="28" w16cid:durableId="333724831">
    <w:abstractNumId w:val="0"/>
  </w:num>
  <w:num w:numId="29" w16cid:durableId="8645640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174"/>
    <w:rsid w:val="00055106"/>
    <w:rsid w:val="000C6155"/>
    <w:rsid w:val="000D2719"/>
    <w:rsid w:val="00107B26"/>
    <w:rsid w:val="00141BBF"/>
    <w:rsid w:val="001520E2"/>
    <w:rsid w:val="00187184"/>
    <w:rsid w:val="001B0C61"/>
    <w:rsid w:val="00271386"/>
    <w:rsid w:val="00397A27"/>
    <w:rsid w:val="003E4E97"/>
    <w:rsid w:val="004078B6"/>
    <w:rsid w:val="0043674A"/>
    <w:rsid w:val="00443421"/>
    <w:rsid w:val="004E30E6"/>
    <w:rsid w:val="005138A1"/>
    <w:rsid w:val="005D6F8E"/>
    <w:rsid w:val="005F2349"/>
    <w:rsid w:val="005F54CE"/>
    <w:rsid w:val="00601B4A"/>
    <w:rsid w:val="0067064D"/>
    <w:rsid w:val="006861BF"/>
    <w:rsid w:val="00730BA4"/>
    <w:rsid w:val="007437E4"/>
    <w:rsid w:val="007468B1"/>
    <w:rsid w:val="007771FB"/>
    <w:rsid w:val="007C0A64"/>
    <w:rsid w:val="007D6243"/>
    <w:rsid w:val="008123AE"/>
    <w:rsid w:val="00812EEA"/>
    <w:rsid w:val="00836721"/>
    <w:rsid w:val="008415FC"/>
    <w:rsid w:val="00862AA2"/>
    <w:rsid w:val="00871B35"/>
    <w:rsid w:val="00885559"/>
    <w:rsid w:val="008C0791"/>
    <w:rsid w:val="008E2B90"/>
    <w:rsid w:val="009668E0"/>
    <w:rsid w:val="009B2174"/>
    <w:rsid w:val="00A67BA8"/>
    <w:rsid w:val="00AC1ED1"/>
    <w:rsid w:val="00AF636A"/>
    <w:rsid w:val="00B223FE"/>
    <w:rsid w:val="00B805B4"/>
    <w:rsid w:val="00BA210C"/>
    <w:rsid w:val="00BE0054"/>
    <w:rsid w:val="00BE652F"/>
    <w:rsid w:val="00BE7152"/>
    <w:rsid w:val="00C51100"/>
    <w:rsid w:val="00CB0377"/>
    <w:rsid w:val="00CC4B5A"/>
    <w:rsid w:val="00D019E8"/>
    <w:rsid w:val="00D138EB"/>
    <w:rsid w:val="00D605CB"/>
    <w:rsid w:val="00E75107"/>
    <w:rsid w:val="00EC38FC"/>
    <w:rsid w:val="00FD604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70CC"/>
  <w15:docId w15:val="{1878B5A0-DE10-4D61-9582-7292A299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lang w:val="ca-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paragraph" w:customStyle="1" w:styleId="Standard">
    <w:name w:val="Standard"/>
    <w:pPr>
      <w:suppressAutoHyphens/>
    </w:pPr>
    <w:rPr>
      <w:rFonts w:ascii="Verdana" w:eastAsia="Lucida Sans Unicode" w:hAnsi="Verdana" w:cs="Verdana"/>
      <w:kern w:val="3"/>
      <w:szCs w:val="24"/>
    </w:rPr>
  </w:style>
  <w:style w:type="paragraph" w:customStyle="1" w:styleId="Heading">
    <w:name w:val="Heading"/>
    <w:basedOn w:val="Standard"/>
    <w:next w:val="Textbody"/>
    <w:pPr>
      <w:keepNext/>
      <w:spacing w:before="240" w:after="120"/>
    </w:pPr>
    <w:rPr>
      <w:rFonts w:eastAsia="MS Mincho" w:cs="Tahoma"/>
      <w:szCs w:val="28"/>
    </w:rPr>
  </w:style>
  <w:style w:type="paragraph" w:customStyle="1" w:styleId="Textbody">
    <w:name w:val="Text body"/>
    <w:basedOn w:val="Standard"/>
    <w:pPr>
      <w:spacing w:after="120"/>
    </w:pPr>
  </w:style>
  <w:style w:type="paragraph" w:customStyle="1" w:styleId="Lista1">
    <w:name w:val="Lista1"/>
    <w:basedOn w:val="Textbody"/>
    <w:rPr>
      <w:rFonts w:cs="Tahoma"/>
    </w:rPr>
  </w:style>
  <w:style w:type="paragraph" w:customStyle="1" w:styleId="Descripcin1">
    <w:name w:val="Descripción1"/>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rPr>
  </w:style>
  <w:style w:type="paragraph" w:customStyle="1" w:styleId="Ttulo1">
    <w:name w:val="Título1"/>
    <w:basedOn w:val="Standard"/>
    <w:next w:val="Textbody"/>
    <w:pPr>
      <w:keepNext/>
      <w:spacing w:before="240" w:after="120"/>
    </w:pPr>
    <w:rPr>
      <w:rFonts w:ascii="Liberation Sans" w:eastAsia="Microsoft YaHei" w:hAnsi="Liberation Sans" w:cs="Lucida Sans"/>
      <w:sz w:val="28"/>
      <w:szCs w:val="28"/>
    </w:rPr>
  </w:style>
  <w:style w:type="paragraph" w:customStyle="1" w:styleId="Llegenda1">
    <w:name w:val="Llegenda1"/>
    <w:basedOn w:val="Standard"/>
    <w:pPr>
      <w:suppressLineNumbers/>
      <w:spacing w:before="120" w:after="120"/>
    </w:pPr>
    <w:rPr>
      <w:rFonts w:cs="Tahoma"/>
      <w:i/>
      <w:iCs/>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style>
  <w:style w:type="paragraph" w:customStyle="1" w:styleId="Encabezado1">
    <w:name w:val="Encabezado1"/>
    <w:basedOn w:val="Standard"/>
    <w:pPr>
      <w:suppressLineNumbers/>
      <w:tabs>
        <w:tab w:val="center" w:pos="5386"/>
        <w:tab w:val="right" w:pos="10772"/>
      </w:tabs>
    </w:pPr>
  </w:style>
  <w:style w:type="paragraph" w:customStyle="1" w:styleId="Piedepgina1">
    <w:name w:val="Pie de página1"/>
    <w:basedOn w:val="Standard"/>
    <w:pPr>
      <w:suppressLineNumbers/>
      <w:tabs>
        <w:tab w:val="center" w:pos="5386"/>
        <w:tab w:val="right" w:pos="10772"/>
      </w:tabs>
    </w:pPr>
  </w:style>
  <w:style w:type="paragraph" w:customStyle="1" w:styleId="Standarduser">
    <w:name w:val="Standard (user)"/>
    <w:pPr>
      <w:suppressAutoHyphens/>
    </w:pPr>
    <w:rPr>
      <w:rFonts w:eastAsia="SimSun" w:cs="Arial"/>
      <w:kern w:val="3"/>
      <w:sz w:val="24"/>
      <w:szCs w:val="24"/>
      <w:lang w:eastAsia="zh-CN" w:bidi="hi-IN"/>
    </w:rPr>
  </w:style>
  <w:style w:type="paragraph" w:styleId="NormalWeb">
    <w:name w:val="Normal (Web)"/>
    <w:basedOn w:val="Standard"/>
    <w:pPr>
      <w:spacing w:before="280" w:after="280"/>
    </w:pPr>
    <w:rPr>
      <w:rFonts w:ascii="Times New Roman" w:eastAsia="Times New Roman" w:hAnsi="Times New Roman" w:cs="Times New Roman"/>
      <w:sz w:val="24"/>
    </w:rPr>
  </w:style>
  <w:style w:type="paragraph" w:customStyle="1" w:styleId="Prrafodelista1">
    <w:name w:val="Párrafo de lista1"/>
    <w:basedOn w:val="Standard"/>
    <w:pPr>
      <w:spacing w:after="200"/>
      <w:ind w:left="720"/>
    </w:pPr>
  </w:style>
  <w:style w:type="paragraph" w:customStyle="1" w:styleId="Default">
    <w:name w:val="Default"/>
    <w:pPr>
      <w:widowControl/>
      <w:suppressAutoHyphens/>
      <w:autoSpaceDE w:val="0"/>
    </w:pPr>
    <w:rPr>
      <w:rFonts w:ascii="Open Sans" w:eastAsia="Calibri" w:hAnsi="Open Sans" w:cs="Open Sans"/>
      <w:color w:val="000000"/>
      <w:sz w:val="24"/>
      <w:szCs w:val="24"/>
      <w:lang w:val="es-ES"/>
    </w:rPr>
  </w:style>
  <w:style w:type="paragraph" w:customStyle="1" w:styleId="pfa1">
    <w:name w:val="pfa1"/>
    <w:basedOn w:val="Standard"/>
    <w:pPr>
      <w:spacing w:before="280" w:after="280"/>
    </w:pPr>
    <w:rPr>
      <w:b/>
      <w:bCs/>
      <w:vanish/>
      <w:color w:val="00255C"/>
      <w:sz w:val="19"/>
      <w:szCs w:val="19"/>
    </w:rPr>
  </w:style>
  <w:style w:type="paragraph" w:customStyle="1" w:styleId="d11">
    <w:name w:val="d11"/>
    <w:basedOn w:val="Standard"/>
    <w:pPr>
      <w:spacing w:before="280" w:after="280"/>
    </w:pPr>
    <w:rPr>
      <w:color w:val="000000"/>
      <w:sz w:val="20"/>
      <w:szCs w:val="20"/>
    </w:rPr>
  </w:style>
  <w:style w:type="character" w:customStyle="1" w:styleId="ListLabel1">
    <w:name w:val="ListLabel 1"/>
    <w:rPr>
      <w:rFonts w:eastAsia="OpenSymbol" w:cs="OpenSymbol"/>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eastAsia="OpenSymbol" w:cs="OpenSymbol"/>
    </w:rPr>
  </w:style>
  <w:style w:type="character" w:customStyle="1" w:styleId="ListLabel11">
    <w:name w:val="ListLabel 11"/>
    <w:rPr>
      <w:rFonts w:eastAsia="OpenSymbol" w:cs="OpenSymbol"/>
    </w:rPr>
  </w:style>
  <w:style w:type="character" w:customStyle="1" w:styleId="ListLabel12">
    <w:name w:val="ListLabel 12"/>
    <w:rPr>
      <w:rFonts w:eastAsia="OpenSymbol" w:cs="OpenSymbol"/>
    </w:rPr>
  </w:style>
  <w:style w:type="character" w:customStyle="1" w:styleId="ListLabel13">
    <w:name w:val="ListLabel 13"/>
    <w:rPr>
      <w:rFonts w:eastAsia="OpenSymbol" w:cs="OpenSymbol"/>
    </w:rPr>
  </w:style>
  <w:style w:type="character" w:customStyle="1" w:styleId="ListLabel14">
    <w:name w:val="ListLabel 14"/>
    <w:rPr>
      <w:rFonts w:eastAsia="OpenSymbol" w:cs="OpenSymbol"/>
    </w:rPr>
  </w:style>
  <w:style w:type="character" w:customStyle="1" w:styleId="ListLabel15">
    <w:name w:val="ListLabel 15"/>
    <w:rPr>
      <w:rFonts w:eastAsia="OpenSymbol" w:cs="OpenSymbol"/>
    </w:rPr>
  </w:style>
  <w:style w:type="character" w:customStyle="1" w:styleId="ListLabel16">
    <w:name w:val="ListLabel 16"/>
    <w:rPr>
      <w:rFonts w:eastAsia="OpenSymbol" w:cs="OpenSymbol"/>
    </w:rPr>
  </w:style>
  <w:style w:type="character" w:customStyle="1" w:styleId="ListLabel17">
    <w:name w:val="ListLabel 17"/>
    <w:rPr>
      <w:rFonts w:eastAsia="OpenSymbol" w:cs="OpenSymbol"/>
    </w:rPr>
  </w:style>
  <w:style w:type="character" w:customStyle="1" w:styleId="ListLabel18">
    <w:name w:val="ListLabel 18"/>
    <w:rPr>
      <w:rFonts w:eastAsia="OpenSymbol" w:cs="OpenSymbol"/>
    </w:rPr>
  </w:style>
  <w:style w:type="character" w:customStyle="1" w:styleId="ListLabel19">
    <w:name w:val="ListLabel 19"/>
    <w:rPr>
      <w:rFonts w:eastAsia="OpenSymbol" w:cs="OpenSymbol"/>
    </w:rPr>
  </w:style>
  <w:style w:type="character" w:customStyle="1" w:styleId="ListLabel20">
    <w:name w:val="ListLabel 20"/>
    <w:rPr>
      <w:rFonts w:eastAsia="OpenSymbol" w:cs="OpenSymbol"/>
    </w:rPr>
  </w:style>
  <w:style w:type="character" w:customStyle="1" w:styleId="ListLabel21">
    <w:name w:val="ListLabel 21"/>
    <w:rPr>
      <w:rFonts w:eastAsia="OpenSymbol" w:cs="OpenSymbol"/>
    </w:rPr>
  </w:style>
  <w:style w:type="character" w:customStyle="1" w:styleId="ListLabel22">
    <w:name w:val="ListLabel 22"/>
    <w:rPr>
      <w:rFonts w:eastAsia="OpenSymbol" w:cs="OpenSymbol"/>
    </w:rPr>
  </w:style>
  <w:style w:type="character" w:customStyle="1" w:styleId="ListLabel23">
    <w:name w:val="ListLabel 23"/>
    <w:rPr>
      <w:rFonts w:eastAsia="OpenSymbol" w:cs="OpenSymbol"/>
    </w:rPr>
  </w:style>
  <w:style w:type="character" w:customStyle="1" w:styleId="ListLabel24">
    <w:name w:val="ListLabel 24"/>
    <w:rPr>
      <w:rFonts w:eastAsia="OpenSymbol" w:cs="OpenSymbol"/>
    </w:rPr>
  </w:style>
  <w:style w:type="character" w:customStyle="1" w:styleId="ListLabel25">
    <w:name w:val="ListLabel 25"/>
    <w:rPr>
      <w:rFonts w:eastAsia="OpenSymbol" w:cs="OpenSymbol"/>
    </w:rPr>
  </w:style>
  <w:style w:type="character" w:customStyle="1" w:styleId="ListLabel26">
    <w:name w:val="ListLabel 26"/>
    <w:rPr>
      <w:rFonts w:eastAsia="OpenSymbol" w:cs="OpenSymbol"/>
    </w:rPr>
  </w:style>
  <w:style w:type="character" w:customStyle="1" w:styleId="ListLabel27">
    <w:name w:val="ListLabel 27"/>
    <w:rPr>
      <w:rFonts w:eastAsia="OpenSymbol" w:cs="OpenSymbol"/>
    </w:rPr>
  </w:style>
  <w:style w:type="character" w:customStyle="1" w:styleId="ListLabel28">
    <w:name w:val="ListLabel 28"/>
    <w:rPr>
      <w:rFonts w:eastAsia="OpenSymbol" w:cs="OpenSymbol"/>
    </w:rPr>
  </w:style>
  <w:style w:type="character" w:customStyle="1" w:styleId="ListLabel29">
    <w:name w:val="ListLabel 29"/>
    <w:rPr>
      <w:rFonts w:eastAsia="OpenSymbol" w:cs="OpenSymbol"/>
    </w:rPr>
  </w:style>
  <w:style w:type="character" w:customStyle="1" w:styleId="ListLabel30">
    <w:name w:val="ListLabel 30"/>
    <w:rPr>
      <w:rFonts w:eastAsia="OpenSymbol" w:cs="OpenSymbol"/>
    </w:rPr>
  </w:style>
  <w:style w:type="character" w:customStyle="1" w:styleId="ListLabel31">
    <w:name w:val="ListLabel 31"/>
    <w:rPr>
      <w:rFonts w:eastAsia="OpenSymbol" w:cs="OpenSymbol"/>
    </w:rPr>
  </w:style>
  <w:style w:type="character" w:customStyle="1" w:styleId="ListLabel32">
    <w:name w:val="ListLabel 32"/>
    <w:rPr>
      <w:rFonts w:eastAsia="OpenSymbol" w:cs="OpenSymbol"/>
    </w:rPr>
  </w:style>
  <w:style w:type="character" w:customStyle="1" w:styleId="ListLabel33">
    <w:name w:val="ListLabel 33"/>
    <w:rPr>
      <w:rFonts w:eastAsia="OpenSymbol" w:cs="OpenSymbol"/>
    </w:rPr>
  </w:style>
  <w:style w:type="character" w:customStyle="1" w:styleId="ListLabel34">
    <w:name w:val="ListLabel 34"/>
    <w:rPr>
      <w:rFonts w:eastAsia="OpenSymbol" w:cs="OpenSymbol"/>
    </w:rPr>
  </w:style>
  <w:style w:type="character" w:customStyle="1" w:styleId="ListLabel35">
    <w:name w:val="ListLabel 35"/>
    <w:rPr>
      <w:rFonts w:eastAsia="OpenSymbol" w:cs="OpenSymbol"/>
    </w:rPr>
  </w:style>
  <w:style w:type="character" w:customStyle="1" w:styleId="ListLabel36">
    <w:name w:val="ListLabel 36"/>
    <w:rPr>
      <w:rFonts w:eastAsia="OpenSymbol" w:cs="OpenSymbol"/>
    </w:rPr>
  </w:style>
  <w:style w:type="character" w:customStyle="1" w:styleId="ListLabel37">
    <w:name w:val="ListLabel 37"/>
    <w:rPr>
      <w:rFonts w:eastAsia="OpenSymbol" w:cs="OpenSymbol"/>
    </w:rPr>
  </w:style>
  <w:style w:type="character" w:customStyle="1" w:styleId="ListLabel38">
    <w:name w:val="ListLabel 38"/>
    <w:rPr>
      <w:rFonts w:eastAsia="OpenSymbol" w:cs="OpenSymbol"/>
    </w:rPr>
  </w:style>
  <w:style w:type="character" w:customStyle="1" w:styleId="ListLabel39">
    <w:name w:val="ListLabel 39"/>
    <w:rPr>
      <w:rFonts w:eastAsia="OpenSymbol" w:cs="OpenSymbol"/>
    </w:rPr>
  </w:style>
  <w:style w:type="character" w:customStyle="1" w:styleId="ListLabel40">
    <w:name w:val="ListLabel 40"/>
    <w:rPr>
      <w:rFonts w:eastAsia="OpenSymbol" w:cs="OpenSymbol"/>
    </w:rPr>
  </w:style>
  <w:style w:type="character" w:customStyle="1" w:styleId="ListLabel41">
    <w:name w:val="ListLabel 41"/>
    <w:rPr>
      <w:rFonts w:eastAsia="OpenSymbol" w:cs="OpenSymbol"/>
    </w:rPr>
  </w:style>
  <w:style w:type="character" w:customStyle="1" w:styleId="ListLabel42">
    <w:name w:val="ListLabel 42"/>
    <w:rPr>
      <w:rFonts w:eastAsia="OpenSymbol" w:cs="OpenSymbol"/>
    </w:rPr>
  </w:style>
  <w:style w:type="character" w:customStyle="1" w:styleId="ListLabel43">
    <w:name w:val="ListLabel 43"/>
    <w:rPr>
      <w:rFonts w:eastAsia="OpenSymbol" w:cs="OpenSymbol"/>
    </w:rPr>
  </w:style>
  <w:style w:type="character" w:customStyle="1" w:styleId="ListLabel44">
    <w:name w:val="ListLabel 44"/>
    <w:rPr>
      <w:rFonts w:eastAsia="OpenSymbol" w:cs="OpenSymbol"/>
    </w:rPr>
  </w:style>
  <w:style w:type="character" w:customStyle="1" w:styleId="ListLabel45">
    <w:name w:val="ListLabel 45"/>
    <w:rPr>
      <w:rFonts w:eastAsia="OpenSymbol" w:cs="OpenSymbol"/>
    </w:rPr>
  </w:style>
  <w:style w:type="character" w:customStyle="1" w:styleId="ListLabel46">
    <w:name w:val="ListLabel 46"/>
    <w:rPr>
      <w:rFonts w:eastAsia="OpenSymbol" w:cs="OpenSymbol"/>
    </w:rPr>
  </w:style>
  <w:style w:type="character" w:customStyle="1" w:styleId="ListLabel47">
    <w:name w:val="ListLabel 47"/>
    <w:rPr>
      <w:rFonts w:eastAsia="OpenSymbol" w:cs="OpenSymbol"/>
    </w:rPr>
  </w:style>
  <w:style w:type="character" w:customStyle="1" w:styleId="ListLabel48">
    <w:name w:val="ListLabel 48"/>
    <w:rPr>
      <w:rFonts w:eastAsia="OpenSymbol" w:cs="OpenSymbol"/>
    </w:rPr>
  </w:style>
  <w:style w:type="character" w:customStyle="1" w:styleId="ListLabel49">
    <w:name w:val="ListLabel 49"/>
    <w:rPr>
      <w:rFonts w:eastAsia="OpenSymbol" w:cs="OpenSymbol"/>
    </w:rPr>
  </w:style>
  <w:style w:type="character" w:customStyle="1" w:styleId="ListLabel50">
    <w:name w:val="ListLabel 50"/>
    <w:rPr>
      <w:rFonts w:eastAsia="OpenSymbol" w:cs="OpenSymbol"/>
    </w:rPr>
  </w:style>
  <w:style w:type="character" w:customStyle="1" w:styleId="ListLabel51">
    <w:name w:val="ListLabel 51"/>
    <w:rPr>
      <w:rFonts w:eastAsia="OpenSymbol" w:cs="OpenSymbol"/>
    </w:rPr>
  </w:style>
  <w:style w:type="character" w:customStyle="1" w:styleId="ListLabel52">
    <w:name w:val="ListLabel 52"/>
    <w:rPr>
      <w:rFonts w:eastAsia="OpenSymbol" w:cs="OpenSymbol"/>
    </w:rPr>
  </w:style>
  <w:style w:type="character" w:customStyle="1" w:styleId="ListLabel53">
    <w:name w:val="ListLabel 53"/>
    <w:rPr>
      <w:rFonts w:eastAsia="OpenSymbol" w:cs="OpenSymbol"/>
    </w:rPr>
  </w:style>
  <w:style w:type="character" w:customStyle="1" w:styleId="ListLabel54">
    <w:name w:val="ListLabel 54"/>
    <w:rPr>
      <w:rFonts w:eastAsia="OpenSymbol" w:cs="OpenSymbol"/>
    </w:rPr>
  </w:style>
  <w:style w:type="character" w:customStyle="1" w:styleId="NumberingSymbols">
    <w:name w:val="Numbering Symbols"/>
    <w:rPr>
      <w:rFonts w:ascii="Verdana" w:eastAsia="Verdana" w:hAnsi="Verdana" w:cs="Verdana"/>
      <w:sz w:val="22"/>
      <w:szCs w:val="22"/>
    </w:rPr>
  </w:style>
  <w:style w:type="character" w:customStyle="1" w:styleId="BulletSymbols">
    <w:name w:val="Bullet Symbols"/>
    <w:rPr>
      <w:rFonts w:ascii="OpenSymbol" w:eastAsia="OpenSymbol" w:hAnsi="OpenSymbol" w:cs="OpenSymbol"/>
    </w:rPr>
  </w:style>
  <w:style w:type="character" w:customStyle="1" w:styleId="Estilo69">
    <w:name w:val="Estilo69"/>
    <w:rPr>
      <w:sz w:val="36"/>
    </w:rPr>
  </w:style>
  <w:style w:type="character" w:customStyle="1" w:styleId="Textodelmarcadordeposicin1">
    <w:name w:val="Texto del marcador de posición1"/>
    <w:rPr>
      <w:color w:val="808080"/>
    </w:rPr>
  </w:style>
  <w:style w:type="character" w:customStyle="1" w:styleId="Internetlink">
    <w:name w:val="Internet link"/>
    <w:rPr>
      <w:color w:val="000080"/>
      <w:u w:val="single"/>
    </w:rPr>
  </w:style>
  <w:style w:type="character" w:customStyle="1" w:styleId="VisitedInternetLink">
    <w:name w:val="Visited Internet Link"/>
    <w:rPr>
      <w:color w:val="800080"/>
      <w:u w:val="single"/>
    </w:rPr>
  </w:style>
  <w:style w:type="character" w:customStyle="1" w:styleId="WW8Num1z0">
    <w:name w:val="WW8Num1z0"/>
    <w:rPr>
      <w:rFonts w:ascii="Wingdings" w:eastAsia="Wingdings" w:hAnsi="Wingdings" w:cs="Wingdings"/>
      <w:lang w:val="ca-ES"/>
    </w:rPr>
  </w:style>
  <w:style w:type="character" w:customStyle="1" w:styleId="WW8Num1z1">
    <w:name w:val="WW8Num1z1"/>
    <w:rPr>
      <w:rFonts w:ascii="Courier New" w:eastAsia="Courier New" w:hAnsi="Courier New" w:cs="Courier New"/>
    </w:rPr>
  </w:style>
  <w:style w:type="character" w:customStyle="1" w:styleId="WW8Num1z3">
    <w:name w:val="WW8Num1z3"/>
    <w:rPr>
      <w:rFonts w:ascii="Symbol" w:eastAsia="Symbol" w:hAnsi="Symbol" w:cs="Symbol"/>
    </w:rPr>
  </w:style>
  <w:style w:type="character" w:customStyle="1" w:styleId="WW8Num3z0">
    <w:name w:val="WW8Num3z0"/>
    <w:rPr>
      <w:rFonts w:cs="Verdana"/>
      <w:b/>
      <w:bCs/>
      <w:lang w:val="ca-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z0">
    <w:name w:val="WW8Num2z0"/>
    <w:rPr>
      <w:rFonts w:cs="Verdana"/>
      <w:b/>
      <w:bCs/>
      <w:lang w:val="ca-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3z0">
    <w:name w:val="WW8Num23z0"/>
    <w:rPr>
      <w:rFonts w:ascii="Arial" w:eastAsia="Times New Roman" w:hAnsi="Arial" w:cs="Arial"/>
      <w:lang w:val="ca-ES"/>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3z3">
    <w:name w:val="WW8Num23z3"/>
    <w:rPr>
      <w:rFonts w:ascii="Symbol" w:eastAsia="Symbol" w:hAnsi="Symbol" w:cs="Symbol"/>
    </w:rPr>
  </w:style>
  <w:style w:type="character" w:customStyle="1" w:styleId="WW8Num8z0">
    <w:name w:val="WW8Num8z0"/>
    <w:rPr>
      <w:rFonts w:ascii="Arial" w:eastAsia="Times New Roman" w:hAnsi="Arial" w:cs="Arial"/>
      <w:lang w:val="ca-ES"/>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rPr>
  </w:style>
  <w:style w:type="character" w:customStyle="1" w:styleId="nfasis1">
    <w:name w:val="Énfasis1"/>
    <w:rPr>
      <w:i w:val="0"/>
      <w:iCs w:val="0"/>
    </w:rPr>
  </w:style>
  <w:style w:type="character" w:customStyle="1" w:styleId="StrongEmphasis">
    <w:name w:val="Strong Emphasis"/>
    <w:rPr>
      <w:b/>
      <w:bCs/>
    </w:rPr>
  </w:style>
  <w:style w:type="character" w:customStyle="1" w:styleId="options-radio-group-radio-box1">
    <w:name w:val="options-radio-group-radio-box1"/>
    <w:rPr>
      <w:b/>
      <w:bCs/>
      <w:i/>
      <w:iCs/>
      <w:color w:val="CC0000"/>
      <w:u w:val="single"/>
    </w:rPr>
  </w:style>
  <w:style w:type="character" w:customStyle="1" w:styleId="wordor1">
    <w:name w:val="wordor1"/>
    <w:rPr>
      <w:color w:val="CC0000"/>
    </w:rPr>
  </w:style>
  <w:style w:type="paragraph" w:styleId="Prrafodelista">
    <w:name w:val="List Paragraph"/>
    <w:basedOn w:val="Normal"/>
    <w:uiPriority w:val="34"/>
    <w:qFormat/>
    <w:rsid w:val="00D019E8"/>
    <w:pPr>
      <w:ind w:left="720"/>
      <w:contextualSpacing/>
    </w:pPr>
  </w:style>
  <w:style w:type="paragraph" w:styleId="Encabezado">
    <w:name w:val="header"/>
    <w:basedOn w:val="Normal"/>
    <w:pPr>
      <w:tabs>
        <w:tab w:val="center" w:pos="4252"/>
        <w:tab w:val="right" w:pos="8504"/>
      </w:tabs>
    </w:pPr>
  </w:style>
  <w:style w:type="character" w:customStyle="1" w:styleId="CapaleraCar">
    <w:name w:val="Capçalera Car"/>
    <w:basedOn w:val="Fuentedeprrafopredeter"/>
  </w:style>
  <w:style w:type="paragraph" w:styleId="Piedepgina">
    <w:name w:val="footer"/>
    <w:basedOn w:val="Normal"/>
    <w:pPr>
      <w:tabs>
        <w:tab w:val="center" w:pos="4252"/>
        <w:tab w:val="right" w:pos="8504"/>
      </w:tabs>
    </w:pPr>
  </w:style>
  <w:style w:type="character" w:customStyle="1" w:styleId="PeuCar">
    <w:name w:val="Peu Car"/>
    <w:basedOn w:val="Fuentedeprrafopredeter"/>
  </w:style>
  <w:style w:type="numbering" w:customStyle="1" w:styleId="Sinlista1">
    <w:name w:val="Sin lista1"/>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numbering" w:customStyle="1" w:styleId="WWNum4">
    <w:name w:val="WWNum4"/>
    <w:basedOn w:val="Sinlista"/>
    <w:pPr>
      <w:numPr>
        <w:numId w:val="5"/>
      </w:numPr>
    </w:pPr>
  </w:style>
  <w:style w:type="numbering" w:customStyle="1" w:styleId="WWNum5">
    <w:name w:val="WWNum5"/>
    <w:basedOn w:val="Sinlista"/>
    <w:pPr>
      <w:numPr>
        <w:numId w:val="6"/>
      </w:numPr>
    </w:pPr>
  </w:style>
  <w:style w:type="numbering" w:customStyle="1" w:styleId="WWNum6">
    <w:name w:val="WWNum6"/>
    <w:basedOn w:val="Sinlista"/>
    <w:pPr>
      <w:numPr>
        <w:numId w:val="7"/>
      </w:numPr>
    </w:pPr>
  </w:style>
  <w:style w:type="numbering" w:customStyle="1" w:styleId="WW8Num1">
    <w:name w:val="WW8Num1"/>
    <w:basedOn w:val="Sinlista"/>
    <w:pPr>
      <w:numPr>
        <w:numId w:val="8"/>
      </w:numPr>
    </w:pPr>
  </w:style>
  <w:style w:type="numbering" w:customStyle="1" w:styleId="WW8Num3">
    <w:name w:val="WW8Num3"/>
    <w:basedOn w:val="Sinlista"/>
    <w:pPr>
      <w:numPr>
        <w:numId w:val="9"/>
      </w:numPr>
    </w:pPr>
  </w:style>
  <w:style w:type="numbering" w:customStyle="1" w:styleId="WW8Num2">
    <w:name w:val="WW8Num2"/>
    <w:basedOn w:val="Sinlista"/>
    <w:pPr>
      <w:numPr>
        <w:numId w:val="10"/>
      </w:numPr>
    </w:pPr>
  </w:style>
  <w:style w:type="numbering" w:customStyle="1" w:styleId="WW8Num23">
    <w:name w:val="WW8Num23"/>
    <w:basedOn w:val="Sinlista"/>
    <w:pPr>
      <w:numPr>
        <w:numId w:val="11"/>
      </w:numPr>
    </w:pPr>
  </w:style>
  <w:style w:type="numbering" w:customStyle="1" w:styleId="WW8Num8">
    <w:name w:val="WW8Num8"/>
    <w:basedOn w:val="Sinlista"/>
    <w:pPr>
      <w:numPr>
        <w:numId w:val="12"/>
      </w:numPr>
    </w:pPr>
  </w:style>
  <w:style w:type="character" w:styleId="Hipervnculo">
    <w:name w:val="Hyperlink"/>
    <w:basedOn w:val="Fuentedeprrafopredeter"/>
    <w:uiPriority w:val="99"/>
    <w:unhideWhenUsed/>
    <w:rsid w:val="00BE652F"/>
    <w:rPr>
      <w:color w:val="0563C1" w:themeColor="hyperlink"/>
      <w:u w:val="single"/>
    </w:rPr>
  </w:style>
  <w:style w:type="character" w:styleId="Mencinsinresolver">
    <w:name w:val="Unresolved Mention"/>
    <w:basedOn w:val="Fuentedeprrafopredeter"/>
    <w:uiPriority w:val="99"/>
    <w:semiHidden/>
    <w:unhideWhenUsed/>
    <w:rsid w:val="00BE6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iotecaspublicas.es/va/Bibliotecas/loller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olleria.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lleria.sedelectronica.es/info.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2242</Words>
  <Characters>12783</Characters>
  <Application>Microsoft Office Word</Application>
  <DocSecurity>4</DocSecurity>
  <Lines>106</Lines>
  <Paragraphs>29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Enrique Micó</cp:lastModifiedBy>
  <cp:revision>2</cp:revision>
  <cp:lastPrinted>2020-10-28T11:18:00Z</cp:lastPrinted>
  <dcterms:created xsi:type="dcterms:W3CDTF">2024-04-29T09:56:00Z</dcterms:created>
  <dcterms:modified xsi:type="dcterms:W3CDTF">2024-04-29T09:56:00Z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