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76DCC" w14:textId="77777777" w:rsidR="00E30293" w:rsidRPr="00E30293" w:rsidRDefault="00E30293" w:rsidP="00E30293">
      <w:pPr>
        <w:rPr>
          <w:rFonts w:ascii="Times New Roman" w:hAnsi="Times New Roman" w:cs="Times New Roman"/>
          <w:sz w:val="28"/>
          <w:szCs w:val="28"/>
        </w:rPr>
      </w:pPr>
      <w:r w:rsidRPr="00E30293">
        <w:rPr>
          <w:rFonts w:ascii="Times New Roman" w:hAnsi="Times New Roman" w:cs="Times New Roman"/>
          <w:sz w:val="28"/>
          <w:szCs w:val="28"/>
        </w:rPr>
        <w:t>LANTARONGO UDALA</w:t>
      </w:r>
    </w:p>
    <w:p w14:paraId="702C02D9" w14:textId="77777777" w:rsidR="00E30293" w:rsidRPr="00E30293" w:rsidRDefault="00E30293" w:rsidP="00E30293">
      <w:pPr>
        <w:rPr>
          <w:rFonts w:ascii="Times New Roman" w:hAnsi="Times New Roman" w:cs="Times New Roman"/>
          <w:sz w:val="28"/>
          <w:szCs w:val="28"/>
        </w:rPr>
      </w:pPr>
    </w:p>
    <w:p w14:paraId="63763392" w14:textId="77777777" w:rsidR="00E30293" w:rsidRPr="00E30293" w:rsidRDefault="00E30293" w:rsidP="00E30293">
      <w:pPr>
        <w:rPr>
          <w:rFonts w:ascii="Times New Roman" w:hAnsi="Times New Roman" w:cs="Times New Roman"/>
          <w:sz w:val="28"/>
          <w:szCs w:val="28"/>
        </w:rPr>
      </w:pPr>
    </w:p>
    <w:p w14:paraId="48A541E1" w14:textId="77777777" w:rsidR="00E30293" w:rsidRPr="00E30293" w:rsidRDefault="00E30293" w:rsidP="00E30293">
      <w:pPr>
        <w:rPr>
          <w:rFonts w:ascii="Times New Roman" w:hAnsi="Times New Roman" w:cs="Times New Roman"/>
          <w:b/>
          <w:bCs/>
          <w:sz w:val="28"/>
          <w:szCs w:val="28"/>
        </w:rPr>
      </w:pPr>
      <w:proofErr w:type="spellStart"/>
      <w:r w:rsidRPr="00E30293">
        <w:rPr>
          <w:rFonts w:ascii="Times New Roman" w:hAnsi="Times New Roman" w:cs="Times New Roman"/>
          <w:b/>
          <w:bCs/>
          <w:sz w:val="28"/>
          <w:szCs w:val="28"/>
        </w:rPr>
        <w:t>Lantarongo</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Udalak</w:t>
      </w:r>
      <w:proofErr w:type="spellEnd"/>
      <w:r w:rsidRPr="00E30293">
        <w:rPr>
          <w:rFonts w:ascii="Times New Roman" w:hAnsi="Times New Roman" w:cs="Times New Roman"/>
          <w:b/>
          <w:bCs/>
          <w:sz w:val="28"/>
          <w:szCs w:val="28"/>
        </w:rPr>
        <w:t xml:space="preserve"> 2024ko </w:t>
      </w:r>
      <w:proofErr w:type="spellStart"/>
      <w:r w:rsidRPr="00E30293">
        <w:rPr>
          <w:rFonts w:ascii="Times New Roman" w:hAnsi="Times New Roman" w:cs="Times New Roman"/>
          <w:b/>
          <w:bCs/>
          <w:sz w:val="28"/>
          <w:szCs w:val="28"/>
        </w:rPr>
        <w:t>ekitaldian</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udalerriko</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kontzejuei</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emango</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dizkien</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dirulaguntzen</w:t>
      </w:r>
      <w:proofErr w:type="spellEnd"/>
      <w:r w:rsidRPr="00E30293">
        <w:rPr>
          <w:rFonts w:ascii="Times New Roman" w:hAnsi="Times New Roman" w:cs="Times New Roman"/>
          <w:b/>
          <w:bCs/>
          <w:sz w:val="28"/>
          <w:szCs w:val="28"/>
        </w:rPr>
        <w:t xml:space="preserve"> eta </w:t>
      </w:r>
      <w:proofErr w:type="spellStart"/>
      <w:r w:rsidRPr="00E30293">
        <w:rPr>
          <w:rFonts w:ascii="Times New Roman" w:hAnsi="Times New Roman" w:cs="Times New Roman"/>
          <w:b/>
          <w:bCs/>
          <w:sz w:val="28"/>
          <w:szCs w:val="28"/>
        </w:rPr>
        <w:t>laguntzen</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oinarri</w:t>
      </w:r>
      <w:proofErr w:type="spellEnd"/>
      <w:r w:rsidRPr="00E30293">
        <w:rPr>
          <w:rFonts w:ascii="Times New Roman" w:hAnsi="Times New Roman" w:cs="Times New Roman"/>
          <w:b/>
          <w:bCs/>
          <w:sz w:val="28"/>
          <w:szCs w:val="28"/>
        </w:rPr>
        <w:t xml:space="preserve"> </w:t>
      </w:r>
      <w:proofErr w:type="spellStart"/>
      <w:r w:rsidRPr="00E30293">
        <w:rPr>
          <w:rFonts w:ascii="Times New Roman" w:hAnsi="Times New Roman" w:cs="Times New Roman"/>
          <w:b/>
          <w:bCs/>
          <w:sz w:val="28"/>
          <w:szCs w:val="28"/>
        </w:rPr>
        <w:t>arautzaileak</w:t>
      </w:r>
      <w:proofErr w:type="spellEnd"/>
      <w:r w:rsidRPr="00E30293">
        <w:rPr>
          <w:rFonts w:ascii="Times New Roman" w:hAnsi="Times New Roman" w:cs="Times New Roman"/>
          <w:b/>
          <w:bCs/>
          <w:sz w:val="28"/>
          <w:szCs w:val="28"/>
        </w:rPr>
        <w:t xml:space="preserve"> eta </w:t>
      </w:r>
      <w:proofErr w:type="spellStart"/>
      <w:r w:rsidRPr="00E30293">
        <w:rPr>
          <w:rFonts w:ascii="Times New Roman" w:hAnsi="Times New Roman" w:cs="Times New Roman"/>
          <w:b/>
          <w:bCs/>
          <w:sz w:val="28"/>
          <w:szCs w:val="28"/>
        </w:rPr>
        <w:t>deialdia</w:t>
      </w:r>
      <w:proofErr w:type="spellEnd"/>
    </w:p>
    <w:p w14:paraId="06DD266A" w14:textId="77777777" w:rsidR="00E30293" w:rsidRPr="00E30293" w:rsidRDefault="00E30293" w:rsidP="00E30293">
      <w:pPr>
        <w:rPr>
          <w:rFonts w:ascii="Times New Roman" w:hAnsi="Times New Roman" w:cs="Times New Roman"/>
          <w:sz w:val="28"/>
          <w:szCs w:val="28"/>
        </w:rPr>
      </w:pPr>
    </w:p>
    <w:p w14:paraId="6D176388" w14:textId="77777777" w:rsidR="00E30293" w:rsidRPr="00E30293" w:rsidRDefault="00E30293" w:rsidP="00E30293">
      <w:pPr>
        <w:rPr>
          <w:rFonts w:ascii="Times New Roman" w:hAnsi="Times New Roman" w:cs="Times New Roman"/>
          <w:sz w:val="28"/>
          <w:szCs w:val="28"/>
        </w:rPr>
      </w:pPr>
    </w:p>
    <w:p w14:paraId="35524CFF"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Lantarongo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zituen</w:t>
      </w:r>
      <w:proofErr w:type="spellEnd"/>
      <w:r w:rsidRPr="00E30293">
        <w:rPr>
          <w:rFonts w:ascii="Times New Roman" w:hAnsi="Times New Roman" w:cs="Times New Roman"/>
          <w:sz w:val="28"/>
          <w:szCs w:val="28"/>
        </w:rPr>
        <w:t xml:space="preserve"> 2024ko </w:t>
      </w:r>
      <w:proofErr w:type="spellStart"/>
      <w:r w:rsidRPr="00E30293">
        <w:rPr>
          <w:rFonts w:ascii="Times New Roman" w:hAnsi="Times New Roman" w:cs="Times New Roman"/>
          <w:sz w:val="28"/>
          <w:szCs w:val="28"/>
        </w:rPr>
        <w:t>martxoaren</w:t>
      </w:r>
      <w:proofErr w:type="spellEnd"/>
      <w:r w:rsidRPr="00E30293">
        <w:rPr>
          <w:rFonts w:ascii="Times New Roman" w:hAnsi="Times New Roman" w:cs="Times New Roman"/>
          <w:sz w:val="28"/>
          <w:szCs w:val="28"/>
        </w:rPr>
        <w:t xml:space="preserve"> 20an </w:t>
      </w:r>
      <w:proofErr w:type="spellStart"/>
      <w:r w:rsidRPr="00E30293">
        <w:rPr>
          <w:rFonts w:ascii="Times New Roman" w:hAnsi="Times New Roman" w:cs="Times New Roman"/>
          <w:sz w:val="28"/>
          <w:szCs w:val="28"/>
        </w:rPr>
        <w:t>egindako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bilkura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berezian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Ogasun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Aurrekontu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Batzordeak</w:t>
      </w:r>
      <w:proofErr w:type="spellEnd"/>
      <w:r w:rsidRPr="00E30293">
        <w:rPr>
          <w:rFonts w:ascii="Times New Roman" w:hAnsi="Times New Roman" w:cs="Times New Roman"/>
          <w:sz w:val="28"/>
          <w:szCs w:val="28"/>
        </w:rPr>
        <w:t xml:space="preserve"> 2024ko </w:t>
      </w:r>
      <w:proofErr w:type="spellStart"/>
      <w:r w:rsidRPr="00E30293">
        <w:rPr>
          <w:rFonts w:ascii="Times New Roman" w:hAnsi="Times New Roman" w:cs="Times New Roman"/>
          <w:sz w:val="28"/>
          <w:szCs w:val="28"/>
        </w:rPr>
        <w:t>martxoaren</w:t>
      </w:r>
      <w:proofErr w:type="spellEnd"/>
      <w:r w:rsidRPr="00E30293">
        <w:rPr>
          <w:rFonts w:ascii="Times New Roman" w:hAnsi="Times New Roman" w:cs="Times New Roman"/>
          <w:sz w:val="28"/>
          <w:szCs w:val="28"/>
        </w:rPr>
        <w:t xml:space="preserve"> 6an </w:t>
      </w:r>
      <w:proofErr w:type="spellStart"/>
      <w:r w:rsidRPr="00E30293">
        <w:rPr>
          <w:rFonts w:ascii="Times New Roman" w:hAnsi="Times New Roman" w:cs="Times New Roman"/>
          <w:sz w:val="28"/>
          <w:szCs w:val="28"/>
        </w:rPr>
        <w:t>egindako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proposamenaren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w:t>
      </w:r>
    </w:p>
    <w:p w14:paraId="31609E64" w14:textId="77777777" w:rsidR="00E30293" w:rsidRPr="00E30293" w:rsidRDefault="00E30293" w:rsidP="00E30293">
      <w:pPr>
        <w:rPr>
          <w:rFonts w:ascii="Times New Roman" w:hAnsi="Times New Roman" w:cs="Times New Roman"/>
          <w:sz w:val="28"/>
          <w:szCs w:val="28"/>
        </w:rPr>
      </w:pPr>
    </w:p>
    <w:p w14:paraId="62A92E4E"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Dirulaguntzei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buruzko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azaroaren</w:t>
      </w:r>
      <w:proofErr w:type="spellEnd"/>
      <w:r w:rsidRPr="00E30293">
        <w:rPr>
          <w:rFonts w:ascii="Times New Roman" w:hAnsi="Times New Roman" w:cs="Times New Roman"/>
          <w:sz w:val="28"/>
          <w:szCs w:val="28"/>
        </w:rPr>
        <w:t xml:space="preserve"> 17ko 38/2003 Lege </w:t>
      </w:r>
      <w:proofErr w:type="spellStart"/>
      <w:r w:rsidRPr="00E30293">
        <w:rPr>
          <w:rFonts w:ascii="Times New Roman" w:hAnsi="Times New Roman" w:cs="Times New Roman"/>
          <w:sz w:val="28"/>
          <w:szCs w:val="28"/>
        </w:rPr>
        <w:t>Orokorraren</w:t>
      </w:r>
      <w:proofErr w:type="spellEnd"/>
      <w:r w:rsidRPr="00E30293">
        <w:rPr>
          <w:rFonts w:ascii="Times New Roman" w:hAnsi="Times New Roman" w:cs="Times New Roman"/>
          <w:sz w:val="28"/>
          <w:szCs w:val="28"/>
        </w:rPr>
        <w:t xml:space="preserve"> 9. </w:t>
      </w:r>
      <w:proofErr w:type="spellStart"/>
      <w:r w:rsidRPr="00E30293">
        <w:rPr>
          <w:rFonts w:ascii="Times New Roman" w:hAnsi="Times New Roman" w:cs="Times New Roman"/>
          <w:sz w:val="28"/>
          <w:szCs w:val="28"/>
        </w:rPr>
        <w:t>artikuluan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xedatutakoaren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Administrazio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Prozedura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Erkidearen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urriaren</w:t>
      </w:r>
      <w:proofErr w:type="spellEnd"/>
      <w:r w:rsidRPr="00E30293">
        <w:rPr>
          <w:rFonts w:ascii="Times New Roman" w:hAnsi="Times New Roman" w:cs="Times New Roman"/>
          <w:sz w:val="28"/>
          <w:szCs w:val="28"/>
        </w:rPr>
        <w:t xml:space="preserve"> 1eko 39/2015 </w:t>
      </w:r>
      <w:proofErr w:type="spellStart"/>
      <w:r w:rsidRPr="00E30293">
        <w:rPr>
          <w:rFonts w:ascii="Times New Roman" w:hAnsi="Times New Roman" w:cs="Times New Roman"/>
          <w:sz w:val="28"/>
          <w:szCs w:val="28"/>
        </w:rPr>
        <w:t>Legearen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printzipioekin</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etorriz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argitaratzea</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onartzen</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guztiek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dezaten</w:t>
      </w:r>
      <w:proofErr w:type="spellEnd"/>
      <w:r w:rsidRPr="00E30293">
        <w:rPr>
          <w:rFonts w:ascii="Times New Roman" w:hAnsi="Times New Roman" w:cs="Times New Roman"/>
          <w:sz w:val="28"/>
          <w:szCs w:val="28"/>
        </w:rPr>
        <w:t>.</w:t>
      </w:r>
    </w:p>
    <w:p w14:paraId="0F624739" w14:textId="77777777" w:rsidR="00E30293" w:rsidRPr="00E30293" w:rsidRDefault="00E30293" w:rsidP="00E30293">
      <w:pPr>
        <w:rPr>
          <w:rFonts w:ascii="Times New Roman" w:hAnsi="Times New Roman" w:cs="Times New Roman"/>
          <w:sz w:val="28"/>
          <w:szCs w:val="28"/>
        </w:rPr>
      </w:pPr>
    </w:p>
    <w:p w14:paraId="485303DD" w14:textId="77777777" w:rsidR="00E30293" w:rsidRPr="00E30293" w:rsidRDefault="00E30293" w:rsidP="00E30293">
      <w:pPr>
        <w:rPr>
          <w:rFonts w:ascii="Times New Roman" w:hAnsi="Times New Roman" w:cs="Times New Roman"/>
          <w:sz w:val="28"/>
          <w:szCs w:val="28"/>
        </w:rPr>
      </w:pPr>
    </w:p>
    <w:p w14:paraId="33C80AEE" w14:textId="77777777" w:rsidR="00E30293" w:rsidRPr="00E30293" w:rsidRDefault="00E30293" w:rsidP="00E30293">
      <w:pPr>
        <w:jc w:val="center"/>
        <w:rPr>
          <w:rFonts w:ascii="Times New Roman" w:hAnsi="Times New Roman" w:cs="Times New Roman"/>
          <w:sz w:val="28"/>
          <w:szCs w:val="28"/>
        </w:rPr>
      </w:pPr>
      <w:r w:rsidRPr="00E30293">
        <w:rPr>
          <w:rFonts w:ascii="Times New Roman" w:hAnsi="Times New Roman" w:cs="Times New Roman"/>
          <w:sz w:val="28"/>
          <w:szCs w:val="28"/>
        </w:rPr>
        <w:t xml:space="preserve">I. </w:t>
      </w:r>
      <w:proofErr w:type="spellStart"/>
      <w:r w:rsidRPr="00E30293">
        <w:rPr>
          <w:rFonts w:ascii="Times New Roman" w:hAnsi="Times New Roman" w:cs="Times New Roman"/>
          <w:sz w:val="28"/>
          <w:szCs w:val="28"/>
        </w:rPr>
        <w:t>Xedea</w:t>
      </w:r>
      <w:proofErr w:type="spellEnd"/>
    </w:p>
    <w:p w14:paraId="1C58178B" w14:textId="77777777" w:rsidR="00E30293" w:rsidRPr="00E30293" w:rsidRDefault="00E30293" w:rsidP="00E30293">
      <w:pPr>
        <w:rPr>
          <w:rFonts w:ascii="Times New Roman" w:hAnsi="Times New Roman" w:cs="Times New Roman"/>
          <w:sz w:val="28"/>
          <w:szCs w:val="28"/>
        </w:rPr>
      </w:pPr>
    </w:p>
    <w:p w14:paraId="7A8BE31E"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honek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gaur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egun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Lantarongo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udalerria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hamabi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udalerrik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dutela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duela </w:t>
      </w:r>
      <w:proofErr w:type="spellStart"/>
      <w:r w:rsidRPr="00E30293">
        <w:rPr>
          <w:rFonts w:ascii="Times New Roman" w:hAnsi="Times New Roman" w:cs="Times New Roman"/>
          <w:sz w:val="28"/>
          <w:szCs w:val="28"/>
        </w:rPr>
        <w:t>zerbitzu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orokorrak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zentralizatzen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gunerik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udaletxearen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eraikina</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daude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udaletxeak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Bake</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Erregistro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Zibileko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epaitegiak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kontsultategia</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solairuetan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w:t>
      </w:r>
      <w:proofErr w:type="spellEnd"/>
      <w:r w:rsidRPr="00E30293">
        <w:rPr>
          <w:rFonts w:ascii="Times New Roman" w:hAnsi="Times New Roman" w:cs="Times New Roman"/>
          <w:sz w:val="28"/>
          <w:szCs w:val="28"/>
        </w:rPr>
        <w:t xml:space="preserve">), bai eta </w:t>
      </w:r>
      <w:proofErr w:type="spellStart"/>
      <w:r w:rsidRPr="00E30293">
        <w:rPr>
          <w:rFonts w:ascii="Times New Roman" w:hAnsi="Times New Roman" w:cs="Times New Roman"/>
          <w:sz w:val="28"/>
          <w:szCs w:val="28"/>
        </w:rPr>
        <w:t>kultura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irakaskuntza-jardueretarako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zentro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soziokulturalaren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eraikin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osagarria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udalaren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kirol-instalazioak</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kiroldegiko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pabiloia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igerilekuak</w:t>
      </w:r>
      <w:proofErr w:type="spellEnd"/>
      <w:r w:rsidRPr="00E30293">
        <w:rPr>
          <w:rFonts w:ascii="Times New Roman" w:hAnsi="Times New Roman" w:cs="Times New Roman"/>
          <w:sz w:val="28"/>
          <w:szCs w:val="28"/>
        </w:rPr>
        <w:t xml:space="preserve">, tenis- eta </w:t>
      </w:r>
      <w:proofErr w:type="spellStart"/>
      <w:r w:rsidRPr="00E30293">
        <w:rPr>
          <w:rFonts w:ascii="Times New Roman" w:hAnsi="Times New Roman" w:cs="Times New Roman"/>
          <w:sz w:val="28"/>
          <w:szCs w:val="28"/>
        </w:rPr>
        <w:t>padel-pistak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bolatokia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saskibaloiko</w:t>
      </w:r>
      <w:proofErr w:type="spellEnd"/>
      <w:r w:rsidRPr="00E30293">
        <w:rPr>
          <w:rFonts w:ascii="Times New Roman" w:hAnsi="Times New Roman" w:cs="Times New Roman"/>
          <w:sz w:val="28"/>
          <w:szCs w:val="28"/>
        </w:rPr>
        <w:t xml:space="preserve"> eta futbol-</w:t>
      </w:r>
      <w:proofErr w:type="spellStart"/>
      <w:r w:rsidRPr="00E30293">
        <w:rPr>
          <w:rFonts w:ascii="Times New Roman" w:hAnsi="Times New Roman" w:cs="Times New Roman"/>
          <w:sz w:val="28"/>
          <w:szCs w:val="28"/>
        </w:rPr>
        <w:t>zelaiko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kanpoko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kirol</w:t>
      </w:r>
      <w:proofErr w:type="spellEnd"/>
      <w:r w:rsidRPr="00E30293">
        <w:rPr>
          <w:rFonts w:ascii="Times New Roman" w:hAnsi="Times New Roman" w:cs="Times New Roman"/>
          <w:sz w:val="28"/>
          <w:szCs w:val="28"/>
        </w:rPr>
        <w:t xml:space="preserve">-pista </w:t>
      </w:r>
      <w:proofErr w:type="spellStart"/>
      <w:r w:rsidRPr="00E30293">
        <w:rPr>
          <w:rFonts w:ascii="Times New Roman" w:hAnsi="Times New Roman" w:cs="Times New Roman"/>
          <w:sz w:val="28"/>
          <w:szCs w:val="28"/>
        </w:rPr>
        <w:t>balioaniztuna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Beraz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gainerako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tokiko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oinarrizko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ur-hornidura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eroanbidea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banaketa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saneamendu</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klorazio-zerbitzua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argiteria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hilerria</w:t>
      </w:r>
      <w:proofErr w:type="spellEnd"/>
      <w:r w:rsidRPr="00E30293">
        <w:rPr>
          <w:rFonts w:ascii="Times New Roman" w:hAnsi="Times New Roman" w:cs="Times New Roman"/>
          <w:sz w:val="28"/>
          <w:szCs w:val="28"/>
        </w:rPr>
        <w:t xml:space="preserve">, bai eta </w:t>
      </w:r>
      <w:proofErr w:type="spellStart"/>
      <w:r w:rsidRPr="00E30293">
        <w:rPr>
          <w:rFonts w:ascii="Times New Roman" w:hAnsi="Times New Roman" w:cs="Times New Roman"/>
          <w:sz w:val="28"/>
          <w:szCs w:val="28"/>
        </w:rPr>
        <w:t>udalerrietako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azpiegiturei</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urbanizazioari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buruzkoak</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udalerriko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biztanleei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dizkiete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kontzejuek</w:t>
      </w:r>
      <w:proofErr w:type="spellEnd"/>
      <w:r w:rsidRPr="00E30293">
        <w:rPr>
          <w:rFonts w:ascii="Times New Roman" w:hAnsi="Times New Roman" w:cs="Times New Roman"/>
          <w:sz w:val="28"/>
          <w:szCs w:val="28"/>
        </w:rPr>
        <w:t>.</w:t>
      </w:r>
    </w:p>
    <w:p w14:paraId="6394FBDE" w14:textId="77777777" w:rsidR="00E30293" w:rsidRPr="00E30293" w:rsidRDefault="00E30293" w:rsidP="00ED220E">
      <w:pPr>
        <w:jc w:val="both"/>
        <w:rPr>
          <w:rFonts w:ascii="Times New Roman" w:hAnsi="Times New Roman" w:cs="Times New Roman"/>
          <w:sz w:val="28"/>
          <w:szCs w:val="28"/>
        </w:rPr>
      </w:pPr>
    </w:p>
    <w:p w14:paraId="4A0ED2DE" w14:textId="66999D5E"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lastRenderedPageBreak/>
        <w:t>Kontzejuekin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lankidetzan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xedez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alde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buruzko</w:t>
      </w:r>
      <w:proofErr w:type="spellEnd"/>
      <w:r w:rsidRPr="00E30293">
        <w:rPr>
          <w:rFonts w:ascii="Times New Roman" w:hAnsi="Times New Roman" w:cs="Times New Roman"/>
          <w:sz w:val="28"/>
          <w:szCs w:val="28"/>
        </w:rPr>
        <w:t xml:space="preserve"> 11/1995 </w:t>
      </w:r>
      <w:proofErr w:type="spellStart"/>
      <w:r w:rsidRPr="00E30293">
        <w:rPr>
          <w:rFonts w:ascii="Times New Roman" w:hAnsi="Times New Roman" w:cs="Times New Roman"/>
          <w:sz w:val="28"/>
          <w:szCs w:val="28"/>
        </w:rPr>
        <w:t>Foru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ezarritakoaren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eskumenak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gauzatzeko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finantzaketan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bestetik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toki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erakundeak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foru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funtsetik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jasotzen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dituzten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ekarpenak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osatuz</w:t>
      </w:r>
      <w:proofErr w:type="spellEnd"/>
      <w:r w:rsidRPr="00E30293">
        <w:rPr>
          <w:rFonts w:ascii="Times New Roman" w:hAnsi="Times New Roman" w:cs="Times New Roman"/>
          <w:sz w:val="28"/>
          <w:szCs w:val="28"/>
        </w:rPr>
        <w:t xml:space="preserve"> – </w:t>
      </w:r>
      <w:proofErr w:type="spellStart"/>
      <w:r w:rsidRPr="00E30293">
        <w:rPr>
          <w:rFonts w:ascii="Times New Roman" w:hAnsi="Times New Roman" w:cs="Times New Roman"/>
          <w:sz w:val="28"/>
          <w:szCs w:val="28"/>
        </w:rPr>
        <w:t>kontuan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oinarrizko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partaidetza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esleitzen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zaizkion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benetako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indizeen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zehazten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banatzen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direla</w:t>
      </w:r>
      <w:proofErr w:type="spellEnd"/>
      <w:r w:rsidRPr="00E30293">
        <w:rPr>
          <w:rFonts w:ascii="Times New Roman" w:hAnsi="Times New Roman" w:cs="Times New Roman"/>
          <w:sz w:val="28"/>
          <w:szCs w:val="28"/>
        </w:rPr>
        <w:t xml:space="preserve"> –, bai eta </w:t>
      </w:r>
      <w:proofErr w:type="spellStart"/>
      <w:r w:rsidRPr="00E30293">
        <w:rPr>
          <w:rFonts w:ascii="Times New Roman" w:hAnsi="Times New Roman" w:cs="Times New Roman"/>
          <w:sz w:val="28"/>
          <w:szCs w:val="28"/>
        </w:rPr>
        <w:t>beren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herrietan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zaindariaren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jaietan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zuzkiduretan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obretan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inbertsioetan</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kontuan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biztanle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gutxi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daudela</w:t>
      </w:r>
      <w:proofErr w:type="spellEnd"/>
      <w:r w:rsidRPr="00E30293">
        <w:rPr>
          <w:rFonts w:ascii="Times New Roman" w:hAnsi="Times New Roman" w:cs="Times New Roman"/>
          <w:sz w:val="28"/>
          <w:szCs w:val="28"/>
        </w:rPr>
        <w:t xml:space="preserve"> eta oso </w:t>
      </w:r>
      <w:proofErr w:type="spellStart"/>
      <w:r w:rsidRPr="00E30293">
        <w:rPr>
          <w:rFonts w:ascii="Times New Roman" w:hAnsi="Times New Roman" w:cs="Times New Roman"/>
          <w:sz w:val="28"/>
          <w:szCs w:val="28"/>
        </w:rPr>
        <w:t>sakabanatuta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daudela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honek</w:t>
      </w:r>
      <w:proofErr w:type="spellEnd"/>
      <w:r w:rsidRPr="00E30293">
        <w:rPr>
          <w:rFonts w:ascii="Times New Roman" w:hAnsi="Times New Roman" w:cs="Times New Roman"/>
          <w:sz w:val="28"/>
          <w:szCs w:val="28"/>
        </w:rPr>
        <w:t xml:space="preserve"> 2024an </w:t>
      </w:r>
      <w:proofErr w:type="spellStart"/>
      <w:r w:rsidRPr="00E30293">
        <w:rPr>
          <w:rFonts w:ascii="Times New Roman" w:hAnsi="Times New Roman" w:cs="Times New Roman"/>
          <w:sz w:val="28"/>
          <w:szCs w:val="28"/>
        </w:rPr>
        <w:t>udal</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dirulaguntzen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laguntzen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deialdia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oinarri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laguntzak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araubide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orokorra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ezartzen</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Planarekin</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etorriz</w:t>
      </w:r>
      <w:proofErr w:type="spellEnd"/>
      <w:r w:rsidRPr="00E30293">
        <w:rPr>
          <w:rFonts w:ascii="Times New Roman" w:hAnsi="Times New Roman" w:cs="Times New Roman"/>
          <w:sz w:val="28"/>
          <w:szCs w:val="28"/>
        </w:rPr>
        <w:t>.</w:t>
      </w:r>
    </w:p>
    <w:p w14:paraId="35BC79B9" w14:textId="77777777" w:rsidR="00E30293" w:rsidRPr="00E30293" w:rsidRDefault="00E30293" w:rsidP="00ED220E">
      <w:pPr>
        <w:jc w:val="both"/>
        <w:rPr>
          <w:rFonts w:ascii="Times New Roman" w:hAnsi="Times New Roman" w:cs="Times New Roman"/>
          <w:sz w:val="28"/>
          <w:szCs w:val="28"/>
        </w:rPr>
      </w:pPr>
    </w:p>
    <w:p w14:paraId="1A967757" w14:textId="77777777" w:rsidR="00E30293" w:rsidRPr="00E30293" w:rsidRDefault="00E30293" w:rsidP="00254EEF">
      <w:pPr>
        <w:jc w:val="center"/>
        <w:rPr>
          <w:rFonts w:ascii="Times New Roman" w:hAnsi="Times New Roman" w:cs="Times New Roman"/>
          <w:sz w:val="28"/>
          <w:szCs w:val="28"/>
        </w:rPr>
      </w:pPr>
      <w:r w:rsidRPr="00E30293">
        <w:rPr>
          <w:rFonts w:ascii="Times New Roman" w:hAnsi="Times New Roman" w:cs="Times New Roman"/>
          <w:sz w:val="28"/>
          <w:szCs w:val="28"/>
        </w:rPr>
        <w:t xml:space="preserve">II. </w:t>
      </w:r>
      <w:proofErr w:type="spellStart"/>
      <w:r w:rsidRPr="00E30293">
        <w:rPr>
          <w:rFonts w:ascii="Times New Roman" w:hAnsi="Times New Roman" w:cs="Times New Roman"/>
          <w:sz w:val="28"/>
          <w:szCs w:val="28"/>
        </w:rPr>
        <w:t>Kontzeptua</w:t>
      </w:r>
      <w:proofErr w:type="spellEnd"/>
    </w:p>
    <w:p w14:paraId="196D02E0" w14:textId="77777777" w:rsidR="00E30293" w:rsidRPr="00E30293" w:rsidRDefault="00E30293" w:rsidP="00ED220E">
      <w:pPr>
        <w:jc w:val="both"/>
        <w:rPr>
          <w:rFonts w:ascii="Times New Roman" w:hAnsi="Times New Roman" w:cs="Times New Roman"/>
          <w:sz w:val="28"/>
          <w:szCs w:val="28"/>
        </w:rPr>
      </w:pPr>
    </w:p>
    <w:p w14:paraId="0613FCAF"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Udalerriko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aldeko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dirulaguntzatzat</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laguntzatzat</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hartuko</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Lantarongo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gizarte-intereseko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jarduera</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sustatzeko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helburu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lortzea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sustatzeko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funts</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edozein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doako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erabilera</w:t>
      </w:r>
      <w:proofErr w:type="spellEnd"/>
      <w:r w:rsidRPr="00E30293">
        <w:rPr>
          <w:rFonts w:ascii="Times New Roman" w:hAnsi="Times New Roman" w:cs="Times New Roman"/>
          <w:sz w:val="28"/>
          <w:szCs w:val="28"/>
        </w:rPr>
        <w:t>.</w:t>
      </w:r>
    </w:p>
    <w:p w14:paraId="47D1669E" w14:textId="77777777" w:rsidR="00E30293" w:rsidRPr="00E30293" w:rsidRDefault="00E30293" w:rsidP="00ED220E">
      <w:pPr>
        <w:jc w:val="both"/>
        <w:rPr>
          <w:rFonts w:ascii="Times New Roman" w:hAnsi="Times New Roman" w:cs="Times New Roman"/>
          <w:sz w:val="28"/>
          <w:szCs w:val="28"/>
        </w:rPr>
      </w:pPr>
    </w:p>
    <w:p w14:paraId="475A9935" w14:textId="77777777" w:rsidR="00E30293" w:rsidRPr="00E30293" w:rsidRDefault="00E30293" w:rsidP="00254EEF">
      <w:pPr>
        <w:jc w:val="center"/>
        <w:rPr>
          <w:rFonts w:ascii="Times New Roman" w:hAnsi="Times New Roman" w:cs="Times New Roman"/>
          <w:sz w:val="28"/>
          <w:szCs w:val="28"/>
        </w:rPr>
      </w:pPr>
      <w:r w:rsidRPr="00E30293">
        <w:rPr>
          <w:rFonts w:ascii="Times New Roman" w:hAnsi="Times New Roman" w:cs="Times New Roman"/>
          <w:sz w:val="28"/>
          <w:szCs w:val="28"/>
        </w:rPr>
        <w:t xml:space="preserve">III- </w:t>
      </w:r>
      <w:proofErr w:type="spellStart"/>
      <w:r w:rsidRPr="00E30293">
        <w:rPr>
          <w:rFonts w:ascii="Times New Roman" w:hAnsi="Times New Roman" w:cs="Times New Roman"/>
          <w:sz w:val="28"/>
          <w:szCs w:val="28"/>
        </w:rPr>
        <w:t>Baldintza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orokorrak</w:t>
      </w:r>
      <w:proofErr w:type="spellEnd"/>
    </w:p>
    <w:p w14:paraId="79B46FF9" w14:textId="77777777" w:rsidR="00E30293" w:rsidRPr="00E30293" w:rsidRDefault="00E30293" w:rsidP="00ED220E">
      <w:pPr>
        <w:jc w:val="both"/>
        <w:rPr>
          <w:rFonts w:ascii="Times New Roman" w:hAnsi="Times New Roman" w:cs="Times New Roman"/>
          <w:sz w:val="28"/>
          <w:szCs w:val="28"/>
        </w:rPr>
      </w:pPr>
    </w:p>
    <w:p w14:paraId="1A38AEFA"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Udalerriko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312.434000 </w:t>
      </w:r>
      <w:proofErr w:type="spellStart"/>
      <w:r w:rsidRPr="00E30293">
        <w:rPr>
          <w:rFonts w:ascii="Times New Roman" w:hAnsi="Times New Roman" w:cs="Times New Roman"/>
          <w:sz w:val="28"/>
          <w:szCs w:val="28"/>
        </w:rPr>
        <w:t>partidaren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kargura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ordainduko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Mediku-kontsultategien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mantentzea</w:t>
      </w:r>
      <w:proofErr w:type="spellEnd"/>
      <w:r w:rsidRPr="00E30293">
        <w:rPr>
          <w:rFonts w:ascii="Times New Roman" w:hAnsi="Times New Roman" w:cs="Times New Roman"/>
          <w:sz w:val="28"/>
          <w:szCs w:val="28"/>
        </w:rPr>
        <w:t xml:space="preserve"> (8.200,00 euro), 440.434000 euro.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batzuk</w:t>
      </w:r>
      <w:proofErr w:type="spellEnd"/>
      <w:r w:rsidRPr="00E30293">
        <w:rPr>
          <w:rFonts w:ascii="Times New Roman" w:hAnsi="Times New Roman" w:cs="Times New Roman"/>
          <w:sz w:val="28"/>
          <w:szCs w:val="28"/>
        </w:rPr>
        <w:t xml:space="preserve"> (102.000,00 euro), 330.434000 euro. </w:t>
      </w:r>
      <w:proofErr w:type="spellStart"/>
      <w:r w:rsidRPr="00E30293">
        <w:rPr>
          <w:rFonts w:ascii="Times New Roman" w:hAnsi="Times New Roman" w:cs="Times New Roman"/>
          <w:sz w:val="28"/>
          <w:szCs w:val="28"/>
        </w:rPr>
        <w:t>Juntako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jaiak</w:t>
      </w:r>
      <w:proofErr w:type="spellEnd"/>
      <w:r w:rsidRPr="00E30293">
        <w:rPr>
          <w:rFonts w:ascii="Times New Roman" w:hAnsi="Times New Roman" w:cs="Times New Roman"/>
          <w:sz w:val="28"/>
          <w:szCs w:val="28"/>
        </w:rPr>
        <w:t xml:space="preserve"> (72.000,00 euro), 1521.480001. </w:t>
      </w:r>
      <w:proofErr w:type="spellStart"/>
      <w:r w:rsidRPr="00E30293">
        <w:rPr>
          <w:rFonts w:ascii="Times New Roman" w:hAnsi="Times New Roman" w:cs="Times New Roman"/>
          <w:sz w:val="28"/>
          <w:szCs w:val="28"/>
        </w:rPr>
        <w:t>Etxebizitza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sozialetarako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(3.000,00 euro), 132.622007. </w:t>
      </w:r>
      <w:proofErr w:type="spellStart"/>
      <w:r w:rsidRPr="00E30293">
        <w:rPr>
          <w:rFonts w:ascii="Times New Roman" w:hAnsi="Times New Roman" w:cs="Times New Roman"/>
          <w:sz w:val="28"/>
          <w:szCs w:val="28"/>
        </w:rPr>
        <w:t>Fontechako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Batzarrarentzako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Zentro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Okupazionaleko</w:t>
      </w:r>
      <w:proofErr w:type="spellEnd"/>
      <w:r w:rsidRPr="00E30293">
        <w:rPr>
          <w:rFonts w:ascii="Times New Roman" w:hAnsi="Times New Roman" w:cs="Times New Roman"/>
          <w:sz w:val="28"/>
          <w:szCs w:val="28"/>
        </w:rPr>
        <w:t xml:space="preserve"> obraren eta </w:t>
      </w:r>
      <w:proofErr w:type="spellStart"/>
      <w:r w:rsidRPr="00E30293">
        <w:rPr>
          <w:rFonts w:ascii="Times New Roman" w:hAnsi="Times New Roman" w:cs="Times New Roman"/>
          <w:sz w:val="28"/>
          <w:szCs w:val="28"/>
        </w:rPr>
        <w:t>jardueraren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azken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ordainsariak</w:t>
      </w:r>
      <w:proofErr w:type="spellEnd"/>
      <w:r w:rsidRPr="00E30293">
        <w:rPr>
          <w:rFonts w:ascii="Times New Roman" w:hAnsi="Times New Roman" w:cs="Times New Roman"/>
          <w:sz w:val="28"/>
          <w:szCs w:val="28"/>
        </w:rPr>
        <w:t xml:space="preserve"> (8.000,00) eta 942.734000. </w:t>
      </w:r>
      <w:proofErr w:type="spellStart"/>
      <w:r w:rsidRPr="00E30293">
        <w:rPr>
          <w:rFonts w:ascii="Times New Roman" w:hAnsi="Times New Roman" w:cs="Times New Roman"/>
          <w:sz w:val="28"/>
          <w:szCs w:val="28"/>
        </w:rPr>
        <w:t>Indarrean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udal-aurrekontuko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administrazio-batzarren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obretarako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laguntzak</w:t>
      </w:r>
      <w:proofErr w:type="spellEnd"/>
      <w:r w:rsidRPr="00E30293">
        <w:rPr>
          <w:rFonts w:ascii="Times New Roman" w:hAnsi="Times New Roman" w:cs="Times New Roman"/>
          <w:sz w:val="28"/>
          <w:szCs w:val="28"/>
        </w:rPr>
        <w:t xml:space="preserve"> (112.983,85 euro). Eta </w:t>
      </w:r>
      <w:proofErr w:type="spellStart"/>
      <w:r w:rsidRPr="00E30293">
        <w:rPr>
          <w:rFonts w:ascii="Times New Roman" w:hAnsi="Times New Roman" w:cs="Times New Roman"/>
          <w:sz w:val="28"/>
          <w:szCs w:val="28"/>
        </w:rPr>
        <w:t>beharrezkoa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izanez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gero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bereziki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aurreikusita</w:t>
      </w:r>
      <w:proofErr w:type="spellEnd"/>
      <w:r w:rsidRPr="00E30293">
        <w:rPr>
          <w:rFonts w:ascii="Times New Roman" w:hAnsi="Times New Roman" w:cs="Times New Roman"/>
          <w:sz w:val="28"/>
          <w:szCs w:val="28"/>
        </w:rPr>
        <w:t xml:space="preserve"> 2024an obra eta </w:t>
      </w:r>
      <w:proofErr w:type="spellStart"/>
      <w:r w:rsidRPr="00E30293">
        <w:rPr>
          <w:rFonts w:ascii="Times New Roman" w:hAnsi="Times New Roman" w:cs="Times New Roman"/>
          <w:sz w:val="28"/>
          <w:szCs w:val="28"/>
        </w:rPr>
        <w:t>zerbitzuen</w:t>
      </w:r>
      <w:proofErr w:type="spellEnd"/>
      <w:r w:rsidRPr="00E30293">
        <w:rPr>
          <w:rFonts w:ascii="Times New Roman" w:hAnsi="Times New Roman" w:cs="Times New Roman"/>
          <w:sz w:val="28"/>
          <w:szCs w:val="28"/>
        </w:rPr>
        <w:t xml:space="preserve"> eta obra </w:t>
      </w:r>
      <w:proofErr w:type="spellStart"/>
      <w:r w:rsidRPr="00E30293">
        <w:rPr>
          <w:rFonts w:ascii="Times New Roman" w:hAnsi="Times New Roman" w:cs="Times New Roman"/>
          <w:sz w:val="28"/>
          <w:szCs w:val="28"/>
        </w:rPr>
        <w:t>handien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foru-planak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obrak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egitea</w:t>
      </w:r>
      <w:proofErr w:type="spellEnd"/>
      <w:r w:rsidRPr="00E30293">
        <w:rPr>
          <w:rFonts w:ascii="Times New Roman" w:hAnsi="Times New Roman" w:cs="Times New Roman"/>
          <w:sz w:val="28"/>
          <w:szCs w:val="28"/>
        </w:rPr>
        <w:t xml:space="preserve"> plan </w:t>
      </w:r>
      <w:proofErr w:type="spellStart"/>
      <w:r w:rsidRPr="00E30293">
        <w:rPr>
          <w:rFonts w:ascii="Times New Roman" w:hAnsi="Times New Roman" w:cs="Times New Roman"/>
          <w:sz w:val="28"/>
          <w:szCs w:val="28"/>
        </w:rPr>
        <w:t>horrek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dituenetarako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kreditu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gehigarria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espedientearen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onarpena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izapidetuko</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onartutako</w:t>
      </w:r>
      <w:proofErr w:type="spellEnd"/>
      <w:r w:rsidRPr="00E30293">
        <w:rPr>
          <w:rFonts w:ascii="Times New Roman" w:hAnsi="Times New Roman" w:cs="Times New Roman"/>
          <w:sz w:val="28"/>
          <w:szCs w:val="28"/>
        </w:rPr>
        <w:t xml:space="preserve"> 2023ko </w:t>
      </w:r>
      <w:proofErr w:type="spellStart"/>
      <w:r w:rsidRPr="00E30293">
        <w:rPr>
          <w:rFonts w:ascii="Times New Roman" w:hAnsi="Times New Roman" w:cs="Times New Roman"/>
          <w:sz w:val="28"/>
          <w:szCs w:val="28"/>
        </w:rPr>
        <w:t>aurrekontuaren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likidazioaren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ondoriozko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diruzaintzako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gerakinaren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lastRenderedPageBreak/>
        <w:t>kargura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aurrekontu-egonkortasunari</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finantza-iraunkortasunari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buruzko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abenduaren</w:t>
      </w:r>
      <w:proofErr w:type="spellEnd"/>
      <w:r w:rsidRPr="00E30293">
        <w:rPr>
          <w:rFonts w:ascii="Times New Roman" w:hAnsi="Times New Roman" w:cs="Times New Roman"/>
          <w:sz w:val="28"/>
          <w:szCs w:val="28"/>
        </w:rPr>
        <w:t xml:space="preserve"> 13ko 38/2013 </w:t>
      </w:r>
      <w:proofErr w:type="spellStart"/>
      <w:r w:rsidRPr="00E30293">
        <w:rPr>
          <w:rFonts w:ascii="Times New Roman" w:hAnsi="Times New Roman" w:cs="Times New Roman"/>
          <w:sz w:val="28"/>
          <w:szCs w:val="28"/>
        </w:rPr>
        <w:t>Foru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xedatutakoaren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w:t>
      </w:r>
    </w:p>
    <w:p w14:paraId="0B9D68B1" w14:textId="77777777" w:rsidR="00E30293" w:rsidRPr="00E30293" w:rsidRDefault="00E30293" w:rsidP="00ED220E">
      <w:pPr>
        <w:jc w:val="both"/>
        <w:rPr>
          <w:rFonts w:ascii="Times New Roman" w:hAnsi="Times New Roman" w:cs="Times New Roman"/>
          <w:sz w:val="28"/>
          <w:szCs w:val="28"/>
        </w:rPr>
      </w:pPr>
    </w:p>
    <w:p w14:paraId="30C606CC"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Laguntzen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dirulaguntzen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baldintzak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honako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mende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egongo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w:t>
      </w:r>
    </w:p>
    <w:p w14:paraId="37FF984D"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a). </w:t>
      </w:r>
      <w:proofErr w:type="spellStart"/>
      <w:r w:rsidRPr="00E30293">
        <w:rPr>
          <w:rFonts w:ascii="Times New Roman" w:hAnsi="Times New Roman" w:cs="Times New Roman"/>
          <w:sz w:val="28"/>
          <w:szCs w:val="28"/>
        </w:rPr>
        <w:t>Borondatezkoak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behin-behinekoak</w:t>
      </w:r>
      <w:proofErr w:type="spellEnd"/>
      <w:r w:rsidRPr="00E30293">
        <w:rPr>
          <w:rFonts w:ascii="Times New Roman" w:hAnsi="Times New Roman" w:cs="Times New Roman"/>
          <w:sz w:val="28"/>
          <w:szCs w:val="28"/>
        </w:rPr>
        <w:t xml:space="preserve"> izango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legez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erregelamenduz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xedatzen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dena</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w:t>
      </w:r>
    </w:p>
    <w:p w14:paraId="638293CB"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b). </w:t>
      </w:r>
      <w:proofErr w:type="spellStart"/>
      <w:r w:rsidRPr="00E30293">
        <w:rPr>
          <w:rFonts w:ascii="Times New Roman" w:hAnsi="Times New Roman" w:cs="Times New Roman"/>
          <w:sz w:val="28"/>
          <w:szCs w:val="28"/>
        </w:rPr>
        <w:t>Aurretik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eskatzaileen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aldeko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inolako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eskubiderik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sortuko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aurrekoa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kontuan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emakida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baterako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irizpide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legez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erregelamenduz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xedatzen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dena</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w:t>
      </w:r>
    </w:p>
    <w:p w14:paraId="236CBA13"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c). Ez da </w:t>
      </w:r>
      <w:proofErr w:type="spellStart"/>
      <w:r w:rsidRPr="00E30293">
        <w:rPr>
          <w:rFonts w:ascii="Times New Roman" w:hAnsi="Times New Roman" w:cs="Times New Roman"/>
          <w:sz w:val="28"/>
          <w:szCs w:val="28"/>
        </w:rPr>
        <w:t>eskatuko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handitzea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berrikustea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justifikatzen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salbuespenezko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inguruabar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justifikatuetan</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w:t>
      </w:r>
    </w:p>
    <w:p w14:paraId="1D2B30E3" w14:textId="77777777" w:rsidR="00E30293" w:rsidRPr="00E30293" w:rsidRDefault="00E30293" w:rsidP="00ED220E">
      <w:pPr>
        <w:jc w:val="both"/>
        <w:rPr>
          <w:rFonts w:ascii="Times New Roman" w:hAnsi="Times New Roman" w:cs="Times New Roman"/>
          <w:sz w:val="28"/>
          <w:szCs w:val="28"/>
        </w:rPr>
      </w:pPr>
    </w:p>
    <w:p w14:paraId="1CFF40F8"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Ez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lagunduko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BEZari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dagozkion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berreskuratu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konpentsatu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badaitezke</w:t>
      </w:r>
      <w:proofErr w:type="spellEnd"/>
      <w:r w:rsidRPr="00E30293">
        <w:rPr>
          <w:rFonts w:ascii="Times New Roman" w:hAnsi="Times New Roman" w:cs="Times New Roman"/>
          <w:sz w:val="28"/>
          <w:szCs w:val="28"/>
        </w:rPr>
        <w:t>.</w:t>
      </w:r>
    </w:p>
    <w:p w14:paraId="076C2F08" w14:textId="77777777" w:rsidR="00E30293" w:rsidRPr="00E30293" w:rsidRDefault="00E30293" w:rsidP="00ED220E">
      <w:pPr>
        <w:jc w:val="both"/>
        <w:rPr>
          <w:rFonts w:ascii="Times New Roman" w:hAnsi="Times New Roman" w:cs="Times New Roman"/>
          <w:sz w:val="28"/>
          <w:szCs w:val="28"/>
        </w:rPr>
      </w:pPr>
    </w:p>
    <w:p w14:paraId="5C54FD94"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Oinarri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hauetan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aurreikusitako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zuzkidura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obrak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finantzatzeko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ekipamendua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erosteko</w:t>
      </w:r>
      <w:proofErr w:type="spellEnd"/>
      <w:r w:rsidRPr="00E30293">
        <w:rPr>
          <w:rFonts w:ascii="Times New Roman" w:hAnsi="Times New Roman" w:cs="Times New Roman"/>
          <w:sz w:val="28"/>
          <w:szCs w:val="28"/>
        </w:rPr>
        <w:t xml:space="preserve">, bai eta </w:t>
      </w:r>
      <w:proofErr w:type="spellStart"/>
      <w:r w:rsidRPr="00E30293">
        <w:rPr>
          <w:rFonts w:ascii="Times New Roman" w:hAnsi="Times New Roman" w:cs="Times New Roman"/>
          <w:sz w:val="28"/>
          <w:szCs w:val="28"/>
        </w:rPr>
        <w:t>zerbitzuak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bateragarriak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edozein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erakunde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pribatuk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helburu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berarekin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ditzakeen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batzuekin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betiere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horrek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gainfinantzaketarik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badakar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Halakorik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gertatuz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gero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murriztu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egingo</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indarrean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legerian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ezarritakoaren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w:t>
      </w:r>
    </w:p>
    <w:p w14:paraId="4390EF08" w14:textId="77777777" w:rsidR="00E30293" w:rsidRPr="00E30293" w:rsidRDefault="00E30293" w:rsidP="00ED220E">
      <w:pPr>
        <w:jc w:val="both"/>
        <w:rPr>
          <w:rFonts w:ascii="Times New Roman" w:hAnsi="Times New Roman" w:cs="Times New Roman"/>
          <w:sz w:val="28"/>
          <w:szCs w:val="28"/>
        </w:rPr>
      </w:pPr>
    </w:p>
    <w:p w14:paraId="2A2EDEB3" w14:textId="77777777" w:rsidR="00E30293" w:rsidRPr="00E30293" w:rsidRDefault="00E30293" w:rsidP="00254EEF">
      <w:pPr>
        <w:jc w:val="center"/>
        <w:rPr>
          <w:rFonts w:ascii="Times New Roman" w:hAnsi="Times New Roman" w:cs="Times New Roman"/>
          <w:sz w:val="28"/>
          <w:szCs w:val="28"/>
        </w:rPr>
      </w:pPr>
      <w:r w:rsidRPr="00E30293">
        <w:rPr>
          <w:rFonts w:ascii="Times New Roman" w:hAnsi="Times New Roman" w:cs="Times New Roman"/>
          <w:sz w:val="28"/>
          <w:szCs w:val="28"/>
        </w:rPr>
        <w:t xml:space="preserve">IV-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eskumena</w:t>
      </w:r>
      <w:proofErr w:type="spellEnd"/>
    </w:p>
    <w:p w14:paraId="632235DE" w14:textId="77777777" w:rsidR="00E30293" w:rsidRPr="00E30293" w:rsidRDefault="00E30293" w:rsidP="00ED220E">
      <w:pPr>
        <w:jc w:val="both"/>
        <w:rPr>
          <w:rFonts w:ascii="Times New Roman" w:hAnsi="Times New Roman" w:cs="Times New Roman"/>
          <w:sz w:val="28"/>
          <w:szCs w:val="28"/>
        </w:rPr>
      </w:pPr>
    </w:p>
    <w:p w14:paraId="78256F7D" w14:textId="79A782A0"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bilkurak</w:t>
      </w:r>
      <w:proofErr w:type="spellEnd"/>
      <w:r w:rsidRPr="00E30293">
        <w:rPr>
          <w:rFonts w:ascii="Times New Roman" w:hAnsi="Times New Roman" w:cs="Times New Roman"/>
          <w:sz w:val="28"/>
          <w:szCs w:val="28"/>
        </w:rPr>
        <w:t xml:space="preserve"> izango du </w:t>
      </w:r>
      <w:proofErr w:type="spellStart"/>
      <w:r w:rsidRPr="00E30293">
        <w:rPr>
          <w:rFonts w:ascii="Times New Roman" w:hAnsi="Times New Roman" w:cs="Times New Roman"/>
          <w:sz w:val="28"/>
          <w:szCs w:val="28"/>
        </w:rPr>
        <w:t>laguntzak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eskumena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nolanahi</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eskumen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eskuordetu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ahal</w:t>
      </w:r>
      <w:proofErr w:type="spellEnd"/>
      <w:r w:rsidRPr="00E30293">
        <w:rPr>
          <w:rFonts w:ascii="Times New Roman" w:hAnsi="Times New Roman" w:cs="Times New Roman"/>
          <w:sz w:val="28"/>
          <w:szCs w:val="28"/>
        </w:rPr>
        <w:t xml:space="preserve"> izango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tokiko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legerian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aurreikusitako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baldintzetan</w:t>
      </w:r>
      <w:proofErr w:type="spellEnd"/>
      <w:r w:rsidRPr="00E30293">
        <w:rPr>
          <w:rFonts w:ascii="Times New Roman" w:hAnsi="Times New Roman" w:cs="Times New Roman"/>
          <w:sz w:val="28"/>
          <w:szCs w:val="28"/>
        </w:rPr>
        <w:t>.</w:t>
      </w:r>
    </w:p>
    <w:p w14:paraId="4F330B77" w14:textId="77777777" w:rsidR="00E30293" w:rsidRPr="00E30293" w:rsidRDefault="00E30293" w:rsidP="00ED220E">
      <w:pPr>
        <w:jc w:val="both"/>
        <w:rPr>
          <w:rFonts w:ascii="Times New Roman" w:hAnsi="Times New Roman" w:cs="Times New Roman"/>
          <w:sz w:val="28"/>
          <w:szCs w:val="28"/>
        </w:rPr>
      </w:pPr>
    </w:p>
    <w:p w14:paraId="744BB436" w14:textId="77777777" w:rsidR="00E30293" w:rsidRPr="00E30293" w:rsidRDefault="00E30293" w:rsidP="00254EEF">
      <w:pPr>
        <w:jc w:val="center"/>
        <w:rPr>
          <w:rFonts w:ascii="Times New Roman" w:hAnsi="Times New Roman" w:cs="Times New Roman"/>
          <w:sz w:val="28"/>
          <w:szCs w:val="28"/>
          <w:lang w:val="pt-PT"/>
        </w:rPr>
      </w:pPr>
      <w:r w:rsidRPr="00E30293">
        <w:rPr>
          <w:rFonts w:ascii="Times New Roman" w:hAnsi="Times New Roman" w:cs="Times New Roman"/>
          <w:sz w:val="28"/>
          <w:szCs w:val="28"/>
          <w:lang w:val="pt-PT"/>
        </w:rPr>
        <w:t>V.- Deialdiaren oinarriak</w:t>
      </w:r>
    </w:p>
    <w:p w14:paraId="174D6F9C" w14:textId="77777777" w:rsidR="00E30293" w:rsidRPr="00E30293" w:rsidRDefault="00E30293" w:rsidP="00ED220E">
      <w:pPr>
        <w:jc w:val="both"/>
        <w:rPr>
          <w:rFonts w:ascii="Times New Roman" w:hAnsi="Times New Roman" w:cs="Times New Roman"/>
          <w:sz w:val="28"/>
          <w:szCs w:val="28"/>
          <w:lang w:val="pt-PT"/>
        </w:rPr>
      </w:pPr>
    </w:p>
    <w:p w14:paraId="10BF6E0B" w14:textId="77777777" w:rsidR="00E30293" w:rsidRPr="002E0CA1" w:rsidRDefault="00E30293" w:rsidP="00ED220E">
      <w:pPr>
        <w:jc w:val="both"/>
        <w:rPr>
          <w:rFonts w:ascii="Times New Roman" w:hAnsi="Times New Roman" w:cs="Times New Roman"/>
          <w:b/>
          <w:bCs/>
          <w:sz w:val="28"/>
          <w:szCs w:val="28"/>
          <w:lang w:val="pt-PT"/>
        </w:rPr>
      </w:pPr>
      <w:r w:rsidRPr="002E0CA1">
        <w:rPr>
          <w:rFonts w:ascii="Times New Roman" w:hAnsi="Times New Roman" w:cs="Times New Roman"/>
          <w:b/>
          <w:bCs/>
          <w:sz w:val="28"/>
          <w:szCs w:val="28"/>
          <w:lang w:val="pt-PT"/>
        </w:rPr>
        <w:t>1.- Egin beharreko obretarako udal-lizentzia edo aldez aurreko jakinarazpena</w:t>
      </w:r>
    </w:p>
    <w:p w14:paraId="1AED6295" w14:textId="77777777" w:rsidR="00E30293" w:rsidRPr="00E30293" w:rsidRDefault="00E30293" w:rsidP="00ED220E">
      <w:pPr>
        <w:jc w:val="both"/>
        <w:rPr>
          <w:rFonts w:ascii="Times New Roman" w:hAnsi="Times New Roman" w:cs="Times New Roman"/>
          <w:sz w:val="28"/>
          <w:szCs w:val="28"/>
          <w:lang w:val="pt-PT"/>
        </w:rPr>
      </w:pPr>
    </w:p>
    <w:p w14:paraId="1FEBA5A7"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Gogoratu behar da obrak egin aurretik nahitaezko obra-lizentzia eskatu behar dela, dagokion dokumentazio teknikoarekin batera, hala badagokio, edo aldez aurreko jakinarazpena egin behar dela.</w:t>
      </w:r>
    </w:p>
    <w:p w14:paraId="2E3EC200" w14:textId="77777777" w:rsidR="00E30293" w:rsidRPr="00E30293" w:rsidRDefault="00E30293" w:rsidP="00ED220E">
      <w:pPr>
        <w:jc w:val="both"/>
        <w:rPr>
          <w:rFonts w:ascii="Times New Roman" w:hAnsi="Times New Roman" w:cs="Times New Roman"/>
          <w:sz w:val="28"/>
          <w:szCs w:val="28"/>
          <w:lang w:val="pt-PT"/>
        </w:rPr>
      </w:pPr>
    </w:p>
    <w:p w14:paraId="38A534AB" w14:textId="77777777" w:rsidR="00E30293" w:rsidRPr="002E0CA1" w:rsidRDefault="00E30293" w:rsidP="00ED220E">
      <w:pPr>
        <w:jc w:val="both"/>
        <w:rPr>
          <w:rFonts w:ascii="Times New Roman" w:hAnsi="Times New Roman" w:cs="Times New Roman"/>
          <w:b/>
          <w:bCs/>
          <w:sz w:val="28"/>
          <w:szCs w:val="28"/>
          <w:lang w:val="pt-PT"/>
        </w:rPr>
      </w:pPr>
      <w:r w:rsidRPr="002E0CA1">
        <w:rPr>
          <w:rFonts w:ascii="Times New Roman" w:hAnsi="Times New Roman" w:cs="Times New Roman"/>
          <w:b/>
          <w:bCs/>
          <w:sz w:val="28"/>
          <w:szCs w:val="28"/>
          <w:lang w:val="pt-PT"/>
        </w:rPr>
        <w:t>2.- Eskaerak eta justifikazioak aurkezteko dokumentazioa eta epea</w:t>
      </w:r>
    </w:p>
    <w:p w14:paraId="34E26694" w14:textId="77777777" w:rsidR="00E30293" w:rsidRPr="00E30293" w:rsidRDefault="00E30293" w:rsidP="00ED220E">
      <w:pPr>
        <w:jc w:val="both"/>
        <w:rPr>
          <w:rFonts w:ascii="Times New Roman" w:hAnsi="Times New Roman" w:cs="Times New Roman"/>
          <w:sz w:val="28"/>
          <w:szCs w:val="28"/>
          <w:lang w:val="pt-PT"/>
        </w:rPr>
      </w:pPr>
    </w:p>
    <w:p w14:paraId="6C86092A"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Kasu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guztietan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administrazio-batzarrek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honetan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fakturekin</w:t>
      </w:r>
      <w:proofErr w:type="spellEnd"/>
      <w:r w:rsidRPr="00E30293">
        <w:rPr>
          <w:rFonts w:ascii="Times New Roman" w:hAnsi="Times New Roman" w:cs="Times New Roman"/>
          <w:sz w:val="28"/>
          <w:szCs w:val="28"/>
        </w:rPr>
        <w:t xml:space="preserve"> batera, 2024ko </w:t>
      </w:r>
      <w:proofErr w:type="spellStart"/>
      <w:r w:rsidRPr="00E30293">
        <w:rPr>
          <w:rFonts w:ascii="Times New Roman" w:hAnsi="Times New Roman" w:cs="Times New Roman"/>
          <w:sz w:val="28"/>
          <w:szCs w:val="28"/>
        </w:rPr>
        <w:t>abenduaren</w:t>
      </w:r>
      <w:proofErr w:type="spellEnd"/>
      <w:r w:rsidRPr="00E30293">
        <w:rPr>
          <w:rFonts w:ascii="Times New Roman" w:hAnsi="Times New Roman" w:cs="Times New Roman"/>
          <w:sz w:val="28"/>
          <w:szCs w:val="28"/>
        </w:rPr>
        <w:t xml:space="preserve"> 31ra arte. </w:t>
      </w:r>
      <w:proofErr w:type="spellStart"/>
      <w:r w:rsidRPr="00E30293">
        <w:rPr>
          <w:rFonts w:ascii="Times New Roman" w:hAnsi="Times New Roman" w:cs="Times New Roman"/>
          <w:sz w:val="28"/>
          <w:szCs w:val="28"/>
        </w:rPr>
        <w:t>Salbuespen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gisa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Iberdrolak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koadrilak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enpresa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erakunde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organismo </w:t>
      </w:r>
      <w:proofErr w:type="spellStart"/>
      <w:r w:rsidRPr="00E30293">
        <w:rPr>
          <w:rFonts w:ascii="Times New Roman" w:hAnsi="Times New Roman" w:cs="Times New Roman"/>
          <w:sz w:val="28"/>
          <w:szCs w:val="28"/>
        </w:rPr>
        <w:t>batzuek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fakturatutako</w:t>
      </w:r>
      <w:proofErr w:type="spellEnd"/>
      <w:r w:rsidRPr="00E30293">
        <w:rPr>
          <w:rFonts w:ascii="Times New Roman" w:hAnsi="Times New Roman" w:cs="Times New Roman"/>
          <w:sz w:val="28"/>
          <w:szCs w:val="28"/>
        </w:rPr>
        <w:t xml:space="preserve"> eta 2025eko </w:t>
      </w:r>
      <w:proofErr w:type="spellStart"/>
      <w:r w:rsidRPr="00E30293">
        <w:rPr>
          <w:rFonts w:ascii="Times New Roman" w:hAnsi="Times New Roman" w:cs="Times New Roman"/>
          <w:sz w:val="28"/>
          <w:szCs w:val="28"/>
        </w:rPr>
        <w:t>urtarrilaren</w:t>
      </w:r>
      <w:proofErr w:type="spellEnd"/>
      <w:r w:rsidRPr="00E30293">
        <w:rPr>
          <w:rFonts w:ascii="Times New Roman" w:hAnsi="Times New Roman" w:cs="Times New Roman"/>
          <w:sz w:val="28"/>
          <w:szCs w:val="28"/>
        </w:rPr>
        <w:t xml:space="preserve"> 1etik </w:t>
      </w:r>
      <w:proofErr w:type="spellStart"/>
      <w:r w:rsidRPr="00E30293">
        <w:rPr>
          <w:rFonts w:ascii="Times New Roman" w:hAnsi="Times New Roman" w:cs="Times New Roman"/>
          <w:sz w:val="28"/>
          <w:szCs w:val="28"/>
        </w:rPr>
        <w:t>aurrera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jasotako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kasuan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soilik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Iberdrolak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Kuadrillak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fakturatutako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arruntei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dagozkien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fakturak</w:t>
      </w:r>
      <w:proofErr w:type="spellEnd"/>
      <w:r w:rsidRPr="00E30293">
        <w:rPr>
          <w:rFonts w:ascii="Times New Roman" w:hAnsi="Times New Roman" w:cs="Times New Roman"/>
          <w:sz w:val="28"/>
          <w:szCs w:val="28"/>
        </w:rPr>
        <w:t xml:space="preserve"> 2024ko </w:t>
      </w:r>
      <w:proofErr w:type="spellStart"/>
      <w:r w:rsidRPr="00E30293">
        <w:rPr>
          <w:rFonts w:ascii="Times New Roman" w:hAnsi="Times New Roman" w:cs="Times New Roman"/>
          <w:sz w:val="28"/>
          <w:szCs w:val="28"/>
        </w:rPr>
        <w:t>urtarrilaren</w:t>
      </w:r>
      <w:proofErr w:type="spellEnd"/>
      <w:r w:rsidRPr="00E30293">
        <w:rPr>
          <w:rFonts w:ascii="Times New Roman" w:hAnsi="Times New Roman" w:cs="Times New Roman"/>
          <w:sz w:val="28"/>
          <w:szCs w:val="28"/>
        </w:rPr>
        <w:t xml:space="preserve"> 31ra arte </w:t>
      </w:r>
      <w:proofErr w:type="spellStart"/>
      <w:r w:rsidRPr="00E30293">
        <w:rPr>
          <w:rFonts w:ascii="Times New Roman" w:hAnsi="Times New Roman" w:cs="Times New Roman"/>
          <w:sz w:val="28"/>
          <w:szCs w:val="28"/>
        </w:rPr>
        <w:t>aurkeztea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onartuko</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Azken</w:t>
      </w:r>
      <w:proofErr w:type="spellEnd"/>
      <w:r w:rsidRPr="00E30293">
        <w:rPr>
          <w:rFonts w:ascii="Times New Roman" w:hAnsi="Times New Roman" w:cs="Times New Roman"/>
          <w:sz w:val="28"/>
          <w:szCs w:val="28"/>
        </w:rPr>
        <w:t xml:space="preserve"> data horren </w:t>
      </w:r>
      <w:proofErr w:type="spellStart"/>
      <w:r w:rsidRPr="00E30293">
        <w:rPr>
          <w:rFonts w:ascii="Times New Roman" w:hAnsi="Times New Roman" w:cs="Times New Roman"/>
          <w:sz w:val="28"/>
          <w:szCs w:val="28"/>
        </w:rPr>
        <w:t>ondoren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dirulaguntzen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laguntzen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50 </w:t>
      </w:r>
      <w:proofErr w:type="spellStart"/>
      <w:r w:rsidRPr="00E30293">
        <w:rPr>
          <w:rFonts w:ascii="Times New Roman" w:hAnsi="Times New Roman" w:cs="Times New Roman"/>
          <w:sz w:val="28"/>
          <w:szCs w:val="28"/>
        </w:rPr>
        <w:t>murriztuko</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Zaindariaren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jaietarako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eskabideetan</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atalean</w:t>
      </w:r>
      <w:proofErr w:type="spellEnd"/>
      <w:r w:rsidRPr="00E30293">
        <w:rPr>
          <w:rFonts w:ascii="Times New Roman" w:hAnsi="Times New Roman" w:cs="Times New Roman"/>
          <w:sz w:val="28"/>
          <w:szCs w:val="28"/>
        </w:rPr>
        <w:t xml:space="preserve"> (8) </w:t>
      </w:r>
      <w:proofErr w:type="spellStart"/>
      <w:r w:rsidRPr="00E30293">
        <w:rPr>
          <w:rFonts w:ascii="Times New Roman" w:hAnsi="Times New Roman" w:cs="Times New Roman"/>
          <w:sz w:val="28"/>
          <w:szCs w:val="28"/>
        </w:rPr>
        <w:t>adierazten</w:t>
      </w:r>
      <w:proofErr w:type="spellEnd"/>
      <w:r w:rsidRPr="00E30293">
        <w:rPr>
          <w:rFonts w:ascii="Times New Roman" w:hAnsi="Times New Roman" w:cs="Times New Roman"/>
          <w:sz w:val="28"/>
          <w:szCs w:val="28"/>
        </w:rPr>
        <w:t xml:space="preserve"> den </w:t>
      </w:r>
      <w:proofErr w:type="spellStart"/>
      <w:r w:rsidRPr="00E30293">
        <w:rPr>
          <w:rFonts w:ascii="Times New Roman" w:hAnsi="Times New Roman" w:cs="Times New Roman"/>
          <w:sz w:val="28"/>
          <w:szCs w:val="28"/>
        </w:rPr>
        <w:t>bezala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ospakizunetik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hiru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hilabeteko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epean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75ekoa izango da, </w:t>
      </w:r>
      <w:proofErr w:type="spellStart"/>
      <w:r w:rsidRPr="00E30293">
        <w:rPr>
          <w:rFonts w:ascii="Times New Roman" w:hAnsi="Times New Roman" w:cs="Times New Roman"/>
          <w:sz w:val="28"/>
          <w:szCs w:val="28"/>
        </w:rPr>
        <w:t>geroago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badira</w:t>
      </w:r>
      <w:proofErr w:type="spellEnd"/>
      <w:r w:rsidRPr="00E30293">
        <w:rPr>
          <w:rFonts w:ascii="Times New Roman" w:hAnsi="Times New Roman" w:cs="Times New Roman"/>
          <w:sz w:val="28"/>
          <w:szCs w:val="28"/>
        </w:rPr>
        <w:t>.</w:t>
      </w:r>
    </w:p>
    <w:p w14:paraId="6D1A8272" w14:textId="77777777" w:rsidR="00E30293" w:rsidRPr="00E30293" w:rsidRDefault="00E30293" w:rsidP="00ED220E">
      <w:pPr>
        <w:jc w:val="both"/>
        <w:rPr>
          <w:rFonts w:ascii="Times New Roman" w:hAnsi="Times New Roman" w:cs="Times New Roman"/>
          <w:sz w:val="28"/>
          <w:szCs w:val="28"/>
        </w:rPr>
      </w:pPr>
    </w:p>
    <w:p w14:paraId="2D0B48B9"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Obra, </w:t>
      </w:r>
      <w:proofErr w:type="spellStart"/>
      <w:r w:rsidRPr="00E30293">
        <w:rPr>
          <w:rFonts w:ascii="Times New Roman" w:hAnsi="Times New Roman" w:cs="Times New Roman"/>
          <w:sz w:val="28"/>
          <w:szCs w:val="28"/>
        </w:rPr>
        <w:t>zerbitzu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jarduera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ekipamendu-erosketa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guztien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fakturekin</w:t>
      </w:r>
      <w:proofErr w:type="spellEnd"/>
      <w:r w:rsidRPr="00E30293">
        <w:rPr>
          <w:rFonts w:ascii="Times New Roman" w:hAnsi="Times New Roman" w:cs="Times New Roman"/>
          <w:sz w:val="28"/>
          <w:szCs w:val="28"/>
        </w:rPr>
        <w:t xml:space="preserve"> batera, </w:t>
      </w:r>
      <w:proofErr w:type="spellStart"/>
      <w:r w:rsidRPr="00E30293">
        <w:rPr>
          <w:rFonts w:ascii="Times New Roman" w:hAnsi="Times New Roman" w:cs="Times New Roman"/>
          <w:sz w:val="28"/>
          <w:szCs w:val="28"/>
        </w:rPr>
        <w:t>banku-transferentzia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bidezko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ordainagiriak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Hala ere, </w:t>
      </w:r>
      <w:proofErr w:type="spellStart"/>
      <w:r w:rsidRPr="00E30293">
        <w:rPr>
          <w:rFonts w:ascii="Times New Roman" w:hAnsi="Times New Roman" w:cs="Times New Roman"/>
          <w:sz w:val="28"/>
          <w:szCs w:val="28"/>
        </w:rPr>
        <w:t>dagozkion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fakturekin</w:t>
      </w:r>
      <w:proofErr w:type="spellEnd"/>
      <w:r w:rsidRPr="00E30293">
        <w:rPr>
          <w:rFonts w:ascii="Times New Roman" w:hAnsi="Times New Roman" w:cs="Times New Roman"/>
          <w:sz w:val="28"/>
          <w:szCs w:val="28"/>
        </w:rPr>
        <w:t xml:space="preserve"> batera </w:t>
      </w:r>
      <w:proofErr w:type="spellStart"/>
      <w:r w:rsidRPr="00E30293">
        <w:rPr>
          <w:rFonts w:ascii="Times New Roman" w:hAnsi="Times New Roman" w:cs="Times New Roman"/>
          <w:sz w:val="28"/>
          <w:szCs w:val="28"/>
        </w:rPr>
        <w:t>egiaztagiri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hilabeteko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epean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ordaintzen</w:t>
      </w:r>
      <w:proofErr w:type="spellEnd"/>
      <w:r w:rsidRPr="00E30293">
        <w:rPr>
          <w:rFonts w:ascii="Times New Roman" w:hAnsi="Times New Roman" w:cs="Times New Roman"/>
          <w:sz w:val="28"/>
          <w:szCs w:val="28"/>
        </w:rPr>
        <w:t xml:space="preserve"> den </w:t>
      </w:r>
      <w:proofErr w:type="spellStart"/>
      <w:r w:rsidRPr="00E30293">
        <w:rPr>
          <w:rFonts w:ascii="Times New Roman" w:hAnsi="Times New Roman" w:cs="Times New Roman"/>
          <w:sz w:val="28"/>
          <w:szCs w:val="28"/>
        </w:rPr>
        <w:t>egunetik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hasita</w:t>
      </w:r>
      <w:proofErr w:type="spellEnd"/>
      <w:r w:rsidRPr="00E30293">
        <w:rPr>
          <w:rFonts w:ascii="Times New Roman" w:hAnsi="Times New Roman" w:cs="Times New Roman"/>
          <w:sz w:val="28"/>
          <w:szCs w:val="28"/>
        </w:rPr>
        <w:t>.</w:t>
      </w:r>
    </w:p>
    <w:p w14:paraId="24F1BE0C" w14:textId="77777777" w:rsidR="00E30293" w:rsidRPr="00E30293" w:rsidRDefault="00E30293" w:rsidP="00ED220E">
      <w:pPr>
        <w:jc w:val="both"/>
        <w:rPr>
          <w:rFonts w:ascii="Times New Roman" w:hAnsi="Times New Roman" w:cs="Times New Roman"/>
          <w:sz w:val="28"/>
          <w:szCs w:val="28"/>
        </w:rPr>
      </w:pPr>
    </w:p>
    <w:p w14:paraId="691487DB"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benetan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jasotzeko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baldintzak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betetzen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ezeztatu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egingo</w:t>
      </w:r>
      <w:proofErr w:type="spellEnd"/>
      <w:r w:rsidRPr="00E30293">
        <w:rPr>
          <w:rFonts w:ascii="Times New Roman" w:hAnsi="Times New Roman" w:cs="Times New Roman"/>
          <w:sz w:val="28"/>
          <w:szCs w:val="28"/>
        </w:rPr>
        <w:t xml:space="preserve"> da eta </w:t>
      </w:r>
      <w:proofErr w:type="spellStart"/>
      <w:r w:rsidRPr="00E30293">
        <w:rPr>
          <w:rFonts w:ascii="Times New Roman" w:hAnsi="Times New Roman" w:cs="Times New Roman"/>
          <w:sz w:val="28"/>
          <w:szCs w:val="28"/>
        </w:rPr>
        <w:t>jasotako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itzuli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w:t>
      </w:r>
    </w:p>
    <w:p w14:paraId="53ACD0EC" w14:textId="77777777" w:rsidR="00E30293" w:rsidRPr="00E30293" w:rsidRDefault="00E30293" w:rsidP="00ED220E">
      <w:pPr>
        <w:jc w:val="both"/>
        <w:rPr>
          <w:rFonts w:ascii="Times New Roman" w:hAnsi="Times New Roman" w:cs="Times New Roman"/>
          <w:sz w:val="28"/>
          <w:szCs w:val="28"/>
        </w:rPr>
      </w:pPr>
    </w:p>
    <w:p w14:paraId="27D7CAF2"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Obra </w:t>
      </w:r>
      <w:proofErr w:type="spellStart"/>
      <w:r w:rsidRPr="00E30293">
        <w:rPr>
          <w:rFonts w:ascii="Times New Roman" w:hAnsi="Times New Roman" w:cs="Times New Roman"/>
          <w:sz w:val="28"/>
          <w:szCs w:val="28"/>
        </w:rPr>
        <w:t>handien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kasuan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onartutako</w:t>
      </w:r>
      <w:proofErr w:type="spellEnd"/>
      <w:r w:rsidRPr="00E30293">
        <w:rPr>
          <w:rFonts w:ascii="Times New Roman" w:hAnsi="Times New Roman" w:cs="Times New Roman"/>
          <w:sz w:val="28"/>
          <w:szCs w:val="28"/>
        </w:rPr>
        <w:t xml:space="preserve"> obra-</w:t>
      </w:r>
      <w:proofErr w:type="spellStart"/>
      <w:r w:rsidRPr="00E30293">
        <w:rPr>
          <w:rFonts w:ascii="Times New Roman" w:hAnsi="Times New Roman" w:cs="Times New Roman"/>
          <w:sz w:val="28"/>
          <w:szCs w:val="28"/>
        </w:rPr>
        <w:t>ziurtagiriak</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eskatzen</w:t>
      </w:r>
      <w:proofErr w:type="spellEnd"/>
      <w:r w:rsidRPr="00E30293">
        <w:rPr>
          <w:rFonts w:ascii="Times New Roman" w:hAnsi="Times New Roman" w:cs="Times New Roman"/>
          <w:sz w:val="28"/>
          <w:szCs w:val="28"/>
        </w:rPr>
        <w:t xml:space="preserve"> den </w:t>
      </w:r>
      <w:proofErr w:type="spellStart"/>
      <w:r w:rsidRPr="00E30293">
        <w:rPr>
          <w:rFonts w:ascii="Times New Roman" w:hAnsi="Times New Roman" w:cs="Times New Roman"/>
          <w:sz w:val="28"/>
          <w:szCs w:val="28"/>
        </w:rPr>
        <w:t>obrei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dagozkienak</w:t>
      </w:r>
      <w:proofErr w:type="spellEnd"/>
      <w:r w:rsidRPr="00E30293">
        <w:rPr>
          <w:rFonts w:ascii="Times New Roman" w:hAnsi="Times New Roman" w:cs="Times New Roman"/>
          <w:sz w:val="28"/>
          <w:szCs w:val="28"/>
        </w:rPr>
        <w:t>.</w:t>
      </w:r>
    </w:p>
    <w:p w14:paraId="1C917E42" w14:textId="77777777" w:rsidR="00E30293" w:rsidRPr="00E30293" w:rsidRDefault="00E30293" w:rsidP="00ED220E">
      <w:pPr>
        <w:jc w:val="both"/>
        <w:rPr>
          <w:rFonts w:ascii="Times New Roman" w:hAnsi="Times New Roman" w:cs="Times New Roman"/>
          <w:sz w:val="28"/>
          <w:szCs w:val="28"/>
        </w:rPr>
      </w:pPr>
    </w:p>
    <w:p w14:paraId="14A56360"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lastRenderedPageBreak/>
        <w:t>Nolanahi</w:t>
      </w:r>
      <w:proofErr w:type="spellEnd"/>
      <w:r w:rsidRPr="00E30293">
        <w:rPr>
          <w:rFonts w:ascii="Times New Roman" w:hAnsi="Times New Roman" w:cs="Times New Roman"/>
          <w:sz w:val="28"/>
          <w:szCs w:val="28"/>
        </w:rPr>
        <w:t xml:space="preserve"> ere, obra eta </w:t>
      </w:r>
      <w:proofErr w:type="spellStart"/>
      <w:r w:rsidRPr="00E30293">
        <w:rPr>
          <w:rFonts w:ascii="Times New Roman" w:hAnsi="Times New Roman" w:cs="Times New Roman"/>
          <w:sz w:val="28"/>
          <w:szCs w:val="28"/>
        </w:rPr>
        <w:t>ekipamendu-erosketa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guztietarako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erabakiaren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ziurtagiria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eskatuko</w:t>
      </w:r>
      <w:proofErr w:type="spellEnd"/>
      <w:r w:rsidRPr="00E30293">
        <w:rPr>
          <w:rFonts w:ascii="Times New Roman" w:hAnsi="Times New Roman" w:cs="Times New Roman"/>
          <w:sz w:val="28"/>
          <w:szCs w:val="28"/>
        </w:rPr>
        <w:t xml:space="preserve"> da, non </w:t>
      </w:r>
      <w:proofErr w:type="spellStart"/>
      <w:r w:rsidRPr="00E30293">
        <w:rPr>
          <w:rFonts w:ascii="Times New Roman" w:hAnsi="Times New Roman" w:cs="Times New Roman"/>
          <w:sz w:val="28"/>
          <w:szCs w:val="28"/>
        </w:rPr>
        <w:t>onartzen</w:t>
      </w:r>
      <w:proofErr w:type="spellEnd"/>
      <w:r w:rsidRPr="00E30293">
        <w:rPr>
          <w:rFonts w:ascii="Times New Roman" w:hAnsi="Times New Roman" w:cs="Times New Roman"/>
          <w:sz w:val="28"/>
          <w:szCs w:val="28"/>
        </w:rPr>
        <w:t xml:space="preserve"> baita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eskatzen</w:t>
      </w:r>
      <w:proofErr w:type="spellEnd"/>
      <w:r w:rsidRPr="00E30293">
        <w:rPr>
          <w:rFonts w:ascii="Times New Roman" w:hAnsi="Times New Roman" w:cs="Times New Roman"/>
          <w:sz w:val="28"/>
          <w:szCs w:val="28"/>
        </w:rPr>
        <w:t xml:space="preserve"> den </w:t>
      </w:r>
      <w:proofErr w:type="spellStart"/>
      <w:r w:rsidRPr="00E30293">
        <w:rPr>
          <w:rFonts w:ascii="Times New Roman" w:hAnsi="Times New Roman" w:cs="Times New Roman"/>
          <w:sz w:val="28"/>
          <w:szCs w:val="28"/>
        </w:rPr>
        <w:t>obrak</w:t>
      </w:r>
      <w:proofErr w:type="spellEnd"/>
      <w:r w:rsidRPr="00E30293">
        <w:rPr>
          <w:rFonts w:ascii="Times New Roman" w:hAnsi="Times New Roman" w:cs="Times New Roman"/>
          <w:sz w:val="28"/>
          <w:szCs w:val="28"/>
        </w:rPr>
        <w:t xml:space="preserve"> eta/</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erosketak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egitea</w:t>
      </w:r>
      <w:proofErr w:type="spellEnd"/>
      <w:r w:rsidRPr="00E30293">
        <w:rPr>
          <w:rFonts w:ascii="Times New Roman" w:hAnsi="Times New Roman" w:cs="Times New Roman"/>
          <w:sz w:val="28"/>
          <w:szCs w:val="28"/>
        </w:rPr>
        <w:t xml:space="preserve">, bai eta </w:t>
      </w:r>
      <w:proofErr w:type="spellStart"/>
      <w:r w:rsidRPr="00E30293">
        <w:rPr>
          <w:rFonts w:ascii="Times New Roman" w:hAnsi="Times New Roman" w:cs="Times New Roman"/>
          <w:sz w:val="28"/>
          <w:szCs w:val="28"/>
        </w:rPr>
        <w:t>kontzejuaren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erabakiaren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ziurtagiria</w:t>
      </w:r>
      <w:proofErr w:type="spellEnd"/>
      <w:r w:rsidRPr="00E30293">
        <w:rPr>
          <w:rFonts w:ascii="Times New Roman" w:hAnsi="Times New Roman" w:cs="Times New Roman"/>
          <w:sz w:val="28"/>
          <w:szCs w:val="28"/>
        </w:rPr>
        <w:t xml:space="preserve"> ere, obra </w:t>
      </w:r>
      <w:proofErr w:type="spellStart"/>
      <w:r w:rsidRPr="00E30293">
        <w:rPr>
          <w:rFonts w:ascii="Times New Roman" w:hAnsi="Times New Roman" w:cs="Times New Roman"/>
          <w:sz w:val="28"/>
          <w:szCs w:val="28"/>
        </w:rPr>
        <w:t>egin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eskuratu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ondoren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ordaintzea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duena</w:t>
      </w:r>
      <w:proofErr w:type="spellEnd"/>
      <w:r w:rsidRPr="00E30293">
        <w:rPr>
          <w:rFonts w:ascii="Times New Roman" w:hAnsi="Times New Roman" w:cs="Times New Roman"/>
          <w:sz w:val="28"/>
          <w:szCs w:val="28"/>
        </w:rPr>
        <w:t xml:space="preserve"> – </w:t>
      </w:r>
      <w:proofErr w:type="spellStart"/>
      <w:r w:rsidRPr="00E30293">
        <w:rPr>
          <w:rFonts w:ascii="Times New Roman" w:hAnsi="Times New Roman" w:cs="Times New Roman"/>
          <w:sz w:val="28"/>
          <w:szCs w:val="28"/>
        </w:rPr>
        <w:t>azken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salbu</w:t>
      </w:r>
      <w:proofErr w:type="spellEnd"/>
      <w:r w:rsidRPr="00E30293">
        <w:rPr>
          <w:rFonts w:ascii="Times New Roman" w:hAnsi="Times New Roman" w:cs="Times New Roman"/>
          <w:sz w:val="28"/>
          <w:szCs w:val="28"/>
        </w:rPr>
        <w:t xml:space="preserve"> eta presidente-</w:t>
      </w:r>
      <w:proofErr w:type="spellStart"/>
      <w:r w:rsidRPr="00E30293">
        <w:rPr>
          <w:rFonts w:ascii="Times New Roman" w:hAnsi="Times New Roman" w:cs="Times New Roman"/>
          <w:sz w:val="28"/>
          <w:szCs w:val="28"/>
        </w:rPr>
        <w:t>errejidoreari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Batzordeari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ahalmena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bazaio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dagozkion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ordaintzeko</w:t>
      </w:r>
      <w:proofErr w:type="spellEnd"/>
      <w:r w:rsidRPr="00E30293">
        <w:rPr>
          <w:rFonts w:ascii="Times New Roman" w:hAnsi="Times New Roman" w:cs="Times New Roman"/>
          <w:sz w:val="28"/>
          <w:szCs w:val="28"/>
        </w:rPr>
        <w:t xml:space="preserve"> obra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erosketa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bezala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ondoren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Lurralde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Historikoko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buruzko</w:t>
      </w:r>
      <w:proofErr w:type="spellEnd"/>
      <w:r w:rsidRPr="00E30293">
        <w:rPr>
          <w:rFonts w:ascii="Times New Roman" w:hAnsi="Times New Roman" w:cs="Times New Roman"/>
          <w:sz w:val="28"/>
          <w:szCs w:val="28"/>
        </w:rPr>
        <w:t xml:space="preserve"> 11/1995 </w:t>
      </w:r>
      <w:proofErr w:type="spellStart"/>
      <w:r w:rsidRPr="00E30293">
        <w:rPr>
          <w:rFonts w:ascii="Times New Roman" w:hAnsi="Times New Roman" w:cs="Times New Roman"/>
          <w:sz w:val="28"/>
          <w:szCs w:val="28"/>
        </w:rPr>
        <w:t>Foru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dagozkien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eskuduntzak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gauzatuz</w:t>
      </w:r>
      <w:proofErr w:type="spellEnd"/>
      <w:r w:rsidRPr="00E30293">
        <w:rPr>
          <w:rFonts w:ascii="Times New Roman" w:hAnsi="Times New Roman" w:cs="Times New Roman"/>
          <w:sz w:val="28"/>
          <w:szCs w:val="28"/>
        </w:rPr>
        <w:t xml:space="preserve"> –, bai eta obren </w:t>
      </w:r>
      <w:proofErr w:type="spellStart"/>
      <w:r w:rsidRPr="00E30293">
        <w:rPr>
          <w:rFonts w:ascii="Times New Roman" w:hAnsi="Times New Roman" w:cs="Times New Roman"/>
          <w:sz w:val="28"/>
          <w:szCs w:val="28"/>
        </w:rPr>
        <w:t>kontratazioa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esleitzeko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araudia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dirulaguntzak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laguntzak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Ordenantza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Orokorra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betetzen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direla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egiaztatzen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duena</w:t>
      </w:r>
      <w:proofErr w:type="spellEnd"/>
      <w:r w:rsidRPr="00E30293">
        <w:rPr>
          <w:rFonts w:ascii="Times New Roman" w:hAnsi="Times New Roman" w:cs="Times New Roman"/>
          <w:sz w:val="28"/>
          <w:szCs w:val="28"/>
        </w:rPr>
        <w:t xml:space="preserve"> ere.</w:t>
      </w:r>
    </w:p>
    <w:p w14:paraId="27E21299" w14:textId="77777777" w:rsidR="00E30293" w:rsidRPr="00E30293" w:rsidRDefault="00E30293" w:rsidP="00ED220E">
      <w:pPr>
        <w:jc w:val="both"/>
        <w:rPr>
          <w:rFonts w:ascii="Times New Roman" w:hAnsi="Times New Roman" w:cs="Times New Roman"/>
          <w:sz w:val="28"/>
          <w:szCs w:val="28"/>
        </w:rPr>
      </w:pPr>
    </w:p>
    <w:p w14:paraId="26F03E51" w14:textId="77777777" w:rsidR="00E30293" w:rsidRPr="003E6F9A" w:rsidRDefault="00E30293" w:rsidP="00ED220E">
      <w:pPr>
        <w:jc w:val="both"/>
        <w:rPr>
          <w:rFonts w:ascii="Times New Roman" w:hAnsi="Times New Roman" w:cs="Times New Roman"/>
          <w:b/>
          <w:bCs/>
          <w:sz w:val="28"/>
          <w:szCs w:val="28"/>
          <w:lang w:val="pt-PT"/>
        </w:rPr>
      </w:pPr>
      <w:r w:rsidRPr="003E6F9A">
        <w:rPr>
          <w:rFonts w:ascii="Times New Roman" w:hAnsi="Times New Roman" w:cs="Times New Roman"/>
          <w:b/>
          <w:bCs/>
          <w:sz w:val="28"/>
          <w:szCs w:val="28"/>
          <w:lang w:val="pt-PT"/>
        </w:rPr>
        <w:t>3. Administrazio-batzarretako obrak</w:t>
      </w:r>
    </w:p>
    <w:p w14:paraId="69936EE2" w14:textId="77777777" w:rsidR="00E30293" w:rsidRPr="00E30293" w:rsidRDefault="00E30293" w:rsidP="00ED220E">
      <w:pPr>
        <w:jc w:val="both"/>
        <w:rPr>
          <w:rFonts w:ascii="Times New Roman" w:hAnsi="Times New Roman" w:cs="Times New Roman"/>
          <w:sz w:val="28"/>
          <w:szCs w:val="28"/>
          <w:lang w:val="pt-PT"/>
        </w:rPr>
      </w:pPr>
    </w:p>
    <w:p w14:paraId="5811BC8D"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3.1. Obra txikiak</w:t>
      </w:r>
    </w:p>
    <w:p w14:paraId="3B7B4F01" w14:textId="77777777" w:rsidR="00E30293" w:rsidRPr="00E30293" w:rsidRDefault="00E30293" w:rsidP="00ED220E">
      <w:pPr>
        <w:jc w:val="both"/>
        <w:rPr>
          <w:rFonts w:ascii="Times New Roman" w:hAnsi="Times New Roman" w:cs="Times New Roman"/>
          <w:sz w:val="28"/>
          <w:szCs w:val="28"/>
          <w:lang w:val="pt-PT"/>
        </w:rPr>
      </w:pPr>
    </w:p>
    <w:p w14:paraId="0492B4C8"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3.1.1. Herriak egiten dituen konponketa-obrak eta obra txikiak finantzatzeko, baldin eta titulartasun publikoko ondasunen gainean egiten badira, ostalaritza-establezimenduak barne, lagatako ondasun publikoetan egin beharreko obrak izan ezik, edo partikularrei erabilera pribaturako lagatzeko aurreikusitakoak badira, eta obra horiek gauzatzeko proiektu teknikorik, txosten edo ziurtagiri teknikorik edo memoria baloraturik behar ez badute, eta kontsumoa murrizteko kanpoko argiteria publikoaren instalazioak berritzeko behar den obra barne. Kasu horretan, kanpoko argiteria publikoan energia-aurrezpenerako eta -efizientziarako inbertsioetarako laguntzen 3.4.1) paragrafoan horretarako ezartzen diren laguntzak metatu eta aplikatu ahal izango dira, obra hori finantzatzeko, bertan adierazten diren baldintzekin, luminariak ordeztea izan ezik.</w:t>
      </w:r>
    </w:p>
    <w:p w14:paraId="0B2E00DA" w14:textId="77777777" w:rsidR="00E30293" w:rsidRPr="00E30293" w:rsidRDefault="00E30293" w:rsidP="00ED220E">
      <w:pPr>
        <w:jc w:val="both"/>
        <w:rPr>
          <w:rFonts w:ascii="Times New Roman" w:hAnsi="Times New Roman" w:cs="Times New Roman"/>
          <w:sz w:val="28"/>
          <w:szCs w:val="28"/>
          <w:lang w:val="pt-PT"/>
        </w:rPr>
      </w:pPr>
    </w:p>
    <w:p w14:paraId="7EE35467"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Berdintasunezko laguntza bat ezartzen da udalerriko administrazio-batzar guztientzat, gehienez 10.000,00 eurokoa, batzar bakoitzeko gehienez bi obra justifikatzeko (obra bat edo bi egin daitezke).</w:t>
      </w:r>
    </w:p>
    <w:p w14:paraId="7229EFDF" w14:textId="77777777" w:rsidR="00E30293" w:rsidRPr="00E30293" w:rsidRDefault="00E30293" w:rsidP="00ED220E">
      <w:pPr>
        <w:jc w:val="both"/>
        <w:rPr>
          <w:rFonts w:ascii="Times New Roman" w:hAnsi="Times New Roman" w:cs="Times New Roman"/>
          <w:sz w:val="28"/>
          <w:szCs w:val="28"/>
          <w:lang w:val="pt-PT"/>
        </w:rPr>
      </w:pPr>
    </w:p>
    <w:p w14:paraId="4DE432F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lastRenderedPageBreak/>
        <w:t>Egin aurretik, eta udal-zerbitzu teknikoak lizentzia-eskaerari buruz egindako txostena ikusi ondoren, korporazioak erabaki ahal izango du atal honetan sartzea edo ez sartzea.</w:t>
      </w:r>
    </w:p>
    <w:p w14:paraId="46846920" w14:textId="77777777" w:rsidR="00E30293" w:rsidRPr="00E30293" w:rsidRDefault="00E30293" w:rsidP="00ED220E">
      <w:pPr>
        <w:jc w:val="both"/>
        <w:rPr>
          <w:rFonts w:ascii="Times New Roman" w:hAnsi="Times New Roman" w:cs="Times New Roman"/>
          <w:sz w:val="28"/>
          <w:szCs w:val="28"/>
          <w:lang w:val="pt-PT"/>
        </w:rPr>
      </w:pPr>
    </w:p>
    <w:p w14:paraId="60C1D55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 horiek 24. urtean egin direla justifikatu beharko da, eta, horretarako, honako hauek aurkeztu beharko dira: fakturak, banku-transferentzia bidez ordaindu izanaren egiaztagiriak, hala badagokio, eta kontzejuak ekitaldi horretan bertan egindako onarpen-akordioak.</w:t>
      </w:r>
    </w:p>
    <w:p w14:paraId="0721D627" w14:textId="77777777" w:rsidR="00E30293" w:rsidRPr="00E30293" w:rsidRDefault="00E30293" w:rsidP="00ED220E">
      <w:pPr>
        <w:jc w:val="both"/>
        <w:rPr>
          <w:rFonts w:ascii="Times New Roman" w:hAnsi="Times New Roman" w:cs="Times New Roman"/>
          <w:sz w:val="28"/>
          <w:szCs w:val="28"/>
          <w:lang w:val="pt-PT"/>
        </w:rPr>
      </w:pPr>
    </w:p>
    <w:p w14:paraId="3821597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Diru-laguntza kontzeju bakoitzari ordaintzeko, gainera, udal honek nahitaezko obra-lizentzia eman duela egiaztatu beharko da, udaleko zerbitzu teknikoen aldeko txostena jaso ondoren, edo aldez aurreko jakinarazpena egin ondoren, bai eta udaleko arkitekto aholkulariak dagokion obra-espedientea amaitzearen aldeko txostena eman duela ere, egindako obrak faktura aurkeztu ondoren egiaztatu ondoren.</w:t>
      </w:r>
    </w:p>
    <w:p w14:paraId="72719553" w14:textId="77777777" w:rsidR="00E30293" w:rsidRPr="00E30293" w:rsidRDefault="00E30293" w:rsidP="00ED220E">
      <w:pPr>
        <w:jc w:val="both"/>
        <w:rPr>
          <w:rFonts w:ascii="Times New Roman" w:hAnsi="Times New Roman" w:cs="Times New Roman"/>
          <w:sz w:val="28"/>
          <w:szCs w:val="28"/>
          <w:lang w:val="pt-PT"/>
        </w:rPr>
      </w:pPr>
    </w:p>
    <w:p w14:paraId="0A7A775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3.1.2. Gainera, lurralde honetako toki-erakundeek obra txikiak egiteko 2024 programaren kontura dirulaguntza jasotzen duten kontzejuek, Foru Gobernu Kontseiluaren maiatzaren 23ko 274/2023 Erabakiaren bidez onetsitakoak (ALHAO, 61, 2023ko maiatzaren 26koa), 8.000,00 eurora arteko udal-laguntza osagarria jasotzeko eskubidea izango dute;</w:t>
      </w:r>
    </w:p>
    <w:p w14:paraId="1741AE9C" w14:textId="77777777" w:rsidR="00E30293" w:rsidRPr="00E30293" w:rsidRDefault="00E30293" w:rsidP="00ED220E">
      <w:pPr>
        <w:jc w:val="both"/>
        <w:rPr>
          <w:rFonts w:ascii="Times New Roman" w:hAnsi="Times New Roman" w:cs="Times New Roman"/>
          <w:sz w:val="28"/>
          <w:szCs w:val="28"/>
          <w:lang w:val="pt-PT"/>
        </w:rPr>
      </w:pPr>
    </w:p>
    <w:p w14:paraId="4DD4544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Beraz, 18.000,00 euroko gehieneko laguntza izango dute, eta Arabako Foru Aldundiaren 2024 Programako dirulaguntzarekin obra txikietarako egindako obrari aplikatu ahal izango zaizkio, baldin eta egindako obren zenbatekoa, Arabako Foru Aldundiak diruz laguntzen ez badu, zenbateko hori baino handiagoa bada, edo, hala badagokio, bi laguntzak metatuta, egindako obren zenbatekoraino, baldin eta Arabako Foru Aldundiak diruz laguntzen ez baditu. Azken kasu horretan, 18.000,00 euroak osatu arte geratzen den gehieneko zenbatekoko laguntza ekonomikoa jasotzeko aukera egongo da, aldez aurretik beste obra txiki bat (edo beste batzuk, bi izan baitaitezke) egin dela justifikatuta, dirulaguntzen eta laguntzen oinarri arautzaileetako 3.1 atal horretan ezarritakoaren arabera. Nolanahi ere, 18.000,00 eurora arteko laguntza gehienez hiru obrari aplikatu beharko zaie.</w:t>
      </w:r>
    </w:p>
    <w:p w14:paraId="65B1740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Batzordeak ekitaldian egindako gastua justifikatzen ez badu, edo batzorde bakoitzari dagokiona baino kopuru txikiagoan justifikatzen badu, laguntza </w:t>
      </w:r>
      <w:r w:rsidRPr="00E30293">
        <w:rPr>
          <w:rFonts w:ascii="Times New Roman" w:hAnsi="Times New Roman" w:cs="Times New Roman"/>
          <w:sz w:val="28"/>
          <w:szCs w:val="28"/>
          <w:lang w:val="pt-PT"/>
        </w:rPr>
        <w:lastRenderedPageBreak/>
        <w:t>jasotzeko eskubidea galduko du, edo, hala badagokio, justifikatu gabeko zenbatekoa jasotzeko eskubidea.</w:t>
      </w:r>
    </w:p>
    <w:p w14:paraId="63BCA9F3" w14:textId="77777777" w:rsidR="00E30293" w:rsidRPr="00E30293" w:rsidRDefault="00E30293" w:rsidP="00ED220E">
      <w:pPr>
        <w:jc w:val="both"/>
        <w:rPr>
          <w:rFonts w:ascii="Times New Roman" w:hAnsi="Times New Roman" w:cs="Times New Roman"/>
          <w:sz w:val="28"/>
          <w:szCs w:val="28"/>
          <w:lang w:val="pt-PT"/>
        </w:rPr>
      </w:pPr>
    </w:p>
    <w:p w14:paraId="57D0A9B7"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3.1.3. Udalerriko herriak edateko urez hornitzea herritarrei eman beharreko lehentasunezko zerbitzua denez, eta kontzejuek eta "Sobrongo urbegia" ur-partzuergoak operadore gisa beren udalerrietan urarekin zerikusia duten zerbitzuak ematen jarraitzen duten bitartean, laguntzak emango dira, obra txikiak eta horiek uraren ziklo integraleko sarean egiten diren konponketak finantzatzeko, kostuaren ehuneko 60koa, urtean sei mila euroko dirulaguntza-mugarekin, operadore bakoitzeko, atal honetan ezarritako baldintzak betetzen direla egiaztatu ondoren ordaindu beharrekoa; horretarako, obraren udal-lizentzia eskatu beharko da, bai eta dokumentazioa eta aurkezteko eta justifikatzeko epeak ere, eta obrak egiaztatu eta udal-arkitektoak espedientea amaitzearen aldeko txostena eman ondoren. Gainera, 3.1.1. atalean obra txikietarako ezarritako laguntza metatu ahal izango da, muga agortu arte (kasu horretan, gehienez hiru obra egin ahal izango dira).</w:t>
      </w:r>
    </w:p>
    <w:p w14:paraId="7B0BB488" w14:textId="77777777" w:rsidR="00E30293" w:rsidRPr="00E30293" w:rsidRDefault="00E30293" w:rsidP="00ED220E">
      <w:pPr>
        <w:jc w:val="both"/>
        <w:rPr>
          <w:rFonts w:ascii="Times New Roman" w:hAnsi="Times New Roman" w:cs="Times New Roman"/>
          <w:sz w:val="28"/>
          <w:szCs w:val="28"/>
          <w:lang w:val="pt-PT"/>
        </w:rPr>
      </w:pPr>
    </w:p>
    <w:p w14:paraId="0B19CA8F"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lang w:val="pt-PT"/>
        </w:rPr>
        <w:t xml:space="preserve">3.1.4.- Kontzejuak egiten dituen konponketa-obrak eta obra txikiak finantzatzeko, baldin eta berariaz egiten badira bere herrietako gizarte-zentroan, Administrazio Batzarraren jabetzako ostalaritza-establezimenduak barne, eta obra horiek gauzatzeko proiektu teknikorik, txosten edo ziurtagiri teknikorik edo memoria baloraturik behar ez badute, eta, besteak beste, honako hauek barnean hartuta: pintatzea, bainugelako elementuak konpontzea eta ordeztea, argiztapena, instalazioak... </w:t>
      </w:r>
      <w:r w:rsidRPr="00E30293">
        <w:rPr>
          <w:rFonts w:ascii="Times New Roman" w:hAnsi="Times New Roman" w:cs="Times New Roman"/>
          <w:sz w:val="28"/>
          <w:szCs w:val="28"/>
        </w:rPr>
        <w:t>(</w:t>
      </w:r>
      <w:proofErr w:type="spellStart"/>
      <w:r w:rsidRPr="00E30293">
        <w:rPr>
          <w:rFonts w:ascii="Times New Roman" w:hAnsi="Times New Roman" w:cs="Times New Roman"/>
          <w:sz w:val="28"/>
          <w:szCs w:val="28"/>
        </w:rPr>
        <w:t>altzariak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sartu</w:t>
      </w:r>
      <w:proofErr w:type="spellEnd"/>
      <w:r w:rsidRPr="00E30293">
        <w:rPr>
          <w:rFonts w:ascii="Times New Roman" w:hAnsi="Times New Roman" w:cs="Times New Roman"/>
          <w:sz w:val="28"/>
          <w:szCs w:val="28"/>
        </w:rPr>
        <w:t xml:space="preserve"> gabe).</w:t>
      </w:r>
    </w:p>
    <w:p w14:paraId="777C7AE1" w14:textId="77777777" w:rsidR="00E30293" w:rsidRPr="00E30293" w:rsidRDefault="00E30293" w:rsidP="00ED220E">
      <w:pPr>
        <w:jc w:val="both"/>
        <w:rPr>
          <w:rFonts w:ascii="Times New Roman" w:hAnsi="Times New Roman" w:cs="Times New Roman"/>
          <w:sz w:val="28"/>
          <w:szCs w:val="28"/>
        </w:rPr>
      </w:pPr>
    </w:p>
    <w:p w14:paraId="7D830D02"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Berdintasunezko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ezartzen</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udalerriko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administrazio-batzar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guztientzat</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gehienez</w:t>
      </w:r>
      <w:proofErr w:type="spellEnd"/>
      <w:r w:rsidRPr="00E30293">
        <w:rPr>
          <w:rFonts w:ascii="Times New Roman" w:hAnsi="Times New Roman" w:cs="Times New Roman"/>
          <w:sz w:val="28"/>
          <w:szCs w:val="28"/>
        </w:rPr>
        <w:t xml:space="preserve"> 1.500,00 </w:t>
      </w:r>
      <w:proofErr w:type="spellStart"/>
      <w:r w:rsidRPr="00E30293">
        <w:rPr>
          <w:rFonts w:ascii="Times New Roman" w:hAnsi="Times New Roman" w:cs="Times New Roman"/>
          <w:sz w:val="28"/>
          <w:szCs w:val="28"/>
        </w:rPr>
        <w:t>eurokoa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batzar</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bakoitzeko</w:t>
      </w:r>
      <w:proofErr w:type="spellEnd"/>
      <w:r w:rsidRPr="00E30293">
        <w:rPr>
          <w:rFonts w:ascii="Times New Roman" w:hAnsi="Times New Roman" w:cs="Times New Roman"/>
          <w:sz w:val="28"/>
          <w:szCs w:val="28"/>
        </w:rPr>
        <w:t xml:space="preserve">, atal </w:t>
      </w:r>
      <w:proofErr w:type="spellStart"/>
      <w:r w:rsidRPr="00E30293">
        <w:rPr>
          <w:rFonts w:ascii="Times New Roman" w:hAnsi="Times New Roman" w:cs="Times New Roman"/>
          <w:sz w:val="28"/>
          <w:szCs w:val="28"/>
        </w:rPr>
        <w:t>honetan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baldintza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berberetan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justifikatu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beharrekoa</w:t>
      </w:r>
      <w:proofErr w:type="spellEnd"/>
      <w:r w:rsidRPr="00E30293">
        <w:rPr>
          <w:rFonts w:ascii="Times New Roman" w:hAnsi="Times New Roman" w:cs="Times New Roman"/>
          <w:sz w:val="28"/>
          <w:szCs w:val="28"/>
        </w:rPr>
        <w:t>.</w:t>
      </w:r>
    </w:p>
    <w:p w14:paraId="27970EEC" w14:textId="77777777" w:rsidR="00E30293" w:rsidRPr="00E30293" w:rsidRDefault="00E30293" w:rsidP="00ED220E">
      <w:pPr>
        <w:jc w:val="both"/>
        <w:rPr>
          <w:rFonts w:ascii="Times New Roman" w:hAnsi="Times New Roman" w:cs="Times New Roman"/>
          <w:sz w:val="28"/>
          <w:szCs w:val="28"/>
        </w:rPr>
      </w:pPr>
    </w:p>
    <w:p w14:paraId="69243DB0"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3.1.5. </w:t>
      </w:r>
      <w:proofErr w:type="spellStart"/>
      <w:r w:rsidRPr="00E30293">
        <w:rPr>
          <w:rFonts w:ascii="Times New Roman" w:hAnsi="Times New Roman" w:cs="Times New Roman"/>
          <w:sz w:val="28"/>
          <w:szCs w:val="28"/>
        </w:rPr>
        <w:t>Kontzejuek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herrietan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euri-uren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sareak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beltzen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sareak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bereizteko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dituzten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jarduketak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batez</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teilatuen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zorrotenetan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orokorrera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konektatuta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daitezen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horrela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arazorik</w:t>
      </w:r>
      <w:proofErr w:type="spellEnd"/>
      <w:r w:rsidRPr="00E30293">
        <w:rPr>
          <w:rFonts w:ascii="Times New Roman" w:hAnsi="Times New Roman" w:cs="Times New Roman"/>
          <w:sz w:val="28"/>
          <w:szCs w:val="28"/>
        </w:rPr>
        <w:t xml:space="preserve"> sor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dezaten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horiek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gauzatzeko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proiektu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teknikorik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txosten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ziurtagiri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teknikorik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memoria </w:t>
      </w:r>
      <w:proofErr w:type="spellStart"/>
      <w:r w:rsidRPr="00E30293">
        <w:rPr>
          <w:rFonts w:ascii="Times New Roman" w:hAnsi="Times New Roman" w:cs="Times New Roman"/>
          <w:sz w:val="28"/>
          <w:szCs w:val="28"/>
        </w:rPr>
        <w:t>baloraturik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izaerakoak</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daitezen</w:t>
      </w:r>
      <w:proofErr w:type="spellEnd"/>
      <w:r w:rsidRPr="00E30293">
        <w:rPr>
          <w:rFonts w:ascii="Times New Roman" w:hAnsi="Times New Roman" w:cs="Times New Roman"/>
          <w:sz w:val="28"/>
          <w:szCs w:val="28"/>
        </w:rPr>
        <w:t>.</w:t>
      </w:r>
    </w:p>
    <w:p w14:paraId="2E5F6D7E" w14:textId="77777777" w:rsidR="00E30293" w:rsidRPr="00E30293" w:rsidRDefault="00E30293" w:rsidP="00ED220E">
      <w:pPr>
        <w:jc w:val="both"/>
        <w:rPr>
          <w:rFonts w:ascii="Times New Roman" w:hAnsi="Times New Roman" w:cs="Times New Roman"/>
          <w:sz w:val="28"/>
          <w:szCs w:val="28"/>
        </w:rPr>
      </w:pPr>
    </w:p>
    <w:p w14:paraId="1DF84B79"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berdinzale</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ezartzen</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udalerriko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administrazio-batzar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guztientzat</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gehienez</w:t>
      </w:r>
      <w:proofErr w:type="spellEnd"/>
      <w:r w:rsidRPr="00E30293">
        <w:rPr>
          <w:rFonts w:ascii="Times New Roman" w:hAnsi="Times New Roman" w:cs="Times New Roman"/>
          <w:sz w:val="28"/>
          <w:szCs w:val="28"/>
        </w:rPr>
        <w:t xml:space="preserve"> 1.000,00 €-</w:t>
      </w:r>
      <w:proofErr w:type="spellStart"/>
      <w:r w:rsidRPr="00E30293">
        <w:rPr>
          <w:rFonts w:ascii="Times New Roman" w:hAnsi="Times New Roman" w:cs="Times New Roman"/>
          <w:sz w:val="28"/>
          <w:szCs w:val="28"/>
        </w:rPr>
        <w:t>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batzar</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bakoitzeko</w:t>
      </w:r>
      <w:proofErr w:type="spellEnd"/>
      <w:r w:rsidRPr="00E30293">
        <w:rPr>
          <w:rFonts w:ascii="Times New Roman" w:hAnsi="Times New Roman" w:cs="Times New Roman"/>
          <w:sz w:val="28"/>
          <w:szCs w:val="28"/>
        </w:rPr>
        <w:t xml:space="preserve">, atal </w:t>
      </w:r>
      <w:proofErr w:type="spellStart"/>
      <w:r w:rsidRPr="00E30293">
        <w:rPr>
          <w:rFonts w:ascii="Times New Roman" w:hAnsi="Times New Roman" w:cs="Times New Roman"/>
          <w:sz w:val="28"/>
          <w:szCs w:val="28"/>
        </w:rPr>
        <w:t>honetan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baldintza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berberetan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justifikatu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Kasu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horretan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erabakiaz</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udal</w:t>
      </w:r>
      <w:proofErr w:type="spellEnd"/>
      <w:r w:rsidRPr="00E30293">
        <w:rPr>
          <w:rFonts w:ascii="Times New Roman" w:hAnsi="Times New Roman" w:cs="Times New Roman"/>
          <w:sz w:val="28"/>
          <w:szCs w:val="28"/>
        </w:rPr>
        <w:t xml:space="preserve">-obraren </w:t>
      </w:r>
      <w:proofErr w:type="spellStart"/>
      <w:r w:rsidRPr="00E30293">
        <w:rPr>
          <w:rFonts w:ascii="Times New Roman" w:hAnsi="Times New Roman" w:cs="Times New Roman"/>
          <w:sz w:val="28"/>
          <w:szCs w:val="28"/>
        </w:rPr>
        <w:t>lizentziaz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eraginpeko</w:t>
      </w:r>
      <w:proofErr w:type="spellEnd"/>
      <w:r w:rsidRPr="00E30293">
        <w:rPr>
          <w:rFonts w:ascii="Times New Roman" w:hAnsi="Times New Roman" w:cs="Times New Roman"/>
          <w:sz w:val="28"/>
          <w:szCs w:val="28"/>
        </w:rPr>
        <w:t xml:space="preserve"> jabeen </w:t>
      </w:r>
      <w:proofErr w:type="spellStart"/>
      <w:r w:rsidRPr="00E30293">
        <w:rPr>
          <w:rFonts w:ascii="Times New Roman" w:hAnsi="Times New Roman" w:cs="Times New Roman"/>
          <w:sz w:val="28"/>
          <w:szCs w:val="28"/>
        </w:rPr>
        <w:t>baimenak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hala </w:t>
      </w:r>
      <w:proofErr w:type="spellStart"/>
      <w:r w:rsidRPr="00E30293">
        <w:rPr>
          <w:rFonts w:ascii="Times New Roman" w:hAnsi="Times New Roman" w:cs="Times New Roman"/>
          <w:sz w:val="28"/>
          <w:szCs w:val="28"/>
        </w:rPr>
        <w:t>badagokio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eragindako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jaberik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dagoelako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adierazpena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jarduketak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espazio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direlako</w:t>
      </w:r>
      <w:proofErr w:type="spellEnd"/>
      <w:r w:rsidRPr="00E30293">
        <w:rPr>
          <w:rFonts w:ascii="Times New Roman" w:hAnsi="Times New Roman" w:cs="Times New Roman"/>
          <w:sz w:val="28"/>
          <w:szCs w:val="28"/>
        </w:rPr>
        <w:t>.</w:t>
      </w:r>
    </w:p>
    <w:p w14:paraId="59742C7C" w14:textId="77777777" w:rsidR="00E30293" w:rsidRPr="00E30293" w:rsidRDefault="00E30293" w:rsidP="00ED220E">
      <w:pPr>
        <w:jc w:val="both"/>
        <w:rPr>
          <w:rFonts w:ascii="Times New Roman" w:hAnsi="Times New Roman" w:cs="Times New Roman"/>
          <w:sz w:val="28"/>
          <w:szCs w:val="28"/>
        </w:rPr>
      </w:pPr>
    </w:p>
    <w:p w14:paraId="58DB6E7B"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3.1.6. </w:t>
      </w:r>
      <w:proofErr w:type="spellStart"/>
      <w:r w:rsidRPr="00E30293">
        <w:rPr>
          <w:rFonts w:ascii="Times New Roman" w:hAnsi="Times New Roman" w:cs="Times New Roman"/>
          <w:sz w:val="28"/>
          <w:szCs w:val="28"/>
        </w:rPr>
        <w:t>Kontzejuak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titulartasun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ondasunen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ostalaritza-establezimenduak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barne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dituen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egiten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leihoak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ateak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zoruak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hodiak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energia-eraginkortasuneko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arrazoiengatik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ordezteko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hormetan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isolatzailea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injektatzeko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beharrezkoak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obrak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altzariak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sartu</w:t>
      </w:r>
      <w:proofErr w:type="spellEnd"/>
      <w:r w:rsidRPr="00E30293">
        <w:rPr>
          <w:rFonts w:ascii="Times New Roman" w:hAnsi="Times New Roman" w:cs="Times New Roman"/>
          <w:sz w:val="28"/>
          <w:szCs w:val="28"/>
        </w:rPr>
        <w:t xml:space="preserve"> gabe, </w:t>
      </w:r>
      <w:proofErr w:type="spellStart"/>
      <w:r w:rsidRPr="00E30293">
        <w:rPr>
          <w:rFonts w:ascii="Times New Roman" w:hAnsi="Times New Roman" w:cs="Times New Roman"/>
          <w:sz w:val="28"/>
          <w:szCs w:val="28"/>
        </w:rPr>
        <w:t>lagatako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ondasun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obrak</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partikularrei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erabilera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pribaturako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aurreikusten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direnak</w:t>
      </w:r>
      <w:proofErr w:type="spellEnd"/>
      <w:r w:rsidRPr="00E30293">
        <w:rPr>
          <w:rFonts w:ascii="Times New Roman" w:hAnsi="Times New Roman" w:cs="Times New Roman"/>
          <w:sz w:val="28"/>
          <w:szCs w:val="28"/>
        </w:rPr>
        <w:t xml:space="preserve"> izan </w:t>
      </w:r>
      <w:proofErr w:type="spellStart"/>
      <w:r w:rsidRPr="00E30293">
        <w:rPr>
          <w:rFonts w:ascii="Times New Roman" w:hAnsi="Times New Roman" w:cs="Times New Roman"/>
          <w:sz w:val="28"/>
          <w:szCs w:val="28"/>
        </w:rPr>
        <w:t>ezik</w:t>
      </w:r>
      <w:proofErr w:type="spellEnd"/>
      <w:r w:rsidRPr="00E30293">
        <w:rPr>
          <w:rFonts w:ascii="Times New Roman" w:hAnsi="Times New Roman" w:cs="Times New Roman"/>
          <w:sz w:val="28"/>
          <w:szCs w:val="28"/>
        </w:rPr>
        <w:t>.</w:t>
      </w:r>
    </w:p>
    <w:p w14:paraId="752A51ED" w14:textId="77777777" w:rsidR="00E30293" w:rsidRPr="00E30293" w:rsidRDefault="00E30293" w:rsidP="00ED220E">
      <w:pPr>
        <w:jc w:val="both"/>
        <w:rPr>
          <w:rFonts w:ascii="Times New Roman" w:hAnsi="Times New Roman" w:cs="Times New Roman"/>
          <w:sz w:val="28"/>
          <w:szCs w:val="28"/>
        </w:rPr>
      </w:pPr>
    </w:p>
    <w:p w14:paraId="7395EADA" w14:textId="77777777" w:rsidR="00E30293" w:rsidRPr="00E30293" w:rsidRDefault="00E30293" w:rsidP="00ED220E">
      <w:pPr>
        <w:jc w:val="both"/>
        <w:rPr>
          <w:rFonts w:ascii="Times New Roman" w:hAnsi="Times New Roman" w:cs="Times New Roman"/>
          <w:sz w:val="28"/>
          <w:szCs w:val="28"/>
          <w:lang w:val="pt-PT"/>
        </w:rPr>
      </w:pPr>
      <w:proofErr w:type="spellStart"/>
      <w:r w:rsidRPr="00E30293">
        <w:rPr>
          <w:rFonts w:ascii="Times New Roman" w:hAnsi="Times New Roman" w:cs="Times New Roman"/>
          <w:sz w:val="28"/>
          <w:szCs w:val="28"/>
        </w:rPr>
        <w:t>Udaleko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guztientzako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berdinzalea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gehienez</w:t>
      </w:r>
      <w:proofErr w:type="spellEnd"/>
      <w:r w:rsidRPr="00E30293">
        <w:rPr>
          <w:rFonts w:ascii="Times New Roman" w:hAnsi="Times New Roman" w:cs="Times New Roman"/>
          <w:sz w:val="28"/>
          <w:szCs w:val="28"/>
        </w:rPr>
        <w:t xml:space="preserve"> 1.500,00 </w:t>
      </w:r>
      <w:proofErr w:type="spellStart"/>
      <w:r w:rsidRPr="00E30293">
        <w:rPr>
          <w:rFonts w:ascii="Times New Roman" w:hAnsi="Times New Roman" w:cs="Times New Roman"/>
          <w:sz w:val="28"/>
          <w:szCs w:val="28"/>
        </w:rPr>
        <w:t>eurokoa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Batzar</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bakoitzeko</w:t>
      </w:r>
      <w:proofErr w:type="spellEnd"/>
      <w:r w:rsidRPr="00E30293">
        <w:rPr>
          <w:rFonts w:ascii="Times New Roman" w:hAnsi="Times New Roman" w:cs="Times New Roman"/>
          <w:sz w:val="28"/>
          <w:szCs w:val="28"/>
        </w:rPr>
        <w:t xml:space="preserve">, atal </w:t>
      </w:r>
      <w:proofErr w:type="spellStart"/>
      <w:r w:rsidRPr="00E30293">
        <w:rPr>
          <w:rFonts w:ascii="Times New Roman" w:hAnsi="Times New Roman" w:cs="Times New Roman"/>
          <w:sz w:val="28"/>
          <w:szCs w:val="28"/>
        </w:rPr>
        <w:t>honetan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baldintza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justifikatzekoa</w:t>
      </w:r>
      <w:proofErr w:type="spellEnd"/>
      <w:r w:rsidRPr="00E30293">
        <w:rPr>
          <w:rFonts w:ascii="Times New Roman" w:hAnsi="Times New Roman" w:cs="Times New Roman"/>
          <w:sz w:val="28"/>
          <w:szCs w:val="28"/>
        </w:rPr>
        <w:t xml:space="preserve">. </w:t>
      </w:r>
      <w:r w:rsidRPr="00E30293">
        <w:rPr>
          <w:rFonts w:ascii="Times New Roman" w:hAnsi="Times New Roman" w:cs="Times New Roman"/>
          <w:sz w:val="28"/>
          <w:szCs w:val="28"/>
          <w:lang w:val="pt-PT"/>
        </w:rPr>
        <w:t>Ezin izango da dirulaguntzarik eskatu jada emandako elementuak ordezteko, 15 urte igaro arte.</w:t>
      </w:r>
    </w:p>
    <w:p w14:paraId="595FB3D7" w14:textId="77777777" w:rsidR="00E30293" w:rsidRPr="00E30293" w:rsidRDefault="00E30293" w:rsidP="00ED220E">
      <w:pPr>
        <w:jc w:val="both"/>
        <w:rPr>
          <w:rFonts w:ascii="Times New Roman" w:hAnsi="Times New Roman" w:cs="Times New Roman"/>
          <w:sz w:val="28"/>
          <w:szCs w:val="28"/>
          <w:lang w:val="pt-PT"/>
        </w:rPr>
      </w:pPr>
    </w:p>
    <w:p w14:paraId="478328A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3.2. Foru-planak diruz laguntzen ez dituen obra handiak</w:t>
      </w:r>
    </w:p>
    <w:p w14:paraId="0DBC726E" w14:textId="77777777" w:rsidR="00E30293" w:rsidRPr="00E30293" w:rsidRDefault="00E30293" w:rsidP="00ED220E">
      <w:pPr>
        <w:jc w:val="both"/>
        <w:rPr>
          <w:rFonts w:ascii="Times New Roman" w:hAnsi="Times New Roman" w:cs="Times New Roman"/>
          <w:sz w:val="28"/>
          <w:szCs w:val="28"/>
          <w:lang w:val="pt-PT"/>
        </w:rPr>
      </w:pPr>
    </w:p>
    <w:p w14:paraId="117EA9ED"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Kontzejuaren titulartasun publikoko ondasunen gainean egiten diren obrak, baldin eta horietarako proiektu teknikoa, txosten edo ziurtagiri teknikoa edo memoria baloratua beharrezkoa bada, eta, halaber, kontzejuaren titulartasuneko bideak konpontzeko eta egokitzeko obrak barne; kasu horretan, nahikoa izango da nahitaezko baimenak aurkeztea. Kasu horretan, gainera, metatu ahal izango dira obra txikietarako ezarritako laguntza (10.000,00 euro) eta apartatu honetan ezarritako laguntza (ehuneko 60) gainerakoetarako. Eta atal honetan sartzen dira, halaber, Kontzejuaren titulartasuneko ondasun eta instalazioen autokontsumorako instalazioak, iturri berriztagarriekin: eguzki-energia (fotovoltaikoa eta termikoa), energia eolikoa (haize-sorgailuak), energia hidraulikoa (hidroelektrikoa eta hidrotermikoa), energia geotermikoa eta aerotermikoa (beroaren aprobetxamendua), eta biomasaren energia. Energiaren Euskal Erakundeak </w:t>
      </w:r>
      <w:r w:rsidRPr="00E30293">
        <w:rPr>
          <w:rFonts w:ascii="Times New Roman" w:hAnsi="Times New Roman" w:cs="Times New Roman"/>
          <w:sz w:val="28"/>
          <w:szCs w:val="28"/>
          <w:lang w:val="pt-PT"/>
        </w:rPr>
        <w:lastRenderedPageBreak/>
        <w:t>xede horretarako ematen dituen laguntzen deialdiak egon daitezkeela adierazten da, eta deialdi horietan ezartzen da erakunde horren laguntzak bateraezinak direla beste edozein laguntzarekin.</w:t>
      </w:r>
    </w:p>
    <w:p w14:paraId="434992E8" w14:textId="77777777" w:rsidR="00E30293" w:rsidRPr="00E30293" w:rsidRDefault="00E30293" w:rsidP="00ED220E">
      <w:pPr>
        <w:jc w:val="both"/>
        <w:rPr>
          <w:rFonts w:ascii="Times New Roman" w:hAnsi="Times New Roman" w:cs="Times New Roman"/>
          <w:sz w:val="28"/>
          <w:szCs w:val="28"/>
          <w:lang w:val="pt-PT"/>
        </w:rPr>
      </w:pPr>
    </w:p>
    <w:p w14:paraId="7895B5C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Egin aurretik, eta udal-zerbitzu teknikoak lizentzia-eskaerari buruz egindako txostena ikusi ondoren, korporazioak erabaki ahal izango du atal honetan sartzea edo ez sartzea.</w:t>
      </w:r>
    </w:p>
    <w:p w14:paraId="226AA766" w14:textId="77777777" w:rsidR="00E30293" w:rsidRPr="00E30293" w:rsidRDefault="00E30293" w:rsidP="00ED220E">
      <w:pPr>
        <w:jc w:val="both"/>
        <w:rPr>
          <w:rFonts w:ascii="Times New Roman" w:hAnsi="Times New Roman" w:cs="Times New Roman"/>
          <w:sz w:val="28"/>
          <w:szCs w:val="28"/>
          <w:lang w:val="pt-PT"/>
        </w:rPr>
      </w:pPr>
    </w:p>
    <w:p w14:paraId="70A4B850"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 horiek 2024an egin direla justifikatu beharko da, eta, horretarako, honako hauek aurkeztu beharko dira: obra-amaierako ziurtagiria, hala badagokio, eta egindako lanen fakturak, banku-transferentzia bidez ordaindu izanaren egiaztagiriak, hala badagokio, eta ekitaldi berean kontzejuak horiek onartzeko hartutako erabakiak, bai eta, ahal bada, beste erakunde batzuetatik jasotako dirulaguntzaren zenbatekoaren justifikazioa ere.</w:t>
      </w:r>
    </w:p>
    <w:p w14:paraId="7A3FC11B" w14:textId="77777777" w:rsidR="00E30293" w:rsidRPr="00E30293" w:rsidRDefault="00E30293" w:rsidP="00ED220E">
      <w:pPr>
        <w:jc w:val="both"/>
        <w:rPr>
          <w:rFonts w:ascii="Times New Roman" w:hAnsi="Times New Roman" w:cs="Times New Roman"/>
          <w:sz w:val="28"/>
          <w:szCs w:val="28"/>
          <w:lang w:val="pt-PT"/>
        </w:rPr>
      </w:pPr>
    </w:p>
    <w:p w14:paraId="7AE0264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Diru-laguntza kontzeju bakoitzari ordaintzeko, gainera, udal honek nahitaezko obra-lizentzia eman duela egiaztatu beharko da, udaleko zerbitzu teknikoen aldeko txostena jaso ondoren. Era berean, udaleko arkitekto aholkulariak obra-espedientea amaitzearen aldeko txostena eman duela ere egiaztatu beharko da, egindako obrak faktura eta, hala badagokio, azken ziurtagiria aurkeztu ondoren egiaztatu ondoren, bai eta kontzejuak onartu duela egiaztatzen duen agiria ere.</w:t>
      </w:r>
    </w:p>
    <w:p w14:paraId="042AAE7F" w14:textId="77777777" w:rsidR="00E30293" w:rsidRPr="00E30293" w:rsidRDefault="00E30293" w:rsidP="00ED220E">
      <w:pPr>
        <w:jc w:val="both"/>
        <w:rPr>
          <w:rFonts w:ascii="Times New Roman" w:hAnsi="Times New Roman" w:cs="Times New Roman"/>
          <w:sz w:val="28"/>
          <w:szCs w:val="28"/>
          <w:lang w:val="pt-PT"/>
        </w:rPr>
      </w:pPr>
    </w:p>
    <w:p w14:paraId="7474F31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laguntza ekonomikoa emango die obra horiek egiten dituzten administrazio-batzordeei, obrak amaitu ondoren eta dauden aukera ekonomikoen arabera. Horretarako, kostuaren ehuneko 60rainoko dirulaguntza emango du, edo, hala badagokio, obraren ziurtapen-likidazioaren zenbatekoaren eta dagokion erakundeak benetan emandako dirulaguntzaren arteko aldearen ehuneko 60rainokoa.</w:t>
      </w:r>
    </w:p>
    <w:p w14:paraId="459F631F" w14:textId="77777777" w:rsidR="00E30293" w:rsidRPr="00E30293" w:rsidRDefault="00E30293" w:rsidP="00ED220E">
      <w:pPr>
        <w:jc w:val="both"/>
        <w:rPr>
          <w:rFonts w:ascii="Times New Roman" w:hAnsi="Times New Roman" w:cs="Times New Roman"/>
          <w:sz w:val="28"/>
          <w:szCs w:val="28"/>
          <w:lang w:val="pt-PT"/>
        </w:rPr>
      </w:pPr>
    </w:p>
    <w:p w14:paraId="0EAA701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Obra-ziurtagiriei dagozkien ordainketa partzial gisa, udalak ondoriozko zenbatekoak ordainduko ditu. Zenbateko horiek, nolanahi ere, azken dirulaguntzaren konturako ordainketatzat hartuko dira, ziurtapen-likidazioa eta, hala badagokio, beste erakundeak emandako guztizko dirulaguntza ikusita.</w:t>
      </w:r>
    </w:p>
    <w:p w14:paraId="3B9B9F77" w14:textId="77777777" w:rsidR="00E30293" w:rsidRPr="00E30293" w:rsidRDefault="00E30293" w:rsidP="00ED220E">
      <w:pPr>
        <w:jc w:val="both"/>
        <w:rPr>
          <w:rFonts w:ascii="Times New Roman" w:hAnsi="Times New Roman" w:cs="Times New Roman"/>
          <w:sz w:val="28"/>
          <w:szCs w:val="28"/>
          <w:lang w:val="pt-PT"/>
        </w:rPr>
      </w:pPr>
    </w:p>
    <w:p w14:paraId="5C41620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Energia-iturri berriztagarria duten autokontsumorako instalazioen kasuan, eman beharreko dirulaguntza honako hau izango da: instalazioaren ziurtagiri-likidazioaren zenbatekoaren eta dagokion erakundeak helburu bererako benetan emandako dirulaguntzaren edo laguntzaren arteko aldearen ehuneko 60, urtean 6.000,00 euroko mugarekin Batzar bakoitzeko.</w:t>
      </w:r>
    </w:p>
    <w:p w14:paraId="535AC9E3" w14:textId="77777777" w:rsidR="00E30293" w:rsidRPr="00E30293" w:rsidRDefault="00E30293" w:rsidP="00ED220E">
      <w:pPr>
        <w:jc w:val="both"/>
        <w:rPr>
          <w:rFonts w:ascii="Times New Roman" w:hAnsi="Times New Roman" w:cs="Times New Roman"/>
          <w:sz w:val="28"/>
          <w:szCs w:val="28"/>
          <w:lang w:val="pt-PT"/>
        </w:rPr>
      </w:pPr>
    </w:p>
    <w:p w14:paraId="5CFFE267"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Instalazioak beste erakunderen baten dirulaguntzarik edo laguntzarik jasotzen ez badu, Udal honek eman beharreko laguntza instalazioaren zenbateko osoaren ehuneko 30ekoa izango da, urtean 3.000,00 euroko mugarekin Batzar bakoitzeko.</w:t>
      </w:r>
    </w:p>
    <w:p w14:paraId="5F9D7A8F" w14:textId="77777777" w:rsidR="00E30293" w:rsidRPr="00E30293" w:rsidRDefault="00E30293" w:rsidP="00ED220E">
      <w:pPr>
        <w:jc w:val="both"/>
        <w:rPr>
          <w:rFonts w:ascii="Times New Roman" w:hAnsi="Times New Roman" w:cs="Times New Roman"/>
          <w:sz w:val="28"/>
          <w:szCs w:val="28"/>
          <w:lang w:val="pt-PT"/>
        </w:rPr>
      </w:pPr>
    </w:p>
    <w:p w14:paraId="3773A46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Gainera, Administrazio Batzarrak aldez aurretik eskatuta, Udalak bere Aholkularitza Juridikoari kontsulta egingo dio bere Kontzejuetan eguzki-plakak instalatzearen bidezkotasunari, legezkotasunari, jarraitu beharreko prozedurari eta kontratazioari buruz, eta, hala badagokio, bere gain hartuko du kostuaren 600 eurora arte.</w:t>
      </w:r>
    </w:p>
    <w:p w14:paraId="6A77D9B0" w14:textId="77777777" w:rsidR="00E30293" w:rsidRPr="00E30293" w:rsidRDefault="00E30293" w:rsidP="00ED220E">
      <w:pPr>
        <w:jc w:val="both"/>
        <w:rPr>
          <w:rFonts w:ascii="Times New Roman" w:hAnsi="Times New Roman" w:cs="Times New Roman"/>
          <w:sz w:val="28"/>
          <w:szCs w:val="28"/>
          <w:lang w:val="pt-PT"/>
        </w:rPr>
      </w:pPr>
    </w:p>
    <w:p w14:paraId="12E72AF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gehienez ere, urteko 30.000,00 euroko dirulaguntza emango du atal honetarako.</w:t>
      </w:r>
    </w:p>
    <w:p w14:paraId="49678957" w14:textId="77777777" w:rsidR="00E30293" w:rsidRPr="00E30293" w:rsidRDefault="00E30293" w:rsidP="00ED220E">
      <w:pPr>
        <w:jc w:val="both"/>
        <w:rPr>
          <w:rFonts w:ascii="Times New Roman" w:hAnsi="Times New Roman" w:cs="Times New Roman"/>
          <w:sz w:val="28"/>
          <w:szCs w:val="28"/>
          <w:lang w:val="pt-PT"/>
        </w:rPr>
      </w:pPr>
    </w:p>
    <w:p w14:paraId="240C990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Era berean, kontzeptu horrengatik gehienez ere 150.000,00 euroko dirulaguntza emango da administrazio-batzar guztientzat. Muga hori gaindituz gero, batzarrek eskatutako dirulaguntzak dagokien proportzioan ordainduko dira.</w:t>
      </w:r>
    </w:p>
    <w:p w14:paraId="1256C9BB" w14:textId="77777777" w:rsidR="00E30293" w:rsidRPr="00E30293" w:rsidRDefault="00E30293" w:rsidP="00ED220E">
      <w:pPr>
        <w:jc w:val="both"/>
        <w:rPr>
          <w:rFonts w:ascii="Times New Roman" w:hAnsi="Times New Roman" w:cs="Times New Roman"/>
          <w:sz w:val="28"/>
          <w:szCs w:val="28"/>
          <w:lang w:val="pt-PT"/>
        </w:rPr>
      </w:pPr>
    </w:p>
    <w:p w14:paraId="2685C2E8"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Obra-amaierako ziurtapenaren data, hala badagokio, teknikariak emana, eta obra-amaierako proiektua, teknikariak sinatua, ahal bada, eta obra-amaierako ziurtapenaren eta, hala badagokio, fakturaren onespenaren data izango da obraren dirulaguntzari aplikatu beharreko arauen egikaritza zehaztuko duena, eta dokumentu horien guztien data 2024koa izango da.</w:t>
      </w:r>
    </w:p>
    <w:p w14:paraId="74930C0E" w14:textId="77777777" w:rsidR="00E30293" w:rsidRPr="00E30293" w:rsidRDefault="00E30293" w:rsidP="00ED220E">
      <w:pPr>
        <w:jc w:val="both"/>
        <w:rPr>
          <w:rFonts w:ascii="Times New Roman" w:hAnsi="Times New Roman" w:cs="Times New Roman"/>
          <w:sz w:val="28"/>
          <w:szCs w:val="28"/>
          <w:lang w:val="pt-PT"/>
        </w:rPr>
      </w:pPr>
    </w:p>
    <w:p w14:paraId="484263C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obra bererako dirulaguntzaren bat eman dela egiaztatuz gero, eta aitortu ez bada, ez dio dirulaguntzarik emango, edo itzuli egin beharko du.</w:t>
      </w:r>
    </w:p>
    <w:p w14:paraId="35F9C7E5" w14:textId="77777777" w:rsidR="00E30293" w:rsidRPr="00E30293" w:rsidRDefault="00E30293" w:rsidP="00ED220E">
      <w:pPr>
        <w:jc w:val="both"/>
        <w:rPr>
          <w:rFonts w:ascii="Times New Roman" w:hAnsi="Times New Roman" w:cs="Times New Roman"/>
          <w:sz w:val="28"/>
          <w:szCs w:val="28"/>
          <w:lang w:val="pt-PT"/>
        </w:rPr>
      </w:pPr>
    </w:p>
    <w:p w14:paraId="4A765B6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Obra-proiektua edo, hala badagokio, txosten edo ziurtagiri teknikoa idazteko eta zuzentzeko eta ikuskatzeko ordainsarien minutak zenbatekoaren ehuneko 50arekin lagunduko dira diruz, edo, hala badagokio, diruz lagundu ez den zatiaren ehuneko 50arekin, betiere ezarritako mugen barruan.</w:t>
      </w:r>
    </w:p>
    <w:p w14:paraId="399E707D" w14:textId="77777777" w:rsidR="00E30293" w:rsidRPr="00E30293" w:rsidRDefault="00E30293" w:rsidP="00ED220E">
      <w:pPr>
        <w:jc w:val="both"/>
        <w:rPr>
          <w:rFonts w:ascii="Times New Roman" w:hAnsi="Times New Roman" w:cs="Times New Roman"/>
          <w:sz w:val="28"/>
          <w:szCs w:val="28"/>
          <w:lang w:val="pt-PT"/>
        </w:rPr>
      </w:pPr>
    </w:p>
    <w:p w14:paraId="0E4E49F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3.3. Foru-plan bakoitzeko diruz lagundutako obrak</w:t>
      </w:r>
    </w:p>
    <w:p w14:paraId="6C7891C6" w14:textId="77777777" w:rsidR="00E30293" w:rsidRPr="00E30293" w:rsidRDefault="00E30293" w:rsidP="00ED220E">
      <w:pPr>
        <w:jc w:val="both"/>
        <w:rPr>
          <w:rFonts w:ascii="Times New Roman" w:hAnsi="Times New Roman" w:cs="Times New Roman"/>
          <w:sz w:val="28"/>
          <w:szCs w:val="28"/>
          <w:lang w:val="pt-PT"/>
        </w:rPr>
      </w:pPr>
    </w:p>
    <w:p w14:paraId="687D3B3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 eta zerbitzuen foru-planeko, inbertsioen plan bereziko, lurpeko azpiegituren plan bereziko eta auzo-harremanen planeko laguntzak jasotzen dituzten obrak sartzen dira.</w:t>
      </w:r>
    </w:p>
    <w:p w14:paraId="275652A0" w14:textId="77777777" w:rsidR="00E30293" w:rsidRPr="00E30293" w:rsidRDefault="00E30293" w:rsidP="00ED220E">
      <w:pPr>
        <w:jc w:val="both"/>
        <w:rPr>
          <w:rFonts w:ascii="Times New Roman" w:hAnsi="Times New Roman" w:cs="Times New Roman"/>
          <w:sz w:val="28"/>
          <w:szCs w:val="28"/>
          <w:lang w:val="pt-PT"/>
        </w:rPr>
      </w:pPr>
    </w:p>
    <w:p w14:paraId="35AC9832"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laguntza ekonomikoa emango die obra horiek egiten dituzten administrazio-batzarrei, obrak amaitu ondoren eta dauden baliabide ekonomikoen arabera. Orain arte erabilitako irizpideari jarraitzen saiatuko da, eta obraren likidazio-ziurtagiriaren zenbatekoaren eta benetan emandako dirulaguntzaren arteko aldearen ehuneko 60rainoko dirulaguntza emango du.</w:t>
      </w:r>
    </w:p>
    <w:p w14:paraId="3957885C" w14:textId="77777777" w:rsidR="00E30293" w:rsidRPr="00E30293" w:rsidRDefault="00E30293" w:rsidP="00ED220E">
      <w:pPr>
        <w:jc w:val="both"/>
        <w:rPr>
          <w:rFonts w:ascii="Times New Roman" w:hAnsi="Times New Roman" w:cs="Times New Roman"/>
          <w:sz w:val="28"/>
          <w:szCs w:val="28"/>
          <w:lang w:val="pt-PT"/>
        </w:rPr>
      </w:pPr>
    </w:p>
    <w:p w14:paraId="6E17153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Hala ere, udalak obra-ziurtagiriei dagozkien ordainketa partzial gisa ordainduko ditu ateratzen diren zenbatekoak, eta, nolanahi ere, azken dirulaguntzaren konturako ordainketatzat hartuko dira, ziurtapen-likidazioa eta toki-administrazioko zuzendaritzak emandako guztizko dirulaguntza ikusita.</w:t>
      </w:r>
    </w:p>
    <w:p w14:paraId="069629D1" w14:textId="77777777" w:rsidR="00E30293" w:rsidRPr="00E30293" w:rsidRDefault="00E30293" w:rsidP="00ED220E">
      <w:pPr>
        <w:jc w:val="both"/>
        <w:rPr>
          <w:rFonts w:ascii="Times New Roman" w:hAnsi="Times New Roman" w:cs="Times New Roman"/>
          <w:sz w:val="28"/>
          <w:szCs w:val="28"/>
          <w:lang w:val="pt-PT"/>
        </w:rPr>
      </w:pPr>
    </w:p>
    <w:p w14:paraId="49CEDF0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 horiek 2024an egin direla justifikatu behar da, eta, horretarako, honako hauek aurkeztu behar dira: obra-amaierako ziurtagiria eta egindako lanen fakturak, egindako lanen fakturak, banku-transferentzia bidez ordaindu izanaren egiaztagiriak, hala badagokio, eta ekitaldi berean kontzejuak horiek onartzeko hartutako erabakiak, bai eta, ahal bada, apartatu honetan sartutako plan eta programetatik jasotako dirulaguntzaren zenbatekoaren justifikazioa ere.</w:t>
      </w:r>
    </w:p>
    <w:p w14:paraId="204E56C0" w14:textId="77777777" w:rsidR="00E30293" w:rsidRPr="00E30293" w:rsidRDefault="00E30293" w:rsidP="00ED220E">
      <w:pPr>
        <w:jc w:val="both"/>
        <w:rPr>
          <w:rFonts w:ascii="Times New Roman" w:hAnsi="Times New Roman" w:cs="Times New Roman"/>
          <w:sz w:val="28"/>
          <w:szCs w:val="28"/>
          <w:lang w:val="pt-PT"/>
        </w:rPr>
      </w:pPr>
    </w:p>
    <w:p w14:paraId="7862C35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Diru-laguntza kontzeju bakoitzari ordaintzeko, gainera, udal honek nahitaezko obra-lizentzia eman duela egiaztatu beharko da, udaleko zerbitzu </w:t>
      </w:r>
      <w:r w:rsidRPr="00E30293">
        <w:rPr>
          <w:rFonts w:ascii="Times New Roman" w:hAnsi="Times New Roman" w:cs="Times New Roman"/>
          <w:sz w:val="28"/>
          <w:szCs w:val="28"/>
          <w:lang w:val="pt-PT"/>
        </w:rPr>
        <w:lastRenderedPageBreak/>
        <w:t>teknikoen aldeko txostena jaso ondoren. Era berean, udaleko arkitekto aholkulariak obra-espedientea amaitzearen aldeko txostena eman duela ere egiaztatu beharko da, egindako obrak faktura eta azken ziurtagiria aurkeztu ondoren egiaztatu ondoren, bai eta kontzejuak onartu duela egiaztatzen duen agiria ere.</w:t>
      </w:r>
    </w:p>
    <w:p w14:paraId="7FEDA8CA" w14:textId="77777777" w:rsidR="00E30293" w:rsidRPr="00E30293" w:rsidRDefault="00E30293" w:rsidP="00ED220E">
      <w:pPr>
        <w:jc w:val="both"/>
        <w:rPr>
          <w:rFonts w:ascii="Times New Roman" w:hAnsi="Times New Roman" w:cs="Times New Roman"/>
          <w:sz w:val="28"/>
          <w:szCs w:val="28"/>
          <w:lang w:val="pt-PT"/>
        </w:rPr>
      </w:pPr>
    </w:p>
    <w:p w14:paraId="5B713DB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gehienez ere 64.000,00 euroko dirulaguntza emango du batzar eta urte bakoitzeko.</w:t>
      </w:r>
    </w:p>
    <w:p w14:paraId="2258E0A8" w14:textId="77777777" w:rsidR="00E30293" w:rsidRPr="00E30293" w:rsidRDefault="00E30293" w:rsidP="00ED220E">
      <w:pPr>
        <w:jc w:val="both"/>
        <w:rPr>
          <w:rFonts w:ascii="Times New Roman" w:hAnsi="Times New Roman" w:cs="Times New Roman"/>
          <w:sz w:val="28"/>
          <w:szCs w:val="28"/>
          <w:lang w:val="pt-PT"/>
        </w:rPr>
      </w:pPr>
    </w:p>
    <w:p w14:paraId="46AF64B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Era berean, kontzeptu horrengatik gehienez ere 300.000,00 euroko dirulaguntza emango da administrazio-batzar guztientzat. Muga hori gaindituz gero, batzarrek eskatutako dirulaguntzak dagokien proportzioan ordainduko dira.</w:t>
      </w:r>
    </w:p>
    <w:p w14:paraId="51B6EE6F" w14:textId="77777777" w:rsidR="00E30293" w:rsidRPr="00E30293" w:rsidRDefault="00E30293" w:rsidP="00ED220E">
      <w:pPr>
        <w:jc w:val="both"/>
        <w:rPr>
          <w:rFonts w:ascii="Times New Roman" w:hAnsi="Times New Roman" w:cs="Times New Roman"/>
          <w:sz w:val="28"/>
          <w:szCs w:val="28"/>
          <w:lang w:val="pt-PT"/>
        </w:rPr>
      </w:pPr>
    </w:p>
    <w:p w14:paraId="71E5F622"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Teknikariak egindako obra-ziurtagiriaren eta hark sinatutako obra-amaierako proiektuaren data, ahal bada, eta obra-ziurtagiriaren eta fakturaren onarpenaren data da obraren dirulaguntzari aplikatu beharreko arauak gauzatzeko erabakigarria, eta dokumentu horien guztien data 2024koa izan behar da.</w:t>
      </w:r>
    </w:p>
    <w:p w14:paraId="1E206014" w14:textId="77777777" w:rsidR="00E30293" w:rsidRPr="00E30293" w:rsidRDefault="00E30293" w:rsidP="00ED220E">
      <w:pPr>
        <w:jc w:val="both"/>
        <w:rPr>
          <w:rFonts w:ascii="Times New Roman" w:hAnsi="Times New Roman" w:cs="Times New Roman"/>
          <w:sz w:val="28"/>
          <w:szCs w:val="28"/>
          <w:lang w:val="pt-PT"/>
        </w:rPr>
      </w:pPr>
    </w:p>
    <w:p w14:paraId="5B129E2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obra bererako dirulaguntzaren bat eman dela egiaztatuz gero, eta aitortu ez bada, ez dio dirulaguntzarik emango, edo itzuli egin beharko du.</w:t>
      </w:r>
    </w:p>
    <w:p w14:paraId="74494109" w14:textId="77777777" w:rsidR="00E30293" w:rsidRPr="00E30293" w:rsidRDefault="00E30293" w:rsidP="00ED220E">
      <w:pPr>
        <w:jc w:val="both"/>
        <w:rPr>
          <w:rFonts w:ascii="Times New Roman" w:hAnsi="Times New Roman" w:cs="Times New Roman"/>
          <w:sz w:val="28"/>
          <w:szCs w:val="28"/>
          <w:lang w:val="pt-PT"/>
        </w:rPr>
      </w:pPr>
    </w:p>
    <w:p w14:paraId="3950E96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Obra-proiektua idazteko eta obra zuzentzeko eta ikuskatzeko ordainsarien minutak diruz lagunduko dira, aldundiak diruz lagundu ez duen zatiaren ehuneko 60, ezarritako mugen barruan.</w:t>
      </w:r>
    </w:p>
    <w:p w14:paraId="70182834" w14:textId="77777777" w:rsidR="00E30293" w:rsidRPr="00E30293" w:rsidRDefault="00E30293" w:rsidP="00ED220E">
      <w:pPr>
        <w:jc w:val="both"/>
        <w:rPr>
          <w:rFonts w:ascii="Times New Roman" w:hAnsi="Times New Roman" w:cs="Times New Roman"/>
          <w:sz w:val="28"/>
          <w:szCs w:val="28"/>
          <w:lang w:val="pt-PT"/>
        </w:rPr>
      </w:pPr>
    </w:p>
    <w:p w14:paraId="69CB4DC5"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3.4. Ekipamendua</w:t>
      </w:r>
    </w:p>
    <w:p w14:paraId="37737A93" w14:textId="77777777" w:rsidR="00E30293" w:rsidRPr="00E30293" w:rsidRDefault="00E30293" w:rsidP="00ED220E">
      <w:pPr>
        <w:jc w:val="both"/>
        <w:rPr>
          <w:rFonts w:ascii="Times New Roman" w:hAnsi="Times New Roman" w:cs="Times New Roman"/>
          <w:sz w:val="28"/>
          <w:szCs w:val="28"/>
          <w:lang w:val="pt-PT"/>
        </w:rPr>
      </w:pPr>
    </w:p>
    <w:p w14:paraId="6432247B"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3.4.1. Kanpoko argiteria publikoan energia-aurrezpenean eta -efizientzian inbertitzeko laguntzak</w:t>
      </w:r>
    </w:p>
    <w:p w14:paraId="72AE5CAB" w14:textId="77777777" w:rsidR="00E30293" w:rsidRPr="00E30293" w:rsidRDefault="00E30293" w:rsidP="00ED220E">
      <w:pPr>
        <w:jc w:val="both"/>
        <w:rPr>
          <w:rFonts w:ascii="Times New Roman" w:hAnsi="Times New Roman" w:cs="Times New Roman"/>
          <w:sz w:val="28"/>
          <w:szCs w:val="28"/>
          <w:lang w:val="pt-PT"/>
        </w:rPr>
      </w:pPr>
    </w:p>
    <w:p w14:paraId="26261218"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lastRenderedPageBreak/>
        <w:t>Kontzejuei dirulaguntza bat emango zaie lehendik dauden kanpoko argiteria publikoko instalazioak berritzeko eta energia elektrikoaren kontsumoa murrizteko eraginkortasun-teknologiak erabiltzen dituzten beste batzuk jartzeko, luminariak energiaren aldetik efizienteagoa den led teknologiako beste batzuekin ordeztea barne, argi-puntu berriak instalatuta instalazioak handitzea barne, egungo argi-puntuak nahikoak ez direnean adierazitako baldintza berekin, kostuaren eta aldundiak edo beste erakunde batek xede horretarako onartzen diren deialdietan benetan emandako dirulaguntzaren arteko aldearen ehuneko 75aren baliokidea.</w:t>
      </w:r>
    </w:p>
    <w:p w14:paraId="1D90F3DE" w14:textId="77777777" w:rsidR="00E30293" w:rsidRPr="00E30293" w:rsidRDefault="00E30293" w:rsidP="00ED220E">
      <w:pPr>
        <w:jc w:val="both"/>
        <w:rPr>
          <w:rFonts w:ascii="Times New Roman" w:hAnsi="Times New Roman" w:cs="Times New Roman"/>
          <w:sz w:val="28"/>
          <w:szCs w:val="28"/>
          <w:lang w:val="pt-PT"/>
        </w:rPr>
      </w:pPr>
    </w:p>
    <w:p w14:paraId="5CE85A9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Instalazioak jartzeko beste erakunderen baten dirulaguntzarik lortzen ez bada, kostuaren ehuneko 50ekoa izango da eman beharreko dirulaguntza, eta ehuneko 60ra igoko da kontzejuak xede bererako eskatutako dirulaguntza diputazioari edo beste erakunderen bati ukatu zaiola egiaztatzen denean, horretarako onartzen diren deialdietan.</w:t>
      </w:r>
    </w:p>
    <w:p w14:paraId="58E970D5" w14:textId="77777777" w:rsidR="00E30293" w:rsidRPr="00E30293" w:rsidRDefault="00E30293" w:rsidP="00ED220E">
      <w:pPr>
        <w:jc w:val="both"/>
        <w:rPr>
          <w:rFonts w:ascii="Times New Roman" w:hAnsi="Times New Roman" w:cs="Times New Roman"/>
          <w:sz w:val="28"/>
          <w:szCs w:val="28"/>
          <w:lang w:val="pt-PT"/>
        </w:rPr>
      </w:pPr>
    </w:p>
    <w:p w14:paraId="0E9A8AE0"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Diru-laguntza, gehienez ere, 5.000,00 eurokoa izango da kontzeju eta urte bakoitzeko. 6.000,00 euro, instalaziorako beste erakunde baten dirulaguntza lortzen bada, edo kontzejuak helburu bererako eskatutako dirulaguntza ukatu dela egiaztatzen bada.</w:t>
      </w:r>
    </w:p>
    <w:p w14:paraId="59CE71A4" w14:textId="77777777" w:rsidR="00E30293" w:rsidRPr="00E30293" w:rsidRDefault="00E30293" w:rsidP="00ED220E">
      <w:pPr>
        <w:jc w:val="both"/>
        <w:rPr>
          <w:rFonts w:ascii="Times New Roman" w:hAnsi="Times New Roman" w:cs="Times New Roman"/>
          <w:sz w:val="28"/>
          <w:szCs w:val="28"/>
          <w:lang w:val="pt-PT"/>
        </w:rPr>
      </w:pPr>
    </w:p>
    <w:p w14:paraId="5FEA783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Argitu da ez daudela laguntzan sartuta paldoak eta antzekoak, baina 12. atalean sartu dira. Kanpoko hiri-ekipamendua eta -altzariak. Eta argiteria publikoan kontsumoak murriztera bideratutako ekipoak instalatzeko behar den obra, hala badagokio, obra txiki gisa eskatu ahal izango da, oinarri hauetako 3.1 atalean ezarritako baldintzetan, eta atal horretan ezarritako laguntzekin metatu ahal izango da, kontsumoa murriztea lortzeko kanpoko argiteria publikoko instalazioak berritzea finantzatzeko, luminariak izan ezik.</w:t>
      </w:r>
    </w:p>
    <w:p w14:paraId="4113D04B" w14:textId="77777777" w:rsidR="00E30293" w:rsidRPr="00E30293" w:rsidRDefault="00E30293" w:rsidP="00ED220E">
      <w:pPr>
        <w:jc w:val="both"/>
        <w:rPr>
          <w:rFonts w:ascii="Times New Roman" w:hAnsi="Times New Roman" w:cs="Times New Roman"/>
          <w:sz w:val="28"/>
          <w:szCs w:val="28"/>
          <w:lang w:val="pt-PT"/>
        </w:rPr>
      </w:pPr>
    </w:p>
    <w:p w14:paraId="302AAB0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3.4.2. Neguko bidezaintza</w:t>
      </w:r>
    </w:p>
    <w:p w14:paraId="6FF121CF" w14:textId="77777777" w:rsidR="00E30293" w:rsidRPr="00E30293" w:rsidRDefault="00E30293" w:rsidP="00ED220E">
      <w:pPr>
        <w:jc w:val="both"/>
        <w:rPr>
          <w:rFonts w:ascii="Times New Roman" w:hAnsi="Times New Roman" w:cs="Times New Roman"/>
          <w:sz w:val="28"/>
          <w:szCs w:val="28"/>
          <w:lang w:val="pt-PT"/>
        </w:rPr>
      </w:pPr>
    </w:p>
    <w:p w14:paraId="10AAE75B"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Diru-laguntza bat ezarri da kontzejuek beren udalerrietan elurra garbitzeko hortzak edo antzeko ekipamenduak erosteko. Laguntza hori kontzejuaren erosketa- eta instalazio-kostuaren ehuneko 60koa izango da, eta gehienez ere </w:t>
      </w:r>
      <w:r w:rsidRPr="00E30293">
        <w:rPr>
          <w:rFonts w:ascii="Times New Roman" w:hAnsi="Times New Roman" w:cs="Times New Roman"/>
          <w:sz w:val="28"/>
          <w:szCs w:val="28"/>
          <w:lang w:val="pt-PT"/>
        </w:rPr>
        <w:lastRenderedPageBreak/>
        <w:t>2.000,00 eurokoa kontzeju bakoitzeko. Eta izotzaren aurkako ezkatak erosteko laguntza, % 100ekoa, 200,00 euroko gehieneko mugarekin. Erosi zirenetik 4 urte igarotakoan, ordezkapenerako dirulaguntza eskatu ahal izango da.</w:t>
      </w:r>
    </w:p>
    <w:p w14:paraId="077A49EE" w14:textId="77777777" w:rsidR="00E30293" w:rsidRPr="00E30293" w:rsidRDefault="00E30293" w:rsidP="00ED220E">
      <w:pPr>
        <w:jc w:val="both"/>
        <w:rPr>
          <w:rFonts w:ascii="Times New Roman" w:hAnsi="Times New Roman" w:cs="Times New Roman"/>
          <w:sz w:val="28"/>
          <w:szCs w:val="28"/>
          <w:lang w:val="pt-PT"/>
        </w:rPr>
      </w:pPr>
    </w:p>
    <w:p w14:paraId="7972E7F4"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Era </w:t>
      </w:r>
      <w:proofErr w:type="spellStart"/>
      <w:r w:rsidRPr="00E30293">
        <w:rPr>
          <w:rFonts w:ascii="Times New Roman" w:hAnsi="Times New Roman" w:cs="Times New Roman"/>
          <w:sz w:val="28"/>
          <w:szCs w:val="28"/>
        </w:rPr>
        <w:t>berean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ezarri</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beren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herrietan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elurra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ezkatak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Gehieneko</w:t>
      </w:r>
      <w:proofErr w:type="spellEnd"/>
      <w:r w:rsidRPr="00E30293">
        <w:rPr>
          <w:rFonts w:ascii="Times New Roman" w:hAnsi="Times New Roman" w:cs="Times New Roman"/>
          <w:sz w:val="28"/>
          <w:szCs w:val="28"/>
        </w:rPr>
        <w:t xml:space="preserve"> muga 800,00 euro izango da </w:t>
      </w:r>
      <w:proofErr w:type="spellStart"/>
      <w:r w:rsidRPr="00E30293">
        <w:rPr>
          <w:rFonts w:ascii="Times New Roman" w:hAnsi="Times New Roman" w:cs="Times New Roman"/>
          <w:sz w:val="28"/>
          <w:szCs w:val="28"/>
        </w:rPr>
        <w:t>kontzeju</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Horretarako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langile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gaituek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behar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bezala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aseguratutako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langileek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aurkeztu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erantzukizun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zibileko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asegurua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erosketarena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barne</w:t>
      </w:r>
      <w:proofErr w:type="spellEnd"/>
      <w:r w:rsidRPr="00E30293">
        <w:rPr>
          <w:rFonts w:ascii="Times New Roman" w:hAnsi="Times New Roman" w:cs="Times New Roman"/>
          <w:sz w:val="28"/>
          <w:szCs w:val="28"/>
        </w:rPr>
        <w:t>.</w:t>
      </w:r>
    </w:p>
    <w:p w14:paraId="48397A32" w14:textId="77777777" w:rsidR="00E30293" w:rsidRPr="00E30293" w:rsidRDefault="00E30293" w:rsidP="00ED220E">
      <w:pPr>
        <w:jc w:val="both"/>
        <w:rPr>
          <w:rFonts w:ascii="Times New Roman" w:hAnsi="Times New Roman" w:cs="Times New Roman"/>
          <w:sz w:val="28"/>
          <w:szCs w:val="28"/>
        </w:rPr>
      </w:pPr>
    </w:p>
    <w:p w14:paraId="6011A20F"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Hortzak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antzeko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erostea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erabakitzen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ezin</w:t>
      </w:r>
      <w:proofErr w:type="spellEnd"/>
      <w:r w:rsidRPr="00E30293">
        <w:rPr>
          <w:rFonts w:ascii="Times New Roman" w:hAnsi="Times New Roman" w:cs="Times New Roman"/>
          <w:sz w:val="28"/>
          <w:szCs w:val="28"/>
        </w:rPr>
        <w:t xml:space="preserve"> izango </w:t>
      </w:r>
      <w:proofErr w:type="spellStart"/>
      <w:r w:rsidRPr="00E30293">
        <w:rPr>
          <w:rFonts w:ascii="Times New Roman" w:hAnsi="Times New Roman" w:cs="Times New Roman"/>
          <w:sz w:val="28"/>
          <w:szCs w:val="28"/>
        </w:rPr>
        <w:t>dute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elurra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gastuetarako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zirenetik</w:t>
      </w:r>
      <w:proofErr w:type="spellEnd"/>
      <w:r w:rsidRPr="00E30293">
        <w:rPr>
          <w:rFonts w:ascii="Times New Roman" w:hAnsi="Times New Roman" w:cs="Times New Roman"/>
          <w:sz w:val="28"/>
          <w:szCs w:val="28"/>
        </w:rPr>
        <w:t xml:space="preserve"> 4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igaro</w:t>
      </w:r>
      <w:proofErr w:type="spellEnd"/>
      <w:r w:rsidRPr="00E30293">
        <w:rPr>
          <w:rFonts w:ascii="Times New Roman" w:hAnsi="Times New Roman" w:cs="Times New Roman"/>
          <w:sz w:val="28"/>
          <w:szCs w:val="28"/>
        </w:rPr>
        <w:t xml:space="preserve"> arte.</w:t>
      </w:r>
    </w:p>
    <w:p w14:paraId="1F8307BF" w14:textId="77777777" w:rsidR="00E30293" w:rsidRPr="00E30293" w:rsidRDefault="00E30293" w:rsidP="00ED220E">
      <w:pPr>
        <w:jc w:val="both"/>
        <w:rPr>
          <w:rFonts w:ascii="Times New Roman" w:hAnsi="Times New Roman" w:cs="Times New Roman"/>
          <w:sz w:val="28"/>
          <w:szCs w:val="28"/>
        </w:rPr>
      </w:pPr>
    </w:p>
    <w:p w14:paraId="00CCEC41" w14:textId="77777777" w:rsid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3.4.3.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erakunde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lagundutako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orokorra</w:t>
      </w:r>
      <w:proofErr w:type="spellEnd"/>
    </w:p>
    <w:p w14:paraId="5B6B5B00" w14:textId="77777777" w:rsidR="00C920E0" w:rsidRPr="00E30293" w:rsidRDefault="00C920E0" w:rsidP="00ED220E">
      <w:pPr>
        <w:jc w:val="both"/>
        <w:rPr>
          <w:rFonts w:ascii="Times New Roman" w:hAnsi="Times New Roman" w:cs="Times New Roman"/>
          <w:sz w:val="28"/>
          <w:szCs w:val="28"/>
        </w:rPr>
      </w:pPr>
    </w:p>
    <w:p w14:paraId="50902020"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ekonomikoa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emango</w:t>
      </w:r>
      <w:proofErr w:type="spellEnd"/>
      <w:r w:rsidRPr="00E30293">
        <w:rPr>
          <w:rFonts w:ascii="Times New Roman" w:hAnsi="Times New Roman" w:cs="Times New Roman"/>
          <w:sz w:val="28"/>
          <w:szCs w:val="28"/>
        </w:rPr>
        <w:t xml:space="preserve"> die </w:t>
      </w:r>
      <w:proofErr w:type="spellStart"/>
      <w:r w:rsidRPr="00E30293">
        <w:rPr>
          <w:rFonts w:ascii="Times New Roman" w:hAnsi="Times New Roman" w:cs="Times New Roman"/>
          <w:sz w:val="28"/>
          <w:szCs w:val="28"/>
        </w:rPr>
        <w:t>bere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titulartasuneko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instalazioetan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zerbitzu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erabilera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ondasunetan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administrazio-batzordeei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baldin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beste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erakunde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batek</w:t>
      </w:r>
      <w:proofErr w:type="spellEnd"/>
      <w:r w:rsidRPr="00E30293">
        <w:rPr>
          <w:rFonts w:ascii="Times New Roman" w:hAnsi="Times New Roman" w:cs="Times New Roman"/>
          <w:sz w:val="28"/>
          <w:szCs w:val="28"/>
        </w:rPr>
        <w:t xml:space="preserve"> – </w:t>
      </w:r>
      <w:proofErr w:type="spellStart"/>
      <w:r w:rsidRPr="00E30293">
        <w:rPr>
          <w:rFonts w:ascii="Times New Roman" w:hAnsi="Times New Roman" w:cs="Times New Roman"/>
          <w:sz w:val="28"/>
          <w:szCs w:val="28"/>
        </w:rPr>
        <w:t>sasi-garbitzeko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makinak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bideen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nibelatzaileak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kaltzifikatzaileak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Foru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Aldundia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gizarte-zentroen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Gizarte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Ongizaterako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Foru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Erakundea</w:t>
      </w:r>
      <w:proofErr w:type="spellEnd"/>
      <w:proofErr w:type="gramStart"/>
      <w:r w:rsidRPr="00E30293">
        <w:rPr>
          <w:rFonts w:ascii="Times New Roman" w:hAnsi="Times New Roman" w:cs="Times New Roman"/>
          <w:sz w:val="28"/>
          <w:szCs w:val="28"/>
        </w:rPr>
        <w:t>),...</w:t>
      </w:r>
      <w:proofErr w:type="gram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antzeko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elementuak</w:t>
      </w:r>
      <w:proofErr w:type="spellEnd"/>
      <w:r w:rsidRPr="00E30293">
        <w:rPr>
          <w:rFonts w:ascii="Times New Roman" w:hAnsi="Times New Roman" w:cs="Times New Roman"/>
          <w:sz w:val="28"/>
          <w:szCs w:val="28"/>
        </w:rPr>
        <w:t xml:space="preserve"> – </w:t>
      </w:r>
      <w:proofErr w:type="spellStart"/>
      <w:r w:rsidRPr="00E30293">
        <w:rPr>
          <w:rFonts w:ascii="Times New Roman" w:hAnsi="Times New Roman" w:cs="Times New Roman"/>
          <w:sz w:val="28"/>
          <w:szCs w:val="28"/>
        </w:rPr>
        <w:t>diruz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Horretarako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w:t>
      </w:r>
      <w:proofErr w:type="spellEnd"/>
      <w:r w:rsidRPr="00E30293">
        <w:rPr>
          <w:rFonts w:ascii="Times New Roman" w:hAnsi="Times New Roman" w:cs="Times New Roman"/>
          <w:sz w:val="28"/>
          <w:szCs w:val="28"/>
        </w:rPr>
        <w:t xml:space="preserve"> horren eta </w:t>
      </w:r>
      <w:proofErr w:type="spellStart"/>
      <w:r w:rsidRPr="00E30293">
        <w:rPr>
          <w:rFonts w:ascii="Times New Roman" w:hAnsi="Times New Roman" w:cs="Times New Roman"/>
          <w:sz w:val="28"/>
          <w:szCs w:val="28"/>
        </w:rPr>
        <w:t>dagokion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erakundeak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benetan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aldearen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60rainoko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emango</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saldoaren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arabera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dagokion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faktore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zuzentzailea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aplikatuta</w:t>
      </w:r>
      <w:proofErr w:type="spellEnd"/>
      <w:r w:rsidRPr="00E30293">
        <w:rPr>
          <w:rFonts w:ascii="Times New Roman" w:hAnsi="Times New Roman" w:cs="Times New Roman"/>
          <w:sz w:val="28"/>
          <w:szCs w:val="28"/>
        </w:rPr>
        <w:t xml:space="preserve">, 3.000,00 </w:t>
      </w:r>
      <w:proofErr w:type="spellStart"/>
      <w:r w:rsidRPr="00E30293">
        <w:rPr>
          <w:rFonts w:ascii="Times New Roman" w:hAnsi="Times New Roman" w:cs="Times New Roman"/>
          <w:sz w:val="28"/>
          <w:szCs w:val="28"/>
        </w:rPr>
        <w:t>euroko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mugarekin</w:t>
      </w:r>
      <w:proofErr w:type="spellEnd"/>
      <w:r w:rsidRPr="00E30293">
        <w:rPr>
          <w:rFonts w:ascii="Times New Roman" w:hAnsi="Times New Roman" w:cs="Times New Roman"/>
          <w:sz w:val="28"/>
          <w:szCs w:val="28"/>
        </w:rPr>
        <w:t>.</w:t>
      </w:r>
    </w:p>
    <w:p w14:paraId="442D5367"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Administrazio-batzarrei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ekipamendurako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eskatutako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ukatzen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bazaie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zaie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emango</w:t>
      </w:r>
      <w:proofErr w:type="spellEnd"/>
      <w:r w:rsidRPr="00E30293">
        <w:rPr>
          <w:rFonts w:ascii="Times New Roman" w:hAnsi="Times New Roman" w:cs="Times New Roman"/>
          <w:sz w:val="28"/>
          <w:szCs w:val="28"/>
        </w:rPr>
        <w:t>.</w:t>
      </w:r>
    </w:p>
    <w:p w14:paraId="19E56B50" w14:textId="77777777" w:rsidR="00E30293" w:rsidRPr="00E30293" w:rsidRDefault="00E30293" w:rsidP="00ED220E">
      <w:pPr>
        <w:jc w:val="both"/>
        <w:rPr>
          <w:rFonts w:ascii="Times New Roman" w:hAnsi="Times New Roman" w:cs="Times New Roman"/>
          <w:sz w:val="28"/>
          <w:szCs w:val="28"/>
        </w:rPr>
      </w:pPr>
    </w:p>
    <w:p w14:paraId="1152AE30"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Kontzejuak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ekitaldi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onartutako</w:t>
      </w:r>
      <w:proofErr w:type="spellEnd"/>
      <w:r w:rsidRPr="00E30293">
        <w:rPr>
          <w:rFonts w:ascii="Times New Roman" w:hAnsi="Times New Roman" w:cs="Times New Roman"/>
          <w:sz w:val="28"/>
          <w:szCs w:val="28"/>
        </w:rPr>
        <w:t xml:space="preserve"> 2024an </w:t>
      </w:r>
      <w:proofErr w:type="spellStart"/>
      <w:r w:rsidRPr="00E30293">
        <w:rPr>
          <w:rFonts w:ascii="Times New Roman" w:hAnsi="Times New Roman" w:cs="Times New Roman"/>
          <w:sz w:val="28"/>
          <w:szCs w:val="28"/>
        </w:rPr>
        <w:t>egindako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ekipamenduen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erosketaren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faktura</w:t>
      </w:r>
      <w:proofErr w:type="spellEnd"/>
      <w:r w:rsidRPr="00E30293">
        <w:rPr>
          <w:rFonts w:ascii="Times New Roman" w:hAnsi="Times New Roman" w:cs="Times New Roman"/>
          <w:sz w:val="28"/>
          <w:szCs w:val="28"/>
        </w:rPr>
        <w:t xml:space="preserve"> eta, hala </w:t>
      </w:r>
      <w:proofErr w:type="spellStart"/>
      <w:r w:rsidRPr="00E30293">
        <w:rPr>
          <w:rFonts w:ascii="Times New Roman" w:hAnsi="Times New Roman" w:cs="Times New Roman"/>
          <w:sz w:val="28"/>
          <w:szCs w:val="28"/>
        </w:rPr>
        <w:t>badagokio</w:t>
      </w:r>
      <w:proofErr w:type="spellEnd"/>
      <w:r w:rsidRPr="00E30293">
        <w:rPr>
          <w:rFonts w:ascii="Times New Roman" w:hAnsi="Times New Roman" w:cs="Times New Roman"/>
          <w:sz w:val="28"/>
          <w:szCs w:val="28"/>
        </w:rPr>
        <w:t>, obra-</w:t>
      </w:r>
      <w:proofErr w:type="spellStart"/>
      <w:r w:rsidRPr="00E30293">
        <w:rPr>
          <w:rFonts w:ascii="Times New Roman" w:hAnsi="Times New Roman" w:cs="Times New Roman"/>
          <w:sz w:val="28"/>
          <w:szCs w:val="28"/>
        </w:rPr>
        <w:t>ziurtagiria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justifikatzeko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beharra</w:t>
      </w:r>
      <w:proofErr w:type="spellEnd"/>
      <w:r w:rsidRPr="00E30293">
        <w:rPr>
          <w:rFonts w:ascii="Times New Roman" w:hAnsi="Times New Roman" w:cs="Times New Roman"/>
          <w:sz w:val="28"/>
          <w:szCs w:val="28"/>
        </w:rPr>
        <w:t xml:space="preserve">, baita </w:t>
      </w:r>
      <w:proofErr w:type="spellStart"/>
      <w:r w:rsidRPr="00E30293">
        <w:rPr>
          <w:rFonts w:ascii="Times New Roman" w:hAnsi="Times New Roman" w:cs="Times New Roman"/>
          <w:sz w:val="28"/>
          <w:szCs w:val="28"/>
        </w:rPr>
        <w:t>jasotako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justifikazioa</w:t>
      </w:r>
      <w:proofErr w:type="spellEnd"/>
      <w:r w:rsidRPr="00E30293">
        <w:rPr>
          <w:rFonts w:ascii="Times New Roman" w:hAnsi="Times New Roman" w:cs="Times New Roman"/>
          <w:sz w:val="28"/>
          <w:szCs w:val="28"/>
        </w:rPr>
        <w:t xml:space="preserve"> ere. Eta </w:t>
      </w:r>
      <w:proofErr w:type="spellStart"/>
      <w:r w:rsidRPr="00E30293">
        <w:rPr>
          <w:rFonts w:ascii="Times New Roman" w:hAnsi="Times New Roman" w:cs="Times New Roman"/>
          <w:sz w:val="28"/>
          <w:szCs w:val="28"/>
        </w:rPr>
        <w:t>kontzejuak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izanaren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egiaztagiria</w:t>
      </w:r>
      <w:proofErr w:type="spellEnd"/>
      <w:r w:rsidRPr="00E30293">
        <w:rPr>
          <w:rFonts w:ascii="Times New Roman" w:hAnsi="Times New Roman" w:cs="Times New Roman"/>
          <w:sz w:val="28"/>
          <w:szCs w:val="28"/>
        </w:rPr>
        <w:t>.</w:t>
      </w:r>
    </w:p>
    <w:p w14:paraId="2BF11DE9" w14:textId="77777777" w:rsidR="00E30293" w:rsidRPr="00E30293" w:rsidRDefault="00E30293" w:rsidP="00ED220E">
      <w:pPr>
        <w:jc w:val="both"/>
        <w:rPr>
          <w:rFonts w:ascii="Times New Roman" w:hAnsi="Times New Roman" w:cs="Times New Roman"/>
          <w:sz w:val="28"/>
          <w:szCs w:val="28"/>
        </w:rPr>
      </w:pPr>
    </w:p>
    <w:p w14:paraId="5C154F81"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gehienez</w:t>
      </w:r>
      <w:proofErr w:type="spellEnd"/>
      <w:r w:rsidRPr="00E30293">
        <w:rPr>
          <w:rFonts w:ascii="Times New Roman" w:hAnsi="Times New Roman" w:cs="Times New Roman"/>
          <w:sz w:val="28"/>
          <w:szCs w:val="28"/>
        </w:rPr>
        <w:t xml:space="preserve"> 12.000,00 </w:t>
      </w:r>
      <w:proofErr w:type="spellStart"/>
      <w:r w:rsidRPr="00E30293">
        <w:rPr>
          <w:rFonts w:ascii="Times New Roman" w:hAnsi="Times New Roman" w:cs="Times New Roman"/>
          <w:sz w:val="28"/>
          <w:szCs w:val="28"/>
        </w:rPr>
        <w:t>euroko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emango</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batzar</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bakoitzeko</w:t>
      </w:r>
      <w:proofErr w:type="spellEnd"/>
      <w:r w:rsidRPr="00E30293">
        <w:rPr>
          <w:rFonts w:ascii="Times New Roman" w:hAnsi="Times New Roman" w:cs="Times New Roman"/>
          <w:sz w:val="28"/>
          <w:szCs w:val="28"/>
        </w:rPr>
        <w:t>.</w:t>
      </w:r>
    </w:p>
    <w:p w14:paraId="3897FC3A" w14:textId="77777777" w:rsidR="00E30293" w:rsidRPr="00E30293" w:rsidRDefault="00E30293" w:rsidP="00ED220E">
      <w:pPr>
        <w:jc w:val="both"/>
        <w:rPr>
          <w:rFonts w:ascii="Times New Roman" w:hAnsi="Times New Roman" w:cs="Times New Roman"/>
          <w:sz w:val="28"/>
          <w:szCs w:val="28"/>
        </w:rPr>
      </w:pPr>
    </w:p>
    <w:p w14:paraId="39B41A48"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Fakturaren</w:t>
      </w:r>
      <w:proofErr w:type="spellEnd"/>
      <w:r w:rsidRPr="00E30293">
        <w:rPr>
          <w:rFonts w:ascii="Times New Roman" w:hAnsi="Times New Roman" w:cs="Times New Roman"/>
          <w:sz w:val="28"/>
          <w:szCs w:val="28"/>
        </w:rPr>
        <w:t xml:space="preserve"> data, eta, hala </w:t>
      </w:r>
      <w:proofErr w:type="spellStart"/>
      <w:r w:rsidRPr="00E30293">
        <w:rPr>
          <w:rFonts w:ascii="Times New Roman" w:hAnsi="Times New Roman" w:cs="Times New Roman"/>
          <w:sz w:val="28"/>
          <w:szCs w:val="28"/>
        </w:rPr>
        <w:t>badagokio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azken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ziurtagiria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kontzejuaren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onarpena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dirulaguntzari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aplikatu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gauzatzeko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erabakigarriak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dokumentu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guztien</w:t>
      </w:r>
      <w:proofErr w:type="spellEnd"/>
      <w:r w:rsidRPr="00E30293">
        <w:rPr>
          <w:rFonts w:ascii="Times New Roman" w:hAnsi="Times New Roman" w:cs="Times New Roman"/>
          <w:sz w:val="28"/>
          <w:szCs w:val="28"/>
        </w:rPr>
        <w:t xml:space="preserve"> data 2024koa izan </w:t>
      </w:r>
      <w:proofErr w:type="spellStart"/>
      <w:r w:rsidRPr="00E30293">
        <w:rPr>
          <w:rFonts w:ascii="Times New Roman" w:hAnsi="Times New Roman" w:cs="Times New Roman"/>
          <w:sz w:val="28"/>
          <w:szCs w:val="28"/>
        </w:rPr>
        <w:t>behar</w:t>
      </w:r>
      <w:proofErr w:type="spellEnd"/>
      <w:r w:rsidRPr="00E30293">
        <w:rPr>
          <w:rFonts w:ascii="Times New Roman" w:hAnsi="Times New Roman" w:cs="Times New Roman"/>
          <w:sz w:val="28"/>
          <w:szCs w:val="28"/>
        </w:rPr>
        <w:t xml:space="preserve"> da.</w:t>
      </w:r>
    </w:p>
    <w:p w14:paraId="4D61147F" w14:textId="77777777" w:rsidR="00E30293" w:rsidRPr="00E30293" w:rsidRDefault="00E30293" w:rsidP="00ED220E">
      <w:pPr>
        <w:jc w:val="both"/>
        <w:rPr>
          <w:rFonts w:ascii="Times New Roman" w:hAnsi="Times New Roman" w:cs="Times New Roman"/>
          <w:sz w:val="28"/>
          <w:szCs w:val="28"/>
        </w:rPr>
      </w:pPr>
    </w:p>
    <w:p w14:paraId="205C2BE6"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Zerbitzu-sarien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minutak</w:t>
      </w:r>
      <w:proofErr w:type="spellEnd"/>
      <w:r w:rsidRPr="00E30293">
        <w:rPr>
          <w:rFonts w:ascii="Times New Roman" w:hAnsi="Times New Roman" w:cs="Times New Roman"/>
          <w:sz w:val="28"/>
          <w:szCs w:val="28"/>
        </w:rPr>
        <w:t xml:space="preserve">, hala </w:t>
      </w:r>
      <w:proofErr w:type="spellStart"/>
      <w:r w:rsidRPr="00E30293">
        <w:rPr>
          <w:rFonts w:ascii="Times New Roman" w:hAnsi="Times New Roman" w:cs="Times New Roman"/>
          <w:sz w:val="28"/>
          <w:szCs w:val="28"/>
        </w:rPr>
        <w:t>badagokio</w:t>
      </w:r>
      <w:proofErr w:type="spellEnd"/>
      <w:r w:rsidRPr="00E30293">
        <w:rPr>
          <w:rFonts w:ascii="Times New Roman" w:hAnsi="Times New Roman" w:cs="Times New Roman"/>
          <w:sz w:val="28"/>
          <w:szCs w:val="28"/>
        </w:rPr>
        <w:t>, obra-</w:t>
      </w:r>
      <w:proofErr w:type="spellStart"/>
      <w:r w:rsidRPr="00E30293">
        <w:rPr>
          <w:rFonts w:ascii="Times New Roman" w:hAnsi="Times New Roman" w:cs="Times New Roman"/>
          <w:sz w:val="28"/>
          <w:szCs w:val="28"/>
        </w:rPr>
        <w:t>proiektua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idazteko</w:t>
      </w:r>
      <w:proofErr w:type="spellEnd"/>
      <w:r w:rsidRPr="00E30293">
        <w:rPr>
          <w:rFonts w:ascii="Times New Roman" w:hAnsi="Times New Roman" w:cs="Times New Roman"/>
          <w:sz w:val="28"/>
          <w:szCs w:val="28"/>
        </w:rPr>
        <w:t xml:space="preserve"> eta obra </w:t>
      </w:r>
      <w:proofErr w:type="spellStart"/>
      <w:r w:rsidRPr="00E30293">
        <w:rPr>
          <w:rFonts w:ascii="Times New Roman" w:hAnsi="Times New Roman" w:cs="Times New Roman"/>
          <w:sz w:val="28"/>
          <w:szCs w:val="28"/>
        </w:rPr>
        <w:t>zuzentzeko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ikuskatzeko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hala </w:t>
      </w:r>
      <w:proofErr w:type="spellStart"/>
      <w:r w:rsidRPr="00E30293">
        <w:rPr>
          <w:rFonts w:ascii="Times New Roman" w:hAnsi="Times New Roman" w:cs="Times New Roman"/>
          <w:sz w:val="28"/>
          <w:szCs w:val="28"/>
        </w:rPr>
        <w:t>badagokio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txosten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ziurtagiri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teknikoa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ikuskatzeko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nahitaezkoak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direnean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zenbatekoaren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50arekin </w:t>
      </w:r>
      <w:proofErr w:type="spellStart"/>
      <w:r w:rsidRPr="00E30293">
        <w:rPr>
          <w:rFonts w:ascii="Times New Roman" w:hAnsi="Times New Roman" w:cs="Times New Roman"/>
          <w:sz w:val="28"/>
          <w:szCs w:val="28"/>
        </w:rPr>
        <w:t>lagunduko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edo</w:t>
      </w:r>
      <w:proofErr w:type="spellEnd"/>
      <w:r w:rsidRPr="00E30293">
        <w:rPr>
          <w:rFonts w:ascii="Times New Roman" w:hAnsi="Times New Roman" w:cs="Times New Roman"/>
          <w:sz w:val="28"/>
          <w:szCs w:val="28"/>
        </w:rPr>
        <w:t xml:space="preserve">, hala </w:t>
      </w:r>
      <w:proofErr w:type="spellStart"/>
      <w:r w:rsidRPr="00E30293">
        <w:rPr>
          <w:rFonts w:ascii="Times New Roman" w:hAnsi="Times New Roman" w:cs="Times New Roman"/>
          <w:sz w:val="28"/>
          <w:szCs w:val="28"/>
        </w:rPr>
        <w:t>badagokio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diruz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den </w:t>
      </w:r>
      <w:proofErr w:type="spellStart"/>
      <w:r w:rsidRPr="00E30293">
        <w:rPr>
          <w:rFonts w:ascii="Times New Roman" w:hAnsi="Times New Roman" w:cs="Times New Roman"/>
          <w:sz w:val="28"/>
          <w:szCs w:val="28"/>
        </w:rPr>
        <w:t>zatiaren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50arekin, </w:t>
      </w:r>
      <w:proofErr w:type="spellStart"/>
      <w:r w:rsidRPr="00E30293">
        <w:rPr>
          <w:rFonts w:ascii="Times New Roman" w:hAnsi="Times New Roman" w:cs="Times New Roman"/>
          <w:sz w:val="28"/>
          <w:szCs w:val="28"/>
        </w:rPr>
        <w:t>ezarritako</w:t>
      </w:r>
      <w:proofErr w:type="spellEnd"/>
      <w:r w:rsidRPr="00E30293">
        <w:rPr>
          <w:rFonts w:ascii="Times New Roman" w:hAnsi="Times New Roman" w:cs="Times New Roman"/>
          <w:sz w:val="28"/>
          <w:szCs w:val="28"/>
        </w:rPr>
        <w:t xml:space="preserve"> mugen </w:t>
      </w:r>
      <w:proofErr w:type="spellStart"/>
      <w:r w:rsidRPr="00E30293">
        <w:rPr>
          <w:rFonts w:ascii="Times New Roman" w:hAnsi="Times New Roman" w:cs="Times New Roman"/>
          <w:sz w:val="28"/>
          <w:szCs w:val="28"/>
        </w:rPr>
        <w:t>barruan</w:t>
      </w:r>
      <w:proofErr w:type="spellEnd"/>
      <w:r w:rsidRPr="00E30293">
        <w:rPr>
          <w:rFonts w:ascii="Times New Roman" w:hAnsi="Times New Roman" w:cs="Times New Roman"/>
          <w:sz w:val="28"/>
          <w:szCs w:val="28"/>
        </w:rPr>
        <w:t>.</w:t>
      </w:r>
    </w:p>
    <w:p w14:paraId="0B0CCF47" w14:textId="77777777" w:rsidR="00E30293" w:rsidRPr="00E30293" w:rsidRDefault="00E30293" w:rsidP="00ED220E">
      <w:pPr>
        <w:jc w:val="both"/>
        <w:rPr>
          <w:rFonts w:ascii="Times New Roman" w:hAnsi="Times New Roman" w:cs="Times New Roman"/>
          <w:sz w:val="28"/>
          <w:szCs w:val="28"/>
        </w:rPr>
      </w:pPr>
    </w:p>
    <w:p w14:paraId="05789D87"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3.5. </w:t>
      </w:r>
      <w:proofErr w:type="spellStart"/>
      <w:r w:rsidRPr="00E30293">
        <w:rPr>
          <w:rFonts w:ascii="Times New Roman" w:hAnsi="Times New Roman" w:cs="Times New Roman"/>
          <w:sz w:val="28"/>
          <w:szCs w:val="28"/>
        </w:rPr>
        <w:t>Interesak</w:t>
      </w:r>
      <w:proofErr w:type="spellEnd"/>
    </w:p>
    <w:p w14:paraId="7F40097F" w14:textId="77777777" w:rsidR="00E30293" w:rsidRPr="00E30293" w:rsidRDefault="00E30293" w:rsidP="00ED220E">
      <w:pPr>
        <w:jc w:val="both"/>
        <w:rPr>
          <w:rFonts w:ascii="Times New Roman" w:hAnsi="Times New Roman" w:cs="Times New Roman"/>
          <w:sz w:val="28"/>
          <w:szCs w:val="28"/>
        </w:rPr>
      </w:pPr>
    </w:p>
    <w:p w14:paraId="56B95BF3"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Administrazio-batzarrak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modu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frogagarrian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egiaztatzen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badu</w:t>
      </w:r>
      <w:proofErr w:type="spellEnd"/>
      <w:r w:rsidRPr="00E30293">
        <w:rPr>
          <w:rFonts w:ascii="Times New Roman" w:hAnsi="Times New Roman" w:cs="Times New Roman"/>
          <w:sz w:val="28"/>
          <w:szCs w:val="28"/>
        </w:rPr>
        <w:t xml:space="preserve"> obra </w:t>
      </w:r>
      <w:proofErr w:type="spellStart"/>
      <w:r w:rsidRPr="00E30293">
        <w:rPr>
          <w:rFonts w:ascii="Times New Roman" w:hAnsi="Times New Roman" w:cs="Times New Roman"/>
          <w:sz w:val="28"/>
          <w:szCs w:val="28"/>
        </w:rPr>
        <w:t>handia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baliabide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propiorik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dagoela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foru-aldundiak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ezarritako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finantzaketako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foru-lerroari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heltzeko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aukera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aztertuko</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administrazio-batzarrak</w:t>
      </w:r>
      <w:proofErr w:type="spellEnd"/>
      <w:r w:rsidRPr="00E30293">
        <w:rPr>
          <w:rFonts w:ascii="Times New Roman" w:hAnsi="Times New Roman" w:cs="Times New Roman"/>
          <w:sz w:val="28"/>
          <w:szCs w:val="28"/>
        </w:rPr>
        <w:t xml:space="preserve"> obra </w:t>
      </w:r>
      <w:proofErr w:type="spellStart"/>
      <w:r w:rsidRPr="00E30293">
        <w:rPr>
          <w:rFonts w:ascii="Times New Roman" w:hAnsi="Times New Roman" w:cs="Times New Roman"/>
          <w:sz w:val="28"/>
          <w:szCs w:val="28"/>
        </w:rPr>
        <w:t>hori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ekarpen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ekonomikoa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finantzatzeko</w:t>
      </w:r>
      <w:proofErr w:type="spellEnd"/>
      <w:r w:rsidRPr="00E30293">
        <w:rPr>
          <w:rFonts w:ascii="Times New Roman" w:hAnsi="Times New Roman" w:cs="Times New Roman"/>
          <w:sz w:val="28"/>
          <w:szCs w:val="28"/>
        </w:rPr>
        <w:t xml:space="preserve"> 2024an </w:t>
      </w:r>
      <w:proofErr w:type="spellStart"/>
      <w:r w:rsidRPr="00E30293">
        <w:rPr>
          <w:rFonts w:ascii="Times New Roman" w:hAnsi="Times New Roman" w:cs="Times New Roman"/>
          <w:sz w:val="28"/>
          <w:szCs w:val="28"/>
        </w:rPr>
        <w:t>kontratatu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behar</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maileguak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sortzen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dituen</w:t>
      </w:r>
      <w:proofErr w:type="spellEnd"/>
      <w:r w:rsidRPr="00E30293">
        <w:rPr>
          <w:rFonts w:ascii="Times New Roman" w:hAnsi="Times New Roman" w:cs="Times New Roman"/>
          <w:sz w:val="28"/>
          <w:szCs w:val="28"/>
        </w:rPr>
        <w:t xml:space="preserve"> interesen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80rainoko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w:t>
      </w:r>
    </w:p>
    <w:p w14:paraId="20095B36" w14:textId="77777777" w:rsidR="00E30293" w:rsidRPr="00E30293" w:rsidRDefault="00E30293" w:rsidP="00ED220E">
      <w:pPr>
        <w:jc w:val="both"/>
        <w:rPr>
          <w:rFonts w:ascii="Times New Roman" w:hAnsi="Times New Roman" w:cs="Times New Roman"/>
          <w:sz w:val="28"/>
          <w:szCs w:val="28"/>
        </w:rPr>
      </w:pPr>
    </w:p>
    <w:p w14:paraId="21FCE99B"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gehienez</w:t>
      </w:r>
      <w:proofErr w:type="spellEnd"/>
      <w:r w:rsidRPr="00E30293">
        <w:rPr>
          <w:rFonts w:ascii="Times New Roman" w:hAnsi="Times New Roman" w:cs="Times New Roman"/>
          <w:sz w:val="28"/>
          <w:szCs w:val="28"/>
        </w:rPr>
        <w:t xml:space="preserve"> 3.000,00 </w:t>
      </w:r>
      <w:proofErr w:type="spellStart"/>
      <w:r w:rsidRPr="00E30293">
        <w:rPr>
          <w:rFonts w:ascii="Times New Roman" w:hAnsi="Times New Roman" w:cs="Times New Roman"/>
          <w:sz w:val="28"/>
          <w:szCs w:val="28"/>
        </w:rPr>
        <w:t>euroko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dezake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batzar</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bakoitzeko</w:t>
      </w:r>
      <w:proofErr w:type="spellEnd"/>
      <w:r w:rsidRPr="00E30293">
        <w:rPr>
          <w:rFonts w:ascii="Times New Roman" w:hAnsi="Times New Roman" w:cs="Times New Roman"/>
          <w:sz w:val="28"/>
          <w:szCs w:val="28"/>
        </w:rPr>
        <w:t>.</w:t>
      </w:r>
    </w:p>
    <w:p w14:paraId="7E9AA19E" w14:textId="77777777" w:rsidR="00E30293" w:rsidRPr="00E30293" w:rsidRDefault="00E30293" w:rsidP="00ED220E">
      <w:pPr>
        <w:jc w:val="both"/>
        <w:rPr>
          <w:rFonts w:ascii="Times New Roman" w:hAnsi="Times New Roman" w:cs="Times New Roman"/>
          <w:sz w:val="28"/>
          <w:szCs w:val="28"/>
        </w:rPr>
      </w:pPr>
    </w:p>
    <w:p w14:paraId="0D372117" w14:textId="77777777" w:rsidR="00E30293" w:rsidRPr="00C920E0" w:rsidRDefault="00E30293" w:rsidP="00ED220E">
      <w:pPr>
        <w:jc w:val="both"/>
        <w:rPr>
          <w:rFonts w:ascii="Times New Roman" w:hAnsi="Times New Roman" w:cs="Times New Roman"/>
          <w:b/>
          <w:bCs/>
          <w:sz w:val="28"/>
          <w:szCs w:val="28"/>
        </w:rPr>
      </w:pPr>
      <w:r w:rsidRPr="00C920E0">
        <w:rPr>
          <w:rFonts w:ascii="Times New Roman" w:hAnsi="Times New Roman" w:cs="Times New Roman"/>
          <w:b/>
          <w:bCs/>
          <w:sz w:val="28"/>
          <w:szCs w:val="28"/>
        </w:rPr>
        <w:t xml:space="preserve">4.- </w:t>
      </w:r>
      <w:proofErr w:type="spellStart"/>
      <w:r w:rsidRPr="00C920E0">
        <w:rPr>
          <w:rFonts w:ascii="Times New Roman" w:hAnsi="Times New Roman" w:cs="Times New Roman"/>
          <w:b/>
          <w:bCs/>
          <w:sz w:val="28"/>
          <w:szCs w:val="28"/>
        </w:rPr>
        <w:t>Saneamendu-zerbitzua</w:t>
      </w:r>
      <w:proofErr w:type="spellEnd"/>
    </w:p>
    <w:p w14:paraId="16FD180B" w14:textId="77777777" w:rsidR="00E30293" w:rsidRPr="00E30293" w:rsidRDefault="00E30293" w:rsidP="00ED220E">
      <w:pPr>
        <w:jc w:val="both"/>
        <w:rPr>
          <w:rFonts w:ascii="Times New Roman" w:hAnsi="Times New Roman" w:cs="Times New Roman"/>
          <w:sz w:val="28"/>
          <w:szCs w:val="28"/>
        </w:rPr>
      </w:pPr>
    </w:p>
    <w:p w14:paraId="069029AD"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 bat </w:t>
      </w:r>
      <w:proofErr w:type="spellStart"/>
      <w:r w:rsidRPr="00E30293">
        <w:rPr>
          <w:rFonts w:ascii="Times New Roman" w:hAnsi="Times New Roman" w:cs="Times New Roman"/>
          <w:sz w:val="28"/>
          <w:szCs w:val="28"/>
        </w:rPr>
        <w:t>ezarri</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udalerriko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kontzejuentzat</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herrietan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urarekin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zerikusia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zerbitzuak</w:t>
      </w:r>
      <w:proofErr w:type="spellEnd"/>
      <w:r w:rsidRPr="00E30293">
        <w:rPr>
          <w:rFonts w:ascii="Times New Roman" w:hAnsi="Times New Roman" w:cs="Times New Roman"/>
          <w:sz w:val="28"/>
          <w:szCs w:val="28"/>
        </w:rPr>
        <w:t xml:space="preserve"> operadore </w:t>
      </w:r>
      <w:proofErr w:type="spellStart"/>
      <w:r w:rsidRPr="00E30293">
        <w:rPr>
          <w:rFonts w:ascii="Times New Roman" w:hAnsi="Times New Roman" w:cs="Times New Roman"/>
          <w:sz w:val="28"/>
          <w:szCs w:val="28"/>
        </w:rPr>
        <w:t>gisa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ditzaten</w:t>
      </w:r>
      <w:proofErr w:type="spellEnd"/>
      <w:r w:rsidRPr="00E30293">
        <w:rPr>
          <w:rFonts w:ascii="Times New Roman" w:hAnsi="Times New Roman" w:cs="Times New Roman"/>
          <w:sz w:val="28"/>
          <w:szCs w:val="28"/>
        </w:rPr>
        <w:t>:</w:t>
      </w:r>
    </w:p>
    <w:p w14:paraId="639B96DB" w14:textId="77777777" w:rsidR="00E30293" w:rsidRPr="00E30293" w:rsidRDefault="00E30293" w:rsidP="00ED220E">
      <w:pPr>
        <w:jc w:val="both"/>
        <w:rPr>
          <w:rFonts w:ascii="Times New Roman" w:hAnsi="Times New Roman" w:cs="Times New Roman"/>
          <w:sz w:val="28"/>
          <w:szCs w:val="28"/>
        </w:rPr>
      </w:pPr>
    </w:p>
    <w:p w14:paraId="62F7348F" w14:textId="77777777" w:rsidR="00E30293"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lastRenderedPageBreak/>
        <w:t>Arazketa-sistemak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putzu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septikoak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urtean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behin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60 </w:t>
      </w:r>
      <w:proofErr w:type="spellStart"/>
      <w:r w:rsidRPr="00E30293">
        <w:rPr>
          <w:rFonts w:ascii="Times New Roman" w:hAnsi="Times New Roman" w:cs="Times New Roman"/>
          <w:sz w:val="28"/>
          <w:szCs w:val="28"/>
        </w:rPr>
        <w:t>hartuko</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bere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Añanako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kuadrillako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enpresa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esleipendunak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duenean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Zerbitzua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koadrilak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ez</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40 </w:t>
      </w:r>
      <w:proofErr w:type="spellStart"/>
      <w:r w:rsidRPr="00E30293">
        <w:rPr>
          <w:rFonts w:ascii="Times New Roman" w:hAnsi="Times New Roman" w:cs="Times New Roman"/>
          <w:sz w:val="28"/>
          <w:szCs w:val="28"/>
        </w:rPr>
        <w:t>ordainduko</w:t>
      </w:r>
      <w:proofErr w:type="spellEnd"/>
      <w:r w:rsidRPr="00E30293">
        <w:rPr>
          <w:rFonts w:ascii="Times New Roman" w:hAnsi="Times New Roman" w:cs="Times New Roman"/>
          <w:sz w:val="28"/>
          <w:szCs w:val="28"/>
        </w:rPr>
        <w:t xml:space="preserve"> du. </w:t>
      </w:r>
      <w:proofErr w:type="spellStart"/>
      <w:r w:rsidRPr="00E30293">
        <w:rPr>
          <w:rFonts w:ascii="Times New Roman" w:hAnsi="Times New Roman" w:cs="Times New Roman"/>
          <w:sz w:val="28"/>
          <w:szCs w:val="28"/>
        </w:rPr>
        <w:t>Hondakin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Araztegien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garbiketa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mantentze-lanei</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dagokiena</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sartzen</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horien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egoera</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ustiaketa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egokia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bermatzeko</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enpresa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espezializatuek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emango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dituzte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aholkularitza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teknikoarekin</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prebentziozko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aldizkako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berrikuspenarekin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matxuren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konponketak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barne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w:t>
      </w:r>
      <w:proofErr w:type="spellEnd"/>
      <w:r w:rsidRPr="00E30293">
        <w:rPr>
          <w:rFonts w:ascii="Times New Roman" w:hAnsi="Times New Roman" w:cs="Times New Roman"/>
          <w:sz w:val="28"/>
          <w:szCs w:val="28"/>
        </w:rPr>
        <w:t xml:space="preserve"> gabe. </w:t>
      </w:r>
      <w:proofErr w:type="spellStart"/>
      <w:r w:rsidRPr="00E30293">
        <w:rPr>
          <w:rFonts w:ascii="Times New Roman" w:hAnsi="Times New Roman" w:cs="Times New Roman"/>
          <w:sz w:val="28"/>
          <w:szCs w:val="28"/>
        </w:rPr>
        <w:t>Udalak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60 </w:t>
      </w:r>
      <w:proofErr w:type="spellStart"/>
      <w:r w:rsidRPr="00E30293">
        <w:rPr>
          <w:rFonts w:ascii="Times New Roman" w:hAnsi="Times New Roman" w:cs="Times New Roman"/>
          <w:sz w:val="28"/>
          <w:szCs w:val="28"/>
        </w:rPr>
        <w:t>bere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hartuko</w:t>
      </w:r>
      <w:proofErr w:type="spellEnd"/>
      <w:r w:rsidRPr="00E30293">
        <w:rPr>
          <w:rFonts w:ascii="Times New Roman" w:hAnsi="Times New Roman" w:cs="Times New Roman"/>
          <w:sz w:val="28"/>
          <w:szCs w:val="28"/>
        </w:rPr>
        <w:t xml:space="preserve"> du, eta 2.500,00 </w:t>
      </w:r>
      <w:proofErr w:type="spellStart"/>
      <w:r w:rsidRPr="00E30293">
        <w:rPr>
          <w:rFonts w:ascii="Times New Roman" w:hAnsi="Times New Roman" w:cs="Times New Roman"/>
          <w:sz w:val="28"/>
          <w:szCs w:val="28"/>
        </w:rPr>
        <w:t>euroko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gehieneko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laguntza</w:t>
      </w:r>
      <w:proofErr w:type="spellEnd"/>
      <w:r w:rsidRPr="00E30293">
        <w:rPr>
          <w:rFonts w:ascii="Times New Roman" w:hAnsi="Times New Roman" w:cs="Times New Roman"/>
          <w:sz w:val="28"/>
          <w:szCs w:val="28"/>
        </w:rPr>
        <w:t xml:space="preserve">-muga </w:t>
      </w:r>
      <w:proofErr w:type="spellStart"/>
      <w:r w:rsidRPr="00E30293">
        <w:rPr>
          <w:rFonts w:ascii="Times New Roman" w:hAnsi="Times New Roman" w:cs="Times New Roman"/>
          <w:sz w:val="28"/>
          <w:szCs w:val="28"/>
        </w:rPr>
        <w:t>ezartzen</w:t>
      </w:r>
      <w:proofErr w:type="spellEnd"/>
      <w:r w:rsidRPr="00E30293">
        <w:rPr>
          <w:rFonts w:ascii="Times New Roman" w:hAnsi="Times New Roman" w:cs="Times New Roman"/>
          <w:sz w:val="28"/>
          <w:szCs w:val="28"/>
        </w:rPr>
        <w:t xml:space="preserve"> da </w:t>
      </w:r>
      <w:proofErr w:type="spellStart"/>
      <w:r w:rsidRPr="00E30293">
        <w:rPr>
          <w:rFonts w:ascii="Times New Roman" w:hAnsi="Times New Roman" w:cs="Times New Roman"/>
          <w:sz w:val="28"/>
          <w:szCs w:val="28"/>
        </w:rPr>
        <w:t>Batzorde</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urte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bakoitzeko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mantentze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horretarako</w:t>
      </w:r>
      <w:proofErr w:type="spellEnd"/>
      <w:r w:rsidRPr="00E30293">
        <w:rPr>
          <w:rFonts w:ascii="Times New Roman" w:hAnsi="Times New Roman" w:cs="Times New Roman"/>
          <w:sz w:val="28"/>
          <w:szCs w:val="28"/>
        </w:rPr>
        <w:t>.</w:t>
      </w:r>
    </w:p>
    <w:p w14:paraId="40A84C75" w14:textId="77777777" w:rsidR="00E30293" w:rsidRPr="00E30293" w:rsidRDefault="00E30293" w:rsidP="00ED220E">
      <w:pPr>
        <w:jc w:val="both"/>
        <w:rPr>
          <w:rFonts w:ascii="Times New Roman" w:hAnsi="Times New Roman" w:cs="Times New Roman"/>
          <w:sz w:val="28"/>
          <w:szCs w:val="28"/>
        </w:rPr>
      </w:pPr>
      <w:r w:rsidRPr="00E30293">
        <w:rPr>
          <w:rFonts w:ascii="Times New Roman" w:hAnsi="Times New Roman" w:cs="Times New Roman"/>
          <w:sz w:val="28"/>
          <w:szCs w:val="28"/>
        </w:rPr>
        <w:t xml:space="preserve">Era </w:t>
      </w:r>
      <w:proofErr w:type="spellStart"/>
      <w:r w:rsidRPr="00E30293">
        <w:rPr>
          <w:rFonts w:ascii="Times New Roman" w:hAnsi="Times New Roman" w:cs="Times New Roman"/>
          <w:sz w:val="28"/>
          <w:szCs w:val="28"/>
        </w:rPr>
        <w:t>berean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edateko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uraren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biltegiak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kostuak</w:t>
      </w:r>
      <w:proofErr w:type="spellEnd"/>
      <w:r w:rsidRPr="00E30293">
        <w:rPr>
          <w:rFonts w:ascii="Times New Roman" w:hAnsi="Times New Roman" w:cs="Times New Roman"/>
          <w:sz w:val="28"/>
          <w:szCs w:val="28"/>
        </w:rPr>
        <w:t xml:space="preserve"> ere </w:t>
      </w:r>
      <w:proofErr w:type="spellStart"/>
      <w:r w:rsidRPr="00E30293">
        <w:rPr>
          <w:rFonts w:ascii="Times New Roman" w:hAnsi="Times New Roman" w:cs="Times New Roman"/>
          <w:sz w:val="28"/>
          <w:szCs w:val="28"/>
        </w:rPr>
        <w:t>bere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gain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hartuko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ditu</w:t>
      </w:r>
      <w:proofErr w:type="spellEnd"/>
      <w:r w:rsidRPr="00E30293">
        <w:rPr>
          <w:rFonts w:ascii="Times New Roman" w:hAnsi="Times New Roman" w:cs="Times New Roman"/>
          <w:sz w:val="28"/>
          <w:szCs w:val="28"/>
        </w:rPr>
        <w:t>.</w:t>
      </w:r>
    </w:p>
    <w:p w14:paraId="1389FDAC" w14:textId="77777777" w:rsidR="00E30293" w:rsidRPr="00E30293" w:rsidRDefault="00E30293" w:rsidP="00ED220E">
      <w:pPr>
        <w:jc w:val="both"/>
        <w:rPr>
          <w:rFonts w:ascii="Times New Roman" w:hAnsi="Times New Roman" w:cs="Times New Roman"/>
          <w:sz w:val="28"/>
          <w:szCs w:val="28"/>
        </w:rPr>
      </w:pPr>
    </w:p>
    <w:p w14:paraId="2FD568C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rPr>
        <w:t xml:space="preserve">Era </w:t>
      </w:r>
      <w:proofErr w:type="spellStart"/>
      <w:r w:rsidRPr="00E30293">
        <w:rPr>
          <w:rFonts w:ascii="Times New Roman" w:hAnsi="Times New Roman" w:cs="Times New Roman"/>
          <w:sz w:val="28"/>
          <w:szCs w:val="28"/>
        </w:rPr>
        <w:t>berean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saneamendu</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euri-uren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sare</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publikoak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hodiak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libratu</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kutxatilak</w:t>
      </w:r>
      <w:proofErr w:type="spellEnd"/>
      <w:r w:rsidRPr="00E30293">
        <w:rPr>
          <w:rFonts w:ascii="Times New Roman" w:hAnsi="Times New Roman" w:cs="Times New Roman"/>
          <w:sz w:val="28"/>
          <w:szCs w:val="28"/>
        </w:rPr>
        <w:t xml:space="preserve"> eta </w:t>
      </w:r>
      <w:proofErr w:type="spellStart"/>
      <w:r w:rsidRPr="00E30293">
        <w:rPr>
          <w:rFonts w:ascii="Times New Roman" w:hAnsi="Times New Roman" w:cs="Times New Roman"/>
          <w:sz w:val="28"/>
          <w:szCs w:val="28"/>
        </w:rPr>
        <w:t>hustubideak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garbitzeko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kostuaren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40ko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emango</w:t>
      </w:r>
      <w:proofErr w:type="spellEnd"/>
      <w:r w:rsidRPr="00E30293">
        <w:rPr>
          <w:rFonts w:ascii="Times New Roman" w:hAnsi="Times New Roman" w:cs="Times New Roman"/>
          <w:sz w:val="28"/>
          <w:szCs w:val="28"/>
        </w:rPr>
        <w:t xml:space="preserve"> da, eta </w:t>
      </w:r>
      <w:proofErr w:type="spellStart"/>
      <w:r w:rsidRPr="00E30293">
        <w:rPr>
          <w:rFonts w:ascii="Times New Roman" w:hAnsi="Times New Roman" w:cs="Times New Roman"/>
          <w:sz w:val="28"/>
          <w:szCs w:val="28"/>
        </w:rPr>
        <w:t>Añanako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Kuadrillak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kontratatutako</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enpresak</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egiten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ehuneko</w:t>
      </w:r>
      <w:proofErr w:type="spellEnd"/>
      <w:r w:rsidRPr="00E30293">
        <w:rPr>
          <w:rFonts w:ascii="Times New Roman" w:hAnsi="Times New Roman" w:cs="Times New Roman"/>
          <w:sz w:val="28"/>
          <w:szCs w:val="28"/>
        </w:rPr>
        <w:t xml:space="preserve"> 60ko </w:t>
      </w:r>
      <w:proofErr w:type="spellStart"/>
      <w:r w:rsidRPr="00E30293">
        <w:rPr>
          <w:rFonts w:ascii="Times New Roman" w:hAnsi="Times New Roman" w:cs="Times New Roman"/>
          <w:sz w:val="28"/>
          <w:szCs w:val="28"/>
        </w:rPr>
        <w:t>dirulaguntza</w:t>
      </w:r>
      <w:proofErr w:type="spellEnd"/>
      <w:r w:rsidRPr="00E30293">
        <w:rPr>
          <w:rFonts w:ascii="Times New Roman" w:hAnsi="Times New Roman" w:cs="Times New Roman"/>
          <w:sz w:val="28"/>
          <w:szCs w:val="28"/>
        </w:rPr>
        <w:t xml:space="preserve">. </w:t>
      </w:r>
      <w:r w:rsidRPr="00E30293">
        <w:rPr>
          <w:rFonts w:ascii="Times New Roman" w:hAnsi="Times New Roman" w:cs="Times New Roman"/>
          <w:sz w:val="28"/>
          <w:szCs w:val="28"/>
          <w:lang w:val="pt-PT"/>
        </w:rPr>
        <w:t>Gehienez ere 1.500,00 euroko laguntza emango da batzorde eta urte bakoitzeko garbiketa horietarako.</w:t>
      </w:r>
    </w:p>
    <w:p w14:paraId="29227EF4" w14:textId="77777777" w:rsidR="00E30293" w:rsidRPr="00E30293" w:rsidRDefault="00E30293" w:rsidP="00ED220E">
      <w:pPr>
        <w:jc w:val="both"/>
        <w:rPr>
          <w:rFonts w:ascii="Times New Roman" w:hAnsi="Times New Roman" w:cs="Times New Roman"/>
          <w:sz w:val="28"/>
          <w:szCs w:val="28"/>
          <w:lang w:val="pt-PT"/>
        </w:rPr>
      </w:pPr>
    </w:p>
    <w:p w14:paraId="2B6D217F" w14:textId="77777777" w:rsidR="00E30293" w:rsidRPr="00E908F2" w:rsidRDefault="00E30293" w:rsidP="00ED220E">
      <w:pPr>
        <w:jc w:val="both"/>
        <w:rPr>
          <w:rFonts w:ascii="Times New Roman" w:hAnsi="Times New Roman" w:cs="Times New Roman"/>
          <w:b/>
          <w:bCs/>
          <w:sz w:val="28"/>
          <w:szCs w:val="28"/>
        </w:rPr>
      </w:pPr>
      <w:r w:rsidRPr="00E908F2">
        <w:rPr>
          <w:rFonts w:ascii="Times New Roman" w:hAnsi="Times New Roman" w:cs="Times New Roman"/>
          <w:b/>
          <w:bCs/>
          <w:sz w:val="28"/>
          <w:szCs w:val="28"/>
        </w:rPr>
        <w:t xml:space="preserve">5. </w:t>
      </w:r>
      <w:proofErr w:type="spellStart"/>
      <w:r w:rsidRPr="00E908F2">
        <w:rPr>
          <w:rFonts w:ascii="Times New Roman" w:hAnsi="Times New Roman" w:cs="Times New Roman"/>
          <w:b/>
          <w:bCs/>
          <w:sz w:val="28"/>
          <w:szCs w:val="28"/>
        </w:rPr>
        <w:t>Argiteria</w:t>
      </w:r>
      <w:proofErr w:type="spellEnd"/>
      <w:r w:rsidRPr="00E908F2">
        <w:rPr>
          <w:rFonts w:ascii="Times New Roman" w:hAnsi="Times New Roman" w:cs="Times New Roman"/>
          <w:b/>
          <w:bCs/>
          <w:sz w:val="28"/>
          <w:szCs w:val="28"/>
        </w:rPr>
        <w:t xml:space="preserve"> </w:t>
      </w:r>
      <w:proofErr w:type="spellStart"/>
      <w:r w:rsidRPr="00E908F2">
        <w:rPr>
          <w:rFonts w:ascii="Times New Roman" w:hAnsi="Times New Roman" w:cs="Times New Roman"/>
          <w:b/>
          <w:bCs/>
          <w:sz w:val="28"/>
          <w:szCs w:val="28"/>
        </w:rPr>
        <w:t>publikoa</w:t>
      </w:r>
      <w:proofErr w:type="spellEnd"/>
    </w:p>
    <w:p w14:paraId="14AACA39" w14:textId="77777777" w:rsidR="00E30293" w:rsidRPr="00E30293" w:rsidRDefault="00E30293" w:rsidP="00ED220E">
      <w:pPr>
        <w:jc w:val="both"/>
        <w:rPr>
          <w:rFonts w:ascii="Times New Roman" w:hAnsi="Times New Roman" w:cs="Times New Roman"/>
          <w:sz w:val="28"/>
          <w:szCs w:val="28"/>
        </w:rPr>
      </w:pPr>
    </w:p>
    <w:p w14:paraId="771CB250"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rPr>
        <w:t xml:space="preserve">2025. </w:t>
      </w:r>
      <w:proofErr w:type="spellStart"/>
      <w:r w:rsidRPr="00E30293">
        <w:rPr>
          <w:rFonts w:ascii="Times New Roman" w:hAnsi="Times New Roman" w:cs="Times New Roman"/>
          <w:sz w:val="28"/>
          <w:szCs w:val="28"/>
        </w:rPr>
        <w:t>urtearen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hasieran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manamendu</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bakarrean</w:t>
      </w:r>
      <w:proofErr w:type="spellEnd"/>
      <w:r w:rsidRPr="00E30293">
        <w:rPr>
          <w:rFonts w:ascii="Times New Roman" w:hAnsi="Times New Roman" w:cs="Times New Roman"/>
          <w:sz w:val="28"/>
          <w:szCs w:val="28"/>
        </w:rPr>
        <w:t xml:space="preserve"> </w:t>
      </w:r>
      <w:proofErr w:type="spellStart"/>
      <w:r w:rsidRPr="00E30293">
        <w:rPr>
          <w:rFonts w:ascii="Times New Roman" w:hAnsi="Times New Roman" w:cs="Times New Roman"/>
          <w:sz w:val="28"/>
          <w:szCs w:val="28"/>
        </w:rPr>
        <w:t>ordainduko</w:t>
      </w:r>
      <w:proofErr w:type="spellEnd"/>
      <w:r w:rsidRPr="00E30293">
        <w:rPr>
          <w:rFonts w:ascii="Times New Roman" w:hAnsi="Times New Roman" w:cs="Times New Roman"/>
          <w:sz w:val="28"/>
          <w:szCs w:val="28"/>
        </w:rPr>
        <w:t xml:space="preserve"> da. </w:t>
      </w:r>
      <w:r w:rsidRPr="00E30293">
        <w:rPr>
          <w:rFonts w:ascii="Times New Roman" w:hAnsi="Times New Roman" w:cs="Times New Roman"/>
          <w:sz w:val="28"/>
          <w:szCs w:val="28"/>
          <w:lang w:val="pt-PT"/>
        </w:rPr>
        <w:t>Diru-laguntza 2024an argiteria publikoari ordaindutako ordainagirien fakturazioaren ehuneko 65 izango da.</w:t>
      </w:r>
    </w:p>
    <w:p w14:paraId="22F19D74" w14:textId="77777777" w:rsidR="00E30293" w:rsidRPr="00E30293" w:rsidRDefault="00E30293" w:rsidP="00ED220E">
      <w:pPr>
        <w:jc w:val="both"/>
        <w:rPr>
          <w:rFonts w:ascii="Times New Roman" w:hAnsi="Times New Roman" w:cs="Times New Roman"/>
          <w:sz w:val="28"/>
          <w:szCs w:val="28"/>
          <w:lang w:val="pt-PT"/>
        </w:rPr>
      </w:pPr>
    </w:p>
    <w:p w14:paraId="2A321E5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Hala ere, Kontzejuak hala eskatuz gero, lehen seihilekoari dagokion laguntza ordaindu ahal izango da, gastuak justifikatzeko agiriak aurkeztu ondoren.</w:t>
      </w:r>
    </w:p>
    <w:p w14:paraId="5FC1E596"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 honek gehienez ere 4.000,00 euroko laguntza emango du Batzar bakoitzeko eta urteko.</w:t>
      </w:r>
    </w:p>
    <w:p w14:paraId="2C91955E" w14:textId="77777777" w:rsidR="00E30293" w:rsidRPr="00E30293" w:rsidRDefault="00E30293" w:rsidP="00ED220E">
      <w:pPr>
        <w:jc w:val="both"/>
        <w:rPr>
          <w:rFonts w:ascii="Times New Roman" w:hAnsi="Times New Roman" w:cs="Times New Roman"/>
          <w:sz w:val="28"/>
          <w:szCs w:val="28"/>
          <w:lang w:val="pt-PT"/>
        </w:rPr>
      </w:pPr>
    </w:p>
    <w:p w14:paraId="681C03D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Diru-laguntza bat ezarri da kontzejuentzat, eraikin publikoen edo erabilera publikoko eraikinen (elizak,...) kanpo-argiztapena helburu duten </w:t>
      </w:r>
      <w:r w:rsidRPr="00E30293">
        <w:rPr>
          <w:rFonts w:ascii="Times New Roman" w:hAnsi="Times New Roman" w:cs="Times New Roman"/>
          <w:sz w:val="28"/>
          <w:szCs w:val="28"/>
          <w:lang w:val="pt-PT"/>
        </w:rPr>
        <w:lastRenderedPageBreak/>
        <w:t>jarduketetarako, baldin eta haien interes historiko, arkitektoniko, ondare- eta/edo kultura-arrazoiengatik, eta aldez aurretik aztertuta, korporazioak lehentasunezkotzat jotzen baditu herriaren irudi ona indartzeko. Kostuaren % 80 izango da laguntza hori. Horretarako, kontzejuek aldez aurretik aurkeztu beharko dute proposatzen den jarduketaren dokumentazio xehatua, beren aurrekontuarekin batera.</w:t>
      </w:r>
    </w:p>
    <w:p w14:paraId="15CD8238" w14:textId="77777777" w:rsidR="00E30293" w:rsidRPr="00E30293" w:rsidRDefault="00E30293" w:rsidP="00ED220E">
      <w:pPr>
        <w:jc w:val="both"/>
        <w:rPr>
          <w:rFonts w:ascii="Times New Roman" w:hAnsi="Times New Roman" w:cs="Times New Roman"/>
          <w:sz w:val="28"/>
          <w:szCs w:val="28"/>
          <w:lang w:val="pt-PT"/>
        </w:rPr>
      </w:pPr>
    </w:p>
    <w:p w14:paraId="080949A8" w14:textId="77777777" w:rsidR="00E30293" w:rsidRPr="00E908F2" w:rsidRDefault="00E30293" w:rsidP="00ED220E">
      <w:pPr>
        <w:jc w:val="both"/>
        <w:rPr>
          <w:rFonts w:ascii="Times New Roman" w:hAnsi="Times New Roman" w:cs="Times New Roman"/>
          <w:b/>
          <w:bCs/>
          <w:sz w:val="28"/>
          <w:szCs w:val="28"/>
          <w:lang w:val="pt-PT"/>
        </w:rPr>
      </w:pPr>
      <w:r w:rsidRPr="00E908F2">
        <w:rPr>
          <w:rFonts w:ascii="Times New Roman" w:hAnsi="Times New Roman" w:cs="Times New Roman"/>
          <w:b/>
          <w:bCs/>
          <w:sz w:val="28"/>
          <w:szCs w:val="28"/>
          <w:lang w:val="pt-PT"/>
        </w:rPr>
        <w:t>6. Ur-zundaketako ponpen motorrak</w:t>
      </w:r>
    </w:p>
    <w:p w14:paraId="675B650E" w14:textId="77777777" w:rsidR="00E30293" w:rsidRPr="00E30293" w:rsidRDefault="00E30293" w:rsidP="00ED220E">
      <w:pPr>
        <w:jc w:val="both"/>
        <w:rPr>
          <w:rFonts w:ascii="Times New Roman" w:hAnsi="Times New Roman" w:cs="Times New Roman"/>
          <w:sz w:val="28"/>
          <w:szCs w:val="28"/>
          <w:lang w:val="pt-PT"/>
        </w:rPr>
      </w:pPr>
    </w:p>
    <w:p w14:paraId="3840BEAD"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Laguntza bat ezarri da udalerriko kontzejuentzat, beren herrietan urarekin zerikusia duten zerbitzuak operadore gisa eman ditzaten:</w:t>
      </w:r>
    </w:p>
    <w:p w14:paraId="26DFBE9A" w14:textId="77777777" w:rsidR="00E30293" w:rsidRPr="00E30293" w:rsidRDefault="00E30293" w:rsidP="00ED220E">
      <w:pPr>
        <w:jc w:val="both"/>
        <w:rPr>
          <w:rFonts w:ascii="Times New Roman" w:hAnsi="Times New Roman" w:cs="Times New Roman"/>
          <w:sz w:val="28"/>
          <w:szCs w:val="28"/>
          <w:lang w:val="pt-PT"/>
        </w:rPr>
      </w:pPr>
    </w:p>
    <w:p w14:paraId="709FE5E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diruz lagunduko du kontzeptu horrengatik 2014an ordaindutako ordainagirien ehuneko 60. Agindu bakar batean ordainduko dira, 25. urtearen hasieran. Hala ere, Kontzejuak hala eskatuz gero, lehen seihilekoari dagokion laguntza ordaindu ahal izango da, gastuak justifikatzeko agiriak aurkeztu ondoren.</w:t>
      </w:r>
    </w:p>
    <w:p w14:paraId="41446F9E" w14:textId="77777777" w:rsidR="00E30293" w:rsidRPr="00E30293" w:rsidRDefault="00E30293" w:rsidP="00ED220E">
      <w:pPr>
        <w:jc w:val="both"/>
        <w:rPr>
          <w:rFonts w:ascii="Times New Roman" w:hAnsi="Times New Roman" w:cs="Times New Roman"/>
          <w:sz w:val="28"/>
          <w:szCs w:val="28"/>
          <w:lang w:val="pt-PT"/>
        </w:rPr>
      </w:pPr>
    </w:p>
    <w:p w14:paraId="797AD4FD" w14:textId="77777777" w:rsidR="00E30293" w:rsidRPr="00E908F2" w:rsidRDefault="00E30293" w:rsidP="00ED220E">
      <w:pPr>
        <w:jc w:val="both"/>
        <w:rPr>
          <w:rFonts w:ascii="Times New Roman" w:hAnsi="Times New Roman" w:cs="Times New Roman"/>
          <w:b/>
          <w:bCs/>
          <w:sz w:val="28"/>
          <w:szCs w:val="28"/>
          <w:lang w:val="pt-PT"/>
        </w:rPr>
      </w:pPr>
      <w:r w:rsidRPr="00E908F2">
        <w:rPr>
          <w:rFonts w:ascii="Times New Roman" w:hAnsi="Times New Roman" w:cs="Times New Roman"/>
          <w:b/>
          <w:bCs/>
          <w:sz w:val="28"/>
          <w:szCs w:val="28"/>
          <w:lang w:val="pt-PT"/>
        </w:rPr>
        <w:t>7. Alerta gorria</w:t>
      </w:r>
    </w:p>
    <w:p w14:paraId="7849F0E2" w14:textId="77777777" w:rsidR="00E30293" w:rsidRPr="00E30293" w:rsidRDefault="00E30293" w:rsidP="00ED220E">
      <w:pPr>
        <w:jc w:val="both"/>
        <w:rPr>
          <w:rFonts w:ascii="Times New Roman" w:hAnsi="Times New Roman" w:cs="Times New Roman"/>
          <w:sz w:val="28"/>
          <w:szCs w:val="28"/>
          <w:lang w:val="pt-PT"/>
        </w:rPr>
      </w:pPr>
    </w:p>
    <w:p w14:paraId="47AAFB6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Laguntza bat ezarri da udalerriko kontzejuentzat, beren herrietan urarekin zerikusia duten zerbitzuak operadore gisa eman ditzaten:</w:t>
      </w:r>
    </w:p>
    <w:p w14:paraId="057C38AD" w14:textId="77777777" w:rsidR="00E30293" w:rsidRPr="00E30293" w:rsidRDefault="00E30293" w:rsidP="00ED220E">
      <w:pPr>
        <w:jc w:val="both"/>
        <w:rPr>
          <w:rFonts w:ascii="Times New Roman" w:hAnsi="Times New Roman" w:cs="Times New Roman"/>
          <w:sz w:val="28"/>
          <w:szCs w:val="28"/>
          <w:lang w:val="pt-PT"/>
        </w:rPr>
      </w:pPr>
    </w:p>
    <w:p w14:paraId="0997018B"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Alerta gorriko batzordeentzako dirulaguntza, Foru Aldundiak 2024an diruz lagundu ez duen zatiagatik.</w:t>
      </w:r>
    </w:p>
    <w:p w14:paraId="0122E9EC" w14:textId="77777777" w:rsidR="00E30293" w:rsidRPr="00E30293" w:rsidRDefault="00E30293" w:rsidP="00ED220E">
      <w:pPr>
        <w:jc w:val="both"/>
        <w:rPr>
          <w:rFonts w:ascii="Times New Roman" w:hAnsi="Times New Roman" w:cs="Times New Roman"/>
          <w:sz w:val="28"/>
          <w:szCs w:val="28"/>
          <w:lang w:val="pt-PT"/>
        </w:rPr>
      </w:pPr>
    </w:p>
    <w:p w14:paraId="3374AD98" w14:textId="77777777" w:rsidR="00E30293" w:rsidRPr="00E908F2" w:rsidRDefault="00E30293" w:rsidP="00ED220E">
      <w:pPr>
        <w:jc w:val="both"/>
        <w:rPr>
          <w:rFonts w:ascii="Times New Roman" w:hAnsi="Times New Roman" w:cs="Times New Roman"/>
          <w:b/>
          <w:bCs/>
          <w:sz w:val="28"/>
          <w:szCs w:val="28"/>
          <w:lang w:val="pt-PT"/>
        </w:rPr>
      </w:pPr>
      <w:r w:rsidRPr="00E908F2">
        <w:rPr>
          <w:rFonts w:ascii="Times New Roman" w:hAnsi="Times New Roman" w:cs="Times New Roman"/>
          <w:b/>
          <w:bCs/>
          <w:sz w:val="28"/>
          <w:szCs w:val="28"/>
          <w:lang w:val="pt-PT"/>
        </w:rPr>
        <w:t>8. Zaindariaren jaiak</w:t>
      </w:r>
    </w:p>
    <w:p w14:paraId="1E34762A" w14:textId="77777777" w:rsidR="00E30293" w:rsidRPr="00E30293" w:rsidRDefault="00E30293" w:rsidP="00ED220E">
      <w:pPr>
        <w:jc w:val="both"/>
        <w:rPr>
          <w:rFonts w:ascii="Times New Roman" w:hAnsi="Times New Roman" w:cs="Times New Roman"/>
          <w:sz w:val="28"/>
          <w:szCs w:val="28"/>
          <w:lang w:val="pt-PT"/>
        </w:rPr>
      </w:pPr>
    </w:p>
    <w:p w14:paraId="5DA5F55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Gehienez ere sei mila (6.000,00) euroko laguntza emango zaio administrazio-batzar bakoitzari, eta, dirua sartzeko, xede horretarako benetan erabili dela justifikatu beharko da. Horretarako, kasuan kasuko fakturak eta, hala badagokio, egindako jarduerak eta jarduketak banku-transferentziaren bidez ordaindu izanaren egiaztagiriak aurkeztu beharko </w:t>
      </w:r>
      <w:r w:rsidRPr="00E30293">
        <w:rPr>
          <w:rFonts w:ascii="Times New Roman" w:hAnsi="Times New Roman" w:cs="Times New Roman"/>
          <w:sz w:val="28"/>
          <w:szCs w:val="28"/>
          <w:lang w:val="pt-PT"/>
        </w:rPr>
        <w:lastRenderedPageBreak/>
        <w:t>dira aldez aurretik, administrazio-batzarraren izenean, asegurua eta multzo elektrogenoa barne, eta, hala badagokio, laguntzarena adinakoa izango da gutxienez. Ez da laguntzarik emango gastu hauetarako: luncha, afariak, janariak, edariak, suziriak, su artifizialak, garbiketa, kartelak, apaingarriak, banderinak, sariak, trofeoak eta antzekoak, ezta kioskoa garraiatzeko ere. Bilera egiten denetik hiru hilabeteko epea ezartzen da udalari dagokion laguntza eskatzeko. Geroago aurkezten badira, dagokion laguntzaren ehuneko 75 emango da.</w:t>
      </w:r>
    </w:p>
    <w:p w14:paraId="42C22F7C" w14:textId="77777777" w:rsidR="00E30293" w:rsidRPr="00E30293" w:rsidRDefault="00E30293" w:rsidP="00ED220E">
      <w:pPr>
        <w:jc w:val="both"/>
        <w:rPr>
          <w:rFonts w:ascii="Times New Roman" w:hAnsi="Times New Roman" w:cs="Times New Roman"/>
          <w:sz w:val="28"/>
          <w:szCs w:val="28"/>
          <w:lang w:val="pt-PT"/>
        </w:rPr>
      </w:pPr>
    </w:p>
    <w:p w14:paraId="2EA4899B"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t>9. Ondasunen inbentarioak</w:t>
      </w:r>
    </w:p>
    <w:p w14:paraId="793FC5D0" w14:textId="77777777" w:rsidR="00E30293" w:rsidRPr="00E30293" w:rsidRDefault="00E30293" w:rsidP="00ED220E">
      <w:pPr>
        <w:jc w:val="both"/>
        <w:rPr>
          <w:rFonts w:ascii="Times New Roman" w:hAnsi="Times New Roman" w:cs="Times New Roman"/>
          <w:sz w:val="28"/>
          <w:szCs w:val="28"/>
          <w:lang w:val="pt-PT"/>
        </w:rPr>
      </w:pPr>
    </w:p>
    <w:p w14:paraId="1E94B9D8"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Kontzejuetako ondasunen eta eskubideen inbentarioak behin betiko onartu ondoren, udalak laguntza bat emango du ondasun horiek egiteko kontratatutako enpresa berak egin beharreko kudeaketak finantzatzeko, ondasunak Jabetza Erregistroan inskribatzeko, beharrezkoa den kasuetan. Jarduera eta kudeaketa horien kostuaren ehuneko 50 izango da laguntza hori, eta batzorde bakoitzak beste ehuneko 50 eman beharko du. Erregistroaren beraren kostua diruz laguntzeko aukera aztertuko da, zenbatekoaren balorazioa kontuan hartuta.</w:t>
      </w:r>
    </w:p>
    <w:p w14:paraId="4AAA61EB" w14:textId="77777777" w:rsidR="00E30293" w:rsidRPr="00E30293" w:rsidRDefault="00E30293" w:rsidP="00ED220E">
      <w:pPr>
        <w:jc w:val="both"/>
        <w:rPr>
          <w:rFonts w:ascii="Times New Roman" w:hAnsi="Times New Roman" w:cs="Times New Roman"/>
          <w:sz w:val="28"/>
          <w:szCs w:val="28"/>
          <w:lang w:val="pt-PT"/>
        </w:rPr>
      </w:pPr>
    </w:p>
    <w:p w14:paraId="057B5508"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t>10. Udalerriko kontzejuetako artxiboak eguneratzea eta digitalizatzea</w:t>
      </w:r>
    </w:p>
    <w:p w14:paraId="6779D385" w14:textId="77777777" w:rsidR="00E30293" w:rsidRPr="00E30293" w:rsidRDefault="00E30293" w:rsidP="00ED220E">
      <w:pPr>
        <w:jc w:val="both"/>
        <w:rPr>
          <w:rFonts w:ascii="Times New Roman" w:hAnsi="Times New Roman" w:cs="Times New Roman"/>
          <w:sz w:val="28"/>
          <w:szCs w:val="28"/>
          <w:lang w:val="pt-PT"/>
        </w:rPr>
      </w:pPr>
    </w:p>
    <w:p w14:paraId="47B4775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Batzarrentzako laguntza, kontzejuetako artxiboak eguneratzeko zerbitzuaren kostuaren ehuneko 50ekoa, Añanako kuadrillako langileek egin beharrekoa. Fitxategiak eguneratzeko laguntza hori ezin izango da berriz eskatu 4 urte igaro arte. Halaber, batzarrei laguntza emango zaie, artxiboa digitalizatzeko zerbitzuaren kostuaren eta Eusko Jaurlaritzak helburu horretarako emandako dirulaguntzaren arteko aldearen ehuneko 50ekoa.</w:t>
      </w:r>
    </w:p>
    <w:p w14:paraId="7152751B" w14:textId="77777777" w:rsidR="00E30293" w:rsidRPr="00E30293" w:rsidRDefault="00E30293" w:rsidP="00ED220E">
      <w:pPr>
        <w:jc w:val="both"/>
        <w:rPr>
          <w:rFonts w:ascii="Times New Roman" w:hAnsi="Times New Roman" w:cs="Times New Roman"/>
          <w:sz w:val="28"/>
          <w:szCs w:val="28"/>
          <w:lang w:val="pt-PT"/>
        </w:rPr>
      </w:pPr>
    </w:p>
    <w:p w14:paraId="0363715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Batzarrentzako laguntza, kontzejuko dokumentazioaren armairu-artxibategiak erosteko. Kostuaren ehuneko 75 izango da, eta gehienez ere 500,00 euro emango dira batzar eta urte bakoitzeko. Eskuratze horretarako ezin izango da beste laguntzarik eskatu bost urte igaro arte.</w:t>
      </w:r>
    </w:p>
    <w:p w14:paraId="1900CDA3" w14:textId="77777777" w:rsidR="00E30293" w:rsidRPr="00E30293" w:rsidRDefault="00E30293" w:rsidP="00ED220E">
      <w:pPr>
        <w:jc w:val="both"/>
        <w:rPr>
          <w:rFonts w:ascii="Times New Roman" w:hAnsi="Times New Roman" w:cs="Times New Roman"/>
          <w:sz w:val="28"/>
          <w:szCs w:val="28"/>
          <w:lang w:val="pt-PT"/>
        </w:rPr>
      </w:pPr>
    </w:p>
    <w:p w14:paraId="4EDD9951"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lastRenderedPageBreak/>
        <w:t>11.- Gizarte-zentroetarako ekipamendua</w:t>
      </w:r>
    </w:p>
    <w:p w14:paraId="264F8D9F" w14:textId="77777777" w:rsidR="00E30293" w:rsidRPr="00E30293" w:rsidRDefault="00E30293" w:rsidP="00ED220E">
      <w:pPr>
        <w:jc w:val="both"/>
        <w:rPr>
          <w:rFonts w:ascii="Times New Roman" w:hAnsi="Times New Roman" w:cs="Times New Roman"/>
          <w:sz w:val="28"/>
          <w:szCs w:val="28"/>
          <w:lang w:val="pt-PT"/>
        </w:rPr>
      </w:pPr>
    </w:p>
    <w:p w14:paraId="54F8D46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Beren herrietako gizarte-zentroetarako (futbolinak, billarrak, mahai-jokoak, ordenagailua, telebista, kontsolak, ps4 jokoak, mikrofonoak, proiekzio-ekipoak, pantailak, kafetegiak, gimnasia-aparatuak, tatamisak, bankuak, aulkiak, besaulkiak eta mahaiak) jolas-ekipamendua eskuratzeko kostuaren ehuneko 70eko laguntza, eta, kasu honetan, konponketa, materialetarako armairua eta arropa, gurpildun orga, desfibriladorea..., alarmak eta suteen aurka babesteko sistemak instalatzea, eta berogailua eta berogailuak jartzea. Laguntza gehienez ere bi mila eta bostehun (2.500,00) eurokoa izango da junturako eta urteko. Emandako ekipamenduak ordezteko ezin izango da dirulaguntzarik eskatu 5 urte igaro arte.</w:t>
      </w:r>
    </w:p>
    <w:p w14:paraId="68F8F30B" w14:textId="77777777" w:rsidR="00E30293" w:rsidRPr="00E30293" w:rsidRDefault="00E30293" w:rsidP="00ED220E">
      <w:pPr>
        <w:jc w:val="both"/>
        <w:rPr>
          <w:rFonts w:ascii="Times New Roman" w:hAnsi="Times New Roman" w:cs="Times New Roman"/>
          <w:sz w:val="28"/>
          <w:szCs w:val="28"/>
          <w:lang w:val="pt-PT"/>
        </w:rPr>
      </w:pPr>
    </w:p>
    <w:p w14:paraId="3190CA5C"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t>12. Kanpoko hiri-ekipamendua eta -altzariak</w:t>
      </w:r>
    </w:p>
    <w:p w14:paraId="1AAFEB57" w14:textId="77777777" w:rsidR="00E30293" w:rsidRPr="00E30293" w:rsidRDefault="00E30293" w:rsidP="00ED220E">
      <w:pPr>
        <w:jc w:val="both"/>
        <w:rPr>
          <w:rFonts w:ascii="Times New Roman" w:hAnsi="Times New Roman" w:cs="Times New Roman"/>
          <w:sz w:val="28"/>
          <w:szCs w:val="28"/>
          <w:lang w:val="pt-PT"/>
        </w:rPr>
      </w:pPr>
    </w:p>
    <w:p w14:paraId="69E419C2"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Beren udalerrietan hiri-altzarien elementuak – hala nola bankuak, mahaiak, paperontziak, bizikleta-euskarriak, iturriak, loreontziak, barandak, bide-seinaleak, paldoak edo farola-zutoinak – instalaziorik gabe eskuratzeko kostuaren % 70eko laguntzak batzarrentzat, bai eta honako hauek hornitzekoak ere: saskibaloi-saskiak, areto-futbol-ateak, kanpoko ping-pong mahaiak edo kanpoko beste kirol-elementu mota batzuk, zabuak edo haur-parkeen beste mota batzuk, ke-kanpaia erreten komunerako tximiniarekin, karpak, sombrillak, eguzki-oihalak, Gabonetako apaingarriak, ibilgailuentzako kargagailu elektrikoa eta horien konponketa. Gehienez ere bi mila eta bostehun (2.500,00) euro emango dira batzar eta urte bakoitzeko. Emandako ekipamenduak ordezteko ezin izango da dirulaguntzarik eskatu 5 urte igaro arte.</w:t>
      </w:r>
    </w:p>
    <w:p w14:paraId="6EBD074F" w14:textId="77777777" w:rsidR="00E30293" w:rsidRPr="00E30293" w:rsidRDefault="00E30293" w:rsidP="00ED220E">
      <w:pPr>
        <w:jc w:val="both"/>
        <w:rPr>
          <w:rFonts w:ascii="Times New Roman" w:hAnsi="Times New Roman" w:cs="Times New Roman"/>
          <w:sz w:val="28"/>
          <w:szCs w:val="28"/>
          <w:lang w:val="pt-PT"/>
        </w:rPr>
      </w:pPr>
    </w:p>
    <w:p w14:paraId="64CE47C0"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t>13. Karpen alokairua</w:t>
      </w:r>
    </w:p>
    <w:p w14:paraId="58A379E0" w14:textId="77777777" w:rsidR="00E30293" w:rsidRPr="00E30293" w:rsidRDefault="00E30293" w:rsidP="00ED220E">
      <w:pPr>
        <w:jc w:val="both"/>
        <w:rPr>
          <w:rFonts w:ascii="Times New Roman" w:hAnsi="Times New Roman" w:cs="Times New Roman"/>
          <w:sz w:val="28"/>
          <w:szCs w:val="28"/>
          <w:lang w:val="pt-PT"/>
        </w:rPr>
      </w:pPr>
    </w:p>
    <w:p w14:paraId="12875A26"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Karpak alokatzeko kostuaren % 80ko laguntza, herriko jarduerak egiteko, hala nola jaiak, inauteriak eta bestelako jarduerak. Batzar bakoitzak urtean 1.000,00 euroko muga izango du.</w:t>
      </w:r>
    </w:p>
    <w:p w14:paraId="6D9A1A20" w14:textId="77777777" w:rsidR="00E30293" w:rsidRPr="00E30293" w:rsidRDefault="00E30293" w:rsidP="00ED220E">
      <w:pPr>
        <w:jc w:val="both"/>
        <w:rPr>
          <w:rFonts w:ascii="Times New Roman" w:hAnsi="Times New Roman" w:cs="Times New Roman"/>
          <w:sz w:val="28"/>
          <w:szCs w:val="28"/>
          <w:lang w:val="pt-PT"/>
        </w:rPr>
      </w:pPr>
    </w:p>
    <w:p w14:paraId="4BE931EA" w14:textId="77777777" w:rsidR="00E30293" w:rsidRPr="00853C33" w:rsidRDefault="00E30293" w:rsidP="00ED220E">
      <w:pPr>
        <w:jc w:val="both"/>
        <w:rPr>
          <w:rFonts w:ascii="Times New Roman" w:hAnsi="Times New Roman" w:cs="Times New Roman"/>
          <w:b/>
          <w:bCs/>
          <w:sz w:val="28"/>
          <w:szCs w:val="28"/>
          <w:lang w:val="pt-PT"/>
        </w:rPr>
      </w:pPr>
      <w:r w:rsidRPr="00853C33">
        <w:rPr>
          <w:rFonts w:ascii="Times New Roman" w:hAnsi="Times New Roman" w:cs="Times New Roman"/>
          <w:b/>
          <w:bCs/>
          <w:sz w:val="28"/>
          <w:szCs w:val="28"/>
          <w:lang w:val="pt-PT"/>
        </w:rPr>
        <w:lastRenderedPageBreak/>
        <w:t>14. Kaleak, plazak, parkeak, berdeguneak, lorategiak, bideak eta gainerako espazio publikoak garbitzeko, mantentzeko eta kontserbatzeko zerbitzua emateko ekipamendua, hala nola sasi-garbitzeko makinak, traktorerako palak, birringailuak, erraztatzeko makinak, soropil-mozketa, motozerrak, hidrogarbigailuak, mahukak...</w:t>
      </w:r>
    </w:p>
    <w:p w14:paraId="4C2CB440" w14:textId="77777777" w:rsidR="00E30293" w:rsidRPr="00E30293" w:rsidRDefault="00E30293" w:rsidP="00ED220E">
      <w:pPr>
        <w:jc w:val="both"/>
        <w:rPr>
          <w:rFonts w:ascii="Times New Roman" w:hAnsi="Times New Roman" w:cs="Times New Roman"/>
          <w:sz w:val="28"/>
          <w:szCs w:val="28"/>
          <w:lang w:val="pt-PT"/>
        </w:rPr>
      </w:pPr>
    </w:p>
    <w:p w14:paraId="6A0BD7B6"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Batzordeentzako laguntza, zuzkidura horiek bakoitzak bere herrirako eskuratzeko kostuaren ehuneko 80koa, gehienez ere hiru mila (3.000,00) euro batzarreko eta urteko. Ezin izango da laguntzarik eskatu jada emandako ekipoak ordezteko, 4 urte igaro arte.</w:t>
      </w:r>
    </w:p>
    <w:p w14:paraId="635F4080" w14:textId="77777777" w:rsidR="00E30293" w:rsidRPr="00E30293" w:rsidRDefault="00E30293" w:rsidP="00ED220E">
      <w:pPr>
        <w:jc w:val="both"/>
        <w:rPr>
          <w:rFonts w:ascii="Times New Roman" w:hAnsi="Times New Roman" w:cs="Times New Roman"/>
          <w:sz w:val="28"/>
          <w:szCs w:val="28"/>
          <w:lang w:val="pt-PT"/>
        </w:rPr>
      </w:pPr>
    </w:p>
    <w:p w14:paraId="583A511B" w14:textId="77777777" w:rsidR="00E30293" w:rsidRPr="006A7E5B" w:rsidRDefault="00E30293" w:rsidP="00ED220E">
      <w:pPr>
        <w:jc w:val="both"/>
        <w:rPr>
          <w:rFonts w:ascii="Times New Roman" w:hAnsi="Times New Roman" w:cs="Times New Roman"/>
          <w:b/>
          <w:bCs/>
          <w:sz w:val="28"/>
          <w:szCs w:val="28"/>
          <w:lang w:val="pt-PT"/>
        </w:rPr>
      </w:pPr>
      <w:r w:rsidRPr="006A7E5B">
        <w:rPr>
          <w:rFonts w:ascii="Times New Roman" w:hAnsi="Times New Roman" w:cs="Times New Roman"/>
          <w:b/>
          <w:bCs/>
          <w:sz w:val="28"/>
          <w:szCs w:val="28"/>
          <w:lang w:val="pt-PT"/>
        </w:rPr>
        <w:t>15. Edateko uren, kloradoreen eta edateko uren mantentze-lanak eta kontrola</w:t>
      </w:r>
    </w:p>
    <w:p w14:paraId="50465425" w14:textId="77777777" w:rsidR="00E30293" w:rsidRPr="00E30293" w:rsidRDefault="00E30293" w:rsidP="00ED220E">
      <w:pPr>
        <w:jc w:val="both"/>
        <w:rPr>
          <w:rFonts w:ascii="Times New Roman" w:hAnsi="Times New Roman" w:cs="Times New Roman"/>
          <w:sz w:val="28"/>
          <w:szCs w:val="28"/>
          <w:lang w:val="pt-PT"/>
        </w:rPr>
      </w:pPr>
    </w:p>
    <w:p w14:paraId="3516F96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Laguntza bat ezarri da udalerriko kontzejuentzat, beren herrietan urarekin zerikusia duten zerbitzuak operadore gisa eman ditzaten:</w:t>
      </w:r>
    </w:p>
    <w:p w14:paraId="4D6A4506" w14:textId="77777777" w:rsidR="00E30293" w:rsidRPr="00E30293" w:rsidRDefault="00E30293" w:rsidP="00ED220E">
      <w:pPr>
        <w:jc w:val="both"/>
        <w:rPr>
          <w:rFonts w:ascii="Times New Roman" w:hAnsi="Times New Roman" w:cs="Times New Roman"/>
          <w:sz w:val="28"/>
          <w:szCs w:val="28"/>
          <w:lang w:val="pt-PT"/>
        </w:rPr>
      </w:pPr>
    </w:p>
    <w:p w14:paraId="00E6CCE7"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Batzordeentzako laguntzak, honako hauek ordaintzeko: edateko uren, kloradoreen, araztegien eta deskaltzifikagailuen mantentze- eta kontrol-zerbitzua, kloro-kontrolatzailea, komunikazio-sistema, edateko uraren mantentze-estazioaren mantentze-lanak eta inkrustazioaren aurkako hornidura, kontsumoko uren zaintza (KZU), bai eta, enpresa espezializatuek egindako, beren herrietako uren analisia ere, kostuaren ehuneko 60, zerbitzua Añanako Kuadrillako enpresa esleipendunak ematen duenean, BEZaren kudeaketa-kostua eta desferrizazio-tratamendua barne, hala badagokio. Zerbitzua Añanako Kuadrillak ematen ez badu, laguntza kostuaren ehuneko 40 izango da.</w:t>
      </w:r>
    </w:p>
    <w:p w14:paraId="314F659A" w14:textId="77777777" w:rsidR="00E30293" w:rsidRPr="00E30293" w:rsidRDefault="00E30293" w:rsidP="00ED220E">
      <w:pPr>
        <w:jc w:val="both"/>
        <w:rPr>
          <w:rFonts w:ascii="Times New Roman" w:hAnsi="Times New Roman" w:cs="Times New Roman"/>
          <w:sz w:val="28"/>
          <w:szCs w:val="28"/>
          <w:lang w:val="pt-PT"/>
        </w:rPr>
      </w:pPr>
    </w:p>
    <w:p w14:paraId="4DF99AD0"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Era berean, udalak laguntza ekonomikoa emango die kontsumo-urak zaintzeko klorazio-ekipoan kloro librearen analizagailua eta komunikazio-sistemak dituzten administrazio-batzordeei, bai eta gogortasun deskaltzifikatzailea egonkortzeko ekipoari ere, horiek eskuratzea beste erakunde batek diruz laguntzen duenean. Hala, dirulaguntzaren zenbatekoaren eta dagokion erakundeak benetan emandako dirulaguntzaren arteko aldearen ehuneko 60ko dirulaguntza emango da. Eta dirulaguntza </w:t>
      </w:r>
      <w:r w:rsidRPr="00E30293">
        <w:rPr>
          <w:rFonts w:ascii="Times New Roman" w:hAnsi="Times New Roman" w:cs="Times New Roman"/>
          <w:sz w:val="28"/>
          <w:szCs w:val="28"/>
          <w:lang w:val="pt-PT"/>
        </w:rPr>
        <w:lastRenderedPageBreak/>
        <w:t>ukatzen bazaie, eta hala egiaztatzen bada, eskatutako ekipamenduaren kostuaren ehuneko 60ko dirulaguntza emango da. Kasu horretan, gainera, metatu egin daitezke obra txikietarako ezarritako laguntza (10.000,00 euro), muga agortu arte, eta atal honetan ezarritako laguntza (ehuneko 60) gainerakoetarako.</w:t>
      </w:r>
    </w:p>
    <w:p w14:paraId="7BB5090B" w14:textId="77777777" w:rsidR="00E30293" w:rsidRPr="00E30293" w:rsidRDefault="00E30293" w:rsidP="00ED220E">
      <w:pPr>
        <w:jc w:val="both"/>
        <w:rPr>
          <w:rFonts w:ascii="Times New Roman" w:hAnsi="Times New Roman" w:cs="Times New Roman"/>
          <w:sz w:val="28"/>
          <w:szCs w:val="28"/>
          <w:lang w:val="pt-PT"/>
        </w:rPr>
      </w:pPr>
    </w:p>
    <w:p w14:paraId="6B28EDAB"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Baldin eta, Arabako Foru Aldundiak edo beste erakunde batzuek eman dituzten txosten tekniko-ekonomikoetan proposatutako tarifak aplikatuta, kontzejuen edateko uraren etxez etxeko hornidura- eta saneamendu-zerbitzuak emateagatiko tasak arautzen dituen ordenantza fiskalari dagozkion tarifak eguneratzeari dagokionez, – behin udal horren laguntzak kenduta, oinarri hauetan eta 4. atalean xedatutakoaren arabera – kobratu daitezkeen kontagailuen artean proportzionalki jasanarazi behar diren kuotak proposamenekoak eta/edo behin betiko gehienekotzat onartutakoak baino txikiagoak badira, eta azken horiek aplikatzea eskatuko balitz, gehiegizko baliabideak nahitaez erabili beharko dira hornidura- eta saneamendu-zerbitzuak emateko beharrezkoa den oinarrizko azpiegitura amortizatzeko, bai eta etorkizunean azpiegitura hori konpontzeko, ordezteko, handitzeko eta hobetzeko gastuetarako ere.</w:t>
      </w:r>
    </w:p>
    <w:p w14:paraId="1C32B0EF" w14:textId="77777777" w:rsidR="00E30293" w:rsidRPr="00E30293" w:rsidRDefault="00E30293" w:rsidP="00ED220E">
      <w:pPr>
        <w:jc w:val="both"/>
        <w:rPr>
          <w:rFonts w:ascii="Times New Roman" w:hAnsi="Times New Roman" w:cs="Times New Roman"/>
          <w:sz w:val="28"/>
          <w:szCs w:val="28"/>
          <w:lang w:val="pt-PT"/>
        </w:rPr>
      </w:pPr>
    </w:p>
    <w:p w14:paraId="5FBA8562"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ehuneko 60ko dirulaguntza emango dio 2024an zehar edateko ura arazteko instalazioen energia-kontsumoaren kostuari.</w:t>
      </w:r>
    </w:p>
    <w:p w14:paraId="119BE22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Gainera, Udalak dirulaguntza bat emango die Sobróngo Kontzejuei eta Ur Partzuergoari, eta Aholkularitza Juridikoaren ordainsariaren 600 eurora arteko kostua hartuko du bere gain, 2024an kontzejuak Urbide Ur Partzuergoan integratzeko prozesuan aholkularitza emateagatik.</w:t>
      </w:r>
    </w:p>
    <w:p w14:paraId="24400567" w14:textId="77777777" w:rsidR="00E30293" w:rsidRPr="00E30293" w:rsidRDefault="00E30293" w:rsidP="00ED220E">
      <w:pPr>
        <w:jc w:val="both"/>
        <w:rPr>
          <w:rFonts w:ascii="Times New Roman" w:hAnsi="Times New Roman" w:cs="Times New Roman"/>
          <w:sz w:val="28"/>
          <w:szCs w:val="28"/>
          <w:lang w:val="pt-PT"/>
        </w:rPr>
      </w:pPr>
    </w:p>
    <w:p w14:paraId="471C1756" w14:textId="77777777" w:rsidR="00E30293" w:rsidRPr="006A7E5B" w:rsidRDefault="00E30293" w:rsidP="00ED220E">
      <w:pPr>
        <w:jc w:val="both"/>
        <w:rPr>
          <w:rFonts w:ascii="Times New Roman" w:hAnsi="Times New Roman" w:cs="Times New Roman"/>
          <w:b/>
          <w:bCs/>
          <w:sz w:val="28"/>
          <w:szCs w:val="28"/>
          <w:lang w:val="pt-PT"/>
        </w:rPr>
      </w:pPr>
      <w:r w:rsidRPr="006A7E5B">
        <w:rPr>
          <w:rFonts w:ascii="Times New Roman" w:hAnsi="Times New Roman" w:cs="Times New Roman"/>
          <w:b/>
          <w:bCs/>
          <w:sz w:val="28"/>
          <w:szCs w:val="28"/>
          <w:lang w:val="pt-PT"/>
        </w:rPr>
        <w:t>16.- Herrietako espazio publikoak garbitzeko eta sastrakak kentzeko zerbitzua, bai eta kuadrillako kanpainako zuhaixka-landaredia garbitzekoa eta gizarte-zentroak garbitzekoa ere.</w:t>
      </w:r>
    </w:p>
    <w:p w14:paraId="1BB80CB2" w14:textId="77777777" w:rsidR="00E30293" w:rsidRPr="00E30293" w:rsidRDefault="00E30293" w:rsidP="00ED220E">
      <w:pPr>
        <w:jc w:val="both"/>
        <w:rPr>
          <w:rFonts w:ascii="Times New Roman" w:hAnsi="Times New Roman" w:cs="Times New Roman"/>
          <w:sz w:val="28"/>
          <w:szCs w:val="28"/>
          <w:lang w:val="pt-PT"/>
        </w:rPr>
      </w:pPr>
    </w:p>
    <w:p w14:paraId="7ECBC2F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 xml:space="preserve">16.1 Udalerriko administrazio-batzarrentzako laguntza, udalerriko hamabi herrietako kaleak eta gune publikoak garbitzeko eta sasiak kentzeko zerbitzuaren (hilerriak, araztegiak, biltegiak eta ermitak barne) eta inausketen kostu osoaren ehuneko 85ekoa, batzarrek kontratatutako enpresek eman beharrekoa. Kontzeptu horrengatik urtean gehienez ere lau </w:t>
      </w:r>
      <w:r w:rsidRPr="00E30293">
        <w:rPr>
          <w:rFonts w:ascii="Times New Roman" w:hAnsi="Times New Roman" w:cs="Times New Roman"/>
          <w:sz w:val="28"/>
          <w:szCs w:val="28"/>
          <w:lang w:val="pt-PT"/>
        </w:rPr>
        <w:lastRenderedPageBreak/>
        <w:t>mila (4.500,00) euroko laguntza emango zaio administrazio-batzar bakoitzari.</w:t>
      </w:r>
    </w:p>
    <w:p w14:paraId="6A0316FB" w14:textId="77777777" w:rsidR="00E30293" w:rsidRPr="00E30293" w:rsidRDefault="00E30293" w:rsidP="00ED220E">
      <w:pPr>
        <w:jc w:val="both"/>
        <w:rPr>
          <w:rFonts w:ascii="Times New Roman" w:hAnsi="Times New Roman" w:cs="Times New Roman"/>
          <w:sz w:val="28"/>
          <w:szCs w:val="28"/>
          <w:lang w:val="pt-PT"/>
        </w:rPr>
      </w:pPr>
    </w:p>
    <w:p w14:paraId="13957D45"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16.2 Udalerriko administrazio-batzarrentzako laguntza, 2024 kanpainako bideetako zuhaixka-landaredia garbitzeko zerbitzuaren kostu osoaren ehuneko 85ekoa, Añanako Kuadrillari ordaindutakoa zerbitzua emateagatik. Administrazio-batzar bakoitzari gehienez ere hiru mila (3.000,00) euroko laguntza emango zaio urtean kontzeptu horrengatik.</w:t>
      </w:r>
    </w:p>
    <w:p w14:paraId="68F36AA0" w14:textId="77777777" w:rsidR="00E30293" w:rsidRPr="00E30293" w:rsidRDefault="00E30293" w:rsidP="00ED220E">
      <w:pPr>
        <w:jc w:val="both"/>
        <w:rPr>
          <w:rFonts w:ascii="Times New Roman" w:hAnsi="Times New Roman" w:cs="Times New Roman"/>
          <w:sz w:val="28"/>
          <w:szCs w:val="28"/>
          <w:lang w:val="pt-PT"/>
        </w:rPr>
      </w:pPr>
    </w:p>
    <w:p w14:paraId="5D4E5C8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16.3 Udalerriko administrazio-batzarrentzako laguntza, udalerriko gizarte-zentroa garbitzeko zerbitzuaren kostu osoaren ehuneko 85ekoa, udal horrek sustatutako eta bertan garatutako jarduerak direla-eta. Administrazio-batzar bakoitzari urtean gehienez ere hirurehun (300,00) euroko laguntza emango zaio.</w:t>
      </w:r>
    </w:p>
    <w:p w14:paraId="2241AB06" w14:textId="77777777" w:rsidR="00E30293" w:rsidRPr="00E30293" w:rsidRDefault="00E30293" w:rsidP="00ED220E">
      <w:pPr>
        <w:jc w:val="both"/>
        <w:rPr>
          <w:rFonts w:ascii="Times New Roman" w:hAnsi="Times New Roman" w:cs="Times New Roman"/>
          <w:sz w:val="28"/>
          <w:szCs w:val="28"/>
          <w:lang w:val="pt-PT"/>
        </w:rPr>
      </w:pPr>
    </w:p>
    <w:p w14:paraId="4C4ACD2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Administrazio Batzorde bakoitzak zerbitzu horiek 2024an egin izana justifikatu beharko du, eskabidearekin batera banku-transferentzia bidez ordaindu izanaren fakturak eta egiaztagiriak aurkeztuta, 2024ko abenduaren 31ra arte.</w:t>
      </w:r>
    </w:p>
    <w:p w14:paraId="6CAE7344" w14:textId="77777777" w:rsidR="00E30293" w:rsidRPr="00E30293" w:rsidRDefault="00E30293" w:rsidP="00ED220E">
      <w:pPr>
        <w:jc w:val="both"/>
        <w:rPr>
          <w:rFonts w:ascii="Times New Roman" w:hAnsi="Times New Roman" w:cs="Times New Roman"/>
          <w:sz w:val="28"/>
          <w:szCs w:val="28"/>
          <w:lang w:val="pt-PT"/>
        </w:rPr>
      </w:pPr>
    </w:p>
    <w:p w14:paraId="7B88E6D2" w14:textId="77777777" w:rsidR="00E30293" w:rsidRPr="006A7E5B" w:rsidRDefault="00E30293" w:rsidP="00ED220E">
      <w:pPr>
        <w:jc w:val="both"/>
        <w:rPr>
          <w:rFonts w:ascii="Times New Roman" w:hAnsi="Times New Roman" w:cs="Times New Roman"/>
          <w:b/>
          <w:bCs/>
          <w:sz w:val="28"/>
          <w:szCs w:val="28"/>
          <w:lang w:val="pt-PT"/>
        </w:rPr>
      </w:pPr>
      <w:r w:rsidRPr="006A7E5B">
        <w:rPr>
          <w:rFonts w:ascii="Times New Roman" w:hAnsi="Times New Roman" w:cs="Times New Roman"/>
          <w:b/>
          <w:bCs/>
          <w:sz w:val="28"/>
          <w:szCs w:val="28"/>
          <w:lang w:val="pt-PT"/>
        </w:rPr>
        <w:t>17. Mediku-kontsultategien mantentze-gastuak</w:t>
      </w:r>
    </w:p>
    <w:p w14:paraId="4E0BEE84" w14:textId="77777777" w:rsidR="00E30293" w:rsidRPr="00E30293" w:rsidRDefault="00E30293" w:rsidP="00ED220E">
      <w:pPr>
        <w:jc w:val="both"/>
        <w:rPr>
          <w:rFonts w:ascii="Times New Roman" w:hAnsi="Times New Roman" w:cs="Times New Roman"/>
          <w:sz w:val="28"/>
          <w:szCs w:val="28"/>
          <w:lang w:val="pt-PT"/>
        </w:rPr>
      </w:pPr>
    </w:p>
    <w:p w14:paraId="3ACA0AE8"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Kontsultategia duten Administrazio Batzordeentzako laguntza ekonomikoa, 2014. urtean kontsultategia mantentzeko gastuen % 100ekoa, gastu horiek justifikatzeko dokumentazioa aurkeztu ondoren (fakturen kopia eta, hala badagokio, ordainketen justifikazioa), galdararen mantentzea barne.</w:t>
      </w:r>
    </w:p>
    <w:p w14:paraId="74112EA9" w14:textId="77777777" w:rsidR="00E30293" w:rsidRPr="00E30293" w:rsidRDefault="00E30293" w:rsidP="00ED220E">
      <w:pPr>
        <w:jc w:val="both"/>
        <w:rPr>
          <w:rFonts w:ascii="Times New Roman" w:hAnsi="Times New Roman" w:cs="Times New Roman"/>
          <w:sz w:val="28"/>
          <w:szCs w:val="28"/>
          <w:lang w:val="pt-PT"/>
        </w:rPr>
      </w:pPr>
    </w:p>
    <w:p w14:paraId="5237F511" w14:textId="77777777" w:rsidR="00E30293" w:rsidRPr="006A7E5B" w:rsidRDefault="00E30293" w:rsidP="00ED220E">
      <w:pPr>
        <w:jc w:val="both"/>
        <w:rPr>
          <w:rFonts w:ascii="Times New Roman" w:hAnsi="Times New Roman" w:cs="Times New Roman"/>
          <w:b/>
          <w:bCs/>
          <w:sz w:val="28"/>
          <w:szCs w:val="28"/>
          <w:lang w:val="pt-PT"/>
        </w:rPr>
      </w:pPr>
      <w:r w:rsidRPr="006A7E5B">
        <w:rPr>
          <w:rFonts w:ascii="Times New Roman" w:hAnsi="Times New Roman" w:cs="Times New Roman"/>
          <w:b/>
          <w:bCs/>
          <w:sz w:val="28"/>
          <w:szCs w:val="28"/>
          <w:lang w:val="pt-PT"/>
        </w:rPr>
        <w:t>18. Irisgarritasuna</w:t>
      </w:r>
    </w:p>
    <w:p w14:paraId="47C167C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Eusko Jaurlaritzak eta/edo Arabako Foru Aldundiak diruz lagundutako jardueretarako, udalak parte hartzen jarraituko du udalerriko herrietako espazio publikoen irisgarritasun-baldintzak hobetzeko egin beharreko jarduketen finantzaketan, eta 2024an kontzeju bakoitzean egindako obra eta jarduketei dagokien kostuaren ehuneko 60ko dirulaguntza emango du, foru-</w:t>
      </w:r>
      <w:r w:rsidRPr="00E30293">
        <w:rPr>
          <w:rFonts w:ascii="Times New Roman" w:hAnsi="Times New Roman" w:cs="Times New Roman"/>
          <w:sz w:val="28"/>
          <w:szCs w:val="28"/>
          <w:lang w:val="pt-PT"/>
        </w:rPr>
        <w:lastRenderedPageBreak/>
        <w:t>aldundi edo Eusko Jaurlaritzak diruz lagundu ez baditu ere. Batzar bakoitzak beste ehuneko 40 aurkeztu beharko du.</w:t>
      </w:r>
    </w:p>
    <w:p w14:paraId="61B694D4" w14:textId="77777777" w:rsidR="00E30293" w:rsidRPr="00E30293" w:rsidRDefault="00E30293" w:rsidP="00ED220E">
      <w:pPr>
        <w:jc w:val="both"/>
        <w:rPr>
          <w:rFonts w:ascii="Times New Roman" w:hAnsi="Times New Roman" w:cs="Times New Roman"/>
          <w:sz w:val="28"/>
          <w:szCs w:val="28"/>
          <w:lang w:val="pt-PT"/>
        </w:rPr>
      </w:pPr>
    </w:p>
    <w:p w14:paraId="347885EC"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Administrazio-batzarrei ukatzen bazaie beren herriko espazio publikoen irisgarritasuna hobetzeko jarduketak egiteko aldundiari eskatutako dirulaguntza, eta hala egiaztatzen bada, eskatutako jarduketaren kostuaren ehuneko 60ko dirulaguntza emango da.</w:t>
      </w:r>
    </w:p>
    <w:p w14:paraId="0EB680B6" w14:textId="77777777" w:rsidR="00E30293" w:rsidRPr="00E30293" w:rsidRDefault="00E30293" w:rsidP="00ED220E">
      <w:pPr>
        <w:jc w:val="both"/>
        <w:rPr>
          <w:rFonts w:ascii="Times New Roman" w:hAnsi="Times New Roman" w:cs="Times New Roman"/>
          <w:sz w:val="28"/>
          <w:szCs w:val="28"/>
          <w:lang w:val="pt-PT"/>
        </w:rPr>
      </w:pPr>
    </w:p>
    <w:p w14:paraId="0A746EA8"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19. Junten hornidura informatikoa</w:t>
      </w:r>
    </w:p>
    <w:p w14:paraId="2FC5E0C6" w14:textId="77777777" w:rsidR="00E30293" w:rsidRPr="00E30293" w:rsidRDefault="00E30293" w:rsidP="00ED220E">
      <w:pPr>
        <w:jc w:val="both"/>
        <w:rPr>
          <w:rFonts w:ascii="Times New Roman" w:hAnsi="Times New Roman" w:cs="Times New Roman"/>
          <w:sz w:val="28"/>
          <w:szCs w:val="28"/>
          <w:lang w:val="pt-PT"/>
        </w:rPr>
      </w:pPr>
    </w:p>
    <w:p w14:paraId="554CD92E"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interesa du udalerriko administrazio-batzarrek informatikako ekipo, euskarri eta aplikazio bat izan dezaten, beren gaien kudeaketa errazteko eta horiekiko komunikazioak errazteko. Hori dela eta, laguntza ekonomikoa emango du, erosteko eta instalatzeko kostuaren ehuneko 75ekoa, bai eta bere elementu periferikoen, euskarrien eta aplikazio informatikoen kostuaren ehuneko 75ekoa ere. Laguntza, gehienez ere, mila eta bostehun (1.500,00) eurokoa izango da batzar eta urte bakoitzeko. Erosi eta lau urtera, ekipamendu informatikoa ordezteko dirulaguntza eskatu ahal izango da.</w:t>
      </w:r>
    </w:p>
    <w:p w14:paraId="00349DF8" w14:textId="77777777" w:rsidR="00E30293" w:rsidRPr="00E30293" w:rsidRDefault="00E30293" w:rsidP="00ED220E">
      <w:pPr>
        <w:jc w:val="both"/>
        <w:rPr>
          <w:rFonts w:ascii="Times New Roman" w:hAnsi="Times New Roman" w:cs="Times New Roman"/>
          <w:sz w:val="28"/>
          <w:szCs w:val="28"/>
          <w:lang w:val="pt-PT"/>
        </w:rPr>
      </w:pPr>
    </w:p>
    <w:p w14:paraId="7D9CE7EA"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Era berean, batzordeetako kideak prestatzeko kostuak bere gain hartuko ditu, Udalarekin, Aldundiarekin, Eusko Jaurlaritzarekin eta abarrekin dituzten espediente eta komunikazio elektronikoak kudeatzeko ekipo informatikoak erabiltzeko.</w:t>
      </w:r>
    </w:p>
    <w:p w14:paraId="0779FE63" w14:textId="77777777" w:rsidR="00E30293" w:rsidRPr="00E30293" w:rsidRDefault="00E30293" w:rsidP="00ED220E">
      <w:pPr>
        <w:jc w:val="both"/>
        <w:rPr>
          <w:rFonts w:ascii="Times New Roman" w:hAnsi="Times New Roman" w:cs="Times New Roman"/>
          <w:sz w:val="28"/>
          <w:szCs w:val="28"/>
          <w:lang w:val="pt-PT"/>
        </w:rPr>
      </w:pPr>
    </w:p>
    <w:p w14:paraId="6E20DFEC"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20. Isurketak baimentzea</w:t>
      </w:r>
    </w:p>
    <w:p w14:paraId="7E3B5744" w14:textId="77777777" w:rsidR="00E30293" w:rsidRPr="00E30293" w:rsidRDefault="00E30293" w:rsidP="00ED220E">
      <w:pPr>
        <w:jc w:val="both"/>
        <w:rPr>
          <w:rFonts w:ascii="Times New Roman" w:hAnsi="Times New Roman" w:cs="Times New Roman"/>
          <w:sz w:val="28"/>
          <w:szCs w:val="28"/>
          <w:lang w:val="pt-PT"/>
        </w:rPr>
      </w:pPr>
    </w:p>
    <w:p w14:paraId="458FD9B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 administrazio-batzarrekin lankidetzan arituko da, eta bere gain hartuko du maiatzaren 23ko 606/2003 Errege Dekretuaren arabera enpresa espezializatuek isurketa-baimena lortzeko eta, hala badagokio, berritzeko behar den dokumentazioa betetzeko egin beharreko jarduketen kostuaren ehuneko 70.</w:t>
      </w:r>
    </w:p>
    <w:p w14:paraId="3A9F3D3C" w14:textId="77777777" w:rsidR="00E30293" w:rsidRPr="00E30293" w:rsidRDefault="00E30293" w:rsidP="00ED220E">
      <w:pPr>
        <w:jc w:val="both"/>
        <w:rPr>
          <w:rFonts w:ascii="Times New Roman" w:hAnsi="Times New Roman" w:cs="Times New Roman"/>
          <w:sz w:val="28"/>
          <w:szCs w:val="28"/>
          <w:lang w:val="pt-PT"/>
        </w:rPr>
      </w:pPr>
    </w:p>
    <w:p w14:paraId="09FCE9C9"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21. Izurriteak</w:t>
      </w:r>
    </w:p>
    <w:p w14:paraId="46A18655"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lastRenderedPageBreak/>
        <w:t>Administrazio batzarrentzako laguntzak, termitak kontrolatzeko tratamendu integraleko zerbitzuaren kostu osoaren ehuneko 40koak, azterlana barne. Enpresa espezializatuek egin beharko dituzte, beren herrietako hiriguneko bide eta espazio publikoetan. Hona hemen enpresa espezializatuen eginkizunak: zeboak eramateko geltokiak lurpean instalatzea, mantentze-lanak barne, eta jarduketa isolatu zehatzak egitea, teknikarien txostenaren arabera beharrezkoak diren eta kontzejuak onartzen dituen eraikinetan, betiere eragindako jabeek kostuaren ehuneko berrogeita hamar, gutxienez, beren gain hartzen badute. Baita karraskarien izurriteen kasuan ere. Era berean, kontzejuaren titulartasuneko eraikinetan eta instalazioetan karkoma-izurriak sartzen dira.</w:t>
      </w:r>
    </w:p>
    <w:p w14:paraId="3DAB3B34" w14:textId="77777777" w:rsidR="00E30293" w:rsidRPr="00E30293" w:rsidRDefault="00E30293" w:rsidP="00ED220E">
      <w:pPr>
        <w:jc w:val="both"/>
        <w:rPr>
          <w:rFonts w:ascii="Times New Roman" w:hAnsi="Times New Roman" w:cs="Times New Roman"/>
          <w:sz w:val="28"/>
          <w:szCs w:val="28"/>
          <w:lang w:val="pt-PT"/>
        </w:rPr>
      </w:pPr>
    </w:p>
    <w:p w14:paraId="6D0B08F0"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Era berean, aurreko atalean ezarritako baldintzak bete direla egiaztatu ondoren, kostuaren ehuneko 40ko laguntza eman ahal izango da, aurrerakin eta konturako emate gisa, instalazioari hurrengo lau urteetan egingo zaion mantentze-lanari dagokiona barne. Baldintza izango da administrazio-batzarrak urtero egiaztatzea termitak kontrolatzeko tratamendu integraleko zerbitzuaren enpresa esleipendunak behar bezalako zaintza eta mantentze-lanak egin dituela. Dena delakoagatik laguntza hori ematen ez bada, mantentze aurreratuari dagokion dirulaguntzaren zenbatekoa itzuli beharko zaio udalari.</w:t>
      </w:r>
    </w:p>
    <w:p w14:paraId="5B62D13A" w14:textId="77777777" w:rsidR="00E30293" w:rsidRPr="00E30293" w:rsidRDefault="00E30293" w:rsidP="00ED220E">
      <w:pPr>
        <w:jc w:val="both"/>
        <w:rPr>
          <w:rFonts w:ascii="Times New Roman" w:hAnsi="Times New Roman" w:cs="Times New Roman"/>
          <w:sz w:val="28"/>
          <w:szCs w:val="28"/>
          <w:lang w:val="pt-PT"/>
        </w:rPr>
      </w:pPr>
    </w:p>
    <w:p w14:paraId="79018997"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22. Etxebizitza sozialak</w:t>
      </w:r>
    </w:p>
    <w:p w14:paraId="4B0858CC" w14:textId="77777777" w:rsidR="00E30293" w:rsidRPr="00E30293" w:rsidRDefault="00E30293" w:rsidP="00ED220E">
      <w:pPr>
        <w:jc w:val="both"/>
        <w:rPr>
          <w:rFonts w:ascii="Times New Roman" w:hAnsi="Times New Roman" w:cs="Times New Roman"/>
          <w:sz w:val="28"/>
          <w:szCs w:val="28"/>
          <w:lang w:val="pt-PT"/>
        </w:rPr>
      </w:pPr>
    </w:p>
    <w:p w14:paraId="1A43562A"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Beren udalerrian etxebizitza baten jabe izanik alokairuko etxebizitza sozial gisa birgaitzea erabakitzen duten kontzejuentzako laguntza, Babes publikoko etxebizitzen araubide juridikoari eta etxebizitzaren eta lurzoruaren inguruko finantza-neurriei buruzko Eusko Jaurlaritzaren martxoaren 4ko 39/2008 Dekretuan ezarritakoarekin bat etorriz, eta etxebizitza hori birgaitzeko eta alokairu babestuan jartzeko laguntzaren onuradun badira, Eusko Jaurlaritzaren Etxebizitza Sailburuordetzaren ebazpenari jarraiki, babes publikoko etxebizitza sustatzeko laguntzei eta alokairua sustatzeko neurriei buruzko Eusko Jaurlaritzaren Etxebizitza eta Gizarte Gaietako sailburuaren 2008ko azaroaren 7ko Aginduan xedaturikoaren babespean.</w:t>
      </w:r>
    </w:p>
    <w:p w14:paraId="244D4ABF" w14:textId="77777777" w:rsidR="00E30293" w:rsidRPr="00E30293" w:rsidRDefault="00E30293" w:rsidP="00ED220E">
      <w:pPr>
        <w:jc w:val="both"/>
        <w:rPr>
          <w:rFonts w:ascii="Times New Roman" w:hAnsi="Times New Roman" w:cs="Times New Roman"/>
          <w:sz w:val="28"/>
          <w:szCs w:val="28"/>
          <w:lang w:val="pt-PT"/>
        </w:rPr>
      </w:pPr>
    </w:p>
    <w:p w14:paraId="443951C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lastRenderedPageBreak/>
        <w:t>Udalak laguntza ekonomikoa emango die birgaitze-obra horiek egiten dituzten administrazio-batzordeei, obrak amaitu ondoren eta dauden baliabide ekonomikoen neurrian, eta obraren likidazio-ziurtagiriaren zenbatekoaren eta Eusko Jaurlaritzak benetan emandako dirulaguntzaren arteko aldearen ehuneko 60rainoko laguntza emango du. Onartu egiten dira emakidak eta ordainketa partzialak, hau da, Eusko Jaurlaritzak obrarako ordaindutako dirulaguntzaren ehuneko 80 eta ondoren errentamendu-kontratua aurkeztean Eusko Jaurlaritzak ordaindutako ehuneko 20.</w:t>
      </w:r>
    </w:p>
    <w:p w14:paraId="66036209" w14:textId="77777777" w:rsidR="00E30293" w:rsidRPr="00E30293" w:rsidRDefault="00E30293" w:rsidP="00ED220E">
      <w:pPr>
        <w:jc w:val="both"/>
        <w:rPr>
          <w:rFonts w:ascii="Times New Roman" w:hAnsi="Times New Roman" w:cs="Times New Roman"/>
          <w:sz w:val="28"/>
          <w:szCs w:val="28"/>
          <w:lang w:val="pt-PT"/>
        </w:rPr>
      </w:pPr>
    </w:p>
    <w:p w14:paraId="2AD4E13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Obra horiek 2024an egin direla justifikatu beharko da, eta, horretarako, honako hauek aurkeztu beharko dira: obra-amaierako ziurtagiria, hala badagokio, eta, ahal bada, egindako lanen fakturak, ordaindu izanaren egiaztagiriak, hala badagokio, eta kontzejuak ekitaldi horretan bertan horiek onartzeko hartutako erabakiak, bai eta Eusko Jaurlaritzatik jasotako dirulaguntzaren zenbatekoaren justifikazioa ere.</w:t>
      </w:r>
    </w:p>
    <w:p w14:paraId="43CFDA2F" w14:textId="77777777" w:rsidR="00E30293" w:rsidRPr="00E30293" w:rsidRDefault="00E30293" w:rsidP="00ED220E">
      <w:pPr>
        <w:jc w:val="both"/>
        <w:rPr>
          <w:rFonts w:ascii="Times New Roman" w:hAnsi="Times New Roman" w:cs="Times New Roman"/>
          <w:sz w:val="28"/>
          <w:szCs w:val="28"/>
          <w:lang w:val="pt-PT"/>
        </w:rPr>
      </w:pPr>
    </w:p>
    <w:p w14:paraId="17F21E8F"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Ez da laguntzarik emango sukaldeko ekipamendurako, bestelako ekipamendurako, idazkuntzarako eta obra-zuzendaritzarako, salbu eta Eusko Jaurlaritzak diruz laguntzen baditu.</w:t>
      </w:r>
    </w:p>
    <w:p w14:paraId="3E8B137D" w14:textId="77777777" w:rsidR="00E30293" w:rsidRPr="00E30293" w:rsidRDefault="00E30293" w:rsidP="00ED220E">
      <w:pPr>
        <w:jc w:val="both"/>
        <w:rPr>
          <w:rFonts w:ascii="Times New Roman" w:hAnsi="Times New Roman" w:cs="Times New Roman"/>
          <w:sz w:val="28"/>
          <w:szCs w:val="28"/>
          <w:lang w:val="pt-PT"/>
        </w:rPr>
      </w:pPr>
    </w:p>
    <w:p w14:paraId="78777D72"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Diru-laguntza kontzeju bakoitzari ordaintzeko, gainera, udal honek nahitaezko obra-lizentzia eman duela egiaztatu beharko da, udaleko zerbitzu teknikoen aldeko txostena jaso ondoren. Era berean, udaleko arkitekto aholkulariak obra-espedientea amaitzearen aldeko txostena eman duela ere egiaztatu beharko da, egindako obrak faktura eta azken ziurtagiria aurkeztu ondoren egiaztatu ondoren, bai eta kontzejuak onartu duela egiaztatzen duen agiria ere.</w:t>
      </w:r>
    </w:p>
    <w:p w14:paraId="1B1472DB" w14:textId="77777777" w:rsidR="00E30293" w:rsidRPr="00E30293" w:rsidRDefault="00E30293" w:rsidP="00ED220E">
      <w:pPr>
        <w:jc w:val="both"/>
        <w:rPr>
          <w:rFonts w:ascii="Times New Roman" w:hAnsi="Times New Roman" w:cs="Times New Roman"/>
          <w:sz w:val="28"/>
          <w:szCs w:val="28"/>
          <w:lang w:val="pt-PT"/>
        </w:rPr>
      </w:pPr>
    </w:p>
    <w:p w14:paraId="7A86F985"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gehienez ere 20.000,00 euroko dirulaguntza emango du batzar eta urte bakoitzeko.</w:t>
      </w:r>
    </w:p>
    <w:p w14:paraId="271F6BD6" w14:textId="77777777" w:rsidR="00E30293" w:rsidRPr="00E30293" w:rsidRDefault="00E30293" w:rsidP="00ED220E">
      <w:pPr>
        <w:jc w:val="both"/>
        <w:rPr>
          <w:rFonts w:ascii="Times New Roman" w:hAnsi="Times New Roman" w:cs="Times New Roman"/>
          <w:sz w:val="28"/>
          <w:szCs w:val="28"/>
          <w:lang w:val="pt-PT"/>
        </w:rPr>
      </w:pPr>
    </w:p>
    <w:p w14:paraId="7B78C8C8"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23. Fontechako erabilera anitzeko zentro okupazionala</w:t>
      </w:r>
    </w:p>
    <w:p w14:paraId="63BB8AE7" w14:textId="77777777" w:rsidR="00E30293" w:rsidRPr="00E30293" w:rsidRDefault="00E30293" w:rsidP="00ED220E">
      <w:pPr>
        <w:jc w:val="both"/>
        <w:rPr>
          <w:rFonts w:ascii="Times New Roman" w:hAnsi="Times New Roman" w:cs="Times New Roman"/>
          <w:sz w:val="28"/>
          <w:szCs w:val="28"/>
          <w:lang w:val="pt-PT"/>
        </w:rPr>
      </w:pPr>
    </w:p>
    <w:p w14:paraId="2CCCAFA3"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lastRenderedPageBreak/>
        <w:t>Fontechako kontzejuari eman beharreko dirulaguntza izenduna, Fontechako Eguneko Zentroko obraren eta jardueraren azken ordainsarien gastuak finantzatzeko. Fontechako Administrazio Batzordeko presidente-errejidoreak adierazitakoaren arabera, orain lanerako zentro gisa erabiliko da, erabilera anitzetarako, bere jabetzako eraikinean, 8.000,00 euroko gehieneko zenbatekoarekin, Fontechako kontzejuak, hala badagokio, beste erakunde batzuek helburu bererako jarduera horretarako jasotzen dituzten laguntzak eta dirulaguntzak deskontatu ondoren.</w:t>
      </w:r>
    </w:p>
    <w:p w14:paraId="437AD363" w14:textId="77777777" w:rsidR="00E30293" w:rsidRPr="00E30293" w:rsidRDefault="00E30293" w:rsidP="00ED220E">
      <w:pPr>
        <w:jc w:val="both"/>
        <w:rPr>
          <w:rFonts w:ascii="Times New Roman" w:hAnsi="Times New Roman" w:cs="Times New Roman"/>
          <w:sz w:val="28"/>
          <w:szCs w:val="28"/>
          <w:lang w:val="pt-PT"/>
        </w:rPr>
      </w:pPr>
    </w:p>
    <w:p w14:paraId="5A0C4844"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Gastu horiek 2024an egin direla justifikatu beharko da, eta, horretarako, honako hauek aurkeztu beharko dira: egindako lanen fakturak, ordaindu izanaren egiaztagiriak, hala badagokio, eta ekitaldi berean kontzejuak horiek onartzeko hartutako erabakiak, bai eta helburu berberetarako jasotako dirulaguntzen zenbatekoaren justifikazioa ere.</w:t>
      </w:r>
    </w:p>
    <w:p w14:paraId="243D4799"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Kontzejuari laguntza ordaintzeko, gainera, udal honek nahitaezko obra-lizentzia eman duela egiaztatu beharko da, udaleko zerbitzu teknikoen aldeko txostena jaso ondoren, bai eta udaleko arkitekto aholkulariak obra-espedientea amaitzearen aldeko txostena eman duela ere, egindako obrak faktura eta azken ziurtagiria aurkeztu ondoren egiaztatu ondoren, bai eta kontzejuak onartu izanaren egiaztagiria ere.</w:t>
      </w:r>
    </w:p>
    <w:p w14:paraId="5DF08BD3" w14:textId="77777777" w:rsidR="00E30293" w:rsidRPr="00E30293" w:rsidRDefault="00E30293" w:rsidP="00ED220E">
      <w:pPr>
        <w:jc w:val="both"/>
        <w:rPr>
          <w:rFonts w:ascii="Times New Roman" w:hAnsi="Times New Roman" w:cs="Times New Roman"/>
          <w:sz w:val="28"/>
          <w:szCs w:val="28"/>
          <w:lang w:val="pt-PT"/>
        </w:rPr>
      </w:pPr>
    </w:p>
    <w:p w14:paraId="70311649" w14:textId="77777777" w:rsidR="00E30293" w:rsidRPr="00F2429E" w:rsidRDefault="00E30293" w:rsidP="00ED220E">
      <w:pPr>
        <w:jc w:val="both"/>
        <w:rPr>
          <w:rFonts w:ascii="Times New Roman" w:hAnsi="Times New Roman" w:cs="Times New Roman"/>
          <w:b/>
          <w:bCs/>
          <w:sz w:val="28"/>
          <w:szCs w:val="28"/>
          <w:lang w:val="pt-PT"/>
        </w:rPr>
      </w:pPr>
      <w:r w:rsidRPr="00F2429E">
        <w:rPr>
          <w:rFonts w:ascii="Times New Roman" w:hAnsi="Times New Roman" w:cs="Times New Roman"/>
          <w:b/>
          <w:bCs/>
          <w:sz w:val="28"/>
          <w:szCs w:val="28"/>
          <w:lang w:val="pt-PT"/>
        </w:rPr>
        <w:t>24. Arau hauek interpretatzea</w:t>
      </w:r>
    </w:p>
    <w:p w14:paraId="2630D94B" w14:textId="77777777" w:rsidR="00E30293" w:rsidRPr="00E30293" w:rsidRDefault="00E30293" w:rsidP="00ED220E">
      <w:pPr>
        <w:jc w:val="both"/>
        <w:rPr>
          <w:rFonts w:ascii="Times New Roman" w:hAnsi="Times New Roman" w:cs="Times New Roman"/>
          <w:sz w:val="28"/>
          <w:szCs w:val="28"/>
          <w:lang w:val="pt-PT"/>
        </w:rPr>
      </w:pPr>
    </w:p>
    <w:p w14:paraId="3B0CE5F1" w14:textId="77777777" w:rsidR="00E30293" w:rsidRPr="00E30293" w:rsidRDefault="00E30293" w:rsidP="00ED220E">
      <w:pPr>
        <w:jc w:val="both"/>
        <w:rPr>
          <w:rFonts w:ascii="Times New Roman" w:hAnsi="Times New Roman" w:cs="Times New Roman"/>
          <w:sz w:val="28"/>
          <w:szCs w:val="28"/>
          <w:lang w:val="pt-PT"/>
        </w:rPr>
      </w:pPr>
      <w:r w:rsidRPr="00E30293">
        <w:rPr>
          <w:rFonts w:ascii="Times New Roman" w:hAnsi="Times New Roman" w:cs="Times New Roman"/>
          <w:sz w:val="28"/>
          <w:szCs w:val="28"/>
          <w:lang w:val="pt-PT"/>
        </w:rPr>
        <w:t>Udalak beretzat gordetzen du arau horiek interpretatzeko ahalmena, eta arau horiek aplikatzean zalantzarik izanez gero, horien irizpidea gailenduko da.</w:t>
      </w:r>
    </w:p>
    <w:p w14:paraId="78DE2444" w14:textId="77777777" w:rsidR="00E30293" w:rsidRPr="00E30293" w:rsidRDefault="00E30293" w:rsidP="00ED220E">
      <w:pPr>
        <w:jc w:val="both"/>
        <w:rPr>
          <w:rFonts w:ascii="Times New Roman" w:hAnsi="Times New Roman" w:cs="Times New Roman"/>
          <w:sz w:val="28"/>
          <w:szCs w:val="28"/>
          <w:lang w:val="pt-PT"/>
        </w:rPr>
      </w:pPr>
    </w:p>
    <w:p w14:paraId="0F508385" w14:textId="73F4AEAE" w:rsidR="001E27A6" w:rsidRPr="00E30293" w:rsidRDefault="00E30293" w:rsidP="00ED220E">
      <w:pPr>
        <w:jc w:val="both"/>
        <w:rPr>
          <w:rFonts w:ascii="Times New Roman" w:hAnsi="Times New Roman" w:cs="Times New Roman"/>
          <w:sz w:val="28"/>
          <w:szCs w:val="28"/>
        </w:rPr>
      </w:pPr>
      <w:proofErr w:type="spellStart"/>
      <w:r w:rsidRPr="00E30293">
        <w:rPr>
          <w:rFonts w:ascii="Times New Roman" w:hAnsi="Times New Roman" w:cs="Times New Roman"/>
          <w:sz w:val="28"/>
          <w:szCs w:val="28"/>
        </w:rPr>
        <w:t>Komuni</w:t>
      </w:r>
      <w:r w:rsidR="00F2429E">
        <w:rPr>
          <w:rFonts w:ascii="Times New Roman" w:hAnsi="Times New Roman" w:cs="Times New Roman"/>
          <w:sz w:val="28"/>
          <w:szCs w:val="28"/>
        </w:rPr>
        <w:t>oi</w:t>
      </w:r>
      <w:proofErr w:type="spellEnd"/>
      <w:r w:rsidRPr="00E30293">
        <w:rPr>
          <w:rFonts w:ascii="Times New Roman" w:hAnsi="Times New Roman" w:cs="Times New Roman"/>
          <w:sz w:val="28"/>
          <w:szCs w:val="28"/>
        </w:rPr>
        <w:t xml:space="preserve">, 2024ko </w:t>
      </w:r>
      <w:proofErr w:type="spellStart"/>
      <w:r w:rsidRPr="00E30293">
        <w:rPr>
          <w:rFonts w:ascii="Times New Roman" w:hAnsi="Times New Roman" w:cs="Times New Roman"/>
          <w:sz w:val="28"/>
          <w:szCs w:val="28"/>
        </w:rPr>
        <w:t>martxoaren</w:t>
      </w:r>
      <w:proofErr w:type="spellEnd"/>
      <w:r w:rsidRPr="00E30293">
        <w:rPr>
          <w:rFonts w:ascii="Times New Roman" w:hAnsi="Times New Roman" w:cs="Times New Roman"/>
          <w:sz w:val="28"/>
          <w:szCs w:val="28"/>
        </w:rPr>
        <w:t xml:space="preserve"> 20a. </w:t>
      </w:r>
      <w:proofErr w:type="spellStart"/>
      <w:r w:rsidRPr="00E30293">
        <w:rPr>
          <w:rFonts w:ascii="Times New Roman" w:hAnsi="Times New Roman" w:cs="Times New Roman"/>
          <w:sz w:val="28"/>
          <w:szCs w:val="28"/>
        </w:rPr>
        <w:t>Alkatea</w:t>
      </w:r>
      <w:proofErr w:type="spellEnd"/>
      <w:r w:rsidRPr="00E30293">
        <w:rPr>
          <w:rFonts w:ascii="Times New Roman" w:hAnsi="Times New Roman" w:cs="Times New Roman"/>
          <w:sz w:val="28"/>
          <w:szCs w:val="28"/>
        </w:rPr>
        <w:t xml:space="preserve">, José Luís </w:t>
      </w:r>
      <w:proofErr w:type="spellStart"/>
      <w:r w:rsidRPr="00E30293">
        <w:rPr>
          <w:rFonts w:ascii="Times New Roman" w:hAnsi="Times New Roman" w:cs="Times New Roman"/>
          <w:sz w:val="28"/>
          <w:szCs w:val="28"/>
        </w:rPr>
        <w:t>Salvidea</w:t>
      </w:r>
      <w:proofErr w:type="spellEnd"/>
      <w:r w:rsidRPr="00E30293">
        <w:rPr>
          <w:rFonts w:ascii="Times New Roman" w:hAnsi="Times New Roman" w:cs="Times New Roman"/>
          <w:sz w:val="28"/>
          <w:szCs w:val="28"/>
        </w:rPr>
        <w:t xml:space="preserve"> Martínez.</w:t>
      </w:r>
    </w:p>
    <w:sectPr w:rsidR="001E27A6" w:rsidRPr="00E3029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93"/>
    <w:rsid w:val="001E27A6"/>
    <w:rsid w:val="00254EEF"/>
    <w:rsid w:val="002E0CA1"/>
    <w:rsid w:val="003E6F9A"/>
    <w:rsid w:val="006A7E5B"/>
    <w:rsid w:val="00853C33"/>
    <w:rsid w:val="00C920E0"/>
    <w:rsid w:val="00E30293"/>
    <w:rsid w:val="00E908F2"/>
    <w:rsid w:val="00ED220E"/>
    <w:rsid w:val="00F242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5058C"/>
  <w15:chartTrackingRefBased/>
  <w15:docId w15:val="{887CE396-E447-4D32-A4DD-DB48B0F44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26</Pages>
  <Words>7174</Words>
  <Characters>39462</Characters>
  <Application>Microsoft Office Word</Application>
  <DocSecurity>0</DocSecurity>
  <Lines>328</Lines>
  <Paragraphs>93</Paragraphs>
  <ScaleCrop>false</ScaleCrop>
  <Company/>
  <LinksUpToDate>false</LinksUpToDate>
  <CharactersWithSpaces>46543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10</cp:revision>
  <dcterms:created xsi:type="dcterms:W3CDTF">2024-04-12T11:30:00Z</dcterms:created>
  <dcterms:modified xsi:type="dcterms:W3CDTF">2024-04-12T11:45:00Z</dcterms:modified>
</cp:coreProperties>
</file>