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  <w:bookmarkStart w:id="0" w:name="_GoBack"/>
      <w:bookmarkEnd w:id="0"/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D10BA0">
        <w:rPr>
          <w:rFonts w:asciiTheme="minorHAnsi" w:hAnsiTheme="minorHAnsi" w:cstheme="minorHAnsi"/>
          <w:sz w:val="22"/>
          <w:szCs w:val="22"/>
        </w:rPr>
        <w:t>ANEXO 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E2A84" w:rsidRPr="00D10BA0" w:rsidTr="00162ECC">
        <w:tc>
          <w:tcPr>
            <w:tcW w:w="8645" w:type="dxa"/>
            <w:shd w:val="clear" w:color="auto" w:fill="auto"/>
          </w:tcPr>
          <w:p w:rsidR="00EE2A84" w:rsidRPr="00D10BA0" w:rsidRDefault="00EE2A84" w:rsidP="00162ECC">
            <w:pP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 xml:space="preserve">Declaración de Autenticidad de la documentación presentada para participar en el procedimiento de concesión de subvenciones regulado en  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 Orden de 24 de mayo de 2019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(BORM núm.127, de 4 junio  2019)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de la Consejería de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Fomento e Infraestructuras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por la que se aprueban las bases reguladoras de concesión de subvenciones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para la financiación del transporte público de viajeros destinadas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 xml:space="preserve"> a personas con discapacidad física y/u orgánica igual o superior al 33%, que tengan reconocido el grado de movilidad reducida en el ámbito de la Región de Murcia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modificada posteriormente por Orden de 20 de julio de 2020 (BORM núm.168, de 22 de julio de 2020)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y en la Orden de la Consejería de Fomento e Infraestructuras, por la que se aprueba la convocatoria de subvenciones 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durante el ejercicio 2024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para la financiación del transporte público de viajeros destinadas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 xml:space="preserve"> a personas con discapacidad física y/u orgánica igual o superior al 33%, que tenga reconocido el grado de movilidad reducida en el ámbito de la Región de Murcia</w:t>
            </w:r>
          </w:p>
        </w:tc>
      </w:tr>
    </w:tbl>
    <w:p w:rsidR="00EE2A84" w:rsidRPr="00D10BA0" w:rsidRDefault="00EE2A84" w:rsidP="00EE2A84">
      <w:pPr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10BA0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10BA0">
        <w:rPr>
          <w:rFonts w:asciiTheme="minorHAnsi" w:hAnsiTheme="minorHAnsi" w:cstheme="minorHAnsi"/>
          <w:iCs/>
          <w:sz w:val="22"/>
          <w:szCs w:val="22"/>
        </w:rPr>
        <w:t xml:space="preserve">DECLARO, </w:t>
      </w:r>
    </w:p>
    <w:p w:rsidR="00EE2A84" w:rsidRPr="00D10BA0" w:rsidRDefault="00EE2A84" w:rsidP="00EE2A84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10BA0">
        <w:rPr>
          <w:rFonts w:asciiTheme="minorHAnsi" w:hAnsiTheme="minorHAnsi" w:cstheme="minorHAnsi"/>
          <w:sz w:val="22"/>
          <w:szCs w:val="22"/>
        </w:rPr>
        <w:t>Que toda la documentación presentada se encuentra vigente y constituyen copia fiel, exacta y fidedigna de los documentos originales que la misma custodia en sus archivos.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ind w:firstLine="539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10BA0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EE2A84" w:rsidRPr="00D10BA0" w:rsidRDefault="00EE2A84" w:rsidP="00EE2A84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highlight w:val="yellow"/>
        </w:rPr>
      </w:pPr>
    </w:p>
    <w:p w:rsidR="00EE2A84" w:rsidRPr="00D10BA0" w:rsidRDefault="00EE2A84" w:rsidP="00EE2A84">
      <w:pPr>
        <w:spacing w:line="240" w:lineRule="atLeast"/>
        <w:ind w:firstLine="7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E2A84" w:rsidRPr="00D10BA0" w:rsidRDefault="00EE2A84" w:rsidP="00EE2A84">
      <w:pPr>
        <w:spacing w:line="240" w:lineRule="atLeast"/>
        <w:ind w:firstLine="7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E2A84" w:rsidRPr="008C7F2F" w:rsidRDefault="00EE2A84" w:rsidP="00EE2A84">
      <w:pPr>
        <w:spacing w:line="240" w:lineRule="atLeast"/>
        <w:ind w:firstLine="7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9746C" w:rsidRPr="00C71B25" w:rsidRDefault="0019746C" w:rsidP="00C71B25"/>
    <w:sectPr w:rsidR="0019746C" w:rsidRPr="00C71B25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6DB1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47D79"/>
    <w:rsid w:val="000A6CBE"/>
    <w:rsid w:val="000A7F9C"/>
    <w:rsid w:val="000B4103"/>
    <w:rsid w:val="000C1DD2"/>
    <w:rsid w:val="0013104E"/>
    <w:rsid w:val="001353E8"/>
    <w:rsid w:val="0018377E"/>
    <w:rsid w:val="0019746C"/>
    <w:rsid w:val="001F6198"/>
    <w:rsid w:val="0020548E"/>
    <w:rsid w:val="00235B81"/>
    <w:rsid w:val="00244494"/>
    <w:rsid w:val="002C71E3"/>
    <w:rsid w:val="00302E2D"/>
    <w:rsid w:val="0033118A"/>
    <w:rsid w:val="00381FA4"/>
    <w:rsid w:val="003B0832"/>
    <w:rsid w:val="003C26F0"/>
    <w:rsid w:val="003D0F07"/>
    <w:rsid w:val="004C3B80"/>
    <w:rsid w:val="004E7DEE"/>
    <w:rsid w:val="005271AF"/>
    <w:rsid w:val="00546BB5"/>
    <w:rsid w:val="0059437A"/>
    <w:rsid w:val="005A154B"/>
    <w:rsid w:val="005F2C71"/>
    <w:rsid w:val="00606DB1"/>
    <w:rsid w:val="00634932"/>
    <w:rsid w:val="006604EA"/>
    <w:rsid w:val="00681F44"/>
    <w:rsid w:val="006E3224"/>
    <w:rsid w:val="00713278"/>
    <w:rsid w:val="00732025"/>
    <w:rsid w:val="00752411"/>
    <w:rsid w:val="00805E6D"/>
    <w:rsid w:val="008B55BB"/>
    <w:rsid w:val="008E3810"/>
    <w:rsid w:val="009F7E82"/>
    <w:rsid w:val="00A01ACF"/>
    <w:rsid w:val="00A441B7"/>
    <w:rsid w:val="00A45916"/>
    <w:rsid w:val="00C44004"/>
    <w:rsid w:val="00C71B25"/>
    <w:rsid w:val="00D0196C"/>
    <w:rsid w:val="00DA6E0B"/>
    <w:rsid w:val="00DF4379"/>
    <w:rsid w:val="00E823BE"/>
    <w:rsid w:val="00EB5634"/>
    <w:rsid w:val="00ED389A"/>
    <w:rsid w:val="00EE2A84"/>
    <w:rsid w:val="00F217D2"/>
    <w:rsid w:val="00F57B54"/>
    <w:rsid w:val="00F64701"/>
    <w:rsid w:val="00F665D7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1c9c8636-0486-4c9b-b75c-7b805ddaaf65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bab14156-fcf3-44e2-9c4b-c33f1f92d414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2024-04-22T15:09:00Z</dcterms:created>
  <dcterms:modified xsi:type="dcterms:W3CDTF">2024-04-22T15:09:00Z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