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A84" w:rsidRPr="00D10BA0" w:rsidRDefault="00EE2A84" w:rsidP="00DA6DB9">
      <w:pPr>
        <w:spacing w:line="240" w:lineRule="atLeast"/>
        <w:ind w:left="-567" w:right="425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C7F2F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EE2A84" w:rsidRPr="00D10BA0" w:rsidRDefault="00EE2A84" w:rsidP="00EE2A84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10BA0">
        <w:rPr>
          <w:rFonts w:asciiTheme="minorHAnsi" w:hAnsiTheme="minorHAnsi" w:cstheme="minorHAnsi"/>
          <w:color w:val="000000"/>
          <w:sz w:val="22"/>
          <w:szCs w:val="22"/>
        </w:rPr>
        <w:t>968 362000/ 012</w:t>
      </w:r>
    </w:p>
    <w:p w:rsidR="00EE2A84" w:rsidRPr="00D10BA0" w:rsidRDefault="00EE2A84" w:rsidP="00EE2A84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10BA0">
        <w:rPr>
          <w:rFonts w:asciiTheme="minorHAnsi" w:hAnsiTheme="minorHAnsi" w:cstheme="minorHAnsi"/>
          <w:color w:val="000000"/>
          <w:sz w:val="22"/>
          <w:szCs w:val="22"/>
        </w:rPr>
        <w:t>Número de procedimiento 3201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ab/>
        <w:t>ANEXO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E2A84" w:rsidRPr="00D10BA0" w:rsidTr="00162ECC">
        <w:tc>
          <w:tcPr>
            <w:tcW w:w="8494" w:type="dxa"/>
            <w:shd w:val="clear" w:color="auto" w:fill="auto"/>
          </w:tcPr>
          <w:p w:rsidR="00EE2A84" w:rsidRPr="00D10BA0" w:rsidRDefault="00EE2A84" w:rsidP="00162ECC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Solicitud para participar en el procedimiento de concesión de subvenciones regulado en 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 Orden de 24 de mayo de 2019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(BORM núm.127, de 4 junio  2019)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de la Consejería de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Fomento e Infraestructuras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por la que se aprueban las bases reguladoras de concesión de subvenciones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para la financiación del transporte público de viajeros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a personas con discapacidad física y/u orgánica igual o superior al 33%, que tengan reconocido el grado de movilidad reducida en el ámbito de la Región de Murcia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, modificada posteriormente por Orden de 20 de julio de 2020 (BORM núm.168, de 22 de julio  de 2020) y en la  Orden de la Consejería de Fomento e Infraestructuras, por la que se aprueba la convocatoria de subvenciones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para financiar, durante el ejercicio 2024,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el transporte público de viajeros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a personas con discapacidad física y/u orgánica igual o superior al 33%, que tengan reconocido el grado de movilidad reducida en el ámbito de la Región de Murcia.</w:t>
            </w: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10BA0">
        <w:rPr>
          <w:rFonts w:asciiTheme="minorHAnsi" w:hAnsiTheme="minorHAnsi" w:cstheme="minorHAns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Denominación </w:t>
            </w:r>
          </w:p>
        </w:tc>
        <w:tc>
          <w:tcPr>
            <w:tcW w:w="4427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CIF</w:t>
            </w:r>
          </w:p>
        </w:tc>
        <w:tc>
          <w:tcPr>
            <w:tcW w:w="162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10BA0">
        <w:rPr>
          <w:rFonts w:asciiTheme="minorHAnsi" w:hAnsiTheme="minorHAnsi" w:cstheme="minorHAns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Nombre y apellidos</w:t>
            </w:r>
          </w:p>
        </w:tc>
        <w:tc>
          <w:tcPr>
            <w:tcW w:w="4427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NIF</w:t>
            </w:r>
          </w:p>
        </w:tc>
        <w:tc>
          <w:tcPr>
            <w:tcW w:w="162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Domicilio a efectos de notificaciones</w:t>
            </w:r>
          </w:p>
        </w:tc>
        <w:tc>
          <w:tcPr>
            <w:tcW w:w="4427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TFO</w:t>
            </w:r>
          </w:p>
        </w:tc>
        <w:tc>
          <w:tcPr>
            <w:tcW w:w="1620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2161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Correo electrónico a efectos de notificaciones</w:t>
            </w:r>
          </w:p>
        </w:tc>
        <w:tc>
          <w:tcPr>
            <w:tcW w:w="4427" w:type="dxa"/>
            <w:tcBorders>
              <w:righ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E2A84" w:rsidRPr="00D10BA0" w:rsidRDefault="00EE2A84" w:rsidP="00EE2A8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jc w:val="both"/>
        <w:rPr>
          <w:rFonts w:asciiTheme="minorHAnsi" w:hAnsiTheme="minorHAnsi" w:cstheme="minorHAnsi"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>Los datos de carácter personal contenidos en esta solicitud van a formar parte de un fichero o tratamiento con la exclusiva finalidad de gestionar el procedimiento administrativo. Los interesados pueden ejercitar los derechos para oponerse, acceder, suprimir, limitar, portar o modificar sus datos,</w:t>
      </w:r>
    </w:p>
    <w:p w:rsidR="00EE2A84" w:rsidRPr="00D10BA0" w:rsidRDefault="00EE2A84" w:rsidP="00EE2A8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Según el artículo 28,2 de la Ley 39/2015, de 1 de octubre, del Procedimiento Administrativo Común de las Administraciones Públicas, los interesados tienen derecho a no aportar documentos que ya se encuentren en poder de la Administración actuante o hayan sido 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lastRenderedPageBreak/>
        <w:t xml:space="preserve">elaborados por cualquier otra Administración. La Administración actuante podrá consultar o recabar dichos documentos salvo que el interesado se opusiera a ello. 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Marque la casilla que corresponda;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No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de los datos de </w:t>
      </w:r>
      <w:r w:rsidRPr="00D10BA0"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 xml:space="preserve">Identidad 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Si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de los datos de </w:t>
      </w:r>
      <w:r w:rsidRPr="00D10BA0"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  <w:t xml:space="preserve">Identidad 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iCs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No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los datos acreditativos de estar al corriente de obligaciones tributarias con la AEAT y de la CARM para solicitud de ayudas y subvenciones.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Si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los datos acreditativos de estar al corriente de obligaciones tributarias con la AEAT y de la CARM para solicitud de ayudas y subvenciones.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No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los datos de acreditativos de estar al corriente de pagos con la Seguridad Social.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□ </w:t>
      </w:r>
      <w:r w:rsidRPr="00D10BA0"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  <w:t>Si</w:t>
      </w:r>
      <w:r w:rsidRPr="00D10BA0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Autorizo al órgano administrativo para que se consulten los datos de acreditativos de estar al corriente de pagos con la Seguridad Social.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color w:val="333333"/>
          <w:sz w:val="22"/>
          <w:szCs w:val="22"/>
        </w:rPr>
      </w:pPr>
      <w:r w:rsidRPr="00D10BA0">
        <w:rPr>
          <w:rFonts w:asciiTheme="minorHAnsi" w:hAnsiTheme="minorHAnsi" w:cstheme="minorHAnsi"/>
          <w:b/>
          <w:bCs/>
          <w:sz w:val="22"/>
          <w:szCs w:val="22"/>
        </w:rPr>
        <w:t>En el caso de haber NO autorizar al órgano administrativo a consultar alguno de los datos anteriores,</w:t>
      </w:r>
      <w:r w:rsidRPr="00D10BA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la asociación </w:t>
      </w:r>
      <w:r w:rsidRPr="00D10BA0">
        <w:rPr>
          <w:rFonts w:asciiTheme="minorHAnsi" w:hAnsiTheme="minorHAnsi" w:cstheme="minorHAnsi"/>
          <w:b/>
          <w:color w:val="333333"/>
          <w:sz w:val="22"/>
          <w:szCs w:val="22"/>
        </w:rPr>
        <w:t>queda obligada a aportar los datos/documentos relativos al procedimiento junto a esta solicitud.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/>
          <w:color w:val="333333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D10BA0">
        <w:rPr>
          <w:rFonts w:asciiTheme="minorHAnsi" w:hAnsiTheme="minorHAnsi" w:cstheme="minorHAnsi"/>
          <w:b/>
          <w:sz w:val="22"/>
          <w:szCs w:val="22"/>
        </w:rPr>
        <w:t>Documentación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Documento que acredite la representación.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Declaración a los efectos del artículo 13 de la Ley 38/2003, de 17 de noviembre, General de Subvenciones </w:t>
            </w:r>
            <w:r w:rsidRPr="00D10BA0">
              <w:rPr>
                <w:rFonts w:asciiTheme="minorHAnsi" w:hAnsiTheme="minorHAnsi" w:cstheme="minorHAnsi"/>
                <w:b/>
                <w:sz w:val="22"/>
                <w:szCs w:val="22"/>
              </w:rPr>
              <w:t>(Anexo II).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Certificación acreditativa de estar al corriente en el cumplimiento de las obligaciones con la Seguridad Social.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rPr>
          <w:trHeight w:val="70"/>
        </w:trPr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Certificación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 del secretario/a de la Asociación </w:t>
            </w:r>
            <w:r w:rsidRPr="00D10BA0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personas mayores de 16 años asociadas que cumplan los requisitos del artículo 4 de esta Orden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(Anexo III).</w:t>
            </w:r>
          </w:p>
          <w:p w:rsidR="00EE2A84" w:rsidRPr="00D10BA0" w:rsidRDefault="00EE2A84" w:rsidP="00162ECC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bCs/>
                <w:sz w:val="22"/>
                <w:szCs w:val="22"/>
              </w:rPr>
              <w:t>Certificación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 del secretario/a de la Asociación </w:t>
            </w:r>
            <w:r w:rsidRPr="00D10BA0">
              <w:rPr>
                <w:rFonts w:asciiTheme="minorHAnsi" w:hAnsiTheme="minorHAnsi" w:cstheme="minorHAnsi"/>
                <w:bCs/>
                <w:sz w:val="22"/>
                <w:szCs w:val="22"/>
              </w:rPr>
              <w:t>del número de preparadores laborales o profesionales vinculado a programas de inserción/ integración laboral, formación y autonomía personal que realicen con los correspondiente usuarios trayectos con destino a tales programas</w:t>
            </w:r>
            <w:r w:rsidRPr="00D10BA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(Anexo IV</w:t>
            </w:r>
            <w:r w:rsidRPr="00D10BA0">
              <w:rPr>
                <w:rFonts w:asciiTheme="minorHAnsi" w:hAnsiTheme="minorHAnsi" w:cstheme="minorHAnsi"/>
                <w:bCs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Declaración responsable a los efectos del artículo 14.1.d)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de la Ley 38/2003, de 17 de noviembre, General de Subvenciones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sobre concurrencia de ayudas</w:t>
            </w:r>
            <w:r w:rsidRPr="00D10BA0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. (Anexo V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Declaración de autenticidad de la documentación presentada </w:t>
            </w:r>
            <w:r w:rsidRPr="00D10BA0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(Anexo VI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8208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D10BA0">
        <w:rPr>
          <w:rFonts w:asciiTheme="minorHAnsi" w:hAnsiTheme="minorHAnsi" w:cstheme="minorHAnsi"/>
          <w:sz w:val="22"/>
          <w:szCs w:val="22"/>
        </w:rPr>
        <w:t>ILMA. DIRECTORA GENERAL DE MOVILIDAD Y TRANSPORTES</w:t>
      </w:r>
      <w:bookmarkStart w:id="0" w:name="_GoBack"/>
      <w:bookmarkEnd w:id="0"/>
    </w:p>
    <w:sectPr w:rsidR="00EE2A84" w:rsidRPr="00D10BA0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6DB9">
          <w:rPr>
            <w:noProof/>
          </w:rPr>
          <w:t>2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0C1DD2"/>
    <w:rsid w:val="0013104E"/>
    <w:rsid w:val="001353E8"/>
    <w:rsid w:val="0018377E"/>
    <w:rsid w:val="0019746C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50A18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441B7"/>
    <w:rsid w:val="00A45916"/>
    <w:rsid w:val="00C44004"/>
    <w:rsid w:val="00C71B25"/>
    <w:rsid w:val="00D0196C"/>
    <w:rsid w:val="00DA6DB9"/>
    <w:rsid w:val="00DA6E0B"/>
    <w:rsid w:val="00DF4379"/>
    <w:rsid w:val="00E823BE"/>
    <w:rsid w:val="00EB5634"/>
    <w:rsid w:val="00ED389A"/>
    <w:rsid w:val="00EE2A84"/>
    <w:rsid w:val="00F217D2"/>
    <w:rsid w:val="00F57B54"/>
    <w:rsid w:val="00F64701"/>
    <w:rsid w:val="00F665D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ab14156-fcf3-44e2-9c4b-c33f1f92d414"/>
    <ds:schemaRef ds:uri="http://purl.org/dc/terms/"/>
    <ds:schemaRef ds:uri="1c9c8636-0486-4c9b-b75c-7b805ddaaf65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3</Pages>
  <Words>793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2024-04-22T15:05:00Z</dcterms:created>
  <dcterms:modified xsi:type="dcterms:W3CDTF">2024-04-22T15:06:00Z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