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Anuncio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 los efectos oportunos, se hace público que la </w:t>
      </w:r>
      <w:r>
        <w:rPr>
          <w:rFonts w:ascii="Times New Roman" w:hAnsi="Times New Roman" w:cs="Times New Roman"/>
          <w:sz w:val="24"/>
          <w:szCs w:val="24"/>
        </w:rPr>
        <w:t>J</w:t>
      </w:r>
      <w:r w:rsidRPr="00FE1C8F">
        <w:rPr>
          <w:rFonts w:ascii="Times New Roman" w:hAnsi="Times New Roman" w:cs="Times New Roman"/>
          <w:sz w:val="24"/>
          <w:szCs w:val="24"/>
        </w:rPr>
        <w:t xml:space="preserve">unta de Gobierno de la Diputación Provincial de Ourense adoptó, en su sesión </w:t>
      </w:r>
      <w:r>
        <w:rPr>
          <w:rFonts w:ascii="Times New Roman" w:hAnsi="Times New Roman" w:cs="Times New Roman"/>
          <w:sz w:val="24"/>
          <w:szCs w:val="24"/>
        </w:rPr>
        <w:t>ordinaria</w:t>
      </w:r>
      <w:r w:rsidRPr="00FE1C8F">
        <w:rPr>
          <w:rFonts w:ascii="Times New Roman" w:hAnsi="Times New Roman" w:cs="Times New Roman"/>
          <w:sz w:val="24"/>
          <w:szCs w:val="24"/>
        </w:rPr>
        <w:t xml:space="preserve"> del d</w:t>
      </w:r>
      <w:r>
        <w:rPr>
          <w:rFonts w:ascii="Times New Roman" w:hAnsi="Times New Roman" w:cs="Times New Roman"/>
          <w:sz w:val="24"/>
          <w:szCs w:val="24"/>
        </w:rPr>
        <w:t>ía</w:t>
      </w:r>
      <w:r w:rsidRPr="00FE1C8F">
        <w:rPr>
          <w:rFonts w:ascii="Times New Roman" w:hAnsi="Times New Roman" w:cs="Times New Roman"/>
          <w:sz w:val="24"/>
          <w:szCs w:val="24"/>
        </w:rPr>
        <w:t xml:space="preserve"> </w:t>
      </w:r>
      <w:r w:rsidR="00253883">
        <w:rPr>
          <w:rFonts w:ascii="Times New Roman" w:hAnsi="Times New Roman" w:cs="Times New Roman"/>
          <w:sz w:val="24"/>
          <w:szCs w:val="24"/>
        </w:rPr>
        <w:t>8</w:t>
      </w:r>
      <w:r w:rsidRPr="00FE1C8F">
        <w:rPr>
          <w:rFonts w:ascii="Times New Roman" w:hAnsi="Times New Roman" w:cs="Times New Roman"/>
          <w:sz w:val="24"/>
          <w:szCs w:val="24"/>
        </w:rPr>
        <w:t xml:space="preserve"> de abril de 202</w:t>
      </w:r>
      <w:r w:rsidR="00253883">
        <w:rPr>
          <w:rFonts w:ascii="Times New Roman" w:hAnsi="Times New Roman" w:cs="Times New Roman"/>
          <w:sz w:val="24"/>
          <w:szCs w:val="24"/>
        </w:rPr>
        <w:t>4</w:t>
      </w:r>
      <w:r w:rsidRPr="00FE1C8F">
        <w:rPr>
          <w:rFonts w:ascii="Times New Roman" w:hAnsi="Times New Roman" w:cs="Times New Roman"/>
          <w:sz w:val="24"/>
          <w:szCs w:val="24"/>
        </w:rPr>
        <w:t>, el acuerdo de aprobación de las bases reguladoras de la convocatoria del concurso para la concesión de subvenciones para las Copas Diputación 202</w:t>
      </w:r>
      <w:r w:rsidR="00253883">
        <w:rPr>
          <w:rFonts w:ascii="Times New Roman" w:hAnsi="Times New Roman" w:cs="Times New Roman"/>
          <w:sz w:val="24"/>
          <w:szCs w:val="24"/>
        </w:rPr>
        <w:t>4</w:t>
      </w:r>
      <w:r w:rsidRPr="00FE1C8F">
        <w:rPr>
          <w:rFonts w:ascii="Times New Roman" w:hAnsi="Times New Roman" w:cs="Times New Roman"/>
          <w:sz w:val="24"/>
          <w:szCs w:val="24"/>
        </w:rPr>
        <w:t>, conforme con las siguientes cláusulas: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Primera.- Objeto:</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1.- El programa de Copas Diputación, con un fuerte arraigo y tradición en nuestra provincia, canaliza las ayudas al deporte de competición federado para garantizar la continuidad de determinadas competiciones deportivas amateur que, en muchos casos, constituyen la única actividad regulada que s</w:t>
      </w:r>
      <w:r>
        <w:rPr>
          <w:rFonts w:ascii="Times New Roman" w:hAnsi="Times New Roman" w:cs="Times New Roman"/>
          <w:sz w:val="24"/>
          <w:szCs w:val="24"/>
        </w:rPr>
        <w:t>e</w:t>
      </w:r>
      <w:r w:rsidRPr="00253883">
        <w:rPr>
          <w:rFonts w:ascii="Times New Roman" w:hAnsi="Times New Roman" w:cs="Times New Roman"/>
          <w:sz w:val="24"/>
          <w:szCs w:val="24"/>
        </w:rPr>
        <w:t xml:space="preserve"> organiza en la provincia para determinadas disciplinas deportivas.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El objeto de estas bases es la regulación de la convocatoria pública, por parte de la Diputación Provincial de Ourense, para la tramitación y concesión de subvenciones destinadas a desarrollar, prioritariamente, en una o varias jornadas, competiciones deportivas que bajo la denominación de Copas Diputación s</w:t>
      </w:r>
      <w:r>
        <w:rPr>
          <w:rFonts w:ascii="Times New Roman" w:hAnsi="Times New Roman" w:cs="Times New Roman"/>
          <w:sz w:val="24"/>
          <w:szCs w:val="24"/>
        </w:rPr>
        <w:t>e</w:t>
      </w:r>
      <w:r w:rsidRPr="00253883">
        <w:rPr>
          <w:rFonts w:ascii="Times New Roman" w:hAnsi="Times New Roman" w:cs="Times New Roman"/>
          <w:sz w:val="24"/>
          <w:szCs w:val="24"/>
        </w:rPr>
        <w:t xml:space="preserve"> desarrollen íntegramente en la provincia de Ourense durante la actual temporada deportiva 2023-2024.</w:t>
      </w:r>
    </w:p>
    <w:p w:rsidR="00253883" w:rsidRPr="00253883" w:rsidRDefault="00253883"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Pr="00253883">
        <w:rPr>
          <w:rFonts w:ascii="Times New Roman" w:hAnsi="Times New Roman" w:cs="Times New Roman"/>
          <w:sz w:val="24"/>
          <w:szCs w:val="24"/>
        </w:rPr>
        <w:t xml:space="preserve"> estos efectos, se advierte que la competición deportiva denominada “Copa Diputación”, para ser subvencionable al amparo de las pre</w:t>
      </w:r>
      <w:r>
        <w:rPr>
          <w:rFonts w:ascii="Times New Roman" w:hAnsi="Times New Roman" w:cs="Times New Roman"/>
          <w:sz w:val="24"/>
          <w:szCs w:val="24"/>
        </w:rPr>
        <w:t>sentes bases, debe celebrarse co</w:t>
      </w:r>
      <w:r w:rsidRPr="00253883">
        <w:rPr>
          <w:rFonts w:ascii="Times New Roman" w:hAnsi="Times New Roman" w:cs="Times New Roman"/>
          <w:sz w:val="24"/>
          <w:szCs w:val="24"/>
        </w:rPr>
        <w:t>mo competición (federada o no federada) exclusiva, no pudiendo desarrollarse de manera simultánea con otras competiciones, torneos o eventos, y debiendo figurar exclusivamente, además, la referencia “Copa Diputación” en su denominación.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Toda vez que cada disciplina deportiva puede estar dividida en varias modalidades deportivas, únicamente serán subvencionables un máximo de dos Copas Diputación en las diferentes modalidades deportivas en que s</w:t>
      </w:r>
      <w:r>
        <w:rPr>
          <w:rFonts w:ascii="Times New Roman" w:hAnsi="Times New Roman" w:cs="Times New Roman"/>
          <w:sz w:val="24"/>
          <w:szCs w:val="24"/>
        </w:rPr>
        <w:t>e</w:t>
      </w:r>
      <w:r w:rsidRPr="00253883">
        <w:rPr>
          <w:rFonts w:ascii="Times New Roman" w:hAnsi="Times New Roman" w:cs="Times New Roman"/>
          <w:sz w:val="24"/>
          <w:szCs w:val="24"/>
        </w:rPr>
        <w:t xml:space="preserve"> divide una disciplina deportiva.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La determinación de incluir una </w:t>
      </w:r>
      <w:r>
        <w:rPr>
          <w:rFonts w:ascii="Times New Roman" w:hAnsi="Times New Roman" w:cs="Times New Roman"/>
          <w:sz w:val="24"/>
          <w:szCs w:val="24"/>
        </w:rPr>
        <w:t>nueva</w:t>
      </w:r>
      <w:r w:rsidRPr="00253883">
        <w:rPr>
          <w:rFonts w:ascii="Times New Roman" w:hAnsi="Times New Roman" w:cs="Times New Roman"/>
          <w:sz w:val="24"/>
          <w:szCs w:val="24"/>
        </w:rPr>
        <w:t xml:space="preserve"> Copa Diputación de una modalidad deportiva concreta vendrá determinada por la decisión razonada de la Comisión de Valoración prevista en la base séptima, en el supuesto de necesidad de interpretación de los criterios fijados en los párrafos anteriores.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2. De conformidad con </w:t>
      </w:r>
      <w:r>
        <w:rPr>
          <w:rFonts w:ascii="Times New Roman" w:hAnsi="Times New Roman" w:cs="Times New Roman"/>
          <w:sz w:val="24"/>
          <w:szCs w:val="24"/>
        </w:rPr>
        <w:t>lo</w:t>
      </w:r>
      <w:r w:rsidRPr="00253883">
        <w:rPr>
          <w:rFonts w:ascii="Times New Roman" w:hAnsi="Times New Roman" w:cs="Times New Roman"/>
          <w:sz w:val="24"/>
          <w:szCs w:val="24"/>
        </w:rPr>
        <w:t xml:space="preserve"> establecido en el artículo 8.1 de la Ley 38/2003, General de Subvenciones, en su párrafo segundo, </w:t>
      </w:r>
      <w:r>
        <w:rPr>
          <w:rFonts w:ascii="Times New Roman" w:hAnsi="Times New Roman" w:cs="Times New Roman"/>
          <w:sz w:val="24"/>
          <w:szCs w:val="24"/>
        </w:rPr>
        <w:t>l</w:t>
      </w:r>
      <w:r w:rsidRPr="00253883">
        <w:rPr>
          <w:rFonts w:ascii="Times New Roman" w:hAnsi="Times New Roman" w:cs="Times New Roman"/>
          <w:sz w:val="24"/>
          <w:szCs w:val="24"/>
        </w:rPr>
        <w:t xml:space="preserve">a presente convocatoria se integra en el Plan estratégico de subvenciones de la Diputación Provincial de Ourense y del </w:t>
      </w:r>
      <w:proofErr w:type="spellStart"/>
      <w:r w:rsidRPr="00253883">
        <w:rPr>
          <w:rFonts w:ascii="Times New Roman" w:hAnsi="Times New Roman" w:cs="Times New Roman"/>
          <w:sz w:val="24"/>
          <w:szCs w:val="24"/>
        </w:rPr>
        <w:t>Inorde</w:t>
      </w:r>
      <w:proofErr w:type="spellEnd"/>
      <w:r w:rsidRPr="00253883">
        <w:rPr>
          <w:rFonts w:ascii="Times New Roman" w:hAnsi="Times New Roman" w:cs="Times New Roman"/>
          <w:sz w:val="24"/>
          <w:szCs w:val="24"/>
        </w:rPr>
        <w:t xml:space="preserve"> para el período 2024-2027 (en tr</w:t>
      </w:r>
      <w:r>
        <w:rPr>
          <w:rFonts w:ascii="Times New Roman" w:hAnsi="Times New Roman" w:cs="Times New Roman"/>
          <w:sz w:val="24"/>
          <w:szCs w:val="24"/>
        </w:rPr>
        <w:t>á</w:t>
      </w:r>
      <w:r w:rsidRPr="00253883">
        <w:rPr>
          <w:rFonts w:ascii="Times New Roman" w:hAnsi="Times New Roman" w:cs="Times New Roman"/>
          <w:sz w:val="24"/>
          <w:szCs w:val="24"/>
        </w:rPr>
        <w:t xml:space="preserve">mite a fecha de hoy),  contribuyendo al fomento del deporte.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3.- Quedan excluidas de esta convocatoria las Copas Diputación de Fútbol y Fútbol sala y Baloncesto ya que, dado su arraigo y dimensión en esta provincia, serán objeto de financiación a través de una subvención nominativa en los </w:t>
      </w:r>
      <w:r>
        <w:rPr>
          <w:rFonts w:ascii="Times New Roman" w:hAnsi="Times New Roman" w:cs="Times New Roman"/>
          <w:sz w:val="24"/>
          <w:szCs w:val="24"/>
        </w:rPr>
        <w:t>términos</w:t>
      </w:r>
      <w:r w:rsidRPr="00253883">
        <w:rPr>
          <w:rFonts w:ascii="Times New Roman" w:hAnsi="Times New Roman" w:cs="Times New Roman"/>
          <w:sz w:val="24"/>
          <w:szCs w:val="24"/>
        </w:rPr>
        <w:t xml:space="preserve"> que establezca el Pleno de la Diputación.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4.- También quedarán excluidas de este programa aquellas disciplinas deportivas que tengan por objetivo en su desarrollo procurar el sufrimiento y/o muerte de animales.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5.- La concesión de las subvenciones previstas en esta convocatoria </w:t>
      </w:r>
      <w:r>
        <w:rPr>
          <w:rFonts w:ascii="Times New Roman" w:hAnsi="Times New Roman" w:cs="Times New Roman"/>
          <w:sz w:val="24"/>
          <w:szCs w:val="24"/>
        </w:rPr>
        <w:t>queda</w:t>
      </w:r>
      <w:r w:rsidRPr="00253883">
        <w:rPr>
          <w:rFonts w:ascii="Times New Roman" w:hAnsi="Times New Roman" w:cs="Times New Roman"/>
          <w:sz w:val="24"/>
          <w:szCs w:val="24"/>
        </w:rPr>
        <w:t xml:space="preserve"> sujeta a la condición de que por parte de la entidad organ</w:t>
      </w:r>
      <w:r>
        <w:rPr>
          <w:rFonts w:ascii="Times New Roman" w:hAnsi="Times New Roman" w:cs="Times New Roman"/>
          <w:sz w:val="24"/>
          <w:szCs w:val="24"/>
        </w:rPr>
        <w:t>izadora de la Copa Diputación se</w:t>
      </w:r>
      <w:r w:rsidRPr="00253883">
        <w:rPr>
          <w:rFonts w:ascii="Times New Roman" w:hAnsi="Times New Roman" w:cs="Times New Roman"/>
          <w:sz w:val="24"/>
          <w:szCs w:val="24"/>
        </w:rPr>
        <w:t xml:space="preserve"> invite, por escrito, a participar en dicha competición a todos los clubes de la provincia integrados en la correspondiente federación. </w:t>
      </w:r>
      <w:r>
        <w:rPr>
          <w:rFonts w:ascii="Times New Roman" w:hAnsi="Times New Roman" w:cs="Times New Roman"/>
          <w:sz w:val="24"/>
          <w:szCs w:val="24"/>
        </w:rPr>
        <w:t>D</w:t>
      </w:r>
      <w:r w:rsidRPr="00253883">
        <w:rPr>
          <w:rFonts w:ascii="Times New Roman" w:hAnsi="Times New Roman" w:cs="Times New Roman"/>
          <w:sz w:val="24"/>
          <w:szCs w:val="24"/>
        </w:rPr>
        <w:t xml:space="preserve">icha invitación deberá enviarse con la antelación suficiente para que los clubes participantes puedan organizarse debidamente. Para la justificación de la subvención deberá acreditarse el cumplimiento de esta condición en los </w:t>
      </w:r>
      <w:r>
        <w:rPr>
          <w:rFonts w:ascii="Times New Roman" w:hAnsi="Times New Roman" w:cs="Times New Roman"/>
          <w:sz w:val="24"/>
          <w:szCs w:val="24"/>
        </w:rPr>
        <w:t>términos</w:t>
      </w:r>
      <w:r w:rsidRPr="00253883">
        <w:rPr>
          <w:rFonts w:ascii="Times New Roman" w:hAnsi="Times New Roman" w:cs="Times New Roman"/>
          <w:sz w:val="24"/>
          <w:szCs w:val="24"/>
        </w:rPr>
        <w:t xml:space="preserve"> previstos en la base 10ª.</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Segunda.- Beneficiarios: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Podrán ser beneficiarias de este programa las federaciones deportivas gallegas, a través de sus respectivas delegaciones en la provincia de Ourense. Si la sede social de la federación gallega estuviera radicada en nuestra provincia o si esta careciera de delegación en Ourense, podrá realizar la solicitud la propi</w:t>
      </w:r>
      <w:r>
        <w:rPr>
          <w:rFonts w:ascii="Times New Roman" w:hAnsi="Times New Roman" w:cs="Times New Roman"/>
          <w:sz w:val="24"/>
          <w:szCs w:val="24"/>
        </w:rPr>
        <w:t>a</w:t>
      </w:r>
      <w:r w:rsidRPr="00253883">
        <w:rPr>
          <w:rFonts w:ascii="Times New Roman" w:hAnsi="Times New Roman" w:cs="Times New Roman"/>
          <w:sz w:val="24"/>
          <w:szCs w:val="24"/>
        </w:rPr>
        <w:t xml:space="preserve"> federación gallega, directamente. Igualmente, las federaciones podrán encomendarle la organización de la Copa Diputación a un entidad deportiva domiciliada en la provincia de Ourense, siendo esta última </w:t>
      </w:r>
      <w:r>
        <w:rPr>
          <w:rFonts w:ascii="Times New Roman" w:hAnsi="Times New Roman" w:cs="Times New Roman"/>
          <w:sz w:val="24"/>
          <w:szCs w:val="24"/>
        </w:rPr>
        <w:t>l</w:t>
      </w:r>
      <w:r w:rsidRPr="00253883">
        <w:rPr>
          <w:rFonts w:ascii="Times New Roman" w:hAnsi="Times New Roman" w:cs="Times New Roman"/>
          <w:sz w:val="24"/>
          <w:szCs w:val="24"/>
        </w:rPr>
        <w:t>a que, en este caso, presen</w:t>
      </w:r>
      <w:r>
        <w:rPr>
          <w:rFonts w:ascii="Times New Roman" w:hAnsi="Times New Roman" w:cs="Times New Roman"/>
          <w:sz w:val="24"/>
          <w:szCs w:val="24"/>
        </w:rPr>
        <w:t>te la solicitud. En todo caso so</w:t>
      </w:r>
      <w:r w:rsidRPr="00253883">
        <w:rPr>
          <w:rFonts w:ascii="Times New Roman" w:hAnsi="Times New Roman" w:cs="Times New Roman"/>
          <w:sz w:val="24"/>
          <w:szCs w:val="24"/>
        </w:rPr>
        <w:t>lamente s</w:t>
      </w:r>
      <w:r>
        <w:rPr>
          <w:rFonts w:ascii="Times New Roman" w:hAnsi="Times New Roman" w:cs="Times New Roman"/>
          <w:sz w:val="24"/>
          <w:szCs w:val="24"/>
        </w:rPr>
        <w:t>e</w:t>
      </w:r>
      <w:r w:rsidRPr="00253883">
        <w:rPr>
          <w:rFonts w:ascii="Times New Roman" w:hAnsi="Times New Roman" w:cs="Times New Roman"/>
          <w:sz w:val="24"/>
          <w:szCs w:val="24"/>
        </w:rPr>
        <w:t xml:space="preserve"> admitirá una solicitud por cada Copa Diputación. </w:t>
      </w:r>
    </w:p>
    <w:p w:rsidR="00253883" w:rsidRPr="00253883" w:rsidRDefault="00253883"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Pr="00253883">
        <w:rPr>
          <w:rFonts w:ascii="Times New Roman" w:hAnsi="Times New Roman" w:cs="Times New Roman"/>
          <w:sz w:val="24"/>
          <w:szCs w:val="24"/>
        </w:rPr>
        <w:t xml:space="preserve"> estos efectos, las federaciones s</w:t>
      </w:r>
      <w:r>
        <w:rPr>
          <w:rFonts w:ascii="Times New Roman" w:hAnsi="Times New Roman" w:cs="Times New Roman"/>
          <w:sz w:val="24"/>
          <w:szCs w:val="24"/>
        </w:rPr>
        <w:t>o</w:t>
      </w:r>
      <w:r w:rsidRPr="00253883">
        <w:rPr>
          <w:rFonts w:ascii="Times New Roman" w:hAnsi="Times New Roman" w:cs="Times New Roman"/>
          <w:sz w:val="24"/>
          <w:szCs w:val="24"/>
        </w:rPr>
        <w:t xml:space="preserve">lo podrán autorizar a una única entidad deportiva para hacer la solicitud.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Si varias entidades deportivas de una misma modalidad acreditaran ante la Diputación disponer de dicha autorización, se requerirá a la federación para que determine cuál es la única entidad autorizada.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En el supuesto de alguna modalidad, disciplina deportiva, o</w:t>
      </w:r>
      <w:r>
        <w:rPr>
          <w:rFonts w:ascii="Times New Roman" w:hAnsi="Times New Roman" w:cs="Times New Roman"/>
          <w:sz w:val="24"/>
          <w:szCs w:val="24"/>
        </w:rPr>
        <w:t>,</w:t>
      </w:r>
      <w:r w:rsidRPr="00253883">
        <w:rPr>
          <w:rFonts w:ascii="Times New Roman" w:hAnsi="Times New Roman" w:cs="Times New Roman"/>
          <w:sz w:val="24"/>
          <w:szCs w:val="24"/>
        </w:rPr>
        <w:t xml:space="preserve"> en </w:t>
      </w:r>
      <w:r w:rsidR="00F470B2">
        <w:rPr>
          <w:rFonts w:ascii="Times New Roman" w:hAnsi="Times New Roman" w:cs="Times New Roman"/>
          <w:sz w:val="24"/>
          <w:szCs w:val="24"/>
        </w:rPr>
        <w:t>e</w:t>
      </w:r>
      <w:r w:rsidRPr="00253883">
        <w:rPr>
          <w:rFonts w:ascii="Times New Roman" w:hAnsi="Times New Roman" w:cs="Times New Roman"/>
          <w:sz w:val="24"/>
          <w:szCs w:val="24"/>
        </w:rPr>
        <w:t>l caso de práctica de deporte autóctono, con implantación en nuestro sistema deportivo y que cuente con el suficiente arraigo y dimensión social, la organización de la Copa Diputación podrá ser solicitada por un asociación o entidad que esté legalmente constituida y que deberá cubrir los mismos anexos y facilitar la misma información que s</w:t>
      </w:r>
      <w:r w:rsidR="00F470B2">
        <w:rPr>
          <w:rFonts w:ascii="Times New Roman" w:hAnsi="Times New Roman" w:cs="Times New Roman"/>
          <w:sz w:val="24"/>
          <w:szCs w:val="24"/>
        </w:rPr>
        <w:t>e</w:t>
      </w:r>
      <w:r w:rsidRPr="00253883">
        <w:rPr>
          <w:rFonts w:ascii="Times New Roman" w:hAnsi="Times New Roman" w:cs="Times New Roman"/>
          <w:sz w:val="24"/>
          <w:szCs w:val="24"/>
        </w:rPr>
        <w:t xml:space="preserve"> requiere para </w:t>
      </w:r>
      <w:r w:rsidR="00F470B2">
        <w:rPr>
          <w:rFonts w:ascii="Times New Roman" w:hAnsi="Times New Roman" w:cs="Times New Roman"/>
          <w:sz w:val="24"/>
          <w:szCs w:val="24"/>
        </w:rPr>
        <w:t>cualquier</w:t>
      </w:r>
      <w:r w:rsidRPr="00253883">
        <w:rPr>
          <w:rFonts w:ascii="Times New Roman" w:hAnsi="Times New Roman" w:cs="Times New Roman"/>
          <w:sz w:val="24"/>
          <w:szCs w:val="24"/>
        </w:rPr>
        <w:t xml:space="preserve"> solicitante, pero</w:t>
      </w:r>
      <w:r w:rsidR="00F470B2">
        <w:rPr>
          <w:rFonts w:ascii="Times New Roman" w:hAnsi="Times New Roman" w:cs="Times New Roman"/>
          <w:sz w:val="24"/>
          <w:szCs w:val="24"/>
        </w:rPr>
        <w:t>, en este caso, siendo la propia</w:t>
      </w:r>
      <w:r w:rsidRPr="00253883">
        <w:rPr>
          <w:rFonts w:ascii="Times New Roman" w:hAnsi="Times New Roman" w:cs="Times New Roman"/>
          <w:sz w:val="24"/>
          <w:szCs w:val="24"/>
        </w:rPr>
        <w:t xml:space="preserve"> asociación o entidad </w:t>
      </w:r>
      <w:r w:rsidR="00F470B2">
        <w:rPr>
          <w:rFonts w:ascii="Times New Roman" w:hAnsi="Times New Roman" w:cs="Times New Roman"/>
          <w:sz w:val="24"/>
          <w:szCs w:val="24"/>
        </w:rPr>
        <w:t>l</w:t>
      </w:r>
      <w:r w:rsidRPr="00253883">
        <w:rPr>
          <w:rFonts w:ascii="Times New Roman" w:hAnsi="Times New Roman" w:cs="Times New Roman"/>
          <w:sz w:val="24"/>
          <w:szCs w:val="24"/>
        </w:rPr>
        <w:t xml:space="preserve">a que certifique los datos </w:t>
      </w:r>
      <w:r w:rsidR="00F470B2">
        <w:rPr>
          <w:rFonts w:ascii="Times New Roman" w:hAnsi="Times New Roman" w:cs="Times New Roman"/>
          <w:sz w:val="24"/>
          <w:szCs w:val="24"/>
        </w:rPr>
        <w:t>aportados</w:t>
      </w:r>
      <w:r w:rsidRPr="00253883">
        <w:rPr>
          <w:rFonts w:ascii="Times New Roman" w:hAnsi="Times New Roman" w:cs="Times New Roman"/>
          <w:sz w:val="24"/>
          <w:szCs w:val="24"/>
        </w:rPr>
        <w:t xml:space="preserv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todo caso, siempre tendrá prioridad, ante </w:t>
      </w:r>
      <w:r w:rsidR="00F470B2">
        <w:rPr>
          <w:rFonts w:ascii="Times New Roman" w:hAnsi="Times New Roman" w:cs="Times New Roman"/>
          <w:sz w:val="24"/>
          <w:szCs w:val="24"/>
        </w:rPr>
        <w:t>cualquier</w:t>
      </w:r>
      <w:r w:rsidRPr="00253883">
        <w:rPr>
          <w:rFonts w:ascii="Times New Roman" w:hAnsi="Times New Roman" w:cs="Times New Roman"/>
          <w:sz w:val="24"/>
          <w:szCs w:val="24"/>
        </w:rPr>
        <w:t xml:space="preserve"> duda, la solicitud que realizara una federación deportiva que acredite, orgánica y estatutariamente, poder organizarla.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Tercera.- Disponibilidades presupuestarias. Cuantía máxima destinada a estas subvenciones: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 financiación de las subvenciones reguladas en esta convocatoria se realizará con cargo a la aplicación 34111/48208 de los presupuestos de la Diputación Provincial de Ourense para el ejercicio 2024.</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 cuantía máxima disponible para la concesión de estas subvenciones es de noventa  mil  euros  (90.000,00 €).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Cuarta.- Solicitudes: lugar y forma de presentación, plazo y documentación: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Cuarta 1. Lugar y forma de presentación: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Las solicitudes, subscritas por el interesado o por su representante, irán dirigidas a la Presidencia de la Diputación Provincial de Ourense, mediante su presentación en </w:t>
      </w:r>
      <w:r w:rsidR="00F470B2">
        <w:rPr>
          <w:rFonts w:ascii="Times New Roman" w:hAnsi="Times New Roman" w:cs="Times New Roman"/>
          <w:sz w:val="24"/>
          <w:szCs w:val="24"/>
        </w:rPr>
        <w:t>e</w:t>
      </w:r>
      <w:r w:rsidRPr="00253883">
        <w:rPr>
          <w:rFonts w:ascii="Times New Roman" w:hAnsi="Times New Roman" w:cs="Times New Roman"/>
          <w:sz w:val="24"/>
          <w:szCs w:val="24"/>
        </w:rPr>
        <w:t>l Registro General de esta entidad de forma telemática, a través del registro general de la sede electrónica de la Diputación http://www.sede.depourense.es/</w:t>
      </w:r>
      <w:r w:rsidR="00F470B2">
        <w:rPr>
          <w:rFonts w:ascii="Times New Roman" w:hAnsi="Times New Roman" w:cs="Times New Roman"/>
          <w:sz w:val="24"/>
          <w:szCs w:val="24"/>
        </w:rPr>
        <w:t>.</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Cuarta 2. Plazo de presentación: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El plazo improrrogable de presentación se iniciará a partir de la publicación de la convocatoria regulad</w:t>
      </w:r>
      <w:r w:rsidR="00F470B2">
        <w:rPr>
          <w:rFonts w:ascii="Times New Roman" w:hAnsi="Times New Roman" w:cs="Times New Roman"/>
          <w:sz w:val="24"/>
          <w:szCs w:val="24"/>
        </w:rPr>
        <w:t>a en estas bases en la Base de D</w:t>
      </w:r>
      <w:r w:rsidRPr="00253883">
        <w:rPr>
          <w:rFonts w:ascii="Times New Roman" w:hAnsi="Times New Roman" w:cs="Times New Roman"/>
          <w:sz w:val="24"/>
          <w:szCs w:val="24"/>
        </w:rPr>
        <w:t xml:space="preserve">atos Nacional de Subvenciones, y finalizará el 15 de mayo de 2024, siendo este el último día en el que podrán presentarse válidamente las solicitudes.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Cuarta 3. Documentación que debe presentarse: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Las solicitudes deberán formularse </w:t>
      </w:r>
      <w:r w:rsidR="00F470B2">
        <w:rPr>
          <w:rFonts w:ascii="Times New Roman" w:hAnsi="Times New Roman" w:cs="Times New Roman"/>
          <w:sz w:val="24"/>
          <w:szCs w:val="24"/>
        </w:rPr>
        <w:t>aportando</w:t>
      </w:r>
      <w:r w:rsidRPr="00253883">
        <w:rPr>
          <w:rFonts w:ascii="Times New Roman" w:hAnsi="Times New Roman" w:cs="Times New Roman"/>
          <w:sz w:val="24"/>
          <w:szCs w:val="24"/>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El detalle de la documentación administrativa y valorable que debe presentarse es el siguiente: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 Documentación administrativa:</w:t>
      </w:r>
    </w:p>
    <w:p w:rsidR="00253883" w:rsidRPr="00253883" w:rsidRDefault="00253883" w:rsidP="00253883">
      <w:pPr>
        <w:spacing w:line="276" w:lineRule="auto"/>
        <w:contextualSpacing/>
        <w:jc w:val="both"/>
        <w:rPr>
          <w:rFonts w:ascii="Times New Roman" w:hAnsi="Times New Roman" w:cs="Times New Roman"/>
          <w:sz w:val="24"/>
          <w:szCs w:val="24"/>
        </w:rPr>
      </w:pPr>
      <w:proofErr w:type="spellStart"/>
      <w:r w:rsidRPr="00253883">
        <w:rPr>
          <w:rFonts w:ascii="Times New Roman" w:hAnsi="Times New Roman" w:cs="Times New Roman"/>
          <w:sz w:val="24"/>
          <w:szCs w:val="24"/>
        </w:rPr>
        <w:t>a.1</w:t>
      </w:r>
      <w:proofErr w:type="spellEnd"/>
      <w:r w:rsidRPr="00253883">
        <w:rPr>
          <w:rFonts w:ascii="Times New Roman" w:hAnsi="Times New Roman" w:cs="Times New Roman"/>
          <w:sz w:val="24"/>
          <w:szCs w:val="24"/>
        </w:rPr>
        <w:t xml:space="preserve">) Solicitud dirigida a la Presidencia de la Diputación en el modelo oficial, recogido en </w:t>
      </w:r>
      <w:r w:rsidR="00F470B2">
        <w:rPr>
          <w:rFonts w:ascii="Times New Roman" w:hAnsi="Times New Roman" w:cs="Times New Roman"/>
          <w:sz w:val="24"/>
          <w:szCs w:val="24"/>
        </w:rPr>
        <w:t>e</w:t>
      </w:r>
      <w:r w:rsidRPr="00253883">
        <w:rPr>
          <w:rFonts w:ascii="Times New Roman" w:hAnsi="Times New Roman" w:cs="Times New Roman"/>
          <w:sz w:val="24"/>
          <w:szCs w:val="24"/>
        </w:rPr>
        <w:t xml:space="preserve">l anexo I  de estas bases. </w:t>
      </w:r>
    </w:p>
    <w:p w:rsidR="00253883" w:rsidRPr="00253883" w:rsidRDefault="00253883" w:rsidP="00253883">
      <w:pPr>
        <w:spacing w:line="276" w:lineRule="auto"/>
        <w:contextualSpacing/>
        <w:jc w:val="both"/>
        <w:rPr>
          <w:rFonts w:ascii="Times New Roman" w:hAnsi="Times New Roman" w:cs="Times New Roman"/>
          <w:sz w:val="24"/>
          <w:szCs w:val="24"/>
        </w:rPr>
      </w:pPr>
      <w:proofErr w:type="spellStart"/>
      <w:r w:rsidRPr="00253883">
        <w:rPr>
          <w:rFonts w:ascii="Times New Roman" w:hAnsi="Times New Roman" w:cs="Times New Roman"/>
          <w:sz w:val="24"/>
          <w:szCs w:val="24"/>
        </w:rPr>
        <w:t>a.2</w:t>
      </w:r>
      <w:proofErr w:type="spellEnd"/>
      <w:r w:rsidRPr="00253883">
        <w:rPr>
          <w:rFonts w:ascii="Times New Roman" w:hAnsi="Times New Roman" w:cs="Times New Roman"/>
          <w:sz w:val="24"/>
          <w:szCs w:val="24"/>
        </w:rPr>
        <w:t>) Estatutos sociales de la entidad.</w:t>
      </w:r>
    </w:p>
    <w:p w:rsidR="00253883" w:rsidRPr="00253883" w:rsidRDefault="00253883" w:rsidP="00253883">
      <w:pPr>
        <w:spacing w:line="276" w:lineRule="auto"/>
        <w:contextualSpacing/>
        <w:jc w:val="both"/>
        <w:rPr>
          <w:rFonts w:ascii="Times New Roman" w:hAnsi="Times New Roman" w:cs="Times New Roman"/>
          <w:sz w:val="24"/>
          <w:szCs w:val="24"/>
        </w:rPr>
      </w:pPr>
      <w:proofErr w:type="spellStart"/>
      <w:r w:rsidRPr="00253883">
        <w:rPr>
          <w:rFonts w:ascii="Times New Roman" w:hAnsi="Times New Roman" w:cs="Times New Roman"/>
          <w:sz w:val="24"/>
          <w:szCs w:val="24"/>
        </w:rPr>
        <w:t>a.3</w:t>
      </w:r>
      <w:proofErr w:type="spellEnd"/>
      <w:r w:rsidRPr="00253883">
        <w:rPr>
          <w:rFonts w:ascii="Times New Roman" w:hAnsi="Times New Roman" w:cs="Times New Roman"/>
          <w:sz w:val="24"/>
          <w:szCs w:val="24"/>
        </w:rPr>
        <w:t xml:space="preserve">) Poder con el que actúe el representante de la entidad, excepto que dicha función le corresponda conforme con los estatutos sociales, en razón de su cargo en la entidad, en cuyo caso la validez de la representación se acreditará mediante documento que acredite su nombramiento o elección. </w:t>
      </w:r>
    </w:p>
    <w:p w:rsidR="00253883" w:rsidRPr="00253883" w:rsidRDefault="00253883" w:rsidP="00253883">
      <w:pPr>
        <w:spacing w:line="276" w:lineRule="auto"/>
        <w:contextualSpacing/>
        <w:jc w:val="both"/>
        <w:rPr>
          <w:rFonts w:ascii="Times New Roman" w:hAnsi="Times New Roman" w:cs="Times New Roman"/>
          <w:sz w:val="24"/>
          <w:szCs w:val="24"/>
        </w:rPr>
      </w:pPr>
      <w:proofErr w:type="spellStart"/>
      <w:r w:rsidRPr="00253883">
        <w:rPr>
          <w:rFonts w:ascii="Times New Roman" w:hAnsi="Times New Roman" w:cs="Times New Roman"/>
          <w:sz w:val="24"/>
          <w:szCs w:val="24"/>
        </w:rPr>
        <w:t>a.4</w:t>
      </w:r>
      <w:proofErr w:type="spellEnd"/>
      <w:r w:rsidRPr="00253883">
        <w:rPr>
          <w:rFonts w:ascii="Times New Roman" w:hAnsi="Times New Roman" w:cs="Times New Roman"/>
          <w:sz w:val="24"/>
          <w:szCs w:val="24"/>
        </w:rPr>
        <w:t xml:space="preserve">) Declaración responsable comprensiva del hecho de no encontrarse incurso el solicitante en las prohibiciones recogidas en el artículo 13 de la Ley </w:t>
      </w:r>
      <w:r w:rsidR="00F470B2">
        <w:rPr>
          <w:rFonts w:ascii="Times New Roman" w:hAnsi="Times New Roman" w:cs="Times New Roman"/>
          <w:sz w:val="24"/>
          <w:szCs w:val="24"/>
        </w:rPr>
        <w:t>General de S</w:t>
      </w:r>
      <w:r w:rsidRPr="00253883">
        <w:rPr>
          <w:rFonts w:ascii="Times New Roman" w:hAnsi="Times New Roman" w:cs="Times New Roman"/>
          <w:sz w:val="24"/>
          <w:szCs w:val="24"/>
        </w:rPr>
        <w:t xml:space="preserve">ubvenciones, incluyendo una referencia expresa a la circunstancia de estar el organismo o entidad al día en sus </w:t>
      </w:r>
      <w:r w:rsidR="00F470B2">
        <w:rPr>
          <w:rFonts w:ascii="Times New Roman" w:hAnsi="Times New Roman" w:cs="Times New Roman"/>
          <w:sz w:val="24"/>
          <w:szCs w:val="24"/>
        </w:rPr>
        <w:t>obligaciones tributaria</w:t>
      </w:r>
      <w:r w:rsidRPr="00253883">
        <w:rPr>
          <w:rFonts w:ascii="Times New Roman" w:hAnsi="Times New Roman" w:cs="Times New Roman"/>
          <w:sz w:val="24"/>
          <w:szCs w:val="24"/>
        </w:rPr>
        <w:t xml:space="preserve">s y de Seguridad Social. Para </w:t>
      </w:r>
      <w:r w:rsidR="00F470B2">
        <w:rPr>
          <w:rFonts w:ascii="Times New Roman" w:hAnsi="Times New Roman" w:cs="Times New Roman"/>
          <w:sz w:val="24"/>
          <w:szCs w:val="24"/>
        </w:rPr>
        <w:t>la</w:t>
      </w:r>
      <w:r w:rsidRPr="00253883">
        <w:rPr>
          <w:rFonts w:ascii="Times New Roman" w:hAnsi="Times New Roman" w:cs="Times New Roman"/>
          <w:sz w:val="24"/>
          <w:szCs w:val="24"/>
        </w:rPr>
        <w:t xml:space="preserve"> </w:t>
      </w:r>
      <w:r w:rsidR="00F470B2">
        <w:rPr>
          <w:rFonts w:ascii="Times New Roman" w:hAnsi="Times New Roman" w:cs="Times New Roman"/>
          <w:sz w:val="24"/>
          <w:szCs w:val="24"/>
        </w:rPr>
        <w:t>formulación</w:t>
      </w:r>
      <w:r w:rsidRPr="00253883">
        <w:rPr>
          <w:rFonts w:ascii="Times New Roman" w:hAnsi="Times New Roman" w:cs="Times New Roman"/>
          <w:sz w:val="24"/>
          <w:szCs w:val="24"/>
        </w:rPr>
        <w:t xml:space="preserve"> de esta declaración podrá utilizarse el modelo recogido en lo anexo II de estas bases. </w:t>
      </w:r>
    </w:p>
    <w:p w:rsidR="00253883" w:rsidRPr="00253883" w:rsidRDefault="00253883" w:rsidP="00253883">
      <w:pPr>
        <w:spacing w:line="276" w:lineRule="auto"/>
        <w:contextualSpacing/>
        <w:jc w:val="both"/>
        <w:rPr>
          <w:rFonts w:ascii="Times New Roman" w:hAnsi="Times New Roman" w:cs="Times New Roman"/>
          <w:sz w:val="24"/>
          <w:szCs w:val="24"/>
        </w:rPr>
      </w:pPr>
      <w:proofErr w:type="spellStart"/>
      <w:r w:rsidRPr="00253883">
        <w:rPr>
          <w:rFonts w:ascii="Times New Roman" w:hAnsi="Times New Roman" w:cs="Times New Roman"/>
          <w:sz w:val="24"/>
          <w:szCs w:val="24"/>
        </w:rPr>
        <w:t>a.5</w:t>
      </w:r>
      <w:proofErr w:type="spellEnd"/>
      <w:r w:rsidRPr="00253883">
        <w:rPr>
          <w:rFonts w:ascii="Times New Roman" w:hAnsi="Times New Roman" w:cs="Times New Roman"/>
          <w:sz w:val="24"/>
          <w:szCs w:val="24"/>
        </w:rPr>
        <w:t>) Declaración del solicitante de la subvención en la que figure el conjunto de subvenciones y ayudas solicitadas para el mismo fin, tanto las aprobadas o concedidas, como las pendientes, sean públicas o privadas, según modelo anexo III.</w:t>
      </w:r>
    </w:p>
    <w:p w:rsidR="00253883" w:rsidRPr="00253883" w:rsidRDefault="00253883" w:rsidP="00253883">
      <w:pPr>
        <w:spacing w:line="276" w:lineRule="auto"/>
        <w:contextualSpacing/>
        <w:jc w:val="both"/>
        <w:rPr>
          <w:rFonts w:ascii="Times New Roman" w:hAnsi="Times New Roman" w:cs="Times New Roman"/>
          <w:sz w:val="24"/>
          <w:szCs w:val="24"/>
        </w:rPr>
      </w:pPr>
      <w:proofErr w:type="spellStart"/>
      <w:r w:rsidRPr="00253883">
        <w:rPr>
          <w:rFonts w:ascii="Times New Roman" w:hAnsi="Times New Roman" w:cs="Times New Roman"/>
          <w:sz w:val="24"/>
          <w:szCs w:val="24"/>
        </w:rPr>
        <w:t>a.6</w:t>
      </w:r>
      <w:proofErr w:type="spellEnd"/>
      <w:r w:rsidRPr="00253883">
        <w:rPr>
          <w:rFonts w:ascii="Times New Roman" w:hAnsi="Times New Roman" w:cs="Times New Roman"/>
          <w:sz w:val="24"/>
          <w:szCs w:val="24"/>
        </w:rPr>
        <w:t xml:space="preserve">) Autorización para recibir a través de correo electrónico y/o </w:t>
      </w:r>
      <w:proofErr w:type="spellStart"/>
      <w:r w:rsidRPr="00253883">
        <w:rPr>
          <w:rFonts w:ascii="Times New Roman" w:hAnsi="Times New Roman" w:cs="Times New Roman"/>
          <w:sz w:val="24"/>
          <w:szCs w:val="24"/>
        </w:rPr>
        <w:t>sms</w:t>
      </w:r>
      <w:proofErr w:type="spellEnd"/>
      <w:r w:rsidRPr="00253883">
        <w:rPr>
          <w:rFonts w:ascii="Times New Roman" w:hAnsi="Times New Roman" w:cs="Times New Roman"/>
          <w:sz w:val="24"/>
          <w:szCs w:val="24"/>
        </w:rPr>
        <w:t xml:space="preserve"> la comunicación, de ser el caso, de aviso del inicio del plazo de enmienda de deficiencias materiales en la documentación administrativa presentada, del aviso del inicio del trámite de audiencia, de la publicación del acuerdo de resolución del concurso y de aviso del inicio del plazo de enmienda de deficiencias en la documentación presentada para la justificación de la subvención concedida, según el modelo anexo IV. </w:t>
      </w:r>
    </w:p>
    <w:p w:rsidR="00253883" w:rsidRPr="00253883" w:rsidRDefault="00253883" w:rsidP="00253883">
      <w:pPr>
        <w:spacing w:line="276" w:lineRule="auto"/>
        <w:contextualSpacing/>
        <w:jc w:val="both"/>
        <w:rPr>
          <w:rFonts w:ascii="Times New Roman" w:hAnsi="Times New Roman" w:cs="Times New Roman"/>
          <w:sz w:val="24"/>
          <w:szCs w:val="24"/>
        </w:rPr>
      </w:pPr>
      <w:proofErr w:type="spellStart"/>
      <w:r w:rsidRPr="00253883">
        <w:rPr>
          <w:rFonts w:ascii="Times New Roman" w:hAnsi="Times New Roman" w:cs="Times New Roman"/>
          <w:sz w:val="24"/>
          <w:szCs w:val="24"/>
        </w:rPr>
        <w:t>a.7</w:t>
      </w:r>
      <w:proofErr w:type="spellEnd"/>
      <w:r w:rsidRPr="00253883">
        <w:rPr>
          <w:rFonts w:ascii="Times New Roman" w:hAnsi="Times New Roman" w:cs="Times New Roman"/>
          <w:sz w:val="24"/>
          <w:szCs w:val="24"/>
        </w:rPr>
        <w:t xml:space="preserve">) En </w:t>
      </w:r>
      <w:r w:rsidR="00F470B2">
        <w:rPr>
          <w:rFonts w:ascii="Times New Roman" w:hAnsi="Times New Roman" w:cs="Times New Roman"/>
          <w:sz w:val="24"/>
          <w:szCs w:val="24"/>
        </w:rPr>
        <w:t>e</w:t>
      </w:r>
      <w:r w:rsidRPr="00253883">
        <w:rPr>
          <w:rFonts w:ascii="Times New Roman" w:hAnsi="Times New Roman" w:cs="Times New Roman"/>
          <w:sz w:val="24"/>
          <w:szCs w:val="24"/>
        </w:rPr>
        <w:t xml:space="preserve">l caso de entidades que actúen por encargo o delegación de la correspondiente federación deportiva, copia del acuerdo de encargo o delegación adoptado por esta última.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La presentación del documento señalado en el apartado </w:t>
      </w:r>
      <w:proofErr w:type="spellStart"/>
      <w:r w:rsidRPr="00253883">
        <w:rPr>
          <w:rFonts w:ascii="Times New Roman" w:hAnsi="Times New Roman" w:cs="Times New Roman"/>
          <w:sz w:val="24"/>
          <w:szCs w:val="24"/>
        </w:rPr>
        <w:t>a.6</w:t>
      </w:r>
      <w:proofErr w:type="spellEnd"/>
      <w:r w:rsidRPr="00253883">
        <w:rPr>
          <w:rFonts w:ascii="Times New Roman" w:hAnsi="Times New Roman" w:cs="Times New Roman"/>
          <w:sz w:val="24"/>
          <w:szCs w:val="24"/>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w:t>
      </w:r>
      <w:r w:rsidR="00F470B2">
        <w:rPr>
          <w:rFonts w:ascii="Times New Roman" w:hAnsi="Times New Roman" w:cs="Times New Roman"/>
          <w:sz w:val="24"/>
          <w:szCs w:val="24"/>
        </w:rPr>
        <w:t>la página  web de la Diputación</w:t>
      </w:r>
      <w:r w:rsidRPr="00253883">
        <w:rPr>
          <w:rFonts w:ascii="Times New Roman" w:hAnsi="Times New Roman" w:cs="Times New Roman"/>
          <w:sz w:val="24"/>
          <w:szCs w:val="24"/>
        </w:rPr>
        <w:t xml:space="preserve"> y además en </w:t>
      </w:r>
      <w:r w:rsidR="00F470B2">
        <w:rPr>
          <w:rFonts w:ascii="Times New Roman" w:hAnsi="Times New Roman" w:cs="Times New Roman"/>
          <w:sz w:val="24"/>
          <w:szCs w:val="24"/>
        </w:rPr>
        <w:t>e</w:t>
      </w:r>
      <w:r w:rsidRPr="00253883">
        <w:rPr>
          <w:rFonts w:ascii="Times New Roman" w:hAnsi="Times New Roman" w:cs="Times New Roman"/>
          <w:sz w:val="24"/>
          <w:szCs w:val="24"/>
        </w:rPr>
        <w:t xml:space="preserve">l </w:t>
      </w:r>
      <w:proofErr w:type="spellStart"/>
      <w:r w:rsidRPr="00253883">
        <w:rPr>
          <w:rFonts w:ascii="Times New Roman" w:hAnsi="Times New Roman" w:cs="Times New Roman"/>
          <w:sz w:val="24"/>
          <w:szCs w:val="24"/>
        </w:rPr>
        <w:t>BOP</w:t>
      </w:r>
      <w:proofErr w:type="spellEnd"/>
      <w:r w:rsidRPr="00253883">
        <w:rPr>
          <w:rFonts w:ascii="Times New Roman" w:hAnsi="Times New Roman" w:cs="Times New Roman"/>
          <w:sz w:val="24"/>
          <w:szCs w:val="24"/>
        </w:rPr>
        <w:t xml:space="preserve"> en </w:t>
      </w:r>
      <w:r w:rsidR="00F470B2">
        <w:rPr>
          <w:rFonts w:ascii="Times New Roman" w:hAnsi="Times New Roman" w:cs="Times New Roman"/>
          <w:sz w:val="24"/>
          <w:szCs w:val="24"/>
        </w:rPr>
        <w:t xml:space="preserve">el </w:t>
      </w:r>
      <w:r w:rsidRPr="00253883">
        <w:rPr>
          <w:rFonts w:ascii="Times New Roman" w:hAnsi="Times New Roman" w:cs="Times New Roman"/>
          <w:sz w:val="24"/>
          <w:szCs w:val="24"/>
        </w:rPr>
        <w:t xml:space="preserve">caso de la resolución del procedimiento, conforme con </w:t>
      </w:r>
      <w:r w:rsidR="00F470B2">
        <w:rPr>
          <w:rFonts w:ascii="Times New Roman" w:hAnsi="Times New Roman" w:cs="Times New Roman"/>
          <w:sz w:val="24"/>
          <w:szCs w:val="24"/>
        </w:rPr>
        <w:t>lo</w:t>
      </w:r>
      <w:r w:rsidRPr="00253883">
        <w:rPr>
          <w:rFonts w:ascii="Times New Roman" w:hAnsi="Times New Roman" w:cs="Times New Roman"/>
          <w:sz w:val="24"/>
          <w:szCs w:val="24"/>
        </w:rPr>
        <w:t xml:space="preserve"> señalado en las bases 7ª y 11ª, respectivamente.</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Los solicitantes estarán eximidos de presentar los estatutos so</w:t>
      </w:r>
      <w:r w:rsidR="00F470B2">
        <w:rPr>
          <w:rFonts w:ascii="Times New Roman" w:hAnsi="Times New Roman" w:cs="Times New Roman"/>
          <w:sz w:val="24"/>
          <w:szCs w:val="24"/>
        </w:rPr>
        <w:t xml:space="preserve">ciales de la entidad (apartado </w:t>
      </w:r>
      <w:proofErr w:type="spellStart"/>
      <w:r w:rsidRPr="00253883">
        <w:rPr>
          <w:rFonts w:ascii="Times New Roman" w:hAnsi="Times New Roman" w:cs="Times New Roman"/>
          <w:sz w:val="24"/>
          <w:szCs w:val="24"/>
        </w:rPr>
        <w:t>a.2</w:t>
      </w:r>
      <w:proofErr w:type="spellEnd"/>
      <w:r w:rsidRPr="00253883">
        <w:rPr>
          <w:rFonts w:ascii="Times New Roman" w:hAnsi="Times New Roman" w:cs="Times New Roman"/>
          <w:sz w:val="24"/>
          <w:szCs w:val="24"/>
        </w:rPr>
        <w:t xml:space="preserve">)  cuando este documento </w:t>
      </w:r>
      <w:r w:rsidR="00F470B2">
        <w:rPr>
          <w:rFonts w:ascii="Times New Roman" w:hAnsi="Times New Roman" w:cs="Times New Roman"/>
          <w:sz w:val="24"/>
          <w:szCs w:val="24"/>
        </w:rPr>
        <w:t>y</w:t>
      </w:r>
      <w:r w:rsidRPr="00253883">
        <w:rPr>
          <w:rFonts w:ascii="Times New Roman" w:hAnsi="Times New Roman" w:cs="Times New Roman"/>
          <w:sz w:val="24"/>
          <w:szCs w:val="24"/>
        </w:rPr>
        <w:t>a obrara en poder de la Diputación por haber sido presentados</w:t>
      </w:r>
      <w:r w:rsidR="00F470B2">
        <w:rPr>
          <w:rFonts w:ascii="Times New Roman" w:hAnsi="Times New Roman" w:cs="Times New Roman"/>
          <w:sz w:val="24"/>
          <w:szCs w:val="24"/>
        </w:rPr>
        <w:t xml:space="preserve"> </w:t>
      </w:r>
      <w:r w:rsidRPr="00253883">
        <w:rPr>
          <w:rFonts w:ascii="Times New Roman" w:hAnsi="Times New Roman" w:cs="Times New Roman"/>
          <w:sz w:val="24"/>
          <w:szCs w:val="24"/>
        </w:rPr>
        <w:t xml:space="preserve">en convocatorias anteriores, excepto en </w:t>
      </w:r>
      <w:r w:rsidR="00F470B2">
        <w:rPr>
          <w:rFonts w:ascii="Times New Roman" w:hAnsi="Times New Roman" w:cs="Times New Roman"/>
          <w:sz w:val="24"/>
          <w:szCs w:val="24"/>
        </w:rPr>
        <w:t>e</w:t>
      </w:r>
      <w:r w:rsidRPr="00253883">
        <w:rPr>
          <w:rFonts w:ascii="Times New Roman" w:hAnsi="Times New Roman" w:cs="Times New Roman"/>
          <w:sz w:val="24"/>
          <w:szCs w:val="24"/>
        </w:rPr>
        <w:t>l</w:t>
      </w:r>
      <w:r w:rsidR="00F470B2">
        <w:rPr>
          <w:rFonts w:ascii="Times New Roman" w:hAnsi="Times New Roman" w:cs="Times New Roman"/>
          <w:sz w:val="24"/>
          <w:szCs w:val="24"/>
        </w:rPr>
        <w:t xml:space="preserve"> caso en que se</w:t>
      </w:r>
      <w:r w:rsidRPr="00253883">
        <w:rPr>
          <w:rFonts w:ascii="Times New Roman" w:hAnsi="Times New Roman" w:cs="Times New Roman"/>
          <w:sz w:val="24"/>
          <w:szCs w:val="24"/>
        </w:rPr>
        <w:t xml:space="preserve"> produjeran modificaciones en el contenido de dichos documentos o en las circunstanc</w:t>
      </w:r>
      <w:r w:rsidR="00F470B2">
        <w:rPr>
          <w:rFonts w:ascii="Times New Roman" w:hAnsi="Times New Roman" w:cs="Times New Roman"/>
          <w:sz w:val="24"/>
          <w:szCs w:val="24"/>
        </w:rPr>
        <w:t>ias de hecho o de derecho que se</w:t>
      </w:r>
      <w:r w:rsidRPr="00253883">
        <w:rPr>
          <w:rFonts w:ascii="Times New Roman" w:hAnsi="Times New Roman" w:cs="Times New Roman"/>
          <w:sz w:val="24"/>
          <w:szCs w:val="24"/>
        </w:rPr>
        <w:t xml:space="preserve"> reflejan</w:t>
      </w:r>
      <w:r w:rsidR="00F470B2">
        <w:rPr>
          <w:rFonts w:ascii="Times New Roman" w:hAnsi="Times New Roman" w:cs="Times New Roman"/>
          <w:sz w:val="24"/>
          <w:szCs w:val="24"/>
        </w:rPr>
        <w:t xml:space="preserve"> en ellos, supuesto en el que se</w:t>
      </w:r>
      <w:r w:rsidRPr="00253883">
        <w:rPr>
          <w:rFonts w:ascii="Times New Roman" w:hAnsi="Times New Roman" w:cs="Times New Roman"/>
          <w:sz w:val="24"/>
          <w:szCs w:val="24"/>
        </w:rPr>
        <w:t xml:space="preserve"> deberá presentar el nuevo documento que sustituya al anterior.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De conformidad con </w:t>
      </w:r>
      <w:r w:rsidR="00F470B2">
        <w:rPr>
          <w:rFonts w:ascii="Times New Roman" w:hAnsi="Times New Roman" w:cs="Times New Roman"/>
          <w:sz w:val="24"/>
          <w:szCs w:val="24"/>
        </w:rPr>
        <w:t>lo</w:t>
      </w:r>
      <w:r w:rsidRPr="00253883">
        <w:rPr>
          <w:rFonts w:ascii="Times New Roman" w:hAnsi="Times New Roman" w:cs="Times New Roman"/>
          <w:sz w:val="24"/>
          <w:szCs w:val="24"/>
        </w:rPr>
        <w:t xml:space="preserve"> establecido en el artículo 28 de la Ley 39/2015, de 1 de octubre, del </w:t>
      </w:r>
      <w:r w:rsidR="00F470B2" w:rsidRPr="00253883">
        <w:rPr>
          <w:rFonts w:ascii="Times New Roman" w:hAnsi="Times New Roman" w:cs="Times New Roman"/>
          <w:sz w:val="24"/>
          <w:szCs w:val="24"/>
        </w:rPr>
        <w:t xml:space="preserve">Procedimiento Administrativo Común </w:t>
      </w:r>
      <w:r w:rsidRPr="00253883">
        <w:rPr>
          <w:rFonts w:ascii="Times New Roman" w:hAnsi="Times New Roman" w:cs="Times New Roman"/>
          <w:sz w:val="24"/>
          <w:szCs w:val="24"/>
        </w:rPr>
        <w:t xml:space="preserve">de las </w:t>
      </w:r>
      <w:r w:rsidR="00F470B2" w:rsidRPr="00253883">
        <w:rPr>
          <w:rFonts w:ascii="Times New Roman" w:hAnsi="Times New Roman" w:cs="Times New Roman"/>
          <w:sz w:val="24"/>
          <w:szCs w:val="24"/>
        </w:rPr>
        <w:t>Administraciones Públicas</w:t>
      </w:r>
      <w:r w:rsidRPr="00253883">
        <w:rPr>
          <w:rFonts w:ascii="Times New Roman" w:hAnsi="Times New Roman" w:cs="Times New Roman"/>
          <w:sz w:val="24"/>
          <w:szCs w:val="24"/>
        </w:rPr>
        <w:t xml:space="preserve">, no será necesario que los solicitantes </w:t>
      </w:r>
      <w:r w:rsidR="00F470B2">
        <w:rPr>
          <w:rFonts w:ascii="Times New Roman" w:hAnsi="Times New Roman" w:cs="Times New Roman"/>
          <w:sz w:val="24"/>
          <w:szCs w:val="24"/>
        </w:rPr>
        <w:t>aporten</w:t>
      </w:r>
      <w:r w:rsidRPr="00253883">
        <w:rPr>
          <w:rFonts w:ascii="Times New Roman" w:hAnsi="Times New Roman" w:cs="Times New Roman"/>
          <w:sz w:val="24"/>
          <w:szCs w:val="24"/>
        </w:rPr>
        <w:t xml:space="preserve"> el DNI del representante y el </w:t>
      </w:r>
      <w:proofErr w:type="spellStart"/>
      <w:r w:rsidRPr="00253883">
        <w:rPr>
          <w:rFonts w:ascii="Times New Roman" w:hAnsi="Times New Roman" w:cs="Times New Roman"/>
          <w:sz w:val="24"/>
          <w:szCs w:val="24"/>
        </w:rPr>
        <w:t>NIF</w:t>
      </w:r>
      <w:proofErr w:type="spellEnd"/>
      <w:r w:rsidRPr="00253883">
        <w:rPr>
          <w:rFonts w:ascii="Times New Roman" w:hAnsi="Times New Roman" w:cs="Times New Roman"/>
          <w:sz w:val="24"/>
          <w:szCs w:val="24"/>
        </w:rPr>
        <w:t xml:space="preserve"> de la entidad, dado que la Diputación comprobará de oficio esta información a través de las plataformas de intermediación de datos de las administraciones públicas.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No obstante, </w:t>
      </w:r>
      <w:r w:rsidR="00F470B2">
        <w:rPr>
          <w:rFonts w:ascii="Times New Roman" w:hAnsi="Times New Roman" w:cs="Times New Roman"/>
          <w:sz w:val="24"/>
          <w:szCs w:val="24"/>
        </w:rPr>
        <w:t>en caso de que el solicitante se</w:t>
      </w:r>
      <w:r w:rsidRPr="00253883">
        <w:rPr>
          <w:rFonts w:ascii="Times New Roman" w:hAnsi="Times New Roman" w:cs="Times New Roman"/>
          <w:sz w:val="24"/>
          <w:szCs w:val="24"/>
        </w:rPr>
        <w:t xml:space="preserve"> oponga expresamente a la realización de esta consulta por la Diputación, deberá </w:t>
      </w:r>
      <w:r w:rsidR="00F470B2">
        <w:rPr>
          <w:rFonts w:ascii="Times New Roman" w:hAnsi="Times New Roman" w:cs="Times New Roman"/>
          <w:sz w:val="24"/>
          <w:szCs w:val="24"/>
        </w:rPr>
        <w:t>aportar</w:t>
      </w:r>
      <w:r w:rsidRPr="00253883">
        <w:rPr>
          <w:rFonts w:ascii="Times New Roman" w:hAnsi="Times New Roman" w:cs="Times New Roman"/>
          <w:sz w:val="24"/>
          <w:szCs w:val="24"/>
        </w:rPr>
        <w:t xml:space="preserve"> dicha documentación con la solicitud. La oposición a esta consulta podrá formularse mediante un escrito que s</w:t>
      </w:r>
      <w:r w:rsidR="00F470B2">
        <w:rPr>
          <w:rFonts w:ascii="Times New Roman" w:hAnsi="Times New Roman" w:cs="Times New Roman"/>
          <w:sz w:val="24"/>
          <w:szCs w:val="24"/>
        </w:rPr>
        <w:t>e</w:t>
      </w:r>
      <w:r w:rsidRPr="00253883">
        <w:rPr>
          <w:rFonts w:ascii="Times New Roman" w:hAnsi="Times New Roman" w:cs="Times New Roman"/>
          <w:sz w:val="24"/>
          <w:szCs w:val="24"/>
        </w:rPr>
        <w:t xml:space="preserve"> unirá a la solicitud.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F470B2">
        <w:rPr>
          <w:rFonts w:ascii="Times New Roman" w:hAnsi="Times New Roman" w:cs="Times New Roman"/>
          <w:sz w:val="24"/>
          <w:szCs w:val="24"/>
        </w:rPr>
        <w:t>aporte</w:t>
      </w:r>
      <w:r w:rsidRPr="00253883">
        <w:rPr>
          <w:rFonts w:ascii="Times New Roman" w:hAnsi="Times New Roman" w:cs="Times New Roman"/>
          <w:sz w:val="24"/>
          <w:szCs w:val="24"/>
        </w:rPr>
        <w:t xml:space="preserve"> los documentos precisos, lo que se le notificará oportunamente concediéndole un plazo de diez d</w:t>
      </w:r>
      <w:r w:rsidR="00F470B2">
        <w:rPr>
          <w:rFonts w:ascii="Times New Roman" w:hAnsi="Times New Roman" w:cs="Times New Roman"/>
          <w:sz w:val="24"/>
          <w:szCs w:val="24"/>
        </w:rPr>
        <w:t>í</w:t>
      </w:r>
      <w:r w:rsidRPr="00253883">
        <w:rPr>
          <w:rFonts w:ascii="Times New Roman" w:hAnsi="Times New Roman" w:cs="Times New Roman"/>
          <w:sz w:val="24"/>
          <w:szCs w:val="24"/>
        </w:rPr>
        <w:t xml:space="preserve">as hábiles para su presentación.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b) Documentación para la valoración de la solicitud:</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1.- Proyecto explicativo de la ac</w:t>
      </w:r>
      <w:r w:rsidR="00F470B2">
        <w:rPr>
          <w:rFonts w:ascii="Times New Roman" w:hAnsi="Times New Roman" w:cs="Times New Roman"/>
          <w:sz w:val="24"/>
          <w:szCs w:val="24"/>
        </w:rPr>
        <w:t>tividad que se</w:t>
      </w:r>
      <w:r w:rsidRPr="00253883">
        <w:rPr>
          <w:rFonts w:ascii="Times New Roman" w:hAnsi="Times New Roman" w:cs="Times New Roman"/>
          <w:sz w:val="24"/>
          <w:szCs w:val="24"/>
        </w:rPr>
        <w:t xml:space="preserve"> pretende, comprensiva, cuando menos, de la siguiente información, conforme al modelo recogido en </w:t>
      </w:r>
      <w:r w:rsidR="00F470B2">
        <w:rPr>
          <w:rFonts w:ascii="Times New Roman" w:hAnsi="Times New Roman" w:cs="Times New Roman"/>
          <w:sz w:val="24"/>
          <w:szCs w:val="24"/>
        </w:rPr>
        <w:t>e</w:t>
      </w:r>
      <w:r w:rsidRPr="00253883">
        <w:rPr>
          <w:rFonts w:ascii="Times New Roman" w:hAnsi="Times New Roman" w:cs="Times New Roman"/>
          <w:sz w:val="24"/>
          <w:szCs w:val="24"/>
        </w:rPr>
        <w:t>l anexo V.</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a) Resumen de la actividad </w:t>
      </w:r>
      <w:r w:rsidR="00F470B2">
        <w:rPr>
          <w:rFonts w:ascii="Times New Roman" w:hAnsi="Times New Roman" w:cs="Times New Roman"/>
          <w:sz w:val="24"/>
          <w:szCs w:val="24"/>
        </w:rPr>
        <w:t>a</w:t>
      </w:r>
      <w:r w:rsidRPr="00253883">
        <w:rPr>
          <w:rFonts w:ascii="Times New Roman" w:hAnsi="Times New Roman" w:cs="Times New Roman"/>
          <w:sz w:val="24"/>
          <w:szCs w:val="24"/>
        </w:rPr>
        <w:t xml:space="preserve"> realizar, con indicación de fechas y lugares de celebración.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b) Número de deportistas, clubes y cat</w:t>
      </w:r>
      <w:r w:rsidR="00F470B2">
        <w:rPr>
          <w:rFonts w:ascii="Times New Roman" w:hAnsi="Times New Roman" w:cs="Times New Roman"/>
          <w:sz w:val="24"/>
          <w:szCs w:val="24"/>
        </w:rPr>
        <w:t>egorías</w:t>
      </w:r>
      <w:r w:rsidRPr="00253883">
        <w:rPr>
          <w:rFonts w:ascii="Times New Roman" w:hAnsi="Times New Roman" w:cs="Times New Roman"/>
          <w:sz w:val="24"/>
          <w:szCs w:val="24"/>
        </w:rPr>
        <w:t xml:space="preserve"> que participarán en la actividad, con indicación expresa de los que son de categorías de base y femeninos. También en </w:t>
      </w:r>
      <w:r w:rsidR="00F470B2">
        <w:rPr>
          <w:rFonts w:ascii="Times New Roman" w:hAnsi="Times New Roman" w:cs="Times New Roman"/>
          <w:sz w:val="24"/>
          <w:szCs w:val="24"/>
        </w:rPr>
        <w:t>e</w:t>
      </w:r>
      <w:r w:rsidRPr="00253883">
        <w:rPr>
          <w:rFonts w:ascii="Times New Roman" w:hAnsi="Times New Roman" w:cs="Times New Roman"/>
          <w:sz w:val="24"/>
          <w:szCs w:val="24"/>
        </w:rPr>
        <w:t>l anexo V, en el apartado 2.2, deberán consignarse los clubes y deportistas que participaron en las ediciones de las Copas Diputación de 2022 y 2023.</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c) S</w:t>
      </w:r>
      <w:r w:rsidR="00F470B2">
        <w:rPr>
          <w:rFonts w:ascii="Times New Roman" w:hAnsi="Times New Roman" w:cs="Times New Roman"/>
          <w:sz w:val="24"/>
          <w:szCs w:val="24"/>
        </w:rPr>
        <w:t>i</w:t>
      </w:r>
      <w:r w:rsidRPr="00253883">
        <w:rPr>
          <w:rFonts w:ascii="Times New Roman" w:hAnsi="Times New Roman" w:cs="Times New Roman"/>
          <w:sz w:val="24"/>
          <w:szCs w:val="24"/>
        </w:rPr>
        <w:t xml:space="preserve"> procediera, indicación de las jornadas que s</w:t>
      </w:r>
      <w:r w:rsidR="00F470B2">
        <w:rPr>
          <w:rFonts w:ascii="Times New Roman" w:hAnsi="Times New Roman" w:cs="Times New Roman"/>
          <w:sz w:val="24"/>
          <w:szCs w:val="24"/>
        </w:rPr>
        <w:t>e</w:t>
      </w:r>
      <w:r w:rsidRPr="00253883">
        <w:rPr>
          <w:rFonts w:ascii="Times New Roman" w:hAnsi="Times New Roman" w:cs="Times New Roman"/>
          <w:sz w:val="24"/>
          <w:szCs w:val="24"/>
        </w:rPr>
        <w:t xml:space="preserve"> desarrollarán en los distintos municipios de la provincia y </w:t>
      </w:r>
      <w:r w:rsidR="00F470B2">
        <w:rPr>
          <w:rFonts w:ascii="Times New Roman" w:hAnsi="Times New Roman" w:cs="Times New Roman"/>
          <w:sz w:val="24"/>
          <w:szCs w:val="24"/>
        </w:rPr>
        <w:t>l</w:t>
      </w:r>
      <w:r w:rsidRPr="00253883">
        <w:rPr>
          <w:rFonts w:ascii="Times New Roman" w:hAnsi="Times New Roman" w:cs="Times New Roman"/>
          <w:sz w:val="24"/>
          <w:szCs w:val="24"/>
        </w:rPr>
        <w:t>a posible colaboración, si existiera, de sus ayuntamientos.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 Para facilitar el conocimiento del arraigo social y deportivo de la disciplina, deberá proporcionarse antigüedad de su Copa Diputación.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2.- Certificación de la federación deportiva competente que acredite el número de licencias federativas en la totalidad de la Comunidad Autónoma y en la provincia de Ourense, con indicación de sexo y categorías, según anexo VI.</w:t>
      </w:r>
      <w:r w:rsidRPr="00253883">
        <w:rPr>
          <w:rFonts w:ascii="Times New Roman" w:hAnsi="Times New Roman" w:cs="Times New Roman"/>
          <w:sz w:val="24"/>
          <w:szCs w:val="24"/>
        </w:rPr>
        <w:tab/>
        <w:t xml:space="preserv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3.- </w:t>
      </w:r>
      <w:r w:rsidR="00F470B2">
        <w:rPr>
          <w:rFonts w:ascii="Times New Roman" w:hAnsi="Times New Roman" w:cs="Times New Roman"/>
          <w:sz w:val="24"/>
          <w:szCs w:val="24"/>
        </w:rPr>
        <w:t>M</w:t>
      </w:r>
      <w:r w:rsidR="00F470B2" w:rsidRPr="00253883">
        <w:rPr>
          <w:rFonts w:ascii="Times New Roman" w:hAnsi="Times New Roman" w:cs="Times New Roman"/>
          <w:sz w:val="24"/>
          <w:szCs w:val="24"/>
        </w:rPr>
        <w:t xml:space="preserve">emoria/dosier </w:t>
      </w:r>
      <w:r w:rsidRPr="00253883">
        <w:rPr>
          <w:rFonts w:ascii="Times New Roman" w:hAnsi="Times New Roman" w:cs="Times New Roman"/>
          <w:sz w:val="24"/>
          <w:szCs w:val="24"/>
        </w:rPr>
        <w:t xml:space="preserve">de la última edición de la Copa Diputación celebrada por la </w:t>
      </w:r>
      <w:r w:rsidR="00F60277">
        <w:rPr>
          <w:rFonts w:ascii="Times New Roman" w:hAnsi="Times New Roman" w:cs="Times New Roman"/>
          <w:sz w:val="24"/>
          <w:szCs w:val="24"/>
        </w:rPr>
        <w:t>f</w:t>
      </w:r>
      <w:r w:rsidRPr="00253883">
        <w:rPr>
          <w:rFonts w:ascii="Times New Roman" w:hAnsi="Times New Roman" w:cs="Times New Roman"/>
          <w:sz w:val="24"/>
          <w:szCs w:val="24"/>
        </w:rPr>
        <w:t>ederación solicitante en la que s</w:t>
      </w:r>
      <w:r w:rsidR="00F60277">
        <w:rPr>
          <w:rFonts w:ascii="Times New Roman" w:hAnsi="Times New Roman" w:cs="Times New Roman"/>
          <w:sz w:val="24"/>
          <w:szCs w:val="24"/>
        </w:rPr>
        <w:t>e</w:t>
      </w:r>
      <w:r w:rsidRPr="00253883">
        <w:rPr>
          <w:rFonts w:ascii="Times New Roman" w:hAnsi="Times New Roman" w:cs="Times New Roman"/>
          <w:sz w:val="24"/>
          <w:szCs w:val="24"/>
        </w:rPr>
        <w:t xml:space="preserve"> acredite el cumplimiento de</w:t>
      </w:r>
      <w:r w:rsidR="00F60277">
        <w:rPr>
          <w:rFonts w:ascii="Times New Roman" w:hAnsi="Times New Roman" w:cs="Times New Roman"/>
          <w:sz w:val="24"/>
          <w:szCs w:val="24"/>
        </w:rPr>
        <w:t xml:space="preserve"> </w:t>
      </w:r>
      <w:r w:rsidRPr="00253883">
        <w:rPr>
          <w:rFonts w:ascii="Times New Roman" w:hAnsi="Times New Roman" w:cs="Times New Roman"/>
          <w:sz w:val="24"/>
          <w:szCs w:val="24"/>
        </w:rPr>
        <w:t>l</w:t>
      </w:r>
      <w:r w:rsidR="00F60277">
        <w:rPr>
          <w:rFonts w:ascii="Times New Roman" w:hAnsi="Times New Roman" w:cs="Times New Roman"/>
          <w:sz w:val="24"/>
          <w:szCs w:val="24"/>
        </w:rPr>
        <w:t>o</w:t>
      </w:r>
      <w:r w:rsidRPr="00253883">
        <w:rPr>
          <w:rFonts w:ascii="Times New Roman" w:hAnsi="Times New Roman" w:cs="Times New Roman"/>
          <w:sz w:val="24"/>
          <w:szCs w:val="24"/>
        </w:rPr>
        <w:t xml:space="preserve"> dispuesto en la base 12 relativa a las medidas de difusión así como el número de deportistas, clubes y categorías que participaron con indicación expresa de los que son de categorías base y femeninos, número de jornadas </w:t>
      </w:r>
      <w:r w:rsidR="00F60277">
        <w:rPr>
          <w:rFonts w:ascii="Times New Roman" w:hAnsi="Times New Roman" w:cs="Times New Roman"/>
          <w:sz w:val="24"/>
          <w:szCs w:val="24"/>
        </w:rPr>
        <w:t>desarrolladas</w:t>
      </w:r>
      <w:r w:rsidRPr="00253883">
        <w:rPr>
          <w:rFonts w:ascii="Times New Roman" w:hAnsi="Times New Roman" w:cs="Times New Roman"/>
          <w:sz w:val="24"/>
          <w:szCs w:val="24"/>
        </w:rPr>
        <w:t xml:space="preserve">, pudiendo incorporar acreditación gráfica y recortes periodísticos de dicha Copa.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Cuarta 4</w:t>
      </w:r>
      <w:r w:rsidR="00F60277">
        <w:rPr>
          <w:rFonts w:ascii="Times New Roman" w:hAnsi="Times New Roman" w:cs="Times New Roman"/>
          <w:sz w:val="24"/>
          <w:szCs w:val="24"/>
        </w:rPr>
        <w:t>.</w:t>
      </w:r>
      <w:r w:rsidRPr="00253883">
        <w:rPr>
          <w:rFonts w:ascii="Times New Roman" w:hAnsi="Times New Roman" w:cs="Times New Roman"/>
          <w:sz w:val="24"/>
          <w:szCs w:val="24"/>
        </w:rPr>
        <w:t xml:space="preserve"> Reglas sobre enmienda de deficiencias en la documentación presentada: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Dada la naturaleza competitiva del procedimiento de concesión de subvenciones, la documentación valorable no será objeto del trámite de enmienda de deficiencias, que solo le será de aplicación a la documentación administrativa.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Quinta.- Gastos subvencionables: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Se considerarán gastos subvencionables aquellos que, encontrándose incluidos en los conceptos recogidos en el artículo 31 de la Ley </w:t>
      </w:r>
      <w:r w:rsidR="00F60277">
        <w:rPr>
          <w:rFonts w:ascii="Times New Roman" w:hAnsi="Times New Roman" w:cs="Times New Roman"/>
          <w:sz w:val="24"/>
          <w:szCs w:val="24"/>
        </w:rPr>
        <w:t>G</w:t>
      </w:r>
      <w:r w:rsidRPr="00253883">
        <w:rPr>
          <w:rFonts w:ascii="Times New Roman" w:hAnsi="Times New Roman" w:cs="Times New Roman"/>
          <w:sz w:val="24"/>
          <w:szCs w:val="24"/>
        </w:rPr>
        <w:t xml:space="preserve">eneral de </w:t>
      </w:r>
      <w:r w:rsidR="00F60277">
        <w:rPr>
          <w:rFonts w:ascii="Times New Roman" w:hAnsi="Times New Roman" w:cs="Times New Roman"/>
          <w:sz w:val="24"/>
          <w:szCs w:val="24"/>
        </w:rPr>
        <w:t>S</w:t>
      </w:r>
      <w:r w:rsidRPr="00253883">
        <w:rPr>
          <w:rFonts w:ascii="Times New Roman" w:hAnsi="Times New Roman" w:cs="Times New Roman"/>
          <w:sz w:val="24"/>
          <w:szCs w:val="24"/>
        </w:rPr>
        <w:t>ubvenciones, formen parte del desarrollo de una competición deportiva como gastos inherentes y necesari</w:t>
      </w:r>
      <w:r w:rsidR="00F60277">
        <w:rPr>
          <w:rFonts w:ascii="Times New Roman" w:hAnsi="Times New Roman" w:cs="Times New Roman"/>
          <w:sz w:val="24"/>
          <w:szCs w:val="24"/>
        </w:rPr>
        <w:t>os para su realización, tales co</w:t>
      </w:r>
      <w:r w:rsidRPr="00253883">
        <w:rPr>
          <w:rFonts w:ascii="Times New Roman" w:hAnsi="Times New Roman" w:cs="Times New Roman"/>
          <w:sz w:val="24"/>
          <w:szCs w:val="24"/>
        </w:rPr>
        <w:t>mo derechos de arbitrajes, desplazamientos, material deportivo, alquiler de instalaciones, trofeos, medallas, gastos de mantenimiento de deportistas o de personal de la organización, carteles, servicios de seguridad y orden, servicios de atención sanitaria y cualquier otro que sea preciso para llevar a cabo la actividad.</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Los gastos de mantenimiento de deportistas y del personal de organización tendrán el límite del 20% del total del importe de la subvención concedida.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Sexta.- Régimen de protección de los datos </w:t>
      </w:r>
      <w:r w:rsidR="00F60277">
        <w:rPr>
          <w:rFonts w:ascii="Times New Roman" w:hAnsi="Times New Roman" w:cs="Times New Roman"/>
          <w:sz w:val="24"/>
          <w:szCs w:val="24"/>
        </w:rPr>
        <w:t>aportados</w:t>
      </w:r>
      <w:r w:rsidRPr="00253883">
        <w:rPr>
          <w:rFonts w:ascii="Times New Roman" w:hAnsi="Times New Roman" w:cs="Times New Roman"/>
          <w:sz w:val="24"/>
          <w:szCs w:val="24"/>
        </w:rPr>
        <w:t xml:space="preserve"> con la solicitud:</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1. El tratamiento por la Diputación Provincial de los datos personales </w:t>
      </w:r>
      <w:r w:rsidR="00F60277">
        <w:rPr>
          <w:rFonts w:ascii="Times New Roman" w:hAnsi="Times New Roman" w:cs="Times New Roman"/>
          <w:sz w:val="24"/>
          <w:szCs w:val="24"/>
        </w:rPr>
        <w:t>aportados</w:t>
      </w:r>
      <w:r w:rsidRPr="00253883">
        <w:rPr>
          <w:rFonts w:ascii="Times New Roman" w:hAnsi="Times New Roman" w:cs="Times New Roman"/>
          <w:sz w:val="24"/>
          <w:szCs w:val="24"/>
        </w:rPr>
        <w:t xml:space="preserve"> por los solicitantes se funda en </w:t>
      </w:r>
      <w:r w:rsidR="00F60277">
        <w:rPr>
          <w:rFonts w:ascii="Times New Roman" w:hAnsi="Times New Roman" w:cs="Times New Roman"/>
          <w:sz w:val="24"/>
          <w:szCs w:val="24"/>
        </w:rPr>
        <w:t>lo</w:t>
      </w:r>
      <w:r w:rsidRPr="00253883">
        <w:rPr>
          <w:rFonts w:ascii="Times New Roman" w:hAnsi="Times New Roman" w:cs="Times New Roman"/>
          <w:sz w:val="24"/>
          <w:szCs w:val="24"/>
        </w:rPr>
        <w:t xml:space="preserve"> dispuesto en los apartados c) y </w:t>
      </w:r>
      <w:r w:rsidR="00F60277">
        <w:rPr>
          <w:rFonts w:ascii="Times New Roman" w:hAnsi="Times New Roman" w:cs="Times New Roman"/>
          <w:sz w:val="24"/>
          <w:szCs w:val="24"/>
        </w:rPr>
        <w:t>e</w:t>
      </w:r>
      <w:r w:rsidRPr="00253883">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F60277">
        <w:rPr>
          <w:rFonts w:ascii="Times New Roman" w:hAnsi="Times New Roman" w:cs="Times New Roman"/>
          <w:sz w:val="24"/>
          <w:szCs w:val="24"/>
        </w:rPr>
        <w:t>de estos</w:t>
      </w:r>
      <w:r w:rsidRPr="00253883">
        <w:rPr>
          <w:rFonts w:ascii="Times New Roman" w:hAnsi="Times New Roman" w:cs="Times New Roman"/>
          <w:sz w:val="24"/>
          <w:szCs w:val="24"/>
        </w:rPr>
        <w:t xml:space="preserve"> datos, en adelante </w:t>
      </w:r>
      <w:proofErr w:type="spellStart"/>
      <w:r w:rsidRPr="00253883">
        <w:rPr>
          <w:rFonts w:ascii="Times New Roman" w:hAnsi="Times New Roman" w:cs="Times New Roman"/>
          <w:sz w:val="24"/>
          <w:szCs w:val="24"/>
        </w:rPr>
        <w:t>RGPD</w:t>
      </w:r>
      <w:proofErr w:type="spellEnd"/>
      <w:r w:rsidRPr="00253883">
        <w:rPr>
          <w:rFonts w:ascii="Times New Roman" w:hAnsi="Times New Roman" w:cs="Times New Roman"/>
          <w:sz w:val="24"/>
          <w:szCs w:val="24"/>
        </w:rPr>
        <w:t>, así c</w:t>
      </w:r>
      <w:r w:rsidR="00F60277">
        <w:rPr>
          <w:rFonts w:ascii="Times New Roman" w:hAnsi="Times New Roman" w:cs="Times New Roman"/>
          <w:sz w:val="24"/>
          <w:szCs w:val="24"/>
        </w:rPr>
        <w:t>omo en el artículo 8 de la Ley O</w:t>
      </w:r>
      <w:r w:rsidRPr="00253883">
        <w:rPr>
          <w:rFonts w:ascii="Times New Roman" w:hAnsi="Times New Roman" w:cs="Times New Roman"/>
          <w:sz w:val="24"/>
          <w:szCs w:val="24"/>
        </w:rPr>
        <w:t xml:space="preserve">rgánica 3/2018, de </w:t>
      </w:r>
      <w:r w:rsidR="00F60277">
        <w:rPr>
          <w:rFonts w:ascii="Times New Roman" w:hAnsi="Times New Roman" w:cs="Times New Roman"/>
          <w:sz w:val="24"/>
          <w:szCs w:val="24"/>
        </w:rPr>
        <w:t>P</w:t>
      </w:r>
      <w:r w:rsidRPr="00253883">
        <w:rPr>
          <w:rFonts w:ascii="Times New Roman" w:hAnsi="Times New Roman" w:cs="Times New Roman"/>
          <w:sz w:val="24"/>
          <w:szCs w:val="24"/>
        </w:rPr>
        <w:t xml:space="preserve">rotección de los </w:t>
      </w:r>
      <w:r w:rsidR="00F60277" w:rsidRPr="00253883">
        <w:rPr>
          <w:rFonts w:ascii="Times New Roman" w:hAnsi="Times New Roman" w:cs="Times New Roman"/>
          <w:sz w:val="24"/>
          <w:szCs w:val="24"/>
        </w:rPr>
        <w:t xml:space="preserve">Datos Personales </w:t>
      </w:r>
      <w:r w:rsidR="00F60277">
        <w:rPr>
          <w:rFonts w:ascii="Times New Roman" w:hAnsi="Times New Roman" w:cs="Times New Roman"/>
          <w:sz w:val="24"/>
          <w:szCs w:val="24"/>
        </w:rPr>
        <w:t>y G</w:t>
      </w:r>
      <w:r w:rsidRPr="00253883">
        <w:rPr>
          <w:rFonts w:ascii="Times New Roman" w:hAnsi="Times New Roman" w:cs="Times New Roman"/>
          <w:sz w:val="24"/>
          <w:szCs w:val="24"/>
        </w:rPr>
        <w:t xml:space="preserve">arantías de los </w:t>
      </w:r>
      <w:r w:rsidR="00F60277" w:rsidRPr="00253883">
        <w:rPr>
          <w:rFonts w:ascii="Times New Roman" w:hAnsi="Times New Roman" w:cs="Times New Roman"/>
          <w:sz w:val="24"/>
          <w:szCs w:val="24"/>
        </w:rPr>
        <w:t>Derechos Digitales</w:t>
      </w:r>
      <w:r w:rsidRPr="00253883">
        <w:rPr>
          <w:rFonts w:ascii="Times New Roman" w:hAnsi="Times New Roman" w:cs="Times New Roman"/>
          <w:sz w:val="24"/>
          <w:szCs w:val="24"/>
        </w:rPr>
        <w:t xml:space="preserve">, en adelante </w:t>
      </w:r>
      <w:proofErr w:type="spellStart"/>
      <w:r w:rsidRPr="00253883">
        <w:rPr>
          <w:rFonts w:ascii="Times New Roman" w:hAnsi="Times New Roman" w:cs="Times New Roman"/>
          <w:sz w:val="24"/>
          <w:szCs w:val="24"/>
        </w:rPr>
        <w:t>LOPDGDD</w:t>
      </w:r>
      <w:proofErr w:type="spellEnd"/>
      <w:r w:rsidRPr="00253883">
        <w:rPr>
          <w:rFonts w:ascii="Times New Roman" w:hAnsi="Times New Roman" w:cs="Times New Roman"/>
          <w:sz w:val="24"/>
          <w:szCs w:val="24"/>
        </w:rPr>
        <w:t>, al ser la aportación de los datos e información exigida en estas bases necesaria para el cumplimiento de</w:t>
      </w:r>
      <w:r w:rsidR="00F60277">
        <w:rPr>
          <w:rFonts w:ascii="Times New Roman" w:hAnsi="Times New Roman" w:cs="Times New Roman"/>
          <w:sz w:val="24"/>
          <w:szCs w:val="24"/>
        </w:rPr>
        <w:t xml:space="preserve"> </w:t>
      </w:r>
      <w:r w:rsidRPr="00253883">
        <w:rPr>
          <w:rFonts w:ascii="Times New Roman" w:hAnsi="Times New Roman" w:cs="Times New Roman"/>
          <w:sz w:val="24"/>
          <w:szCs w:val="24"/>
        </w:rPr>
        <w:t>l</w:t>
      </w:r>
      <w:r w:rsidR="00F60277">
        <w:rPr>
          <w:rFonts w:ascii="Times New Roman" w:hAnsi="Times New Roman" w:cs="Times New Roman"/>
          <w:sz w:val="24"/>
          <w:szCs w:val="24"/>
        </w:rPr>
        <w:t>o</w:t>
      </w:r>
      <w:r w:rsidRPr="00253883">
        <w:rPr>
          <w:rFonts w:ascii="Times New Roman" w:hAnsi="Times New Roman" w:cs="Times New Roman"/>
          <w:sz w:val="24"/>
          <w:szCs w:val="24"/>
        </w:rPr>
        <w:t xml:space="preserve"> dispuesto en la legislación general de subvenciones, así como para la comprobación del cumplimiento de los requisitos y valoración de las solicitudes conforme a</w:t>
      </w:r>
      <w:r w:rsidR="00F60277">
        <w:rPr>
          <w:rFonts w:ascii="Times New Roman" w:hAnsi="Times New Roman" w:cs="Times New Roman"/>
          <w:sz w:val="24"/>
          <w:szCs w:val="24"/>
        </w:rPr>
        <w:t xml:space="preserve"> lo</w:t>
      </w:r>
      <w:r w:rsidRPr="00253883">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2. En cumplimiento de</w:t>
      </w:r>
      <w:r w:rsidR="00F60277">
        <w:rPr>
          <w:rFonts w:ascii="Times New Roman" w:hAnsi="Times New Roman" w:cs="Times New Roman"/>
          <w:sz w:val="24"/>
          <w:szCs w:val="24"/>
        </w:rPr>
        <w:t xml:space="preserve"> </w:t>
      </w:r>
      <w:r w:rsidRPr="00253883">
        <w:rPr>
          <w:rFonts w:ascii="Times New Roman" w:hAnsi="Times New Roman" w:cs="Times New Roman"/>
          <w:sz w:val="24"/>
          <w:szCs w:val="24"/>
        </w:rPr>
        <w:t>l</w:t>
      </w:r>
      <w:r w:rsidR="00F60277">
        <w:rPr>
          <w:rFonts w:ascii="Times New Roman" w:hAnsi="Times New Roman" w:cs="Times New Roman"/>
          <w:sz w:val="24"/>
          <w:szCs w:val="24"/>
        </w:rPr>
        <w:t>o</w:t>
      </w:r>
      <w:r w:rsidRPr="00253883">
        <w:rPr>
          <w:rFonts w:ascii="Times New Roman" w:hAnsi="Times New Roman" w:cs="Times New Roman"/>
          <w:sz w:val="24"/>
          <w:szCs w:val="24"/>
        </w:rPr>
        <w:t xml:space="preserve"> establecido en el artículo 13 del </w:t>
      </w:r>
      <w:proofErr w:type="spellStart"/>
      <w:r w:rsidRPr="00253883">
        <w:rPr>
          <w:rFonts w:ascii="Times New Roman" w:hAnsi="Times New Roman" w:cs="Times New Roman"/>
          <w:sz w:val="24"/>
          <w:szCs w:val="24"/>
        </w:rPr>
        <w:t>RGPD</w:t>
      </w:r>
      <w:proofErr w:type="spellEnd"/>
      <w:r w:rsidRPr="00253883">
        <w:rPr>
          <w:rFonts w:ascii="Times New Roman" w:hAnsi="Times New Roman" w:cs="Times New Roman"/>
          <w:sz w:val="24"/>
          <w:szCs w:val="24"/>
        </w:rPr>
        <w:t xml:space="preserve">, Reglamento UE 2016/679 del Parlamento Europeo y del Consejo, de 27 de abril de 2016, relativo a la protección de las personas físicas en lo que respecta al tratamiento de los datos personales y a la libre circulación </w:t>
      </w:r>
      <w:r w:rsidR="00F60277">
        <w:rPr>
          <w:rFonts w:ascii="Times New Roman" w:hAnsi="Times New Roman" w:cs="Times New Roman"/>
          <w:sz w:val="24"/>
          <w:szCs w:val="24"/>
        </w:rPr>
        <w:t>de estos</w:t>
      </w:r>
      <w:r w:rsidRPr="00253883">
        <w:rPr>
          <w:rFonts w:ascii="Times New Roman" w:hAnsi="Times New Roman" w:cs="Times New Roman"/>
          <w:sz w:val="24"/>
          <w:szCs w:val="24"/>
        </w:rPr>
        <w:t xml:space="preserve"> datos, se le informa a los interesados de</w:t>
      </w:r>
      <w:r w:rsidR="00F60277">
        <w:rPr>
          <w:rFonts w:ascii="Times New Roman" w:hAnsi="Times New Roman" w:cs="Times New Roman"/>
          <w:sz w:val="24"/>
          <w:szCs w:val="24"/>
        </w:rPr>
        <w:t xml:space="preserve"> </w:t>
      </w:r>
      <w:r w:rsidRPr="00253883">
        <w:rPr>
          <w:rFonts w:ascii="Times New Roman" w:hAnsi="Times New Roman" w:cs="Times New Roman"/>
          <w:sz w:val="24"/>
          <w:szCs w:val="24"/>
        </w:rPr>
        <w:t>l</w:t>
      </w:r>
      <w:r w:rsidR="00F60277">
        <w:rPr>
          <w:rFonts w:ascii="Times New Roman" w:hAnsi="Times New Roman" w:cs="Times New Roman"/>
          <w:sz w:val="24"/>
          <w:szCs w:val="24"/>
        </w:rPr>
        <w:t>o</w:t>
      </w:r>
      <w:r w:rsidRPr="00253883">
        <w:rPr>
          <w:rFonts w:ascii="Times New Roman" w:hAnsi="Times New Roman" w:cs="Times New Roman"/>
          <w:sz w:val="24"/>
          <w:szCs w:val="24"/>
        </w:rPr>
        <w:t xml:space="preserve"> siguiente: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w:t>
      </w:r>
      <w:r w:rsidR="00F60277">
        <w:rPr>
          <w:rFonts w:ascii="Times New Roman" w:hAnsi="Times New Roman" w:cs="Times New Roman"/>
          <w:sz w:val="24"/>
          <w:szCs w:val="24"/>
        </w:rPr>
        <w:t>te.presidencia@depourense.es.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b)  </w:t>
      </w:r>
      <w:r w:rsidR="00F60277">
        <w:rPr>
          <w:rFonts w:ascii="Times New Roman" w:hAnsi="Times New Roman" w:cs="Times New Roman"/>
          <w:sz w:val="24"/>
          <w:szCs w:val="24"/>
        </w:rPr>
        <w:t>Con el</w:t>
      </w:r>
      <w:r w:rsidRPr="00253883">
        <w:rPr>
          <w:rFonts w:ascii="Times New Roman" w:hAnsi="Times New Roman" w:cs="Times New Roman"/>
          <w:sz w:val="24"/>
          <w:szCs w:val="24"/>
        </w:rPr>
        <w:t xml:space="preserve">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c) Los datos suministrados con la solicitud s</w:t>
      </w:r>
      <w:r w:rsidR="00F60277">
        <w:rPr>
          <w:rFonts w:ascii="Times New Roman" w:hAnsi="Times New Roman" w:cs="Times New Roman"/>
          <w:sz w:val="24"/>
          <w:szCs w:val="24"/>
        </w:rPr>
        <w:t>e</w:t>
      </w:r>
      <w:r w:rsidRPr="00253883">
        <w:rPr>
          <w:rFonts w:ascii="Times New Roman" w:hAnsi="Times New Roman" w:cs="Times New Roman"/>
          <w:sz w:val="24"/>
          <w:szCs w:val="24"/>
        </w:rPr>
        <w:t xml:space="preserve"> destinan únicamente a garantizar el cumplimiento de</w:t>
      </w:r>
      <w:r w:rsidR="00F60277">
        <w:rPr>
          <w:rFonts w:ascii="Times New Roman" w:hAnsi="Times New Roman" w:cs="Times New Roman"/>
          <w:sz w:val="24"/>
          <w:szCs w:val="24"/>
        </w:rPr>
        <w:t xml:space="preserve"> </w:t>
      </w:r>
      <w:r w:rsidRPr="00253883">
        <w:rPr>
          <w:rFonts w:ascii="Times New Roman" w:hAnsi="Times New Roman" w:cs="Times New Roman"/>
          <w:sz w:val="24"/>
          <w:szCs w:val="24"/>
        </w:rPr>
        <w:t>l</w:t>
      </w:r>
      <w:r w:rsidR="00F60277">
        <w:rPr>
          <w:rFonts w:ascii="Times New Roman" w:hAnsi="Times New Roman" w:cs="Times New Roman"/>
          <w:sz w:val="24"/>
          <w:szCs w:val="24"/>
        </w:rPr>
        <w:t>o</w:t>
      </w:r>
      <w:r w:rsidRPr="00253883">
        <w:rPr>
          <w:rFonts w:ascii="Times New Roman" w:hAnsi="Times New Roman" w:cs="Times New Roman"/>
          <w:sz w:val="24"/>
          <w:szCs w:val="24"/>
        </w:rPr>
        <w:t xml:space="preserve"> establecido en la legislación general de subvenciones, a comprobar que el solicitante reúne los requisitos estableci</w:t>
      </w:r>
      <w:r w:rsidR="00F60277">
        <w:rPr>
          <w:rFonts w:ascii="Times New Roman" w:hAnsi="Times New Roman" w:cs="Times New Roman"/>
          <w:sz w:val="24"/>
          <w:szCs w:val="24"/>
        </w:rPr>
        <w:t>dos para poder ser beneficiario</w:t>
      </w:r>
      <w:r w:rsidRPr="00253883">
        <w:rPr>
          <w:rFonts w:ascii="Times New Roman" w:hAnsi="Times New Roman" w:cs="Times New Roman"/>
          <w:sz w:val="24"/>
          <w:szCs w:val="24"/>
        </w:rPr>
        <w:t xml:space="preserve"> y para la valoración de su solicitud. Además, y en cumplimiento de</w:t>
      </w:r>
      <w:r w:rsidR="00F60277">
        <w:rPr>
          <w:rFonts w:ascii="Times New Roman" w:hAnsi="Times New Roman" w:cs="Times New Roman"/>
          <w:sz w:val="24"/>
          <w:szCs w:val="24"/>
        </w:rPr>
        <w:t xml:space="preserve"> </w:t>
      </w:r>
      <w:r w:rsidRPr="00253883">
        <w:rPr>
          <w:rFonts w:ascii="Times New Roman" w:hAnsi="Times New Roman" w:cs="Times New Roman"/>
          <w:sz w:val="24"/>
          <w:szCs w:val="24"/>
        </w:rPr>
        <w:t>l</w:t>
      </w:r>
      <w:r w:rsidR="00F60277">
        <w:rPr>
          <w:rFonts w:ascii="Times New Roman" w:hAnsi="Times New Roman" w:cs="Times New Roman"/>
          <w:sz w:val="24"/>
          <w:szCs w:val="24"/>
        </w:rPr>
        <w:t>o</w:t>
      </w:r>
      <w:r w:rsidRPr="00253883">
        <w:rPr>
          <w:rFonts w:ascii="Times New Roman" w:hAnsi="Times New Roman" w:cs="Times New Roman"/>
          <w:sz w:val="24"/>
          <w:szCs w:val="24"/>
        </w:rPr>
        <w:t xml:space="preserve"> establecido en los a</w:t>
      </w:r>
      <w:r w:rsidR="00F60277">
        <w:rPr>
          <w:rFonts w:ascii="Times New Roman" w:hAnsi="Times New Roman" w:cs="Times New Roman"/>
          <w:sz w:val="24"/>
          <w:szCs w:val="24"/>
        </w:rPr>
        <w:t>rtículos 20 de la Ley 38/2003, G</w:t>
      </w:r>
      <w:r w:rsidRPr="00253883">
        <w:rPr>
          <w:rFonts w:ascii="Times New Roman" w:hAnsi="Times New Roman" w:cs="Times New Roman"/>
          <w:sz w:val="24"/>
          <w:szCs w:val="24"/>
        </w:rPr>
        <w:t xml:space="preserve">eneral de </w:t>
      </w:r>
      <w:r w:rsidR="00F60277">
        <w:rPr>
          <w:rFonts w:ascii="Times New Roman" w:hAnsi="Times New Roman" w:cs="Times New Roman"/>
          <w:sz w:val="24"/>
          <w:szCs w:val="24"/>
        </w:rPr>
        <w:t>S</w:t>
      </w:r>
      <w:r w:rsidRPr="00253883">
        <w:rPr>
          <w:rFonts w:ascii="Times New Roman" w:hAnsi="Times New Roman" w:cs="Times New Roman"/>
          <w:sz w:val="24"/>
          <w:szCs w:val="24"/>
        </w:rPr>
        <w:t>ubvenc</w:t>
      </w:r>
      <w:r w:rsidR="00F60277">
        <w:rPr>
          <w:rFonts w:ascii="Times New Roman" w:hAnsi="Times New Roman" w:cs="Times New Roman"/>
          <w:sz w:val="24"/>
          <w:szCs w:val="24"/>
        </w:rPr>
        <w:t>iones, 15 de la Ley 9/2007, de S</w:t>
      </w:r>
      <w:r w:rsidRPr="00253883">
        <w:rPr>
          <w:rFonts w:ascii="Times New Roman" w:hAnsi="Times New Roman" w:cs="Times New Roman"/>
          <w:sz w:val="24"/>
          <w:szCs w:val="24"/>
        </w:rPr>
        <w:t xml:space="preserve">ubvenciones de Galicia y </w:t>
      </w:r>
      <w:proofErr w:type="spellStart"/>
      <w:r w:rsidRPr="00253883">
        <w:rPr>
          <w:rFonts w:ascii="Times New Roman" w:hAnsi="Times New Roman" w:cs="Times New Roman"/>
          <w:sz w:val="24"/>
          <w:szCs w:val="24"/>
        </w:rPr>
        <w:t>8.1.c</w:t>
      </w:r>
      <w:proofErr w:type="spellEnd"/>
      <w:r w:rsidRPr="00253883">
        <w:rPr>
          <w:rFonts w:ascii="Times New Roman" w:hAnsi="Times New Roman" w:cs="Times New Roman"/>
          <w:sz w:val="24"/>
          <w:szCs w:val="24"/>
        </w:rPr>
        <w:t>) de la Ley 1</w:t>
      </w:r>
      <w:r w:rsidR="00F60277">
        <w:rPr>
          <w:rFonts w:ascii="Times New Roman" w:hAnsi="Times New Roman" w:cs="Times New Roman"/>
          <w:sz w:val="24"/>
          <w:szCs w:val="24"/>
        </w:rPr>
        <w:t>9/2013, de 9 de diciembre, de T</w:t>
      </w:r>
      <w:r w:rsidRPr="00253883">
        <w:rPr>
          <w:rFonts w:ascii="Times New Roman" w:hAnsi="Times New Roman" w:cs="Times New Roman"/>
          <w:sz w:val="24"/>
          <w:szCs w:val="24"/>
        </w:rPr>
        <w:t xml:space="preserve">ransparencia y </w:t>
      </w:r>
      <w:r w:rsidR="00F60277">
        <w:rPr>
          <w:rFonts w:ascii="Times New Roman" w:hAnsi="Times New Roman" w:cs="Times New Roman"/>
          <w:sz w:val="24"/>
          <w:szCs w:val="24"/>
        </w:rPr>
        <w:t>B</w:t>
      </w:r>
      <w:r w:rsidRPr="00253883">
        <w:rPr>
          <w:rFonts w:ascii="Times New Roman" w:hAnsi="Times New Roman" w:cs="Times New Roman"/>
          <w:sz w:val="24"/>
          <w:szCs w:val="24"/>
        </w:rPr>
        <w:t xml:space="preserve">uen </w:t>
      </w:r>
      <w:r w:rsidR="00F60277">
        <w:rPr>
          <w:rFonts w:ascii="Times New Roman" w:hAnsi="Times New Roman" w:cs="Times New Roman"/>
          <w:sz w:val="24"/>
          <w:szCs w:val="24"/>
        </w:rPr>
        <w:t>G</w:t>
      </w:r>
      <w:r w:rsidRPr="00253883">
        <w:rPr>
          <w:rFonts w:ascii="Times New Roman" w:hAnsi="Times New Roman" w:cs="Times New Roman"/>
          <w:sz w:val="24"/>
          <w:szCs w:val="24"/>
        </w:rPr>
        <w:t xml:space="preserve">obierno, la información relativa a las subvenciones concedidas, allí prevista, será objeto de publicación, además de en el Boletín Oficial </w:t>
      </w:r>
      <w:r w:rsidR="00F60277">
        <w:rPr>
          <w:rFonts w:ascii="Times New Roman" w:hAnsi="Times New Roman" w:cs="Times New Roman"/>
          <w:sz w:val="24"/>
          <w:szCs w:val="24"/>
        </w:rPr>
        <w:t>de la Provincia, en la Base de D</w:t>
      </w:r>
      <w:r w:rsidRPr="00253883">
        <w:rPr>
          <w:rFonts w:ascii="Times New Roman" w:hAnsi="Times New Roman" w:cs="Times New Roman"/>
          <w:sz w:val="24"/>
          <w:szCs w:val="24"/>
        </w:rPr>
        <w:t xml:space="preserve">atos Nacional de Subvenciones, en </w:t>
      </w:r>
      <w:r w:rsidR="00F60277">
        <w:rPr>
          <w:rFonts w:ascii="Times New Roman" w:hAnsi="Times New Roman" w:cs="Times New Roman"/>
          <w:sz w:val="24"/>
          <w:szCs w:val="24"/>
        </w:rPr>
        <w:t>e</w:t>
      </w:r>
      <w:r w:rsidRPr="00253883">
        <w:rPr>
          <w:rFonts w:ascii="Times New Roman" w:hAnsi="Times New Roman" w:cs="Times New Roman"/>
          <w:sz w:val="24"/>
          <w:szCs w:val="24"/>
        </w:rPr>
        <w:t>l Diario Oficial de Galicia y en el portal de transparencia de la Diputación Provincial de Ourense. Se publicarán igualmente en la sede electrónica y en la página web provincial www.depourense.es l</w:t>
      </w:r>
      <w:r w:rsidR="00F60277">
        <w:rPr>
          <w:rFonts w:ascii="Times New Roman" w:hAnsi="Times New Roman" w:cs="Times New Roman"/>
          <w:sz w:val="24"/>
          <w:szCs w:val="24"/>
        </w:rPr>
        <w:t>a</w:t>
      </w:r>
      <w:r w:rsidRPr="00253883">
        <w:rPr>
          <w:rFonts w:ascii="Times New Roman" w:hAnsi="Times New Roman" w:cs="Times New Roman"/>
          <w:sz w:val="24"/>
          <w:szCs w:val="24"/>
        </w:rPr>
        <w:t>s actas de la comisión de valoración, el trámite de audiencia y la resolución del concurso, en las que s</w:t>
      </w:r>
      <w:r w:rsidR="00F60277">
        <w:rPr>
          <w:rFonts w:ascii="Times New Roman" w:hAnsi="Times New Roman" w:cs="Times New Roman"/>
          <w:sz w:val="24"/>
          <w:szCs w:val="24"/>
        </w:rPr>
        <w:t>e</w:t>
      </w:r>
      <w:r w:rsidRPr="00253883">
        <w:rPr>
          <w:rFonts w:ascii="Times New Roman" w:hAnsi="Times New Roman" w:cs="Times New Roman"/>
          <w:sz w:val="24"/>
          <w:szCs w:val="24"/>
        </w:rPr>
        <w:t xml:space="preserv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w:t>
      </w:r>
      <w:r w:rsidR="00F60277">
        <w:rPr>
          <w:rFonts w:ascii="Times New Roman" w:hAnsi="Times New Roman" w:cs="Times New Roman"/>
          <w:sz w:val="24"/>
          <w:szCs w:val="24"/>
        </w:rPr>
        <w:t xml:space="preserve">Diputación Provincial o bien </w:t>
      </w:r>
      <w:r w:rsidRPr="00253883">
        <w:rPr>
          <w:rFonts w:ascii="Times New Roman" w:hAnsi="Times New Roman" w:cs="Times New Roman"/>
          <w:sz w:val="24"/>
          <w:szCs w:val="24"/>
        </w:rPr>
        <w:t xml:space="preserve">a solicitud de los interesados, dirigida al responsable del tratamiento.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todo caso, las solicitudes y el resto de documentación obrante en </w:t>
      </w:r>
      <w:r w:rsidR="00F60277">
        <w:rPr>
          <w:rFonts w:ascii="Times New Roman" w:hAnsi="Times New Roman" w:cs="Times New Roman"/>
          <w:sz w:val="24"/>
          <w:szCs w:val="24"/>
        </w:rPr>
        <w:t>e</w:t>
      </w:r>
      <w:r w:rsidRPr="00253883">
        <w:rPr>
          <w:rFonts w:ascii="Times New Roman" w:hAnsi="Times New Roman" w:cs="Times New Roman"/>
          <w:sz w:val="24"/>
          <w:szCs w:val="24"/>
        </w:rPr>
        <w:t>l expediente se encontrará a disposición de otros interesados en el procedimiento para los s</w:t>
      </w:r>
      <w:r w:rsidR="00F60277">
        <w:rPr>
          <w:rFonts w:ascii="Times New Roman" w:hAnsi="Times New Roman" w:cs="Times New Roman"/>
          <w:sz w:val="24"/>
          <w:szCs w:val="24"/>
        </w:rPr>
        <w:t>o</w:t>
      </w:r>
      <w:r w:rsidRPr="00253883">
        <w:rPr>
          <w:rFonts w:ascii="Times New Roman" w:hAnsi="Times New Roman" w:cs="Times New Roman"/>
          <w:sz w:val="24"/>
          <w:szCs w:val="24"/>
        </w:rPr>
        <w:t>los efectos de</w:t>
      </w:r>
      <w:r w:rsidR="00F60277">
        <w:rPr>
          <w:rFonts w:ascii="Times New Roman" w:hAnsi="Times New Roman" w:cs="Times New Roman"/>
          <w:sz w:val="24"/>
          <w:szCs w:val="24"/>
        </w:rPr>
        <w:t xml:space="preserve"> </w:t>
      </w:r>
      <w:r w:rsidRPr="00253883">
        <w:rPr>
          <w:rFonts w:ascii="Times New Roman" w:hAnsi="Times New Roman" w:cs="Times New Roman"/>
          <w:sz w:val="24"/>
          <w:szCs w:val="24"/>
        </w:rPr>
        <w:t>l</w:t>
      </w:r>
      <w:r w:rsidR="00F60277">
        <w:rPr>
          <w:rFonts w:ascii="Times New Roman" w:hAnsi="Times New Roman" w:cs="Times New Roman"/>
          <w:sz w:val="24"/>
          <w:szCs w:val="24"/>
        </w:rPr>
        <w:t>a</w:t>
      </w:r>
      <w:r w:rsidRPr="00253883">
        <w:rPr>
          <w:rFonts w:ascii="Times New Roman" w:hAnsi="Times New Roman" w:cs="Times New Roman"/>
          <w:sz w:val="24"/>
          <w:szCs w:val="24"/>
        </w:rPr>
        <w:t xml:space="preserve"> </w:t>
      </w:r>
      <w:r w:rsidR="00F60277">
        <w:rPr>
          <w:rFonts w:ascii="Times New Roman" w:hAnsi="Times New Roman" w:cs="Times New Roman"/>
          <w:sz w:val="24"/>
          <w:szCs w:val="24"/>
        </w:rPr>
        <w:t>formulación</w:t>
      </w:r>
      <w:r w:rsidRPr="00253883">
        <w:rPr>
          <w:rFonts w:ascii="Times New Roman" w:hAnsi="Times New Roman" w:cs="Times New Roman"/>
          <w:sz w:val="24"/>
          <w:szCs w:val="24"/>
        </w:rPr>
        <w:t xml:space="preserve"> de reclamaciones o interposición de recursos que legalmente proced</w:t>
      </w:r>
      <w:r w:rsidR="00F60277">
        <w:rPr>
          <w:rFonts w:ascii="Times New Roman" w:hAnsi="Times New Roman" w:cs="Times New Roman"/>
          <w:sz w:val="24"/>
          <w:szCs w:val="24"/>
        </w:rPr>
        <w:t>an contra el acto de resolución</w:t>
      </w:r>
      <w:r w:rsidRPr="00253883">
        <w:rPr>
          <w:rFonts w:ascii="Times New Roman" w:hAnsi="Times New Roman" w:cs="Times New Roman"/>
          <w:sz w:val="24"/>
          <w:szCs w:val="24"/>
        </w:rPr>
        <w:t xml:space="preserve"> y bajo </w:t>
      </w:r>
      <w:r w:rsidR="00F60277">
        <w:rPr>
          <w:rFonts w:ascii="Times New Roman" w:hAnsi="Times New Roman" w:cs="Times New Roman"/>
          <w:sz w:val="24"/>
          <w:szCs w:val="24"/>
        </w:rPr>
        <w:t>la condición de que</w:t>
      </w:r>
      <w:r w:rsidRPr="00253883">
        <w:rPr>
          <w:rFonts w:ascii="Times New Roman" w:hAnsi="Times New Roman" w:cs="Times New Roman"/>
          <w:sz w:val="24"/>
          <w:szCs w:val="24"/>
        </w:rPr>
        <w:t xml:space="preserve"> los datos de identidad personal de los interesados no se puedan hacer públicos.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 La base jurídica del tratamiento de los datos </w:t>
      </w:r>
      <w:r w:rsidR="00F60277">
        <w:rPr>
          <w:rFonts w:ascii="Times New Roman" w:hAnsi="Times New Roman" w:cs="Times New Roman"/>
          <w:sz w:val="24"/>
          <w:szCs w:val="24"/>
        </w:rPr>
        <w:t>aportados</w:t>
      </w:r>
      <w:r w:rsidRPr="00253883">
        <w:rPr>
          <w:rFonts w:ascii="Times New Roman" w:hAnsi="Times New Roman" w:cs="Times New Roman"/>
          <w:sz w:val="24"/>
          <w:szCs w:val="24"/>
        </w:rPr>
        <w:t xml:space="preserve"> con la solicitud es la necesidad de esos datos para el</w:t>
      </w:r>
      <w:r w:rsidR="00F60277">
        <w:rPr>
          <w:rFonts w:ascii="Times New Roman" w:hAnsi="Times New Roman" w:cs="Times New Roman"/>
          <w:sz w:val="24"/>
          <w:szCs w:val="24"/>
        </w:rPr>
        <w:t xml:space="preserve"> cumplimiento de la</w:t>
      </w:r>
      <w:r w:rsidRPr="00253883">
        <w:rPr>
          <w:rFonts w:ascii="Times New Roman" w:hAnsi="Times New Roman" w:cs="Times New Roman"/>
          <w:sz w:val="24"/>
          <w:szCs w:val="24"/>
        </w:rPr>
        <w:t xml:space="preserve">s </w:t>
      </w:r>
      <w:r w:rsidR="00F60277">
        <w:rPr>
          <w:rFonts w:ascii="Times New Roman" w:hAnsi="Times New Roman" w:cs="Times New Roman"/>
          <w:sz w:val="24"/>
          <w:szCs w:val="24"/>
        </w:rPr>
        <w:t>obligaciones</w:t>
      </w:r>
      <w:r w:rsidRPr="00253883">
        <w:rPr>
          <w:rFonts w:ascii="Times New Roman" w:hAnsi="Times New Roman" w:cs="Times New Roman"/>
          <w:sz w:val="24"/>
          <w:szCs w:val="24"/>
        </w:rPr>
        <w:t xml:space="preserve"> legales que impone la legislación general de subvenciones, en tanto que Administración </w:t>
      </w:r>
      <w:r w:rsidR="00F60277">
        <w:rPr>
          <w:rFonts w:ascii="Times New Roman" w:hAnsi="Times New Roman" w:cs="Times New Roman"/>
          <w:sz w:val="24"/>
          <w:szCs w:val="24"/>
        </w:rPr>
        <w:t>p</w:t>
      </w:r>
      <w:r w:rsidRPr="00253883">
        <w:rPr>
          <w:rFonts w:ascii="Times New Roman" w:hAnsi="Times New Roman" w:cs="Times New Roman"/>
          <w:sz w:val="24"/>
          <w:szCs w:val="24"/>
        </w:rPr>
        <w:t>ública conce</w:t>
      </w:r>
      <w:r w:rsidR="00F60277">
        <w:rPr>
          <w:rFonts w:ascii="Times New Roman" w:hAnsi="Times New Roman" w:cs="Times New Roman"/>
          <w:sz w:val="24"/>
          <w:szCs w:val="24"/>
        </w:rPr>
        <w:t xml:space="preserve">dente (artículo </w:t>
      </w:r>
      <w:proofErr w:type="spellStart"/>
      <w:r w:rsidR="00F60277">
        <w:rPr>
          <w:rFonts w:ascii="Times New Roman" w:hAnsi="Times New Roman" w:cs="Times New Roman"/>
          <w:sz w:val="24"/>
          <w:szCs w:val="24"/>
        </w:rPr>
        <w:t>6.1.c</w:t>
      </w:r>
      <w:proofErr w:type="spellEnd"/>
      <w:r w:rsidR="00F60277">
        <w:rPr>
          <w:rFonts w:ascii="Times New Roman" w:hAnsi="Times New Roman" w:cs="Times New Roman"/>
          <w:sz w:val="24"/>
          <w:szCs w:val="24"/>
        </w:rPr>
        <w:t xml:space="preserve">) del </w:t>
      </w:r>
      <w:proofErr w:type="spellStart"/>
      <w:r w:rsidR="00F60277">
        <w:rPr>
          <w:rFonts w:ascii="Times New Roman" w:hAnsi="Times New Roman" w:cs="Times New Roman"/>
          <w:sz w:val="24"/>
          <w:szCs w:val="24"/>
        </w:rPr>
        <w:t>RGPD</w:t>
      </w:r>
      <w:proofErr w:type="spellEnd"/>
      <w:r w:rsidRPr="00253883">
        <w:rPr>
          <w:rFonts w:ascii="Times New Roman" w:hAnsi="Times New Roman" w:cs="Times New Roman"/>
          <w:sz w:val="24"/>
          <w:szCs w:val="24"/>
        </w:rPr>
        <w:t xml:space="preserve"> y, en </w:t>
      </w:r>
      <w:r w:rsidR="00F60277">
        <w:rPr>
          <w:rFonts w:ascii="Times New Roman" w:hAnsi="Times New Roman" w:cs="Times New Roman"/>
          <w:sz w:val="24"/>
          <w:szCs w:val="24"/>
        </w:rPr>
        <w:t>e</w:t>
      </w:r>
      <w:r w:rsidRPr="00253883">
        <w:rPr>
          <w:rFonts w:ascii="Times New Roman" w:hAnsi="Times New Roman" w:cs="Times New Roman"/>
          <w:sz w:val="24"/>
          <w:szCs w:val="24"/>
        </w:rPr>
        <w:t xml:space="preserv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253883">
        <w:rPr>
          <w:rFonts w:ascii="Times New Roman" w:hAnsi="Times New Roman" w:cs="Times New Roman"/>
          <w:sz w:val="24"/>
          <w:szCs w:val="24"/>
        </w:rPr>
        <w:t>6.1.</w:t>
      </w:r>
      <w:r w:rsidR="00F60277">
        <w:rPr>
          <w:rFonts w:ascii="Times New Roman" w:hAnsi="Times New Roman" w:cs="Times New Roman"/>
          <w:sz w:val="24"/>
          <w:szCs w:val="24"/>
        </w:rPr>
        <w:t>e</w:t>
      </w:r>
      <w:proofErr w:type="spellEnd"/>
      <w:r w:rsidRPr="00253883">
        <w:rPr>
          <w:rFonts w:ascii="Times New Roman" w:hAnsi="Times New Roman" w:cs="Times New Roman"/>
          <w:sz w:val="24"/>
          <w:szCs w:val="24"/>
        </w:rPr>
        <w:t xml:space="preserve">) del </w:t>
      </w:r>
      <w:proofErr w:type="spellStart"/>
      <w:r w:rsidRPr="00253883">
        <w:rPr>
          <w:rFonts w:ascii="Times New Roman" w:hAnsi="Times New Roman" w:cs="Times New Roman"/>
          <w:sz w:val="24"/>
          <w:szCs w:val="24"/>
        </w:rPr>
        <w:t>RGPD</w:t>
      </w:r>
      <w:proofErr w:type="spellEnd"/>
      <w:r w:rsidRPr="00253883">
        <w:rPr>
          <w:rFonts w:ascii="Times New Roman" w:hAnsi="Times New Roman" w:cs="Times New Roman"/>
          <w:sz w:val="24"/>
          <w:szCs w:val="24"/>
        </w:rPr>
        <w:t xml:space="preserve">. </w:t>
      </w:r>
    </w:p>
    <w:p w:rsidR="00253883" w:rsidRPr="00253883" w:rsidRDefault="00F60277"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253883" w:rsidRPr="00253883">
        <w:rPr>
          <w:rFonts w:ascii="Times New Roman" w:hAnsi="Times New Roman" w:cs="Times New Roman"/>
          <w:sz w:val="24"/>
          <w:szCs w:val="24"/>
        </w:rPr>
        <w:t>) Los datos suministrados a la Diputación Provincial serán tratados exclusivamente por el personal autorizado para la tramitación de la solicitud, sujetos a deber de reserva. Estos datos podrán ser cedidos a terceras personas en los siguientes casos: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Al resto de solicitantes o sus representantes legales, cuando así lo reclamen, para l</w:t>
      </w:r>
      <w:r w:rsidR="00F60277">
        <w:rPr>
          <w:rFonts w:ascii="Times New Roman" w:hAnsi="Times New Roman" w:cs="Times New Roman"/>
          <w:sz w:val="24"/>
          <w:szCs w:val="24"/>
        </w:rPr>
        <w:t>a</w:t>
      </w:r>
      <w:r w:rsidRPr="00253883">
        <w:rPr>
          <w:rFonts w:ascii="Times New Roman" w:hAnsi="Times New Roman" w:cs="Times New Roman"/>
          <w:sz w:val="24"/>
          <w:szCs w:val="24"/>
        </w:rPr>
        <w:t xml:space="preserve"> </w:t>
      </w:r>
      <w:r w:rsidR="00F60277">
        <w:rPr>
          <w:rFonts w:ascii="Times New Roman" w:hAnsi="Times New Roman" w:cs="Times New Roman"/>
          <w:sz w:val="24"/>
          <w:szCs w:val="24"/>
        </w:rPr>
        <w:t>formulación</w:t>
      </w:r>
      <w:r w:rsidRPr="00253883">
        <w:rPr>
          <w:rFonts w:ascii="Times New Roman" w:hAnsi="Times New Roman" w:cs="Times New Roman"/>
          <w:sz w:val="24"/>
          <w:szCs w:val="24"/>
        </w:rPr>
        <w:t xml:space="preserve"> de reclamaciones o interposición de recursos contra el acto de adjudicación. </w:t>
      </w:r>
    </w:p>
    <w:p w:rsidR="00253883" w:rsidRPr="00253883" w:rsidRDefault="00F60277"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 A los miembros de la C</w:t>
      </w:r>
      <w:r w:rsidR="00253883" w:rsidRPr="00253883">
        <w:rPr>
          <w:rFonts w:ascii="Times New Roman" w:hAnsi="Times New Roman" w:cs="Times New Roman"/>
          <w:sz w:val="24"/>
          <w:szCs w:val="24"/>
        </w:rPr>
        <w:t xml:space="preserve">orporación que lo soliciten, a los juzgados y tribunales, a los efectos de la resolución de los recursos judiciales que puedan interponerse contra la decisión de adjudicación, así como al </w:t>
      </w:r>
      <w:r>
        <w:rPr>
          <w:rFonts w:ascii="Times New Roman" w:hAnsi="Times New Roman" w:cs="Times New Roman"/>
          <w:sz w:val="24"/>
          <w:szCs w:val="24"/>
        </w:rPr>
        <w:t>Ministerio Fiscal, Valedor del P</w:t>
      </w:r>
      <w:r w:rsidR="00253883" w:rsidRPr="00253883">
        <w:rPr>
          <w:rFonts w:ascii="Times New Roman" w:hAnsi="Times New Roman" w:cs="Times New Roman"/>
          <w:sz w:val="24"/>
          <w:szCs w:val="24"/>
        </w:rPr>
        <w:t>ueblo, Defensor del Pueblo, Tribunal de Cuentas y Consejo de C</w:t>
      </w:r>
      <w:r>
        <w:rPr>
          <w:rFonts w:ascii="Times New Roman" w:hAnsi="Times New Roman" w:cs="Times New Roman"/>
          <w:sz w:val="24"/>
          <w:szCs w:val="24"/>
        </w:rPr>
        <w:t>ue</w:t>
      </w:r>
      <w:r w:rsidR="00253883" w:rsidRPr="00253883">
        <w:rPr>
          <w:rFonts w:ascii="Times New Roman" w:hAnsi="Times New Roman" w:cs="Times New Roman"/>
          <w:sz w:val="24"/>
          <w:szCs w:val="24"/>
        </w:rPr>
        <w:t xml:space="preserve">ntas, en la medida en que sea necesario para el ejercicio de las funciones de estas autoridades públicas.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A las persona</w:t>
      </w:r>
      <w:r w:rsidR="00F60277">
        <w:rPr>
          <w:rFonts w:ascii="Times New Roman" w:hAnsi="Times New Roman" w:cs="Times New Roman"/>
          <w:sz w:val="24"/>
          <w:szCs w:val="24"/>
        </w:rPr>
        <w:t>s que lo soliciten al amparo de lo</w:t>
      </w:r>
      <w:r w:rsidRPr="00253883">
        <w:rPr>
          <w:rFonts w:ascii="Times New Roman" w:hAnsi="Times New Roman" w:cs="Times New Roman"/>
          <w:sz w:val="24"/>
          <w:szCs w:val="24"/>
        </w:rPr>
        <w:t xml:space="preserve"> dispuesto en la Ley 19/2013, de 9 de diciembre, de </w:t>
      </w:r>
      <w:r w:rsidR="00F60277">
        <w:rPr>
          <w:rFonts w:ascii="Times New Roman" w:hAnsi="Times New Roman" w:cs="Times New Roman"/>
          <w:sz w:val="24"/>
          <w:szCs w:val="24"/>
        </w:rPr>
        <w:t>T</w:t>
      </w:r>
      <w:r w:rsidRPr="00253883">
        <w:rPr>
          <w:rFonts w:ascii="Times New Roman" w:hAnsi="Times New Roman" w:cs="Times New Roman"/>
          <w:sz w:val="24"/>
          <w:szCs w:val="24"/>
        </w:rPr>
        <w:t xml:space="preserve">ransparencia y </w:t>
      </w:r>
      <w:r w:rsidR="00F60277" w:rsidRPr="00253883">
        <w:rPr>
          <w:rFonts w:ascii="Times New Roman" w:hAnsi="Times New Roman" w:cs="Times New Roman"/>
          <w:sz w:val="24"/>
          <w:szCs w:val="24"/>
        </w:rPr>
        <w:t>Buen Gobierno</w:t>
      </w:r>
      <w:r w:rsidRPr="00253883">
        <w:rPr>
          <w:rFonts w:ascii="Times New Roman" w:hAnsi="Times New Roman" w:cs="Times New Roman"/>
          <w:sz w:val="24"/>
          <w:szCs w:val="24"/>
        </w:rPr>
        <w:t xml:space="preserve">, previo expediente contradictorio con audiencia del interesado titular de los datos y en los </w:t>
      </w:r>
      <w:r w:rsidR="0045634A">
        <w:rPr>
          <w:rFonts w:ascii="Times New Roman" w:hAnsi="Times New Roman" w:cs="Times New Roman"/>
          <w:sz w:val="24"/>
          <w:szCs w:val="24"/>
        </w:rPr>
        <w:t>términos</w:t>
      </w:r>
      <w:r w:rsidRPr="00253883">
        <w:rPr>
          <w:rFonts w:ascii="Times New Roman" w:hAnsi="Times New Roman" w:cs="Times New Roman"/>
          <w:sz w:val="24"/>
          <w:szCs w:val="24"/>
        </w:rPr>
        <w:t xml:space="preserve"> previstos en dicha ley. </w:t>
      </w:r>
    </w:p>
    <w:p w:rsidR="00253883" w:rsidRPr="00253883" w:rsidRDefault="0045634A"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f) En ningún caso se</w:t>
      </w:r>
      <w:r w:rsidR="00253883" w:rsidRPr="00253883">
        <w:rPr>
          <w:rFonts w:ascii="Times New Roman" w:hAnsi="Times New Roman" w:cs="Times New Roman"/>
          <w:sz w:val="24"/>
          <w:szCs w:val="24"/>
        </w:rPr>
        <w:t xml:space="preserve"> transferirán sus datos personales a un tercer país ni a una organización internacional.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l</w:t>
      </w:r>
      <w:r w:rsidR="0045634A">
        <w:rPr>
          <w:rFonts w:ascii="Times New Roman" w:hAnsi="Times New Roman" w:cs="Times New Roman"/>
          <w:sz w:val="24"/>
          <w:szCs w:val="24"/>
        </w:rPr>
        <w:t>o</w:t>
      </w:r>
      <w:r w:rsidRPr="00253883">
        <w:rPr>
          <w:rFonts w:ascii="Times New Roman" w:hAnsi="Times New Roman" w:cs="Times New Roman"/>
          <w:sz w:val="24"/>
          <w:szCs w:val="24"/>
        </w:rPr>
        <w:t xml:space="preserve"> dispuesto en la legislación sobre archivos del sector público y en la legislación sobre patrimonio documental cultural.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Podrá formularse igualmente la oposición al tratamiento de los datos, motivada por la situación particular del interesado, en los </w:t>
      </w:r>
      <w:r w:rsidR="0045634A">
        <w:rPr>
          <w:rFonts w:ascii="Times New Roman" w:hAnsi="Times New Roman" w:cs="Times New Roman"/>
          <w:sz w:val="24"/>
          <w:szCs w:val="24"/>
        </w:rPr>
        <w:t>términos</w:t>
      </w:r>
      <w:r w:rsidRPr="00253883">
        <w:rPr>
          <w:rFonts w:ascii="Times New Roman" w:hAnsi="Times New Roman" w:cs="Times New Roman"/>
          <w:sz w:val="24"/>
          <w:szCs w:val="24"/>
        </w:rPr>
        <w:t xml:space="preserve"> previstos en el artículo 21 del </w:t>
      </w:r>
      <w:proofErr w:type="spellStart"/>
      <w:r w:rsidRPr="00253883">
        <w:rPr>
          <w:rFonts w:ascii="Times New Roman" w:hAnsi="Times New Roman" w:cs="Times New Roman"/>
          <w:sz w:val="24"/>
          <w:szCs w:val="24"/>
        </w:rPr>
        <w:t>RGPD</w:t>
      </w:r>
      <w:proofErr w:type="spellEnd"/>
      <w:r w:rsidRPr="00253883">
        <w:rPr>
          <w:rFonts w:ascii="Times New Roman" w:hAnsi="Times New Roman" w:cs="Times New Roman"/>
          <w:sz w:val="24"/>
          <w:szCs w:val="24"/>
        </w:rPr>
        <w:t xml:space="preserv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Los derechos señalados en este apartado podrán ejercerse mediante un escrito dirigido a la Presidencia de la Diputación Provincial, bien en la calle Progreso, nº 32, 32003, en Ourense; o en el correo electrónico: gabinete.presidencia@depourense.es, así como en el correo del </w:t>
      </w:r>
      <w:proofErr w:type="spellStart"/>
      <w:r w:rsidRPr="00253883">
        <w:rPr>
          <w:rFonts w:ascii="Times New Roman" w:hAnsi="Times New Roman" w:cs="Times New Roman"/>
          <w:sz w:val="24"/>
          <w:szCs w:val="24"/>
        </w:rPr>
        <w:t>DPD</w:t>
      </w:r>
      <w:proofErr w:type="spellEnd"/>
      <w:r w:rsidRPr="00253883">
        <w:rPr>
          <w:rFonts w:ascii="Times New Roman" w:hAnsi="Times New Roman" w:cs="Times New Roman"/>
          <w:sz w:val="24"/>
          <w:szCs w:val="24"/>
        </w:rPr>
        <w:t>: dpd@depourense.es</w:t>
      </w:r>
      <w:r w:rsidR="0045634A">
        <w:rPr>
          <w:rFonts w:ascii="Times New Roman" w:hAnsi="Times New Roman" w:cs="Times New Roman"/>
          <w:sz w:val="24"/>
          <w:szCs w:val="24"/>
        </w:rPr>
        <w:t>.</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De conformidad con </w:t>
      </w:r>
      <w:r w:rsidR="0045634A">
        <w:rPr>
          <w:rFonts w:ascii="Times New Roman" w:hAnsi="Times New Roman" w:cs="Times New Roman"/>
          <w:sz w:val="24"/>
          <w:szCs w:val="24"/>
        </w:rPr>
        <w:t>lo</w:t>
      </w:r>
      <w:r w:rsidRPr="00253883">
        <w:rPr>
          <w:rFonts w:ascii="Times New Roman" w:hAnsi="Times New Roman" w:cs="Times New Roman"/>
          <w:sz w:val="24"/>
          <w:szCs w:val="24"/>
        </w:rPr>
        <w:t xml:space="preserve"> dispuesto en el artículo 20.3 del </w:t>
      </w:r>
      <w:proofErr w:type="spellStart"/>
      <w:r w:rsidRPr="00253883">
        <w:rPr>
          <w:rFonts w:ascii="Times New Roman" w:hAnsi="Times New Roman" w:cs="Times New Roman"/>
          <w:sz w:val="24"/>
          <w:szCs w:val="24"/>
        </w:rPr>
        <w:t>RGPD</w:t>
      </w:r>
      <w:proofErr w:type="spellEnd"/>
      <w:r w:rsidRPr="00253883">
        <w:rPr>
          <w:rFonts w:ascii="Times New Roman" w:hAnsi="Times New Roman" w:cs="Times New Roman"/>
          <w:sz w:val="24"/>
          <w:szCs w:val="24"/>
        </w:rPr>
        <w:t xml:space="preserve">,  no será de aplicación el derecho a la portabilidad de los datos suministrados a la Diputación Provincial en este procedimiento.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253883" w:rsidRPr="00253883" w:rsidRDefault="0045634A"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l) En ningún caso se</w:t>
      </w:r>
      <w:r w:rsidR="00253883" w:rsidRPr="00253883">
        <w:rPr>
          <w:rFonts w:ascii="Times New Roman" w:hAnsi="Times New Roman" w:cs="Times New Roman"/>
          <w:sz w:val="24"/>
          <w:szCs w:val="24"/>
        </w:rPr>
        <w:t xml:space="preserve"> procederá a la adopción de decisiones automatizadas ni a la elaboración de perfiles personales con los datos suministrados, que no serán objeto de tratamientos diferentes a los expresamente previstos en esta cláusula. </w:t>
      </w:r>
    </w:p>
    <w:p w:rsidR="00253883" w:rsidRPr="00253883" w:rsidRDefault="0045634A"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Séptima</w:t>
      </w:r>
      <w:r w:rsidR="00253883" w:rsidRPr="00253883">
        <w:rPr>
          <w:rFonts w:ascii="Times New Roman" w:hAnsi="Times New Roman" w:cs="Times New Roman"/>
          <w:sz w:val="24"/>
          <w:szCs w:val="24"/>
        </w:rPr>
        <w:t>.- Procedimiento de concesión: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1. El procedimiento de concesión será </w:t>
      </w:r>
      <w:r w:rsidR="0045634A">
        <w:rPr>
          <w:rFonts w:ascii="Times New Roman" w:hAnsi="Times New Roman" w:cs="Times New Roman"/>
          <w:sz w:val="24"/>
          <w:szCs w:val="24"/>
        </w:rPr>
        <w:t>e</w:t>
      </w:r>
      <w:r w:rsidRPr="00253883">
        <w:rPr>
          <w:rFonts w:ascii="Times New Roman" w:hAnsi="Times New Roman" w:cs="Times New Roman"/>
          <w:sz w:val="24"/>
          <w:szCs w:val="24"/>
        </w:rPr>
        <w:t>l de concurrencia competitiva.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2. Una vez finalizado el plazo de presentación de solicitudes, estas se le remitirán al Negociado de Concurso</w:t>
      </w:r>
      <w:r w:rsidR="0045634A">
        <w:rPr>
          <w:rFonts w:ascii="Times New Roman" w:hAnsi="Times New Roman" w:cs="Times New Roman"/>
          <w:sz w:val="24"/>
          <w:szCs w:val="24"/>
        </w:rPr>
        <w:t>s de la Sección de Subvenciones</w:t>
      </w:r>
      <w:r w:rsidRPr="00253883">
        <w:rPr>
          <w:rFonts w:ascii="Times New Roman" w:hAnsi="Times New Roman" w:cs="Times New Roman"/>
          <w:sz w:val="24"/>
          <w:szCs w:val="24"/>
        </w:rPr>
        <w:t xml:space="preserve"> para la instrucción del expediente y comprobación de la corrección de la documentación administrativa </w:t>
      </w:r>
      <w:r w:rsidR="0045634A">
        <w:rPr>
          <w:rFonts w:ascii="Times New Roman" w:hAnsi="Times New Roman" w:cs="Times New Roman"/>
          <w:sz w:val="24"/>
          <w:szCs w:val="24"/>
        </w:rPr>
        <w:t>aportada</w:t>
      </w:r>
      <w:r w:rsidRPr="00253883">
        <w:rPr>
          <w:rFonts w:ascii="Times New Roman" w:hAnsi="Times New Roman" w:cs="Times New Roman"/>
          <w:sz w:val="24"/>
          <w:szCs w:val="24"/>
        </w:rPr>
        <w:t>. Dado el carácter competitivo del procedimiento, se advierte ex</w:t>
      </w:r>
      <w:r w:rsidR="0045634A">
        <w:rPr>
          <w:rFonts w:ascii="Times New Roman" w:hAnsi="Times New Roman" w:cs="Times New Roman"/>
          <w:sz w:val="24"/>
          <w:szCs w:val="24"/>
        </w:rPr>
        <w:t>presamente que en ningún caso se</w:t>
      </w:r>
      <w:r w:rsidRPr="00253883">
        <w:rPr>
          <w:rFonts w:ascii="Times New Roman" w:hAnsi="Times New Roman" w:cs="Times New Roman"/>
          <w:sz w:val="24"/>
          <w:szCs w:val="24"/>
        </w:rPr>
        <w:t xml:space="preserve"> concederá plazo para la mejora de la documentación valorable.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Examinada la documentación, la Presidencia concederá un plazo de hasta diez d</w:t>
      </w:r>
      <w:r w:rsidR="0045634A">
        <w:rPr>
          <w:rFonts w:ascii="Times New Roman" w:hAnsi="Times New Roman" w:cs="Times New Roman"/>
          <w:sz w:val="24"/>
          <w:szCs w:val="24"/>
        </w:rPr>
        <w:t>í</w:t>
      </w:r>
      <w:r w:rsidRPr="00253883">
        <w:rPr>
          <w:rFonts w:ascii="Times New Roman" w:hAnsi="Times New Roman" w:cs="Times New Roman"/>
          <w:sz w:val="24"/>
          <w:szCs w:val="24"/>
        </w:rPr>
        <w:t>as hábiles para la enmienda de deficiencias materiales en la documentación administrativa presentada.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Para </w:t>
      </w:r>
      <w:r w:rsidR="0045634A">
        <w:rPr>
          <w:rFonts w:ascii="Times New Roman" w:hAnsi="Times New Roman" w:cs="Times New Roman"/>
          <w:sz w:val="24"/>
          <w:szCs w:val="24"/>
        </w:rPr>
        <w:t>aportar</w:t>
      </w:r>
      <w:r w:rsidRPr="00253883">
        <w:rPr>
          <w:rFonts w:ascii="Times New Roman" w:hAnsi="Times New Roman" w:cs="Times New Roman"/>
          <w:sz w:val="24"/>
          <w:szCs w:val="24"/>
        </w:rPr>
        <w:t xml:space="preserve"> esta documentación podrá utilizarse c</w:t>
      </w:r>
      <w:r w:rsidR="0045634A">
        <w:rPr>
          <w:rFonts w:ascii="Times New Roman" w:hAnsi="Times New Roman" w:cs="Times New Roman"/>
          <w:sz w:val="24"/>
          <w:szCs w:val="24"/>
        </w:rPr>
        <w:t>o</w:t>
      </w:r>
      <w:r w:rsidRPr="00253883">
        <w:rPr>
          <w:rFonts w:ascii="Times New Roman" w:hAnsi="Times New Roman" w:cs="Times New Roman"/>
          <w:sz w:val="24"/>
          <w:szCs w:val="24"/>
        </w:rPr>
        <w:t>mo oficio de remisión el modelo recogido en lo anexo VII  de estas bases.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Al amparo de</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l</w:t>
      </w:r>
      <w:r w:rsidR="0045634A">
        <w:rPr>
          <w:rFonts w:ascii="Times New Roman" w:hAnsi="Times New Roman" w:cs="Times New Roman"/>
          <w:sz w:val="24"/>
          <w:szCs w:val="24"/>
        </w:rPr>
        <w:t>o</w:t>
      </w:r>
      <w:r w:rsidRPr="00253883">
        <w:rPr>
          <w:rFonts w:ascii="Times New Roman" w:hAnsi="Times New Roman" w:cs="Times New Roman"/>
          <w:sz w:val="24"/>
          <w:szCs w:val="24"/>
        </w:rPr>
        <w:t xml:space="preserve"> dispuesto en el artículo 45.1 b) de la Ley 39/2015, del </w:t>
      </w:r>
      <w:r w:rsidR="0045634A" w:rsidRPr="00253883">
        <w:rPr>
          <w:rFonts w:ascii="Times New Roman" w:hAnsi="Times New Roman" w:cs="Times New Roman"/>
          <w:sz w:val="24"/>
          <w:szCs w:val="24"/>
        </w:rPr>
        <w:t>Procedimiento Administrativo Común</w:t>
      </w:r>
      <w:r w:rsidRPr="00253883">
        <w:rPr>
          <w:rFonts w:ascii="Times New Roman" w:hAnsi="Times New Roman" w:cs="Times New Roman"/>
          <w:sz w:val="24"/>
          <w:szCs w:val="24"/>
        </w:rPr>
        <w:t xml:space="preserve"> de las </w:t>
      </w:r>
      <w:r w:rsidR="0045634A" w:rsidRPr="00253883">
        <w:rPr>
          <w:rFonts w:ascii="Times New Roman" w:hAnsi="Times New Roman" w:cs="Times New Roman"/>
          <w:sz w:val="24"/>
          <w:szCs w:val="24"/>
        </w:rPr>
        <w:t>Administraciones Públicas</w:t>
      </w:r>
      <w:r w:rsidRPr="00253883">
        <w:rPr>
          <w:rFonts w:ascii="Times New Roman" w:hAnsi="Times New Roman" w:cs="Times New Roman"/>
          <w:sz w:val="24"/>
          <w:szCs w:val="24"/>
        </w:rPr>
        <w:t>, el requerimiento para e</w:t>
      </w:r>
      <w:r w:rsidR="0045634A">
        <w:rPr>
          <w:rFonts w:ascii="Times New Roman" w:hAnsi="Times New Roman" w:cs="Times New Roman"/>
          <w:sz w:val="24"/>
          <w:szCs w:val="24"/>
        </w:rPr>
        <w:t>n</w:t>
      </w:r>
      <w:r w:rsidRPr="00253883">
        <w:rPr>
          <w:rFonts w:ascii="Times New Roman" w:hAnsi="Times New Roman" w:cs="Times New Roman"/>
          <w:sz w:val="24"/>
          <w:szCs w:val="24"/>
        </w:rPr>
        <w:t>mendar dichas deficiencias materiales se realizará exclusivamente a través de su publicación en el tabl</w:t>
      </w:r>
      <w:r w:rsidR="0045634A">
        <w:rPr>
          <w:rFonts w:ascii="Times New Roman" w:hAnsi="Times New Roman" w:cs="Times New Roman"/>
          <w:sz w:val="24"/>
          <w:szCs w:val="24"/>
        </w:rPr>
        <w:t>ón</w:t>
      </w:r>
      <w:r w:rsidRPr="00253883">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las Copas Diputación 2024.  En </w:t>
      </w:r>
      <w:r w:rsidR="0045634A">
        <w:rPr>
          <w:rFonts w:ascii="Times New Roman" w:hAnsi="Times New Roman" w:cs="Times New Roman"/>
          <w:sz w:val="24"/>
          <w:szCs w:val="24"/>
        </w:rPr>
        <w:t>e</w:t>
      </w:r>
      <w:r w:rsidRPr="00253883">
        <w:rPr>
          <w:rFonts w:ascii="Times New Roman" w:hAnsi="Times New Roman" w:cs="Times New Roman"/>
          <w:sz w:val="24"/>
          <w:szCs w:val="24"/>
        </w:rPr>
        <w:t xml:space="preserve">l caso de no presentar la autorización para realizar las comunicaciones previstas en la base 4ª apartado 3 a), no se realizará ningún tipo de comunicación personal, publicándose únicamente en la antedicha página web.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3. Concluido el trámite de enmienda de deficiencias </w:t>
      </w:r>
      <w:proofErr w:type="spellStart"/>
      <w:r w:rsidRPr="00253883">
        <w:rPr>
          <w:rFonts w:ascii="Times New Roman" w:hAnsi="Times New Roman" w:cs="Times New Roman"/>
          <w:sz w:val="24"/>
          <w:szCs w:val="24"/>
        </w:rPr>
        <w:t>e</w:t>
      </w:r>
      <w:proofErr w:type="spellEnd"/>
      <w:r w:rsidRPr="00253883">
        <w:rPr>
          <w:rFonts w:ascii="Times New Roman" w:hAnsi="Times New Roman" w:cs="Times New Roman"/>
          <w:sz w:val="24"/>
          <w:szCs w:val="24"/>
        </w:rPr>
        <w:t xml:space="preserve"> instruido el expediente por la Sección de Subvenciones, esta emitirá un informe con el contenido previsto en el artículo 7.4 de la Ordenanza </w:t>
      </w:r>
      <w:r w:rsidR="0045634A">
        <w:rPr>
          <w:rFonts w:ascii="Times New Roman" w:hAnsi="Times New Roman" w:cs="Times New Roman"/>
          <w:sz w:val="24"/>
          <w:szCs w:val="24"/>
        </w:rPr>
        <w:t>G</w:t>
      </w:r>
      <w:r w:rsidRPr="00253883">
        <w:rPr>
          <w:rFonts w:ascii="Times New Roman" w:hAnsi="Times New Roman" w:cs="Times New Roman"/>
          <w:sz w:val="24"/>
          <w:szCs w:val="24"/>
        </w:rPr>
        <w:t xml:space="preserve">eneral de </w:t>
      </w:r>
      <w:r w:rsidR="0045634A">
        <w:rPr>
          <w:rFonts w:ascii="Times New Roman" w:hAnsi="Times New Roman" w:cs="Times New Roman"/>
          <w:sz w:val="24"/>
          <w:szCs w:val="24"/>
        </w:rPr>
        <w:t>S</w:t>
      </w:r>
      <w:r w:rsidRPr="00253883">
        <w:rPr>
          <w:rFonts w:ascii="Times New Roman" w:hAnsi="Times New Roman" w:cs="Times New Roman"/>
          <w:sz w:val="24"/>
          <w:szCs w:val="24"/>
        </w:rPr>
        <w:t xml:space="preserve">ubvenciones de la Diputación Provincial de Ourense y le remitirá </w:t>
      </w:r>
      <w:r w:rsidR="0045634A">
        <w:rPr>
          <w:rFonts w:ascii="Times New Roman" w:hAnsi="Times New Roman" w:cs="Times New Roman"/>
          <w:sz w:val="24"/>
          <w:szCs w:val="24"/>
        </w:rPr>
        <w:t>lo</w:t>
      </w:r>
      <w:r w:rsidRPr="00253883">
        <w:rPr>
          <w:rFonts w:ascii="Times New Roman" w:hAnsi="Times New Roman" w:cs="Times New Roman"/>
          <w:sz w:val="24"/>
          <w:szCs w:val="24"/>
        </w:rPr>
        <w:t xml:space="preserve"> actuado a la Comisión de Valoración, que procederá a formular la propuesta provisional de resolución conforme con las reglas siguientes: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 xml:space="preserve">Con respecto a las entidades que no </w:t>
      </w:r>
      <w:r w:rsidR="0045634A">
        <w:rPr>
          <w:rFonts w:ascii="Times New Roman" w:hAnsi="Times New Roman" w:cs="Times New Roman"/>
          <w:sz w:val="24"/>
          <w:szCs w:val="24"/>
        </w:rPr>
        <w:t>aportaran</w:t>
      </w:r>
      <w:r w:rsidRPr="00253883">
        <w:rPr>
          <w:rFonts w:ascii="Times New Roman" w:hAnsi="Times New Roman" w:cs="Times New Roman"/>
          <w:sz w:val="24"/>
          <w:szCs w:val="24"/>
        </w:rPr>
        <w:t xml:space="preserve"> de modo completo y en el plazo establecido la documentación administrativa, se formulará propuesta de no admisión a trámite de sus solicitudes.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b)</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Con respecto al resto de entidades, se propondrá su admisión a trámite, procediendo a formular propuesta de valoración de las solicitudes conforme con los criterios recogidos en la base octava.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4. La propuesta provisional de resolución será sometida a trámite de audiencia a los interesados por plazo de diez d</w:t>
      </w:r>
      <w:r w:rsidR="0045634A">
        <w:rPr>
          <w:rFonts w:ascii="Times New Roman" w:hAnsi="Times New Roman" w:cs="Times New Roman"/>
          <w:sz w:val="24"/>
          <w:szCs w:val="24"/>
        </w:rPr>
        <w:t>í</w:t>
      </w:r>
      <w:r w:rsidRPr="00253883">
        <w:rPr>
          <w:rFonts w:ascii="Times New Roman" w:hAnsi="Times New Roman" w:cs="Times New Roman"/>
          <w:sz w:val="24"/>
          <w:szCs w:val="24"/>
        </w:rPr>
        <w:t>as hábiles mediante anuncio en el tabl</w:t>
      </w:r>
      <w:r w:rsidR="0045634A">
        <w:rPr>
          <w:rFonts w:ascii="Times New Roman" w:hAnsi="Times New Roman" w:cs="Times New Roman"/>
          <w:sz w:val="24"/>
          <w:szCs w:val="24"/>
        </w:rPr>
        <w:t>ón</w:t>
      </w:r>
      <w:r w:rsidRPr="00253883">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w:t>
      </w:r>
      <w:r w:rsidR="0045634A">
        <w:rPr>
          <w:rFonts w:ascii="Times New Roman" w:hAnsi="Times New Roman" w:cs="Times New Roman"/>
          <w:sz w:val="24"/>
          <w:szCs w:val="24"/>
        </w:rPr>
        <w:t>a las Copas Diputación 2024. En</w:t>
      </w:r>
      <w:r w:rsidRPr="00253883">
        <w:rPr>
          <w:rFonts w:ascii="Times New Roman" w:hAnsi="Times New Roman" w:cs="Times New Roman"/>
          <w:sz w:val="24"/>
          <w:szCs w:val="24"/>
        </w:rPr>
        <w:t xml:space="preserve"> caso de no presentar la autorización para realizar las comunicaciones previstas en la base 5ª, no se realizará ningún tipo de comunicación personal, publicándose únicamente en la antedicha página web.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Durante dic</w:t>
      </w:r>
      <w:r w:rsidR="0045634A">
        <w:rPr>
          <w:rFonts w:ascii="Times New Roman" w:hAnsi="Times New Roman" w:cs="Times New Roman"/>
          <w:sz w:val="24"/>
          <w:szCs w:val="24"/>
        </w:rPr>
        <w:t>h</w:t>
      </w:r>
      <w:r w:rsidRPr="00253883">
        <w:rPr>
          <w:rFonts w:ascii="Times New Roman" w:hAnsi="Times New Roman" w:cs="Times New Roman"/>
          <w:sz w:val="24"/>
          <w:szCs w:val="24"/>
        </w:rPr>
        <w:t>o plazo, lo</w:t>
      </w:r>
      <w:r w:rsidR="0045634A">
        <w:rPr>
          <w:rFonts w:ascii="Times New Roman" w:hAnsi="Times New Roman" w:cs="Times New Roman"/>
          <w:sz w:val="24"/>
          <w:szCs w:val="24"/>
        </w:rPr>
        <w:t>s interesados podrán formular la</w:t>
      </w:r>
      <w:r w:rsidRPr="00253883">
        <w:rPr>
          <w:rFonts w:ascii="Times New Roman" w:hAnsi="Times New Roman" w:cs="Times New Roman"/>
          <w:sz w:val="24"/>
          <w:szCs w:val="24"/>
        </w:rPr>
        <w:t>s alega</w:t>
      </w:r>
      <w:r w:rsidR="0045634A">
        <w:rPr>
          <w:rFonts w:ascii="Times New Roman" w:hAnsi="Times New Roman" w:cs="Times New Roman"/>
          <w:sz w:val="24"/>
          <w:szCs w:val="24"/>
        </w:rPr>
        <w:t>ciones</w:t>
      </w:r>
      <w:r w:rsidRPr="00253883">
        <w:rPr>
          <w:rFonts w:ascii="Times New Roman" w:hAnsi="Times New Roman" w:cs="Times New Roman"/>
          <w:sz w:val="24"/>
          <w:szCs w:val="24"/>
        </w:rPr>
        <w:t xml:space="preserve"> que estimen oportunas frente a la propuesta provisional. </w:t>
      </w:r>
      <w:r w:rsidR="0045634A">
        <w:rPr>
          <w:rFonts w:ascii="Times New Roman" w:hAnsi="Times New Roman" w:cs="Times New Roman"/>
          <w:sz w:val="24"/>
          <w:szCs w:val="24"/>
        </w:rPr>
        <w:t>Dichas alegaciones</w:t>
      </w:r>
      <w:r w:rsidRPr="00253883">
        <w:rPr>
          <w:rFonts w:ascii="Times New Roman" w:hAnsi="Times New Roman" w:cs="Times New Roman"/>
          <w:sz w:val="24"/>
          <w:szCs w:val="24"/>
        </w:rPr>
        <w:t xml:space="preserve"> serán resueltas expresamente por la Comisión de Valoración a través de la propuesta definitiva. En </w:t>
      </w:r>
      <w:r w:rsidR="0045634A">
        <w:rPr>
          <w:rFonts w:ascii="Times New Roman" w:hAnsi="Times New Roman" w:cs="Times New Roman"/>
          <w:sz w:val="24"/>
          <w:szCs w:val="24"/>
        </w:rPr>
        <w:t>e</w:t>
      </w:r>
      <w:r w:rsidRPr="00253883">
        <w:rPr>
          <w:rFonts w:ascii="Times New Roman" w:hAnsi="Times New Roman" w:cs="Times New Roman"/>
          <w:sz w:val="24"/>
          <w:szCs w:val="24"/>
        </w:rPr>
        <w:t>l</w:t>
      </w:r>
      <w:r w:rsidR="0045634A">
        <w:rPr>
          <w:rFonts w:ascii="Times New Roman" w:hAnsi="Times New Roman" w:cs="Times New Roman"/>
          <w:sz w:val="24"/>
          <w:szCs w:val="24"/>
        </w:rPr>
        <w:t xml:space="preserve"> caso de no formularse alegaciones,</w:t>
      </w:r>
      <w:r w:rsidRPr="00253883">
        <w:rPr>
          <w:rFonts w:ascii="Times New Roman" w:hAnsi="Times New Roman" w:cs="Times New Roman"/>
          <w:sz w:val="24"/>
          <w:szCs w:val="24"/>
        </w:rPr>
        <w:t xml:space="preserve"> la propuesta provisional se considerará definitiva, continuándose con la tramitación conforme con </w:t>
      </w:r>
      <w:r w:rsidR="0045634A">
        <w:rPr>
          <w:rFonts w:ascii="Times New Roman" w:hAnsi="Times New Roman" w:cs="Times New Roman"/>
          <w:sz w:val="24"/>
          <w:szCs w:val="24"/>
        </w:rPr>
        <w:t>lo</w:t>
      </w:r>
      <w:r w:rsidRPr="00253883">
        <w:rPr>
          <w:rFonts w:ascii="Times New Roman" w:hAnsi="Times New Roman" w:cs="Times New Roman"/>
          <w:sz w:val="24"/>
          <w:szCs w:val="24"/>
        </w:rPr>
        <w:t xml:space="preserve"> dispuesto en la base 10ª.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Octava.- Comisión de Valoración: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 Comisión de Valoración estará integrada por los siguientes miembros: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Presidente: d</w:t>
      </w:r>
      <w:r w:rsidRPr="00253883">
        <w:rPr>
          <w:rFonts w:ascii="Times New Roman" w:hAnsi="Times New Roman" w:cs="Times New Roman"/>
          <w:sz w:val="24"/>
          <w:szCs w:val="24"/>
        </w:rPr>
        <w:t xml:space="preserve">on César Manuel Fernández Gil, diputado delegado en el </w:t>
      </w:r>
      <w:r w:rsidR="0045634A">
        <w:rPr>
          <w:rFonts w:ascii="Times New Roman" w:hAnsi="Times New Roman" w:cs="Times New Roman"/>
          <w:sz w:val="24"/>
          <w:szCs w:val="24"/>
        </w:rPr>
        <w:t>Á</w:t>
      </w:r>
      <w:r w:rsidRPr="00253883">
        <w:rPr>
          <w:rFonts w:ascii="Times New Roman" w:hAnsi="Times New Roman" w:cs="Times New Roman"/>
          <w:sz w:val="24"/>
          <w:szCs w:val="24"/>
        </w:rPr>
        <w:t>rea de Cultura, Educación y Deporte.</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Vocales: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La interventora de la Diputación o funcionario/a que legalmente la sustituya.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El secretario general de la Diputación o funcionario/a que legalmente lo sustituya.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El jefe del Servicio de Deportes, o funcionario/a que legalmente lo sustituya.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La jefa del Negociado de Concursos, o funcionario que legalmente la sustituya.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 xml:space="preserve">Un técnico deportivo de reconocida y contrastada competencia.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5634A">
        <w:rPr>
          <w:rFonts w:ascii="Times New Roman" w:hAnsi="Times New Roman" w:cs="Times New Roman"/>
          <w:sz w:val="24"/>
          <w:szCs w:val="24"/>
        </w:rPr>
        <w:t xml:space="preserve"> </w:t>
      </w:r>
      <w:r w:rsidRPr="00253883">
        <w:rPr>
          <w:rFonts w:ascii="Times New Roman" w:hAnsi="Times New Roman" w:cs="Times New Roman"/>
          <w:sz w:val="24"/>
          <w:szCs w:val="24"/>
        </w:rPr>
        <w:t>Actuará c</w:t>
      </w:r>
      <w:r w:rsidR="0045634A">
        <w:rPr>
          <w:rFonts w:ascii="Times New Roman" w:hAnsi="Times New Roman" w:cs="Times New Roman"/>
          <w:sz w:val="24"/>
          <w:szCs w:val="24"/>
        </w:rPr>
        <w:t>o</w:t>
      </w:r>
      <w:r w:rsidRPr="00253883">
        <w:rPr>
          <w:rFonts w:ascii="Times New Roman" w:hAnsi="Times New Roman" w:cs="Times New Roman"/>
          <w:sz w:val="24"/>
          <w:szCs w:val="24"/>
        </w:rPr>
        <w:t>mo secretaria de la comisión la jefa de la Sección de Subvenciones, con las funciones propias de una secretaria de actas.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S</w:t>
      </w:r>
      <w:r w:rsidR="0045634A">
        <w:rPr>
          <w:rFonts w:ascii="Times New Roman" w:hAnsi="Times New Roman" w:cs="Times New Roman"/>
          <w:sz w:val="24"/>
          <w:szCs w:val="24"/>
        </w:rPr>
        <w:t>i</w:t>
      </w:r>
      <w:r w:rsidRPr="00253883">
        <w:rPr>
          <w:rFonts w:ascii="Times New Roman" w:hAnsi="Times New Roman" w:cs="Times New Roman"/>
          <w:sz w:val="24"/>
          <w:szCs w:val="24"/>
        </w:rPr>
        <w:t xml:space="preserve"> es el caso, la Presidencia podrá nombrar técnicos y expertos de reconocida competencia en materia deportiva, que actuarán c</w:t>
      </w:r>
      <w:r w:rsidR="0045634A">
        <w:rPr>
          <w:rFonts w:ascii="Times New Roman" w:hAnsi="Times New Roman" w:cs="Times New Roman"/>
          <w:sz w:val="24"/>
          <w:szCs w:val="24"/>
        </w:rPr>
        <w:t>o</w:t>
      </w:r>
      <w:r w:rsidRPr="00253883">
        <w:rPr>
          <w:rFonts w:ascii="Times New Roman" w:hAnsi="Times New Roman" w:cs="Times New Roman"/>
          <w:sz w:val="24"/>
          <w:szCs w:val="24"/>
        </w:rPr>
        <w:t>mo asesores de la comisión.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Los miembros de la comisión estarán sujetos a las cláusulas de abstención y recusación previstas en el artículo 23 de la Ley 40/2015, de 1 de octubre, del </w:t>
      </w:r>
      <w:r w:rsidR="0045634A" w:rsidRPr="00253883">
        <w:rPr>
          <w:rFonts w:ascii="Times New Roman" w:hAnsi="Times New Roman" w:cs="Times New Roman"/>
          <w:sz w:val="24"/>
          <w:szCs w:val="24"/>
        </w:rPr>
        <w:t xml:space="preserve">Régimen Jurídico </w:t>
      </w:r>
      <w:r w:rsidRPr="00253883">
        <w:rPr>
          <w:rFonts w:ascii="Times New Roman" w:hAnsi="Times New Roman" w:cs="Times New Roman"/>
          <w:sz w:val="24"/>
          <w:szCs w:val="24"/>
        </w:rPr>
        <w:t xml:space="preserve">del </w:t>
      </w:r>
      <w:r w:rsidR="0045634A" w:rsidRPr="00253883">
        <w:rPr>
          <w:rFonts w:ascii="Times New Roman" w:hAnsi="Times New Roman" w:cs="Times New Roman"/>
          <w:sz w:val="24"/>
          <w:szCs w:val="24"/>
        </w:rPr>
        <w:t>Sector Público</w:t>
      </w:r>
      <w:r w:rsidRPr="00253883">
        <w:rPr>
          <w:rFonts w:ascii="Times New Roman" w:hAnsi="Times New Roman" w:cs="Times New Roman"/>
          <w:sz w:val="24"/>
          <w:szCs w:val="24"/>
        </w:rPr>
        <w:t xml:space="preserv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Las actuaciones de la c</w:t>
      </w:r>
      <w:r w:rsidR="0045634A">
        <w:rPr>
          <w:rFonts w:ascii="Times New Roman" w:hAnsi="Times New Roman" w:cs="Times New Roman"/>
          <w:sz w:val="24"/>
          <w:szCs w:val="24"/>
        </w:rPr>
        <w:t>omisión se documentarán en acta</w:t>
      </w:r>
      <w:r w:rsidRPr="00253883">
        <w:rPr>
          <w:rFonts w:ascii="Times New Roman" w:hAnsi="Times New Roman" w:cs="Times New Roman"/>
          <w:sz w:val="24"/>
          <w:szCs w:val="24"/>
        </w:rPr>
        <w:t xml:space="preserve"> que será firmada por el presidente y por la secretaria.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Novena.-  Criterios de valoración para la concesión de subvenciones: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1. C</w:t>
      </w:r>
      <w:r w:rsidR="0045634A">
        <w:rPr>
          <w:rFonts w:ascii="Times New Roman" w:hAnsi="Times New Roman" w:cs="Times New Roman"/>
          <w:sz w:val="24"/>
          <w:szCs w:val="24"/>
        </w:rPr>
        <w:t>o</w:t>
      </w:r>
      <w:r w:rsidRPr="00253883">
        <w:rPr>
          <w:rFonts w:ascii="Times New Roman" w:hAnsi="Times New Roman" w:cs="Times New Roman"/>
          <w:sz w:val="24"/>
          <w:szCs w:val="24"/>
        </w:rPr>
        <w:t xml:space="preserve">mo criterios de concesión y de distribución de la cuantía de las subvenciones, la comisión evaluadora aplicará cada uno de los indicados en los bloques siguientes. </w:t>
      </w:r>
    </w:p>
    <w:p w:rsidR="00253883" w:rsidRPr="00253883" w:rsidRDefault="0045634A"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D</w:t>
      </w:r>
      <w:r w:rsidR="00253883" w:rsidRPr="00253883">
        <w:rPr>
          <w:rFonts w:ascii="Times New Roman" w:hAnsi="Times New Roman" w:cs="Times New Roman"/>
          <w:sz w:val="24"/>
          <w:szCs w:val="24"/>
        </w:rPr>
        <w:t xml:space="preserve">ichos criterios, conforme con </w:t>
      </w:r>
      <w:r>
        <w:rPr>
          <w:rFonts w:ascii="Times New Roman" w:hAnsi="Times New Roman" w:cs="Times New Roman"/>
          <w:sz w:val="24"/>
          <w:szCs w:val="24"/>
        </w:rPr>
        <w:t>lo</w:t>
      </w:r>
      <w:r w:rsidR="00253883" w:rsidRPr="00253883">
        <w:rPr>
          <w:rFonts w:ascii="Times New Roman" w:hAnsi="Times New Roman" w:cs="Times New Roman"/>
          <w:sz w:val="24"/>
          <w:szCs w:val="24"/>
        </w:rPr>
        <w:t xml:space="preserve"> establecido en el artículo </w:t>
      </w:r>
      <w:proofErr w:type="spellStart"/>
      <w:r w:rsidR="00253883" w:rsidRPr="00253883">
        <w:rPr>
          <w:rFonts w:ascii="Times New Roman" w:hAnsi="Times New Roman" w:cs="Times New Roman"/>
          <w:sz w:val="24"/>
          <w:szCs w:val="24"/>
        </w:rPr>
        <w:t>7.3.d</w:t>
      </w:r>
      <w:proofErr w:type="spellEnd"/>
      <w:r w:rsidR="00253883" w:rsidRPr="00253883">
        <w:rPr>
          <w:rFonts w:ascii="Times New Roman" w:hAnsi="Times New Roman" w:cs="Times New Roman"/>
          <w:sz w:val="24"/>
          <w:szCs w:val="24"/>
        </w:rPr>
        <w:t xml:space="preserve">) de la Ordenanza </w:t>
      </w:r>
      <w:r>
        <w:rPr>
          <w:rFonts w:ascii="Times New Roman" w:hAnsi="Times New Roman" w:cs="Times New Roman"/>
          <w:sz w:val="24"/>
          <w:szCs w:val="24"/>
        </w:rPr>
        <w:t>General de S</w:t>
      </w:r>
      <w:r w:rsidR="00253883" w:rsidRPr="00253883">
        <w:rPr>
          <w:rFonts w:ascii="Times New Roman" w:hAnsi="Times New Roman" w:cs="Times New Roman"/>
          <w:sz w:val="24"/>
          <w:szCs w:val="24"/>
        </w:rPr>
        <w:t xml:space="preserve">ubvenciones de la Diputación Provincial de Ourense, se aplicarán mediante </w:t>
      </w:r>
      <w:r>
        <w:rPr>
          <w:rFonts w:ascii="Times New Roman" w:hAnsi="Times New Roman" w:cs="Times New Roman"/>
          <w:sz w:val="24"/>
          <w:szCs w:val="24"/>
        </w:rPr>
        <w:t>e</w:t>
      </w:r>
      <w:r w:rsidR="00253883" w:rsidRPr="00253883">
        <w:rPr>
          <w:rFonts w:ascii="Times New Roman" w:hAnsi="Times New Roman" w:cs="Times New Roman"/>
          <w:sz w:val="24"/>
          <w:szCs w:val="24"/>
        </w:rPr>
        <w:t xml:space="preserve">l empleo de fórmulas objetivas de carácter automático. En </w:t>
      </w:r>
      <w:r>
        <w:rPr>
          <w:rFonts w:ascii="Times New Roman" w:hAnsi="Times New Roman" w:cs="Times New Roman"/>
          <w:sz w:val="24"/>
          <w:szCs w:val="24"/>
        </w:rPr>
        <w:t>e</w:t>
      </w:r>
      <w:r w:rsidR="00253883" w:rsidRPr="00253883">
        <w:rPr>
          <w:rFonts w:ascii="Times New Roman" w:hAnsi="Times New Roman" w:cs="Times New Roman"/>
          <w:sz w:val="24"/>
          <w:szCs w:val="24"/>
        </w:rPr>
        <w:t xml:space="preserve">l caso del criterio relativo al arraigo social de la disciplina en la provincia (bloque 7°) las propias bases establecen las valoraciones, determinadas en función de los datos disponibles en la Diputación por la experiencia de las Copas Diputación en los años precedentes, excepto en el supuesto de disciplinas que entren por vez primera en este programa de subvención, supuesto en el que la Comisión de Valoración establecerá, de manera motivada, la puntuación correspondiente.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Bloque 1</w:t>
      </w:r>
      <w:r w:rsidR="00491A35">
        <w:rPr>
          <w:rFonts w:ascii="Times New Roman" w:hAnsi="Times New Roman" w:cs="Times New Roman"/>
          <w:sz w:val="24"/>
          <w:szCs w:val="24"/>
        </w:rPr>
        <w:t>º: (h</w:t>
      </w:r>
      <w:r w:rsidRPr="00253883">
        <w:rPr>
          <w:rFonts w:ascii="Times New Roman" w:hAnsi="Times New Roman" w:cs="Times New Roman"/>
          <w:sz w:val="24"/>
          <w:szCs w:val="24"/>
        </w:rPr>
        <w:t xml:space="preserve">asta 25  puntos).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Número de licencias en vigor en la provincia, en esta temporada, que s</w:t>
      </w:r>
      <w:r w:rsidR="0045634A">
        <w:rPr>
          <w:rFonts w:ascii="Times New Roman" w:hAnsi="Times New Roman" w:cs="Times New Roman"/>
          <w:sz w:val="24"/>
          <w:szCs w:val="24"/>
        </w:rPr>
        <w:t>e</w:t>
      </w:r>
      <w:r w:rsidRPr="00253883">
        <w:rPr>
          <w:rFonts w:ascii="Times New Roman" w:hAnsi="Times New Roman" w:cs="Times New Roman"/>
          <w:sz w:val="24"/>
          <w:szCs w:val="24"/>
        </w:rPr>
        <w:t xml:space="preserve"> asignarán conforme</w:t>
      </w:r>
      <w:r w:rsidR="0045634A">
        <w:rPr>
          <w:rFonts w:ascii="Times New Roman" w:hAnsi="Times New Roman" w:cs="Times New Roman"/>
          <w:sz w:val="24"/>
          <w:szCs w:val="24"/>
        </w:rPr>
        <w:t xml:space="preserve"> a</w:t>
      </w:r>
      <w:r w:rsidRPr="00253883">
        <w:rPr>
          <w:rFonts w:ascii="Times New Roman" w:hAnsi="Times New Roman" w:cs="Times New Roman"/>
          <w:sz w:val="24"/>
          <w:szCs w:val="24"/>
        </w:rPr>
        <w:t xml:space="preserve"> una escala de 1 a 25 puntos en función del número de licencias.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Se asignarán cero puntos a aquellos solicitantes que no </w:t>
      </w:r>
      <w:r w:rsidR="0045634A">
        <w:rPr>
          <w:rFonts w:ascii="Times New Roman" w:hAnsi="Times New Roman" w:cs="Times New Roman"/>
          <w:sz w:val="24"/>
          <w:szCs w:val="24"/>
        </w:rPr>
        <w:t>aporten</w:t>
      </w:r>
      <w:r w:rsidRPr="00253883">
        <w:rPr>
          <w:rFonts w:ascii="Times New Roman" w:hAnsi="Times New Roman" w:cs="Times New Roman"/>
          <w:sz w:val="24"/>
          <w:szCs w:val="24"/>
        </w:rPr>
        <w:t xml:space="preserve"> certificación del número de licencias.</w:t>
      </w:r>
    </w:p>
    <w:p w:rsidR="00253883" w:rsidRPr="00253883" w:rsidRDefault="0045634A"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Bloque 2</w:t>
      </w:r>
      <w:r w:rsidR="00253883" w:rsidRPr="00253883">
        <w:rPr>
          <w:rFonts w:ascii="Times New Roman" w:hAnsi="Times New Roman" w:cs="Times New Roman"/>
          <w:sz w:val="24"/>
          <w:szCs w:val="24"/>
        </w:rPr>
        <w:t>º: (</w:t>
      </w:r>
      <w:r w:rsidR="00491A35">
        <w:rPr>
          <w:rFonts w:ascii="Times New Roman" w:hAnsi="Times New Roman" w:cs="Times New Roman"/>
          <w:sz w:val="24"/>
          <w:szCs w:val="24"/>
        </w:rPr>
        <w:t>h</w:t>
      </w:r>
      <w:r w:rsidR="00253883" w:rsidRPr="00253883">
        <w:rPr>
          <w:rFonts w:ascii="Times New Roman" w:hAnsi="Times New Roman" w:cs="Times New Roman"/>
          <w:sz w:val="24"/>
          <w:szCs w:val="24"/>
        </w:rPr>
        <w:t>asta 15 puntos)</w:t>
      </w:r>
    </w:p>
    <w:p w:rsidR="00491A35" w:rsidRDefault="0045634A" w:rsidP="00491A35">
      <w:pPr>
        <w:spacing w:after="0" w:line="276" w:lineRule="auto"/>
        <w:jc w:val="both"/>
        <w:rPr>
          <w:rFonts w:ascii="Times New Roman" w:hAnsi="Times New Roman" w:cs="Times New Roman"/>
          <w:sz w:val="24"/>
          <w:szCs w:val="24"/>
        </w:rPr>
      </w:pPr>
      <w:r w:rsidRPr="0045634A">
        <w:rPr>
          <w:rFonts w:ascii="Times New Roman" w:hAnsi="Times New Roman" w:cs="Times New Roman"/>
          <w:sz w:val="24"/>
          <w:szCs w:val="24"/>
        </w:rPr>
        <w:t>-</w:t>
      </w:r>
      <w:r>
        <w:rPr>
          <w:rFonts w:ascii="Times New Roman" w:hAnsi="Times New Roman" w:cs="Times New Roman"/>
          <w:sz w:val="24"/>
          <w:szCs w:val="24"/>
        </w:rPr>
        <w:t xml:space="preserve"> </w:t>
      </w:r>
      <w:r w:rsidR="00253883" w:rsidRPr="0045634A">
        <w:rPr>
          <w:rFonts w:ascii="Times New Roman" w:hAnsi="Times New Roman" w:cs="Times New Roman"/>
          <w:sz w:val="24"/>
          <w:szCs w:val="24"/>
        </w:rPr>
        <w:t xml:space="preserve">Número de deportistas que participarán en la actividad, distribuyéndose los puntos conforme </w:t>
      </w:r>
      <w:r>
        <w:rPr>
          <w:rFonts w:ascii="Times New Roman" w:hAnsi="Times New Roman" w:cs="Times New Roman"/>
          <w:sz w:val="24"/>
          <w:szCs w:val="24"/>
        </w:rPr>
        <w:t xml:space="preserve">a </w:t>
      </w:r>
      <w:r w:rsidR="00253883" w:rsidRPr="0045634A">
        <w:rPr>
          <w:rFonts w:ascii="Times New Roman" w:hAnsi="Times New Roman" w:cs="Times New Roman"/>
          <w:sz w:val="24"/>
          <w:szCs w:val="24"/>
        </w:rPr>
        <w:t>una escala entre 1 y 15 puntos. Cuando s</w:t>
      </w:r>
      <w:r>
        <w:rPr>
          <w:rFonts w:ascii="Times New Roman" w:hAnsi="Times New Roman" w:cs="Times New Roman"/>
          <w:sz w:val="24"/>
          <w:szCs w:val="24"/>
        </w:rPr>
        <w:t>e</w:t>
      </w:r>
      <w:r w:rsidR="00253883" w:rsidRPr="0045634A">
        <w:rPr>
          <w:rFonts w:ascii="Times New Roman" w:hAnsi="Times New Roman" w:cs="Times New Roman"/>
          <w:sz w:val="24"/>
          <w:szCs w:val="24"/>
        </w:rPr>
        <w:t xml:space="preserve"> habla de número de deportistas, la convocatoria se está refiriendo al total de practicantes que participan en la Copa Diputación, </w:t>
      </w:r>
      <w:r w:rsidR="00491A35">
        <w:rPr>
          <w:rFonts w:ascii="Times New Roman" w:hAnsi="Times New Roman" w:cs="Times New Roman"/>
          <w:sz w:val="24"/>
          <w:szCs w:val="24"/>
        </w:rPr>
        <w:t>sin repetir la misma persona.</w:t>
      </w:r>
    </w:p>
    <w:p w:rsidR="00253883" w:rsidRPr="00253883" w:rsidRDefault="00253883" w:rsidP="00491A35">
      <w:pPr>
        <w:spacing w:after="0" w:line="276" w:lineRule="auto"/>
        <w:jc w:val="both"/>
        <w:rPr>
          <w:rFonts w:ascii="Times New Roman" w:hAnsi="Times New Roman" w:cs="Times New Roman"/>
          <w:sz w:val="24"/>
          <w:szCs w:val="24"/>
        </w:rPr>
      </w:pPr>
      <w:r w:rsidRPr="00253883">
        <w:rPr>
          <w:rFonts w:ascii="Times New Roman" w:hAnsi="Times New Roman" w:cs="Times New Roman"/>
          <w:sz w:val="24"/>
          <w:szCs w:val="24"/>
        </w:rPr>
        <w:t>Bloque 3º: (</w:t>
      </w:r>
      <w:r w:rsidR="00491A35">
        <w:rPr>
          <w:rFonts w:ascii="Times New Roman" w:hAnsi="Times New Roman" w:cs="Times New Roman"/>
          <w:sz w:val="24"/>
          <w:szCs w:val="24"/>
        </w:rPr>
        <w:t>h</w:t>
      </w:r>
      <w:r w:rsidRPr="00253883">
        <w:rPr>
          <w:rFonts w:ascii="Times New Roman" w:hAnsi="Times New Roman" w:cs="Times New Roman"/>
          <w:sz w:val="24"/>
          <w:szCs w:val="24"/>
        </w:rPr>
        <w:t>asta 10 puntos)</w:t>
      </w:r>
    </w:p>
    <w:p w:rsidR="00253883" w:rsidRPr="00491A35" w:rsidRDefault="00491A35" w:rsidP="00491A35">
      <w:pPr>
        <w:spacing w:after="0" w:line="276" w:lineRule="auto"/>
        <w:jc w:val="both"/>
        <w:rPr>
          <w:rFonts w:ascii="Times New Roman" w:hAnsi="Times New Roman" w:cs="Times New Roman"/>
          <w:sz w:val="24"/>
          <w:szCs w:val="24"/>
        </w:rPr>
      </w:pPr>
      <w:r w:rsidRPr="00491A35">
        <w:rPr>
          <w:rFonts w:ascii="Times New Roman" w:hAnsi="Times New Roman" w:cs="Times New Roman"/>
          <w:sz w:val="24"/>
          <w:szCs w:val="24"/>
        </w:rPr>
        <w:t>-</w:t>
      </w:r>
      <w:r>
        <w:rPr>
          <w:rFonts w:ascii="Times New Roman" w:hAnsi="Times New Roman" w:cs="Times New Roman"/>
          <w:sz w:val="24"/>
          <w:szCs w:val="24"/>
        </w:rPr>
        <w:t xml:space="preserve"> </w:t>
      </w:r>
      <w:r w:rsidR="00253883" w:rsidRPr="00491A35">
        <w:rPr>
          <w:rFonts w:ascii="Times New Roman" w:hAnsi="Times New Roman" w:cs="Times New Roman"/>
          <w:sz w:val="24"/>
          <w:szCs w:val="24"/>
        </w:rPr>
        <w:t xml:space="preserve">Número de deportistas de categorías de base que participen en la Copa, distribuyéndose la puntuación conforme </w:t>
      </w:r>
      <w:r>
        <w:rPr>
          <w:rFonts w:ascii="Times New Roman" w:hAnsi="Times New Roman" w:cs="Times New Roman"/>
          <w:sz w:val="24"/>
          <w:szCs w:val="24"/>
        </w:rPr>
        <w:t xml:space="preserve">a </w:t>
      </w:r>
      <w:r w:rsidR="00253883" w:rsidRPr="00491A35">
        <w:rPr>
          <w:rFonts w:ascii="Times New Roman" w:hAnsi="Times New Roman" w:cs="Times New Roman"/>
          <w:sz w:val="24"/>
          <w:szCs w:val="24"/>
        </w:rPr>
        <w:t>una escala comprendida entre 1 y 10 puntos.</w:t>
      </w:r>
    </w:p>
    <w:p w:rsidR="00253883" w:rsidRPr="00253883" w:rsidRDefault="00491A35"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Bloque 4</w:t>
      </w:r>
      <w:r w:rsidR="00253883" w:rsidRPr="00253883">
        <w:rPr>
          <w:rFonts w:ascii="Times New Roman" w:hAnsi="Times New Roman" w:cs="Times New Roman"/>
          <w:sz w:val="24"/>
          <w:szCs w:val="24"/>
        </w:rPr>
        <w:t>º: (</w:t>
      </w:r>
      <w:r>
        <w:rPr>
          <w:rFonts w:ascii="Times New Roman" w:hAnsi="Times New Roman" w:cs="Times New Roman"/>
          <w:sz w:val="24"/>
          <w:szCs w:val="24"/>
        </w:rPr>
        <w:t>h</w:t>
      </w:r>
      <w:r w:rsidR="00253883" w:rsidRPr="00253883">
        <w:rPr>
          <w:rFonts w:ascii="Times New Roman" w:hAnsi="Times New Roman" w:cs="Times New Roman"/>
          <w:sz w:val="24"/>
          <w:szCs w:val="24"/>
        </w:rPr>
        <w:t>asta 10 puntos)</w:t>
      </w:r>
    </w:p>
    <w:p w:rsidR="00253883" w:rsidRPr="00491A35" w:rsidRDefault="00491A35" w:rsidP="00491A35">
      <w:pPr>
        <w:spacing w:after="0" w:line="276" w:lineRule="auto"/>
        <w:jc w:val="both"/>
        <w:rPr>
          <w:rFonts w:ascii="Times New Roman" w:hAnsi="Times New Roman" w:cs="Times New Roman"/>
          <w:sz w:val="24"/>
          <w:szCs w:val="24"/>
        </w:rPr>
      </w:pPr>
      <w:r w:rsidRPr="00491A35">
        <w:rPr>
          <w:rFonts w:ascii="Times New Roman" w:hAnsi="Times New Roman" w:cs="Times New Roman"/>
          <w:sz w:val="24"/>
          <w:szCs w:val="24"/>
        </w:rPr>
        <w:t>-</w:t>
      </w:r>
      <w:r>
        <w:rPr>
          <w:rFonts w:ascii="Times New Roman" w:hAnsi="Times New Roman" w:cs="Times New Roman"/>
          <w:sz w:val="24"/>
          <w:szCs w:val="24"/>
        </w:rPr>
        <w:t xml:space="preserve"> </w:t>
      </w:r>
      <w:r w:rsidR="00253883" w:rsidRPr="00491A35">
        <w:rPr>
          <w:rFonts w:ascii="Times New Roman" w:hAnsi="Times New Roman" w:cs="Times New Roman"/>
          <w:sz w:val="24"/>
          <w:szCs w:val="24"/>
        </w:rPr>
        <w:t xml:space="preserve">Número de deportistas femeninos que participen en la actividad, distribuidos los puntos  conforme </w:t>
      </w:r>
      <w:r>
        <w:rPr>
          <w:rFonts w:ascii="Times New Roman" w:hAnsi="Times New Roman" w:cs="Times New Roman"/>
          <w:sz w:val="24"/>
          <w:szCs w:val="24"/>
        </w:rPr>
        <w:t xml:space="preserve">a </w:t>
      </w:r>
      <w:r w:rsidR="00253883" w:rsidRPr="00491A35">
        <w:rPr>
          <w:rFonts w:ascii="Times New Roman" w:hAnsi="Times New Roman" w:cs="Times New Roman"/>
          <w:sz w:val="24"/>
          <w:szCs w:val="24"/>
        </w:rPr>
        <w:t>una escala entre 1 y 10 puntos.</w:t>
      </w:r>
    </w:p>
    <w:p w:rsidR="00253883" w:rsidRPr="00253883" w:rsidRDefault="00253883" w:rsidP="00491A35">
      <w:pPr>
        <w:spacing w:after="0"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Bloque 5º: (</w:t>
      </w:r>
      <w:r w:rsidR="00491A35">
        <w:rPr>
          <w:rFonts w:ascii="Times New Roman" w:hAnsi="Times New Roman" w:cs="Times New Roman"/>
          <w:sz w:val="24"/>
          <w:szCs w:val="24"/>
        </w:rPr>
        <w:t>h</w:t>
      </w:r>
      <w:r w:rsidRPr="00253883">
        <w:rPr>
          <w:rFonts w:ascii="Times New Roman" w:hAnsi="Times New Roman" w:cs="Times New Roman"/>
          <w:sz w:val="24"/>
          <w:szCs w:val="24"/>
        </w:rPr>
        <w:t>asta 20 puntos)</w:t>
      </w:r>
    </w:p>
    <w:p w:rsidR="00253883" w:rsidRPr="00491A35" w:rsidRDefault="00491A35" w:rsidP="00491A35">
      <w:pPr>
        <w:spacing w:after="0" w:line="276" w:lineRule="auto"/>
        <w:jc w:val="both"/>
        <w:rPr>
          <w:rFonts w:ascii="Times New Roman" w:hAnsi="Times New Roman" w:cs="Times New Roman"/>
          <w:sz w:val="24"/>
          <w:szCs w:val="24"/>
        </w:rPr>
      </w:pPr>
      <w:r w:rsidRPr="00491A35">
        <w:rPr>
          <w:rFonts w:ascii="Times New Roman" w:hAnsi="Times New Roman" w:cs="Times New Roman"/>
          <w:sz w:val="24"/>
          <w:szCs w:val="24"/>
        </w:rPr>
        <w:t>-</w:t>
      </w:r>
      <w:r>
        <w:rPr>
          <w:rFonts w:ascii="Times New Roman" w:hAnsi="Times New Roman" w:cs="Times New Roman"/>
          <w:sz w:val="24"/>
          <w:szCs w:val="24"/>
        </w:rPr>
        <w:t xml:space="preserve"> </w:t>
      </w:r>
      <w:r w:rsidR="00253883" w:rsidRPr="00491A35">
        <w:rPr>
          <w:rFonts w:ascii="Times New Roman" w:hAnsi="Times New Roman" w:cs="Times New Roman"/>
          <w:sz w:val="24"/>
          <w:szCs w:val="24"/>
        </w:rPr>
        <w:t xml:space="preserve">Valoración número de jornadas: se asignará una puntuación de 1 a 20 puntos, teniendo en consideración si son jornadas sueltas o competiciones por sistema de liga, proporcional al número de jornadas de los que conste la Copa Diputación, de conformidad con el siguiente cuadro: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91A35">
        <w:rPr>
          <w:rFonts w:ascii="Times New Roman" w:hAnsi="Times New Roman" w:cs="Times New Roman"/>
          <w:sz w:val="24"/>
          <w:szCs w:val="24"/>
        </w:rPr>
        <w:t xml:space="preserve"> </w:t>
      </w:r>
      <w:r w:rsidRPr="00253883">
        <w:rPr>
          <w:rFonts w:ascii="Times New Roman" w:hAnsi="Times New Roman" w:cs="Times New Roman"/>
          <w:sz w:val="24"/>
          <w:szCs w:val="24"/>
        </w:rPr>
        <w:t>Entre 1 y 3 jornadas: 1-10 puntos.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491A35">
        <w:rPr>
          <w:rFonts w:ascii="Times New Roman" w:hAnsi="Times New Roman" w:cs="Times New Roman"/>
          <w:sz w:val="24"/>
          <w:szCs w:val="24"/>
        </w:rPr>
        <w:t xml:space="preserve"> </w:t>
      </w:r>
      <w:r w:rsidRPr="00253883">
        <w:rPr>
          <w:rFonts w:ascii="Times New Roman" w:hAnsi="Times New Roman" w:cs="Times New Roman"/>
          <w:sz w:val="24"/>
          <w:szCs w:val="24"/>
        </w:rPr>
        <w:t>4 o más jornadas: 11-20 puntos.</w:t>
      </w:r>
    </w:p>
    <w:p w:rsidR="00253883" w:rsidRPr="00253883" w:rsidRDefault="00491A35" w:rsidP="00491A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Bloque 6</w:t>
      </w:r>
      <w:r w:rsidR="00253883" w:rsidRPr="00253883">
        <w:rPr>
          <w:rFonts w:ascii="Times New Roman" w:hAnsi="Times New Roman" w:cs="Times New Roman"/>
          <w:sz w:val="24"/>
          <w:szCs w:val="24"/>
        </w:rPr>
        <w:t>º: (</w:t>
      </w:r>
      <w:r>
        <w:rPr>
          <w:rFonts w:ascii="Times New Roman" w:hAnsi="Times New Roman" w:cs="Times New Roman"/>
          <w:sz w:val="24"/>
          <w:szCs w:val="24"/>
        </w:rPr>
        <w:t>h</w:t>
      </w:r>
      <w:r w:rsidR="00253883" w:rsidRPr="00253883">
        <w:rPr>
          <w:rFonts w:ascii="Times New Roman" w:hAnsi="Times New Roman" w:cs="Times New Roman"/>
          <w:sz w:val="24"/>
          <w:szCs w:val="24"/>
        </w:rPr>
        <w:t>asta 10 puntos)</w:t>
      </w:r>
    </w:p>
    <w:p w:rsidR="00253883" w:rsidRPr="00491A35" w:rsidRDefault="00491A35" w:rsidP="00491A35">
      <w:pPr>
        <w:spacing w:after="0" w:line="276" w:lineRule="auto"/>
        <w:jc w:val="both"/>
        <w:rPr>
          <w:rFonts w:ascii="Times New Roman" w:hAnsi="Times New Roman" w:cs="Times New Roman"/>
          <w:sz w:val="24"/>
          <w:szCs w:val="24"/>
        </w:rPr>
      </w:pPr>
      <w:r w:rsidRPr="00491A35">
        <w:rPr>
          <w:rFonts w:ascii="Times New Roman" w:hAnsi="Times New Roman" w:cs="Times New Roman"/>
          <w:sz w:val="24"/>
          <w:szCs w:val="24"/>
        </w:rPr>
        <w:t>-</w:t>
      </w:r>
      <w:r>
        <w:rPr>
          <w:rFonts w:ascii="Times New Roman" w:hAnsi="Times New Roman" w:cs="Times New Roman"/>
          <w:sz w:val="24"/>
          <w:szCs w:val="24"/>
        </w:rPr>
        <w:t xml:space="preserve"> </w:t>
      </w:r>
      <w:r w:rsidR="00253883" w:rsidRPr="00491A35">
        <w:rPr>
          <w:rFonts w:ascii="Times New Roman" w:hAnsi="Times New Roman" w:cs="Times New Roman"/>
          <w:sz w:val="24"/>
          <w:szCs w:val="24"/>
        </w:rPr>
        <w:t>Valoración organizativa de las diferentes Copas Diputación.</w:t>
      </w:r>
    </w:p>
    <w:p w:rsidR="00253883" w:rsidRPr="00253883" w:rsidRDefault="00253883" w:rsidP="00491A35">
      <w:pPr>
        <w:spacing w:after="0"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 diferente tipología de disciplinas deportivas que integran el programa de Copas Diputación</w:t>
      </w:r>
      <w:r w:rsidR="00491A35">
        <w:rPr>
          <w:rFonts w:ascii="Times New Roman" w:hAnsi="Times New Roman" w:cs="Times New Roman"/>
          <w:sz w:val="24"/>
          <w:szCs w:val="24"/>
        </w:rPr>
        <w:t xml:space="preserve"> obliga a</w:t>
      </w:r>
      <w:r w:rsidRPr="00253883">
        <w:rPr>
          <w:rFonts w:ascii="Times New Roman" w:hAnsi="Times New Roman" w:cs="Times New Roman"/>
          <w:sz w:val="24"/>
          <w:szCs w:val="24"/>
        </w:rPr>
        <w:t xml:space="preserve"> realizar una consideración específica de los aspectos organizativos en lo relativo a los gastos que s</w:t>
      </w:r>
      <w:r w:rsidR="00491A35">
        <w:rPr>
          <w:rFonts w:ascii="Times New Roman" w:hAnsi="Times New Roman" w:cs="Times New Roman"/>
          <w:sz w:val="24"/>
          <w:szCs w:val="24"/>
        </w:rPr>
        <w:t>e</w:t>
      </w:r>
      <w:r w:rsidRPr="00253883">
        <w:rPr>
          <w:rFonts w:ascii="Times New Roman" w:hAnsi="Times New Roman" w:cs="Times New Roman"/>
          <w:sz w:val="24"/>
          <w:szCs w:val="24"/>
        </w:rPr>
        <w:t xml:space="preserve"> derivan de su desarrollo. Parece claro que existen modalida</w:t>
      </w:r>
      <w:r w:rsidR="00491A35">
        <w:rPr>
          <w:rFonts w:ascii="Times New Roman" w:hAnsi="Times New Roman" w:cs="Times New Roman"/>
          <w:sz w:val="24"/>
          <w:szCs w:val="24"/>
        </w:rPr>
        <w:t>des deportivas que por su propia</w:t>
      </w:r>
      <w:r w:rsidRPr="00253883">
        <w:rPr>
          <w:rFonts w:ascii="Times New Roman" w:hAnsi="Times New Roman" w:cs="Times New Roman"/>
          <w:sz w:val="24"/>
          <w:szCs w:val="24"/>
        </w:rPr>
        <w:t xml:space="preserve"> naturaleza y configuración organizativa requieren de un esfuerzo económico diferente.</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Por tal motivo, en función de esa realidad, se establecen puntuaciones entre 1 y 10 puntos, encuadrándose en alguno de los grupos siguientes: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 Deportes al aire libre con exigencias especiales (señalizaciones, permisos, servicios médicos, personal de apoyo, gastos transporte equipamientos, seguros, etcétera)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b) Deportes de sala con necesidades singulares mayores:</w:t>
      </w:r>
      <w:r w:rsidR="00491A35">
        <w:rPr>
          <w:rFonts w:ascii="Times New Roman" w:hAnsi="Times New Roman" w:cs="Times New Roman"/>
          <w:sz w:val="24"/>
          <w:szCs w:val="24"/>
        </w:rPr>
        <w:t xml:space="preserve"> </w:t>
      </w:r>
      <w:r w:rsidRPr="00253883">
        <w:rPr>
          <w:rFonts w:ascii="Times New Roman" w:hAnsi="Times New Roman" w:cs="Times New Roman"/>
          <w:sz w:val="24"/>
          <w:szCs w:val="24"/>
        </w:rPr>
        <w:t xml:space="preserve">pavimentos especiales o montajes complejos.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c) Deportes de sala con necesidades singulares menores</w:t>
      </w:r>
      <w:r w:rsidR="00491A35">
        <w:rPr>
          <w:rFonts w:ascii="Times New Roman" w:hAnsi="Times New Roman" w:cs="Times New Roman"/>
          <w:sz w:val="24"/>
          <w:szCs w:val="24"/>
        </w:rPr>
        <w:t>.</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 Deportes de sala y resto disciplinas sin necesidades específicas</w:t>
      </w:r>
      <w:r w:rsidR="00491A35">
        <w:rPr>
          <w:rFonts w:ascii="Times New Roman" w:hAnsi="Times New Roman" w:cs="Times New Roman"/>
          <w:sz w:val="24"/>
          <w:szCs w:val="24"/>
        </w:rPr>
        <w:t>.</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Bloque 7º: (</w:t>
      </w:r>
      <w:r w:rsidR="00491A35">
        <w:rPr>
          <w:rFonts w:ascii="Times New Roman" w:hAnsi="Times New Roman" w:cs="Times New Roman"/>
          <w:sz w:val="24"/>
          <w:szCs w:val="24"/>
        </w:rPr>
        <w:t>h</w:t>
      </w:r>
      <w:r w:rsidRPr="00253883">
        <w:rPr>
          <w:rFonts w:ascii="Times New Roman" w:hAnsi="Times New Roman" w:cs="Times New Roman"/>
          <w:sz w:val="24"/>
          <w:szCs w:val="24"/>
        </w:rPr>
        <w:t>asta 40 puntos)</w:t>
      </w:r>
    </w:p>
    <w:p w:rsidR="00253883" w:rsidRPr="00491A35" w:rsidRDefault="00491A35" w:rsidP="00491A35">
      <w:pPr>
        <w:spacing w:after="0" w:line="276" w:lineRule="auto"/>
        <w:jc w:val="both"/>
        <w:rPr>
          <w:rFonts w:ascii="Times New Roman" w:hAnsi="Times New Roman" w:cs="Times New Roman"/>
          <w:sz w:val="24"/>
          <w:szCs w:val="24"/>
        </w:rPr>
      </w:pPr>
      <w:r w:rsidRPr="00491A35">
        <w:rPr>
          <w:rFonts w:ascii="Times New Roman" w:hAnsi="Times New Roman" w:cs="Times New Roman"/>
          <w:sz w:val="24"/>
          <w:szCs w:val="24"/>
        </w:rPr>
        <w:t>-</w:t>
      </w:r>
      <w:r>
        <w:rPr>
          <w:rFonts w:ascii="Times New Roman" w:hAnsi="Times New Roman" w:cs="Times New Roman"/>
          <w:sz w:val="24"/>
          <w:szCs w:val="24"/>
        </w:rPr>
        <w:t xml:space="preserve"> </w:t>
      </w:r>
      <w:r w:rsidR="00253883" w:rsidRPr="00491A35">
        <w:rPr>
          <w:rFonts w:ascii="Times New Roman" w:hAnsi="Times New Roman" w:cs="Times New Roman"/>
          <w:sz w:val="24"/>
          <w:szCs w:val="24"/>
        </w:rPr>
        <w:t xml:space="preserve">Implantación y arraigo social de la disciplina en nuestra provincia. </w:t>
      </w:r>
    </w:p>
    <w:p w:rsidR="00253883" w:rsidRPr="00253883" w:rsidRDefault="00253883" w:rsidP="00491A35">
      <w:pPr>
        <w:spacing w:after="0"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Para la valorac</w:t>
      </w:r>
      <w:r w:rsidR="00491A35">
        <w:rPr>
          <w:rFonts w:ascii="Times New Roman" w:hAnsi="Times New Roman" w:cs="Times New Roman"/>
          <w:sz w:val="24"/>
          <w:szCs w:val="24"/>
        </w:rPr>
        <w:t xml:space="preserve">ión de este apartado se tienen </w:t>
      </w:r>
      <w:r w:rsidRPr="00253883">
        <w:rPr>
          <w:rFonts w:ascii="Times New Roman" w:hAnsi="Times New Roman" w:cs="Times New Roman"/>
          <w:sz w:val="24"/>
          <w:szCs w:val="24"/>
        </w:rPr>
        <w:t>en consideración los siguientes criterios: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Antigüedad de las respectivas Copas Diputación.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 Implantación y arraigo provincial de las diferentes disciplinas deportivas.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 Progresión de las diferentes modalidades deportivas a lo largo de los años en lo relativo al incremento o merma del número de licencias.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Del análisis de los apartados anteriores se establecerán distintas puntuaciones entre 1 y 20 puntos.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Para aquellas disciplinas deportivas de nueva incorporación, la puntuación de este bloque será determinada por la Comisión de Valoración prevista en la base séptima, de forma suficientemente motivada.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2. Para la valoración de los bloques 2º, 3º y 4º, la Comisión de Valoración tendrá en cuenta los datos de participación en las ediciones anteriores de las Copas Diputación </w:t>
      </w:r>
      <w:r w:rsidR="00491A35">
        <w:rPr>
          <w:rFonts w:ascii="Times New Roman" w:hAnsi="Times New Roman" w:cs="Times New Roman"/>
          <w:sz w:val="24"/>
          <w:szCs w:val="24"/>
        </w:rPr>
        <w:t>aportados</w:t>
      </w:r>
      <w:r w:rsidRPr="00253883">
        <w:rPr>
          <w:rFonts w:ascii="Times New Roman" w:hAnsi="Times New Roman" w:cs="Times New Roman"/>
          <w:sz w:val="24"/>
          <w:szCs w:val="24"/>
        </w:rPr>
        <w:t xml:space="preserve"> por los solicitantes con </w:t>
      </w:r>
      <w:r w:rsidR="00491A35">
        <w:rPr>
          <w:rFonts w:ascii="Times New Roman" w:hAnsi="Times New Roman" w:cs="Times New Roman"/>
          <w:sz w:val="24"/>
          <w:szCs w:val="24"/>
        </w:rPr>
        <w:t>e</w:t>
      </w:r>
      <w:r w:rsidRPr="00253883">
        <w:rPr>
          <w:rFonts w:ascii="Times New Roman" w:hAnsi="Times New Roman" w:cs="Times New Roman"/>
          <w:sz w:val="24"/>
          <w:szCs w:val="24"/>
        </w:rPr>
        <w:t xml:space="preserve">l proyecto explicativo previsto en la base </w:t>
      </w:r>
      <w:proofErr w:type="spellStart"/>
      <w:r w:rsidRPr="00253883">
        <w:rPr>
          <w:rFonts w:ascii="Times New Roman" w:hAnsi="Times New Roman" w:cs="Times New Roman"/>
          <w:sz w:val="24"/>
          <w:szCs w:val="24"/>
        </w:rPr>
        <w:t>4ª.3.b</w:t>
      </w:r>
      <w:proofErr w:type="spellEnd"/>
      <w:r w:rsidRPr="00253883">
        <w:rPr>
          <w:rFonts w:ascii="Times New Roman" w:hAnsi="Times New Roman" w:cs="Times New Roman"/>
          <w:sz w:val="24"/>
          <w:szCs w:val="24"/>
        </w:rPr>
        <w:t>).1, en el apartado b), inciso último. En el supuesto en que la estimación de participación en la Co</w:t>
      </w:r>
      <w:r w:rsidR="00491A35">
        <w:rPr>
          <w:rFonts w:ascii="Times New Roman" w:hAnsi="Times New Roman" w:cs="Times New Roman"/>
          <w:sz w:val="24"/>
          <w:szCs w:val="24"/>
        </w:rPr>
        <w:t>pa 202</w:t>
      </w:r>
      <w:r w:rsidR="005036A1">
        <w:rPr>
          <w:rFonts w:ascii="Times New Roman" w:hAnsi="Times New Roman" w:cs="Times New Roman"/>
          <w:sz w:val="24"/>
          <w:szCs w:val="24"/>
        </w:rPr>
        <w:t>4</w:t>
      </w:r>
      <w:r w:rsidR="00491A35">
        <w:rPr>
          <w:rFonts w:ascii="Times New Roman" w:hAnsi="Times New Roman" w:cs="Times New Roman"/>
          <w:sz w:val="24"/>
          <w:szCs w:val="24"/>
        </w:rPr>
        <w:t xml:space="preserve"> se</w:t>
      </w:r>
      <w:r w:rsidRPr="00253883">
        <w:rPr>
          <w:rFonts w:ascii="Times New Roman" w:hAnsi="Times New Roman" w:cs="Times New Roman"/>
          <w:sz w:val="24"/>
          <w:szCs w:val="24"/>
        </w:rPr>
        <w:t xml:space="preserve"> considere injustificada o de difícil cumplimiento a la vista de los datos de las ediciones anteriores, la comisión podrá ajustar la valoración </w:t>
      </w:r>
      <w:r w:rsidR="00491A35">
        <w:rPr>
          <w:rFonts w:ascii="Times New Roman" w:hAnsi="Times New Roman" w:cs="Times New Roman"/>
          <w:sz w:val="24"/>
          <w:szCs w:val="24"/>
        </w:rPr>
        <w:t>de estos</w:t>
      </w:r>
      <w:r w:rsidRPr="00253883">
        <w:rPr>
          <w:rFonts w:ascii="Times New Roman" w:hAnsi="Times New Roman" w:cs="Times New Roman"/>
          <w:sz w:val="24"/>
          <w:szCs w:val="24"/>
        </w:rPr>
        <w:t xml:space="preserve"> bloques a la realidad de los datos de participación de las ediciones anteriores.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3. La Comisión de Valoración determinará la cuantía de las subvenciones para conceder en función de la puntuación establecida, pudiendo establecer tramos de cuantía idéntica para todos los beneficiarios incluidos en una determinada franja de puntuación.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Décima.- Resolución: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La propuesta de la Comisión de Valoración se </w:t>
      </w:r>
      <w:r w:rsidR="005036A1">
        <w:rPr>
          <w:rFonts w:ascii="Times New Roman" w:hAnsi="Times New Roman" w:cs="Times New Roman"/>
          <w:sz w:val="24"/>
          <w:szCs w:val="24"/>
        </w:rPr>
        <w:t>elevará a la J</w:t>
      </w:r>
      <w:r w:rsidRPr="00253883">
        <w:rPr>
          <w:rFonts w:ascii="Times New Roman" w:hAnsi="Times New Roman" w:cs="Times New Roman"/>
          <w:sz w:val="24"/>
          <w:szCs w:val="24"/>
        </w:rPr>
        <w:t xml:space="preserve">unta de Gobierno de la Diputación, para su resolución. El plazo máximo de resolución será de cuatro meses desde </w:t>
      </w:r>
      <w:r w:rsidR="005036A1">
        <w:rPr>
          <w:rFonts w:ascii="Times New Roman" w:hAnsi="Times New Roman" w:cs="Times New Roman"/>
          <w:sz w:val="24"/>
          <w:szCs w:val="24"/>
        </w:rPr>
        <w:t>la finalización</w:t>
      </w:r>
      <w:r w:rsidRPr="00253883">
        <w:rPr>
          <w:rFonts w:ascii="Times New Roman" w:hAnsi="Times New Roman" w:cs="Times New Roman"/>
          <w:sz w:val="24"/>
          <w:szCs w:val="24"/>
        </w:rPr>
        <w:t xml:space="preserve"> del plazo de corrección de deficiencias documentales, de ser el caso, o desde </w:t>
      </w:r>
      <w:r w:rsidR="005036A1">
        <w:rPr>
          <w:rFonts w:ascii="Times New Roman" w:hAnsi="Times New Roman" w:cs="Times New Roman"/>
          <w:sz w:val="24"/>
          <w:szCs w:val="24"/>
        </w:rPr>
        <w:t>la finalización</w:t>
      </w:r>
      <w:r w:rsidRPr="00253883">
        <w:rPr>
          <w:rFonts w:ascii="Times New Roman" w:hAnsi="Times New Roman" w:cs="Times New Roman"/>
          <w:sz w:val="24"/>
          <w:szCs w:val="24"/>
        </w:rPr>
        <w:t xml:space="preserve"> del plazo de presentación de instancias. La falta de resolución expresa en dicho plazo tendrá el efecto de un acto presunto desestimatorio.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 resolución se ajustará a la propuesta de la Comisión de Valoración, excepto en aq</w:t>
      </w:r>
      <w:r w:rsidR="005036A1">
        <w:rPr>
          <w:rFonts w:ascii="Times New Roman" w:hAnsi="Times New Roman" w:cs="Times New Roman"/>
          <w:sz w:val="24"/>
          <w:szCs w:val="24"/>
        </w:rPr>
        <w:t>uellos supuestos en que la J</w:t>
      </w:r>
      <w:r w:rsidRPr="00253883">
        <w:rPr>
          <w:rFonts w:ascii="Times New Roman" w:hAnsi="Times New Roman" w:cs="Times New Roman"/>
          <w:sz w:val="24"/>
          <w:szCs w:val="24"/>
        </w:rPr>
        <w:t>unta de Gobierno considere que dicha propuesta incurre en infracción de</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l</w:t>
      </w:r>
      <w:r w:rsidR="005036A1">
        <w:rPr>
          <w:rFonts w:ascii="Times New Roman" w:hAnsi="Times New Roman" w:cs="Times New Roman"/>
          <w:sz w:val="24"/>
          <w:szCs w:val="24"/>
        </w:rPr>
        <w:t>o</w:t>
      </w:r>
      <w:r w:rsidRPr="00253883">
        <w:rPr>
          <w:rFonts w:ascii="Times New Roman" w:hAnsi="Times New Roman" w:cs="Times New Roman"/>
          <w:sz w:val="24"/>
          <w:szCs w:val="24"/>
        </w:rPr>
        <w:t xml:space="preserve"> dispuesto en estas bases o en la legislación aplicable, en cuyo caso solicitará a la comisión, tras los informes previos que considere oportunos, </w:t>
      </w:r>
      <w:r w:rsidR="005036A1">
        <w:rPr>
          <w:rFonts w:ascii="Times New Roman" w:hAnsi="Times New Roman" w:cs="Times New Roman"/>
          <w:sz w:val="24"/>
          <w:szCs w:val="24"/>
        </w:rPr>
        <w:t>la formulación</w:t>
      </w:r>
      <w:r w:rsidRPr="00253883">
        <w:rPr>
          <w:rFonts w:ascii="Times New Roman" w:hAnsi="Times New Roman" w:cs="Times New Roman"/>
          <w:sz w:val="24"/>
          <w:szCs w:val="24"/>
        </w:rPr>
        <w:t xml:space="preserve"> de una nueva propuesta ajustada a las bases y a la normativa de aplicación. La comisión deberá formular esta </w:t>
      </w:r>
      <w:r w:rsidR="005036A1">
        <w:rPr>
          <w:rFonts w:ascii="Times New Roman" w:hAnsi="Times New Roman" w:cs="Times New Roman"/>
          <w:sz w:val="24"/>
          <w:szCs w:val="24"/>
        </w:rPr>
        <w:t>nueva</w:t>
      </w:r>
      <w:r w:rsidRPr="00253883">
        <w:rPr>
          <w:rFonts w:ascii="Times New Roman" w:hAnsi="Times New Roman" w:cs="Times New Roman"/>
          <w:sz w:val="24"/>
          <w:szCs w:val="24"/>
        </w:rPr>
        <w:t xml:space="preserve"> propuesta en el plazo de quince d</w:t>
      </w:r>
      <w:r w:rsidR="005036A1">
        <w:rPr>
          <w:rFonts w:ascii="Times New Roman" w:hAnsi="Times New Roman" w:cs="Times New Roman"/>
          <w:sz w:val="24"/>
          <w:szCs w:val="24"/>
        </w:rPr>
        <w:t>í</w:t>
      </w:r>
      <w:r w:rsidRPr="00253883">
        <w:rPr>
          <w:rFonts w:ascii="Times New Roman" w:hAnsi="Times New Roman" w:cs="Times New Roman"/>
          <w:sz w:val="24"/>
          <w:szCs w:val="24"/>
        </w:rPr>
        <w:t xml:space="preserve">as. En caso de no hacerlo así, la </w:t>
      </w:r>
      <w:r w:rsidR="005036A1">
        <w:rPr>
          <w:rFonts w:ascii="Times New Roman" w:hAnsi="Times New Roman" w:cs="Times New Roman"/>
          <w:sz w:val="24"/>
          <w:szCs w:val="24"/>
        </w:rPr>
        <w:t>J</w:t>
      </w:r>
      <w:r w:rsidRPr="00253883">
        <w:rPr>
          <w:rFonts w:ascii="Times New Roman" w:hAnsi="Times New Roman" w:cs="Times New Roman"/>
          <w:sz w:val="24"/>
          <w:szCs w:val="24"/>
        </w:rPr>
        <w:t>unta de Gobierno resolverá conforme a la propuesta inicial, introduciendo las modificaciones precisas para garantizar el cumplimiento de</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l</w:t>
      </w:r>
      <w:r w:rsidR="005036A1">
        <w:rPr>
          <w:rFonts w:ascii="Times New Roman" w:hAnsi="Times New Roman" w:cs="Times New Roman"/>
          <w:sz w:val="24"/>
          <w:szCs w:val="24"/>
        </w:rPr>
        <w:t>o</w:t>
      </w:r>
      <w:r w:rsidRPr="00253883">
        <w:rPr>
          <w:rFonts w:ascii="Times New Roman" w:hAnsi="Times New Roman" w:cs="Times New Roman"/>
          <w:sz w:val="24"/>
          <w:szCs w:val="24"/>
        </w:rPr>
        <w:t xml:space="preserve"> establecido en las bases y en la legislación vigente.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Los beneficiarios podrán rechazar la subvención concedida en el plazo de quince d</w:t>
      </w:r>
      <w:r w:rsidR="005036A1">
        <w:rPr>
          <w:rFonts w:ascii="Times New Roman" w:hAnsi="Times New Roman" w:cs="Times New Roman"/>
          <w:sz w:val="24"/>
          <w:szCs w:val="24"/>
        </w:rPr>
        <w:t>í</w:t>
      </w:r>
      <w:r w:rsidRPr="00253883">
        <w:rPr>
          <w:rFonts w:ascii="Times New Roman" w:hAnsi="Times New Roman" w:cs="Times New Roman"/>
          <w:sz w:val="24"/>
          <w:szCs w:val="24"/>
        </w:rPr>
        <w:t>as desde la publicación del acuerdo de concesión en el Boletín Oficial de la Provincia. En caso de que no comuniquen de manera expres</w:t>
      </w:r>
      <w:r w:rsidR="005036A1">
        <w:rPr>
          <w:rFonts w:ascii="Times New Roman" w:hAnsi="Times New Roman" w:cs="Times New Roman"/>
          <w:sz w:val="24"/>
          <w:szCs w:val="24"/>
        </w:rPr>
        <w:t>a</w:t>
      </w:r>
      <w:r w:rsidRPr="00253883">
        <w:rPr>
          <w:rFonts w:ascii="Times New Roman" w:hAnsi="Times New Roman" w:cs="Times New Roman"/>
          <w:sz w:val="24"/>
          <w:szCs w:val="24"/>
        </w:rPr>
        <w:t xml:space="preserve"> su rechazo, se entenderá que aceptan la subvención en la cuantía concedida. El incumplimiento de</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l</w:t>
      </w:r>
      <w:r w:rsidR="005036A1">
        <w:rPr>
          <w:rFonts w:ascii="Times New Roman" w:hAnsi="Times New Roman" w:cs="Times New Roman"/>
          <w:sz w:val="24"/>
          <w:szCs w:val="24"/>
        </w:rPr>
        <w:t>a</w:t>
      </w:r>
      <w:r w:rsidRPr="00253883">
        <w:rPr>
          <w:rFonts w:ascii="Times New Roman" w:hAnsi="Times New Roman" w:cs="Times New Roman"/>
          <w:sz w:val="24"/>
          <w:szCs w:val="24"/>
        </w:rPr>
        <w:t xml:space="preserve"> </w:t>
      </w:r>
      <w:r w:rsidR="005036A1">
        <w:rPr>
          <w:rFonts w:ascii="Times New Roman" w:hAnsi="Times New Roman" w:cs="Times New Roman"/>
          <w:sz w:val="24"/>
          <w:szCs w:val="24"/>
        </w:rPr>
        <w:t>obligación</w:t>
      </w:r>
      <w:r w:rsidRPr="00253883">
        <w:rPr>
          <w:rFonts w:ascii="Times New Roman" w:hAnsi="Times New Roman" w:cs="Times New Roman"/>
          <w:sz w:val="24"/>
          <w:szCs w:val="24"/>
        </w:rPr>
        <w:t xml:space="preserve"> de comunicar la renuncia a la subvención, en su caso, podrá ser considerado infracción administrativa, conforme con </w:t>
      </w:r>
      <w:r w:rsidR="005036A1">
        <w:rPr>
          <w:rFonts w:ascii="Times New Roman" w:hAnsi="Times New Roman" w:cs="Times New Roman"/>
          <w:sz w:val="24"/>
          <w:szCs w:val="24"/>
        </w:rPr>
        <w:t>lo</w:t>
      </w:r>
      <w:r w:rsidRPr="00253883">
        <w:rPr>
          <w:rFonts w:ascii="Times New Roman" w:hAnsi="Times New Roman" w:cs="Times New Roman"/>
          <w:sz w:val="24"/>
          <w:szCs w:val="24"/>
        </w:rPr>
        <w:t xml:space="preserve"> dispues</w:t>
      </w:r>
      <w:r w:rsidR="005036A1">
        <w:rPr>
          <w:rFonts w:ascii="Times New Roman" w:hAnsi="Times New Roman" w:cs="Times New Roman"/>
          <w:sz w:val="24"/>
          <w:szCs w:val="24"/>
        </w:rPr>
        <w:t>to en el artículo 56 de la Ley G</w:t>
      </w:r>
      <w:r w:rsidRPr="00253883">
        <w:rPr>
          <w:rFonts w:ascii="Times New Roman" w:hAnsi="Times New Roman" w:cs="Times New Roman"/>
          <w:sz w:val="24"/>
          <w:szCs w:val="24"/>
        </w:rPr>
        <w:t xml:space="preserve">eneral de </w:t>
      </w:r>
      <w:r w:rsidR="005036A1">
        <w:rPr>
          <w:rFonts w:ascii="Times New Roman" w:hAnsi="Times New Roman" w:cs="Times New Roman"/>
          <w:sz w:val="24"/>
          <w:szCs w:val="24"/>
        </w:rPr>
        <w:t>S</w:t>
      </w:r>
      <w:r w:rsidRPr="00253883">
        <w:rPr>
          <w:rFonts w:ascii="Times New Roman" w:hAnsi="Times New Roman" w:cs="Times New Roman"/>
          <w:sz w:val="24"/>
          <w:szCs w:val="24"/>
        </w:rPr>
        <w:t>ubvenciones, dando lugar a la incoación del correspondiente procedimiento sancionador.</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w:t>
      </w:r>
      <w:r w:rsidR="005036A1">
        <w:rPr>
          <w:rFonts w:ascii="Times New Roman" w:hAnsi="Times New Roman" w:cs="Times New Roman"/>
          <w:sz w:val="24"/>
          <w:szCs w:val="24"/>
        </w:rPr>
        <w:t xml:space="preserve">los </w:t>
      </w:r>
      <w:r w:rsidRPr="00253883">
        <w:rPr>
          <w:rFonts w:ascii="Times New Roman" w:hAnsi="Times New Roman" w:cs="Times New Roman"/>
          <w:sz w:val="24"/>
          <w:szCs w:val="24"/>
        </w:rPr>
        <w:t xml:space="preserve">efectos previstos en el artículo 63.3 del Reglamento de la Ley </w:t>
      </w:r>
      <w:r w:rsidR="005036A1">
        <w:rPr>
          <w:rFonts w:ascii="Times New Roman" w:hAnsi="Times New Roman" w:cs="Times New Roman"/>
          <w:sz w:val="24"/>
          <w:szCs w:val="24"/>
        </w:rPr>
        <w:t>G</w:t>
      </w:r>
      <w:r w:rsidRPr="00253883">
        <w:rPr>
          <w:rFonts w:ascii="Times New Roman" w:hAnsi="Times New Roman" w:cs="Times New Roman"/>
          <w:sz w:val="24"/>
          <w:szCs w:val="24"/>
        </w:rPr>
        <w:t xml:space="preserve">eneral de </w:t>
      </w:r>
      <w:r w:rsidR="005036A1">
        <w:rPr>
          <w:rFonts w:ascii="Times New Roman" w:hAnsi="Times New Roman" w:cs="Times New Roman"/>
          <w:sz w:val="24"/>
          <w:szCs w:val="24"/>
        </w:rPr>
        <w:t>S</w:t>
      </w:r>
      <w:r w:rsidRPr="00253883">
        <w:rPr>
          <w:rFonts w:ascii="Times New Roman" w:hAnsi="Times New Roman" w:cs="Times New Roman"/>
          <w:sz w:val="24"/>
          <w:szCs w:val="24"/>
        </w:rPr>
        <w:t>ubvenciones. En su virtud, y en caso de producirse remanentes por la renuncia o pérdida del derecho a las subvenciones por parte de alg</w:t>
      </w:r>
      <w:r w:rsidR="005036A1">
        <w:rPr>
          <w:rFonts w:ascii="Times New Roman" w:hAnsi="Times New Roman" w:cs="Times New Roman"/>
          <w:sz w:val="24"/>
          <w:szCs w:val="24"/>
        </w:rPr>
        <w:t>ú</w:t>
      </w:r>
      <w:r w:rsidRPr="00253883">
        <w:rPr>
          <w:rFonts w:ascii="Times New Roman" w:hAnsi="Times New Roman" w:cs="Times New Roman"/>
          <w:sz w:val="24"/>
          <w:szCs w:val="24"/>
        </w:rPr>
        <w:t xml:space="preserve">n beneficiario, la </w:t>
      </w:r>
      <w:r w:rsidR="005036A1">
        <w:rPr>
          <w:rFonts w:ascii="Times New Roman" w:hAnsi="Times New Roman" w:cs="Times New Roman"/>
          <w:sz w:val="24"/>
          <w:szCs w:val="24"/>
        </w:rPr>
        <w:t>J</w:t>
      </w:r>
      <w:r w:rsidRPr="00253883">
        <w:rPr>
          <w:rFonts w:ascii="Times New Roman" w:hAnsi="Times New Roman" w:cs="Times New Roman"/>
          <w:sz w:val="24"/>
          <w:szCs w:val="24"/>
        </w:rPr>
        <w:t xml:space="preserve">unta de Gobierno, sin necesidad de proceder a una </w:t>
      </w:r>
      <w:r w:rsidR="005036A1">
        <w:rPr>
          <w:rFonts w:ascii="Times New Roman" w:hAnsi="Times New Roman" w:cs="Times New Roman"/>
          <w:sz w:val="24"/>
          <w:szCs w:val="24"/>
        </w:rPr>
        <w:t>nueva</w:t>
      </w:r>
      <w:r w:rsidRPr="00253883">
        <w:rPr>
          <w:rFonts w:ascii="Times New Roman" w:hAnsi="Times New Roman" w:cs="Times New Roman"/>
          <w:sz w:val="24"/>
          <w:szCs w:val="24"/>
        </w:rPr>
        <w:t xml:space="preserve"> convocatoria, podrá acordar la concesión de la subvención que proceda al siguiente o siguientes solicitantes, por orden de puntuación.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Undécima.- Publicación del acuerdo de concesión: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Al amparo de</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l</w:t>
      </w:r>
      <w:r w:rsidR="005036A1">
        <w:rPr>
          <w:rFonts w:ascii="Times New Roman" w:hAnsi="Times New Roman" w:cs="Times New Roman"/>
          <w:sz w:val="24"/>
          <w:szCs w:val="24"/>
        </w:rPr>
        <w:t>o</w:t>
      </w:r>
      <w:r w:rsidRPr="00253883">
        <w:rPr>
          <w:rFonts w:ascii="Times New Roman" w:hAnsi="Times New Roman" w:cs="Times New Roman"/>
          <w:sz w:val="24"/>
          <w:szCs w:val="24"/>
        </w:rPr>
        <w:t xml:space="preserve"> dispuesto en el artículo 45.1 b) de la Ley 39/2015, del </w:t>
      </w:r>
      <w:r w:rsidR="005036A1" w:rsidRPr="00253883">
        <w:rPr>
          <w:rFonts w:ascii="Times New Roman" w:hAnsi="Times New Roman" w:cs="Times New Roman"/>
          <w:sz w:val="24"/>
          <w:szCs w:val="24"/>
        </w:rPr>
        <w:t>Procedimiento Administrativo C</w:t>
      </w:r>
      <w:r w:rsidRPr="00253883">
        <w:rPr>
          <w:rFonts w:ascii="Times New Roman" w:hAnsi="Times New Roman" w:cs="Times New Roman"/>
          <w:sz w:val="24"/>
          <w:szCs w:val="24"/>
        </w:rPr>
        <w:t xml:space="preserve">omún de las </w:t>
      </w:r>
      <w:r w:rsidR="005036A1" w:rsidRPr="00253883">
        <w:rPr>
          <w:rFonts w:ascii="Times New Roman" w:hAnsi="Times New Roman" w:cs="Times New Roman"/>
          <w:sz w:val="24"/>
          <w:szCs w:val="24"/>
        </w:rPr>
        <w:t>Administraciones Públicas</w:t>
      </w:r>
      <w:r w:rsidRPr="00253883">
        <w:rPr>
          <w:rFonts w:ascii="Times New Roman" w:hAnsi="Times New Roman" w:cs="Times New Roman"/>
          <w:sz w:val="24"/>
          <w:szCs w:val="24"/>
        </w:rPr>
        <w:t>, el acuerdo de concesión se publicará en el Boletín Oficial de la Provincia, en el tabl</w:t>
      </w:r>
      <w:r w:rsidR="005036A1">
        <w:rPr>
          <w:rFonts w:ascii="Times New Roman" w:hAnsi="Times New Roman" w:cs="Times New Roman"/>
          <w:sz w:val="24"/>
          <w:szCs w:val="24"/>
        </w:rPr>
        <w:t>ón</w:t>
      </w:r>
      <w:r w:rsidRPr="00253883">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las Copas Diputación 2024, así como en la Base de </w:t>
      </w:r>
      <w:r w:rsidR="005036A1">
        <w:rPr>
          <w:rFonts w:ascii="Times New Roman" w:hAnsi="Times New Roman" w:cs="Times New Roman"/>
          <w:sz w:val="24"/>
          <w:szCs w:val="24"/>
        </w:rPr>
        <w:t>D</w:t>
      </w:r>
      <w:r w:rsidRPr="00253883">
        <w:rPr>
          <w:rFonts w:ascii="Times New Roman" w:hAnsi="Times New Roman" w:cs="Times New Roman"/>
          <w:sz w:val="24"/>
          <w:szCs w:val="24"/>
        </w:rPr>
        <w:t>atos Nacional de Subvenciones.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Sin perjuicio de</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l</w:t>
      </w:r>
      <w:r w:rsidR="005036A1">
        <w:rPr>
          <w:rFonts w:ascii="Times New Roman" w:hAnsi="Times New Roman" w:cs="Times New Roman"/>
          <w:sz w:val="24"/>
          <w:szCs w:val="24"/>
        </w:rPr>
        <w:t>o</w:t>
      </w:r>
      <w:r w:rsidRPr="00253883">
        <w:rPr>
          <w:rFonts w:ascii="Times New Roman" w:hAnsi="Times New Roman" w:cs="Times New Roman"/>
          <w:sz w:val="24"/>
          <w:szCs w:val="24"/>
        </w:rPr>
        <w:t xml:space="preserve"> anterior, a los solicitantes que presenten la autorización para realizar las comunicaciones previstas en la base 4ª apartado </w:t>
      </w:r>
      <w:proofErr w:type="spellStart"/>
      <w:r w:rsidRPr="00253883">
        <w:rPr>
          <w:rFonts w:ascii="Times New Roman" w:hAnsi="Times New Roman" w:cs="Times New Roman"/>
          <w:sz w:val="24"/>
          <w:szCs w:val="24"/>
        </w:rPr>
        <w:t>3a</w:t>
      </w:r>
      <w:proofErr w:type="spellEnd"/>
      <w:r w:rsidRPr="00253883">
        <w:rPr>
          <w:rFonts w:ascii="Times New Roman" w:hAnsi="Times New Roman" w:cs="Times New Roman"/>
          <w:sz w:val="24"/>
          <w:szCs w:val="24"/>
        </w:rPr>
        <w:t xml:space="preserve">), se le realizará una comunicación personal por </w:t>
      </w:r>
      <w:proofErr w:type="spellStart"/>
      <w:r w:rsidRPr="00253883">
        <w:rPr>
          <w:rFonts w:ascii="Times New Roman" w:hAnsi="Times New Roman" w:cs="Times New Roman"/>
          <w:sz w:val="24"/>
          <w:szCs w:val="24"/>
        </w:rPr>
        <w:t>sms</w:t>
      </w:r>
      <w:proofErr w:type="spellEnd"/>
      <w:r w:rsidRPr="00253883">
        <w:rPr>
          <w:rFonts w:ascii="Times New Roman" w:hAnsi="Times New Roman" w:cs="Times New Roman"/>
          <w:sz w:val="24"/>
          <w:szCs w:val="24"/>
        </w:rPr>
        <w:t xml:space="preserve"> o correo electrónico, advirtiendo de la publicación de la resolución en la sede electrónica. En caso de que no presenten dicha autorización, no se realizará ningún tipo de comunicación personal.</w:t>
      </w:r>
    </w:p>
    <w:p w:rsidR="00253883" w:rsidRPr="00253883" w:rsidRDefault="005036A1"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Duodécima</w:t>
      </w:r>
      <w:r w:rsidR="00253883" w:rsidRPr="00253883">
        <w:rPr>
          <w:rFonts w:ascii="Times New Roman" w:hAnsi="Times New Roman" w:cs="Times New Roman"/>
          <w:sz w:val="24"/>
          <w:szCs w:val="24"/>
        </w:rPr>
        <w:t xml:space="preserve">.- Publicidad de la subvención por parte del beneficiario: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Inclusión de la imagen institucional de la Diputación Provincial de Ourense o de una leyenda alusiva al hecho de que la actividad está subvencionada por la Diputación, en los carteles y materiales impresos de su actividad y, de ser el caso, en su página web y en la de la federación deportiva correspondiente.</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También resultará obligatorio colocar los correspondientes soportes publicitarios en los lugares o instalaciones donde tengan lugar las jornadas de Copa Diputación, en lugar preferente y visible, en los que s</w:t>
      </w:r>
      <w:r w:rsidR="005036A1">
        <w:rPr>
          <w:rFonts w:ascii="Times New Roman" w:hAnsi="Times New Roman" w:cs="Times New Roman"/>
          <w:sz w:val="24"/>
          <w:szCs w:val="24"/>
        </w:rPr>
        <w:t>e</w:t>
      </w:r>
      <w:r w:rsidRPr="00253883">
        <w:rPr>
          <w:rFonts w:ascii="Times New Roman" w:hAnsi="Times New Roman" w:cs="Times New Roman"/>
          <w:sz w:val="24"/>
          <w:szCs w:val="24"/>
        </w:rPr>
        <w:t xml:space="preserve"> divulgue la actividad.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Para la</w:t>
      </w:r>
      <w:r w:rsidR="005036A1">
        <w:rPr>
          <w:rFonts w:ascii="Times New Roman" w:hAnsi="Times New Roman" w:cs="Times New Roman"/>
          <w:sz w:val="24"/>
          <w:szCs w:val="24"/>
        </w:rPr>
        <w:t xml:space="preserve"> difusión de la Copa Diputación</w:t>
      </w:r>
      <w:r w:rsidRPr="00253883">
        <w:rPr>
          <w:rFonts w:ascii="Times New Roman" w:hAnsi="Times New Roman" w:cs="Times New Roman"/>
          <w:sz w:val="24"/>
          <w:szCs w:val="24"/>
        </w:rPr>
        <w:t xml:space="preserve"> deberán emplearse de manera obligatoria soportes publicitarios con la imagen corporativ</w:t>
      </w:r>
      <w:r w:rsidR="005036A1">
        <w:rPr>
          <w:rFonts w:ascii="Times New Roman" w:hAnsi="Times New Roman" w:cs="Times New Roman"/>
          <w:sz w:val="24"/>
          <w:szCs w:val="24"/>
        </w:rPr>
        <w:t>a</w:t>
      </w:r>
      <w:r w:rsidRPr="00253883">
        <w:rPr>
          <w:rFonts w:ascii="Times New Roman" w:hAnsi="Times New Roman" w:cs="Times New Roman"/>
          <w:sz w:val="24"/>
          <w:szCs w:val="24"/>
        </w:rPr>
        <w:t xml:space="preserve"> de la Diputación Provincial, que estará disponible  en el siguiente enlace: https://deportes.depourense.es/deputacion-provincial-de-ourense/descargas/</w:t>
      </w:r>
      <w:r w:rsidR="005036A1">
        <w:rPr>
          <w:rFonts w:ascii="Times New Roman" w:hAnsi="Times New Roman" w:cs="Times New Roman"/>
          <w:sz w:val="24"/>
          <w:szCs w:val="24"/>
        </w:rPr>
        <w:t>.</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w:t>
      </w:r>
      <w:r w:rsidR="005036A1">
        <w:rPr>
          <w:rFonts w:ascii="Times New Roman" w:hAnsi="Times New Roman" w:cs="Times New Roman"/>
          <w:sz w:val="24"/>
          <w:szCs w:val="24"/>
        </w:rPr>
        <w:t>e</w:t>
      </w:r>
      <w:r w:rsidRPr="00253883">
        <w:rPr>
          <w:rFonts w:ascii="Times New Roman" w:hAnsi="Times New Roman" w:cs="Times New Roman"/>
          <w:sz w:val="24"/>
          <w:szCs w:val="24"/>
        </w:rPr>
        <w:t>l caso de elaboración de carteles de promoción de la actividad, deberán ser uniformes para las distintas modalidades deportivas, estando disponibles para descargar y cubrir en el siguiente enlace: https://deportes.depourense.es/deputacion-provincial-de-ourense/descargas/</w:t>
      </w:r>
      <w:r w:rsidR="005036A1">
        <w:rPr>
          <w:rFonts w:ascii="Times New Roman" w:hAnsi="Times New Roman" w:cs="Times New Roman"/>
          <w:sz w:val="24"/>
          <w:szCs w:val="24"/>
        </w:rPr>
        <w:t>.</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Asimismo, y en </w:t>
      </w:r>
      <w:r w:rsidR="005036A1">
        <w:rPr>
          <w:rFonts w:ascii="Times New Roman" w:hAnsi="Times New Roman" w:cs="Times New Roman"/>
          <w:sz w:val="24"/>
          <w:szCs w:val="24"/>
        </w:rPr>
        <w:t>e</w:t>
      </w:r>
      <w:r w:rsidRPr="00253883">
        <w:rPr>
          <w:rFonts w:ascii="Times New Roman" w:hAnsi="Times New Roman" w:cs="Times New Roman"/>
          <w:sz w:val="24"/>
          <w:szCs w:val="24"/>
        </w:rPr>
        <w:t xml:space="preserve">l caso de realizarse una presentación de la realización de la Copa Diputación así como en el supuesto de entrega de trofeos y/o medallas, deberá cursarse invitación expresa, indicando fecha, hora y lugar a la Diputación Provincial de Ourense mediante </w:t>
      </w:r>
      <w:r w:rsidR="005036A1">
        <w:rPr>
          <w:rFonts w:ascii="Times New Roman" w:hAnsi="Times New Roman" w:cs="Times New Roman"/>
          <w:sz w:val="24"/>
          <w:szCs w:val="24"/>
        </w:rPr>
        <w:t>e</w:t>
      </w:r>
      <w:r w:rsidRPr="00253883">
        <w:rPr>
          <w:rFonts w:ascii="Times New Roman" w:hAnsi="Times New Roman" w:cs="Times New Roman"/>
          <w:sz w:val="24"/>
          <w:szCs w:val="24"/>
        </w:rPr>
        <w:t>l envío de un correo electrónico a la siguiente dirección: gabinete.presidencia@depourense.es</w:t>
      </w:r>
      <w:r w:rsidR="005036A1">
        <w:rPr>
          <w:rFonts w:ascii="Times New Roman" w:hAnsi="Times New Roman" w:cs="Times New Roman"/>
          <w:sz w:val="24"/>
          <w:szCs w:val="24"/>
        </w:rPr>
        <w:t>.</w:t>
      </w:r>
    </w:p>
    <w:p w:rsidR="00253883" w:rsidRPr="00253883" w:rsidRDefault="005036A1"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253883" w:rsidRPr="00253883">
        <w:rPr>
          <w:rFonts w:ascii="Times New Roman" w:hAnsi="Times New Roman" w:cs="Times New Roman"/>
          <w:sz w:val="24"/>
          <w:szCs w:val="24"/>
        </w:rPr>
        <w:t xml:space="preserve"> mayores, en el supuesto de entrega de trofeos y/o medallas, estos deberán contener una referencia a la competición de la Copa Diputación de la que s</w:t>
      </w:r>
      <w:r>
        <w:rPr>
          <w:rFonts w:ascii="Times New Roman" w:hAnsi="Times New Roman" w:cs="Times New Roman"/>
          <w:sz w:val="24"/>
          <w:szCs w:val="24"/>
        </w:rPr>
        <w:t>e</w:t>
      </w:r>
      <w:r w:rsidR="00253883" w:rsidRPr="00253883">
        <w:rPr>
          <w:rFonts w:ascii="Times New Roman" w:hAnsi="Times New Roman" w:cs="Times New Roman"/>
          <w:sz w:val="24"/>
          <w:szCs w:val="24"/>
        </w:rPr>
        <w:t xml:space="preserve"> trate.</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A los efectos de difusión de la Copa Diputación en la página web de deportes de esta Diputación Provincial (www.deportes.depourense.es), los solicitantes deberán cubrir los datos relativos a dicho evento en el siguiente enlace: http://deportes.depourense.es/acheganos-o-teu-evento/, con la antelación suficiente a la celebración del evento en caso de que aún no se </w:t>
      </w:r>
      <w:r w:rsidR="005036A1">
        <w:rPr>
          <w:rFonts w:ascii="Times New Roman" w:hAnsi="Times New Roman" w:cs="Times New Roman"/>
          <w:sz w:val="24"/>
          <w:szCs w:val="24"/>
        </w:rPr>
        <w:t>haya</w:t>
      </w:r>
      <w:r w:rsidRPr="00253883">
        <w:rPr>
          <w:rFonts w:ascii="Times New Roman" w:hAnsi="Times New Roman" w:cs="Times New Roman"/>
          <w:sz w:val="24"/>
          <w:szCs w:val="24"/>
        </w:rPr>
        <w:t xml:space="preserve"> celebrado, a los efectos de promoción y divulgación de la actividad.</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caso de </w:t>
      </w:r>
      <w:r w:rsidR="005036A1">
        <w:rPr>
          <w:rFonts w:ascii="Times New Roman" w:hAnsi="Times New Roman" w:cs="Times New Roman"/>
          <w:sz w:val="24"/>
          <w:szCs w:val="24"/>
        </w:rPr>
        <w:t>incumplimiento de esta</w:t>
      </w:r>
      <w:r w:rsidRPr="00253883">
        <w:rPr>
          <w:rFonts w:ascii="Times New Roman" w:hAnsi="Times New Roman" w:cs="Times New Roman"/>
          <w:sz w:val="24"/>
          <w:szCs w:val="24"/>
        </w:rPr>
        <w:t xml:space="preserve"> </w:t>
      </w:r>
      <w:r w:rsidR="005036A1">
        <w:rPr>
          <w:rFonts w:ascii="Times New Roman" w:hAnsi="Times New Roman" w:cs="Times New Roman"/>
          <w:sz w:val="24"/>
          <w:szCs w:val="24"/>
        </w:rPr>
        <w:t>obligación</w:t>
      </w:r>
      <w:r w:rsidRPr="00253883">
        <w:rPr>
          <w:rFonts w:ascii="Times New Roman" w:hAnsi="Times New Roman" w:cs="Times New Roman"/>
          <w:sz w:val="24"/>
          <w:szCs w:val="24"/>
        </w:rPr>
        <w:t xml:space="preserve">, la Diputación podrá ordenar la adopción de las medidas alternativas previstas en el artículo 31 del Reglamento de la Ley </w:t>
      </w:r>
      <w:r w:rsidR="005036A1">
        <w:rPr>
          <w:rFonts w:ascii="Times New Roman" w:hAnsi="Times New Roman" w:cs="Times New Roman"/>
          <w:sz w:val="24"/>
          <w:szCs w:val="24"/>
        </w:rPr>
        <w:t>General de S</w:t>
      </w:r>
      <w:r w:rsidRPr="00253883">
        <w:rPr>
          <w:rFonts w:ascii="Times New Roman" w:hAnsi="Times New Roman" w:cs="Times New Roman"/>
          <w:sz w:val="24"/>
          <w:szCs w:val="24"/>
        </w:rPr>
        <w:t>ubvenciones. En caso de que s</w:t>
      </w:r>
      <w:r w:rsidR="005036A1">
        <w:rPr>
          <w:rFonts w:ascii="Times New Roman" w:hAnsi="Times New Roman" w:cs="Times New Roman"/>
          <w:sz w:val="24"/>
          <w:szCs w:val="24"/>
        </w:rPr>
        <w:t>e</w:t>
      </w:r>
      <w:r w:rsidRPr="00253883">
        <w:rPr>
          <w:rFonts w:ascii="Times New Roman" w:hAnsi="Times New Roman" w:cs="Times New Roman"/>
          <w:sz w:val="24"/>
          <w:szCs w:val="24"/>
        </w:rPr>
        <w:t xml:space="preserve"> incumplan también estas medidas, el incumplimiento de</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l</w:t>
      </w:r>
      <w:r w:rsidR="005036A1">
        <w:rPr>
          <w:rFonts w:ascii="Times New Roman" w:hAnsi="Times New Roman" w:cs="Times New Roman"/>
          <w:sz w:val="24"/>
          <w:szCs w:val="24"/>
        </w:rPr>
        <w:t>a</w:t>
      </w:r>
      <w:r w:rsidRPr="00253883">
        <w:rPr>
          <w:rFonts w:ascii="Times New Roman" w:hAnsi="Times New Roman" w:cs="Times New Roman"/>
          <w:sz w:val="24"/>
          <w:szCs w:val="24"/>
        </w:rPr>
        <w:t xml:space="preserve"> </w:t>
      </w:r>
      <w:r w:rsidR="005036A1">
        <w:rPr>
          <w:rFonts w:ascii="Times New Roman" w:hAnsi="Times New Roman" w:cs="Times New Roman"/>
          <w:sz w:val="24"/>
          <w:szCs w:val="24"/>
        </w:rPr>
        <w:t>obligación</w:t>
      </w:r>
      <w:r w:rsidRPr="00253883">
        <w:rPr>
          <w:rFonts w:ascii="Times New Roman" w:hAnsi="Times New Roman" w:cs="Times New Roman"/>
          <w:sz w:val="24"/>
          <w:szCs w:val="24"/>
        </w:rPr>
        <w:t xml:space="preserve"> podrá ser causa de pérdida del derecho a la subvención o de reintegro </w:t>
      </w:r>
      <w:r w:rsidR="005036A1">
        <w:rPr>
          <w:rFonts w:ascii="Times New Roman" w:hAnsi="Times New Roman" w:cs="Times New Roman"/>
          <w:sz w:val="24"/>
          <w:szCs w:val="24"/>
        </w:rPr>
        <w:t>h</w:t>
      </w:r>
      <w:r w:rsidRPr="00253883">
        <w:rPr>
          <w:rFonts w:ascii="Times New Roman" w:hAnsi="Times New Roman" w:cs="Times New Roman"/>
          <w:sz w:val="24"/>
          <w:szCs w:val="24"/>
        </w:rPr>
        <w:t>a</w:t>
      </w:r>
      <w:r w:rsidR="005036A1">
        <w:rPr>
          <w:rFonts w:ascii="Times New Roman" w:hAnsi="Times New Roman" w:cs="Times New Roman"/>
          <w:sz w:val="24"/>
          <w:szCs w:val="24"/>
        </w:rPr>
        <w:t>s</w:t>
      </w:r>
      <w:r w:rsidRPr="00253883">
        <w:rPr>
          <w:rFonts w:ascii="Times New Roman" w:hAnsi="Times New Roman" w:cs="Times New Roman"/>
          <w:sz w:val="24"/>
          <w:szCs w:val="24"/>
        </w:rPr>
        <w:t>ta un importe del 20% de la subv</w:t>
      </w:r>
      <w:r w:rsidR="005036A1">
        <w:rPr>
          <w:rFonts w:ascii="Times New Roman" w:hAnsi="Times New Roman" w:cs="Times New Roman"/>
          <w:sz w:val="24"/>
          <w:szCs w:val="24"/>
        </w:rPr>
        <w:t>ención concedida, importe que se</w:t>
      </w:r>
      <w:r w:rsidRPr="00253883">
        <w:rPr>
          <w:rFonts w:ascii="Times New Roman" w:hAnsi="Times New Roman" w:cs="Times New Roman"/>
          <w:sz w:val="24"/>
          <w:szCs w:val="24"/>
        </w:rPr>
        <w:t xml:space="preserve"> determinará en función de la gravedad del incumplimiento.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Decimotercera.-  Justificación y pago de la subvención: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1. La subvención se justificará mediante la presentación de una cuenta justificativa, integrada por los siguientes documentos:</w:t>
      </w:r>
    </w:p>
    <w:p w:rsidR="00253883" w:rsidRPr="00253883" w:rsidRDefault="005036A1"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253883" w:rsidRPr="00253883">
        <w:rPr>
          <w:rFonts w:ascii="Times New Roman" w:hAnsi="Times New Roman" w:cs="Times New Roman"/>
          <w:sz w:val="24"/>
          <w:szCs w:val="24"/>
        </w:rPr>
        <w:t xml:space="preserve">) Memoria de actuación justificativa del cumplimiento de las condiciones impuestas en la concesión de la subvención con indicación de las actividades realizadas y de los resultados obtenidos, según modelo </w:t>
      </w:r>
      <w:r>
        <w:rPr>
          <w:rFonts w:ascii="Times New Roman" w:hAnsi="Times New Roman" w:cs="Times New Roman"/>
          <w:sz w:val="24"/>
          <w:szCs w:val="24"/>
        </w:rPr>
        <w:t>a</w:t>
      </w:r>
      <w:r w:rsidR="00253883" w:rsidRPr="00253883">
        <w:rPr>
          <w:rFonts w:ascii="Times New Roman" w:hAnsi="Times New Roman" w:cs="Times New Roman"/>
          <w:sz w:val="24"/>
          <w:szCs w:val="24"/>
        </w:rPr>
        <w:t>nexo VIII.</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B) Relación clasificada de los gastos de la actividad, con identificación del acreedor y del documento, su importe y la fecha de emisión, según modelo </w:t>
      </w:r>
      <w:r w:rsidR="005036A1">
        <w:rPr>
          <w:rFonts w:ascii="Times New Roman" w:hAnsi="Times New Roman" w:cs="Times New Roman"/>
          <w:sz w:val="24"/>
          <w:szCs w:val="24"/>
        </w:rPr>
        <w:t>a</w:t>
      </w:r>
      <w:r w:rsidRPr="00253883">
        <w:rPr>
          <w:rFonts w:ascii="Times New Roman" w:hAnsi="Times New Roman" w:cs="Times New Roman"/>
          <w:sz w:val="24"/>
          <w:szCs w:val="24"/>
        </w:rPr>
        <w:t xml:space="preserve">nexo IX.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C) Relación detallada de los ingresos obtenidos para la actividad, con indicación de su imp</w:t>
      </w:r>
      <w:r w:rsidR="005036A1">
        <w:rPr>
          <w:rFonts w:ascii="Times New Roman" w:hAnsi="Times New Roman" w:cs="Times New Roman"/>
          <w:sz w:val="24"/>
          <w:szCs w:val="24"/>
        </w:rPr>
        <w:t>orte y su origen, según modelo a</w:t>
      </w:r>
      <w:r w:rsidRPr="00253883">
        <w:rPr>
          <w:rFonts w:ascii="Times New Roman" w:hAnsi="Times New Roman" w:cs="Times New Roman"/>
          <w:sz w:val="24"/>
          <w:szCs w:val="24"/>
        </w:rPr>
        <w:t>nexo X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De ser el caso, en las relaciones señaladas en los apartados B) y C) se indicarán las desviaciones acaecidas verbo del presupuesto presentado con la solicitud, tanto en lo relativo a los ingresos como a los gastos.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 Justificación del cumplimiento de </w:t>
      </w:r>
      <w:r w:rsidR="005036A1">
        <w:rPr>
          <w:rFonts w:ascii="Times New Roman" w:hAnsi="Times New Roman" w:cs="Times New Roman"/>
          <w:sz w:val="24"/>
          <w:szCs w:val="24"/>
        </w:rPr>
        <w:t>las obligaciones</w:t>
      </w:r>
      <w:r w:rsidRPr="00253883">
        <w:rPr>
          <w:rFonts w:ascii="Times New Roman" w:hAnsi="Times New Roman" w:cs="Times New Roman"/>
          <w:sz w:val="24"/>
          <w:szCs w:val="24"/>
        </w:rPr>
        <w:t xml:space="preserve"> tributari</w:t>
      </w:r>
      <w:r w:rsidR="005036A1">
        <w:rPr>
          <w:rFonts w:ascii="Times New Roman" w:hAnsi="Times New Roman" w:cs="Times New Roman"/>
          <w:sz w:val="24"/>
          <w:szCs w:val="24"/>
        </w:rPr>
        <w:t>a</w:t>
      </w:r>
      <w:r w:rsidRPr="00253883">
        <w:rPr>
          <w:rFonts w:ascii="Times New Roman" w:hAnsi="Times New Roman" w:cs="Times New Roman"/>
          <w:sz w:val="24"/>
          <w:szCs w:val="24"/>
        </w:rPr>
        <w:t>s y de Seguridad Social y de no incurrir en prohibición de obtener subvenciones, en los siguientes términos: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5036A1">
        <w:rPr>
          <w:rFonts w:ascii="Times New Roman" w:hAnsi="Times New Roman" w:cs="Times New Roman"/>
          <w:sz w:val="24"/>
          <w:szCs w:val="24"/>
        </w:rPr>
        <w:t xml:space="preserve"> </w:t>
      </w:r>
      <w:r w:rsidRPr="00253883">
        <w:rPr>
          <w:rFonts w:ascii="Times New Roman" w:hAnsi="Times New Roman" w:cs="Times New Roman"/>
          <w:sz w:val="24"/>
          <w:szCs w:val="24"/>
        </w:rPr>
        <w:t xml:space="preserve">En aquellos supuestos en los que los beneficiarios obtengan una subvención igual o inferior a 3.000,00 euros, deberán </w:t>
      </w:r>
      <w:r w:rsidR="005036A1">
        <w:rPr>
          <w:rFonts w:ascii="Times New Roman" w:hAnsi="Times New Roman" w:cs="Times New Roman"/>
          <w:sz w:val="24"/>
          <w:szCs w:val="24"/>
        </w:rPr>
        <w:t>aportar</w:t>
      </w:r>
      <w:r w:rsidRPr="00253883">
        <w:rPr>
          <w:rFonts w:ascii="Times New Roman" w:hAnsi="Times New Roman" w:cs="Times New Roman"/>
          <w:sz w:val="24"/>
          <w:szCs w:val="24"/>
        </w:rPr>
        <w:t xml:space="preserve"> una declaración responsable comprensiva del hecho de no incurrir el solicitante en las prohibiciones recogidas en el artículo 13 de la Ley </w:t>
      </w:r>
      <w:r w:rsidR="005036A1">
        <w:rPr>
          <w:rFonts w:ascii="Times New Roman" w:hAnsi="Times New Roman" w:cs="Times New Roman"/>
          <w:sz w:val="24"/>
          <w:szCs w:val="24"/>
        </w:rPr>
        <w:t>G</w:t>
      </w:r>
      <w:r w:rsidRPr="00253883">
        <w:rPr>
          <w:rFonts w:ascii="Times New Roman" w:hAnsi="Times New Roman" w:cs="Times New Roman"/>
          <w:sz w:val="24"/>
          <w:szCs w:val="24"/>
        </w:rPr>
        <w:t xml:space="preserve">eneral de </w:t>
      </w:r>
      <w:r w:rsidR="005036A1">
        <w:rPr>
          <w:rFonts w:ascii="Times New Roman" w:hAnsi="Times New Roman" w:cs="Times New Roman"/>
          <w:sz w:val="24"/>
          <w:szCs w:val="24"/>
        </w:rPr>
        <w:t>S</w:t>
      </w:r>
      <w:r w:rsidRPr="00253883">
        <w:rPr>
          <w:rFonts w:ascii="Times New Roman" w:hAnsi="Times New Roman" w:cs="Times New Roman"/>
          <w:sz w:val="24"/>
          <w:szCs w:val="24"/>
        </w:rPr>
        <w:t xml:space="preserve">ubvenciones, incluyendo una referencia expresa a la circunstancia de estar al día en sus </w:t>
      </w:r>
      <w:r w:rsidR="005036A1">
        <w:rPr>
          <w:rFonts w:ascii="Times New Roman" w:hAnsi="Times New Roman" w:cs="Times New Roman"/>
          <w:sz w:val="24"/>
          <w:szCs w:val="24"/>
        </w:rPr>
        <w:t>obligaciones</w:t>
      </w:r>
      <w:r w:rsidRPr="00253883">
        <w:rPr>
          <w:rFonts w:ascii="Times New Roman" w:hAnsi="Times New Roman" w:cs="Times New Roman"/>
          <w:sz w:val="24"/>
          <w:szCs w:val="24"/>
        </w:rPr>
        <w:t xml:space="preserve"> tributari</w:t>
      </w:r>
      <w:r w:rsidR="005036A1">
        <w:rPr>
          <w:rFonts w:ascii="Times New Roman" w:hAnsi="Times New Roman" w:cs="Times New Roman"/>
          <w:sz w:val="24"/>
          <w:szCs w:val="24"/>
        </w:rPr>
        <w:t>a</w:t>
      </w:r>
      <w:r w:rsidRPr="00253883">
        <w:rPr>
          <w:rFonts w:ascii="Times New Roman" w:hAnsi="Times New Roman" w:cs="Times New Roman"/>
          <w:sz w:val="24"/>
          <w:szCs w:val="24"/>
        </w:rPr>
        <w:t xml:space="preserve">s y de Seguridad Social. Para </w:t>
      </w:r>
      <w:r w:rsidR="00BA5015">
        <w:rPr>
          <w:rFonts w:ascii="Times New Roman" w:hAnsi="Times New Roman" w:cs="Times New Roman"/>
          <w:sz w:val="24"/>
          <w:szCs w:val="24"/>
        </w:rPr>
        <w:t>la formulación</w:t>
      </w:r>
      <w:r w:rsidRPr="00253883">
        <w:rPr>
          <w:rFonts w:ascii="Times New Roman" w:hAnsi="Times New Roman" w:cs="Times New Roman"/>
          <w:sz w:val="24"/>
          <w:szCs w:val="24"/>
        </w:rPr>
        <w:t xml:space="preserve"> de esta declaración podrá utilizarse el modelo recogido en lo anexo XI  de estas bases.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BA5015">
        <w:rPr>
          <w:rFonts w:ascii="Times New Roman" w:hAnsi="Times New Roman" w:cs="Times New Roman"/>
          <w:sz w:val="24"/>
          <w:szCs w:val="24"/>
        </w:rPr>
        <w:t xml:space="preserve"> </w:t>
      </w:r>
      <w:r w:rsidRPr="00253883">
        <w:rPr>
          <w:rFonts w:ascii="Times New Roman" w:hAnsi="Times New Roman" w:cs="Times New Roman"/>
          <w:sz w:val="24"/>
          <w:szCs w:val="24"/>
        </w:rPr>
        <w:t xml:space="preserve">En aquellos supuestos en los que los beneficiarios obtengan una subvención superior a 3.000,00 euros, deberán </w:t>
      </w:r>
      <w:r w:rsidR="00BA5015">
        <w:rPr>
          <w:rFonts w:ascii="Times New Roman" w:hAnsi="Times New Roman" w:cs="Times New Roman"/>
          <w:sz w:val="24"/>
          <w:szCs w:val="24"/>
        </w:rPr>
        <w:t>aportar</w:t>
      </w:r>
      <w:r w:rsidRPr="00253883">
        <w:rPr>
          <w:rFonts w:ascii="Times New Roman" w:hAnsi="Times New Roman" w:cs="Times New Roman"/>
          <w:sz w:val="24"/>
          <w:szCs w:val="24"/>
        </w:rPr>
        <w:t xml:space="preserve"> certificados actualizados emitidos por los órganos correspondientes, de estar  al día en sus </w:t>
      </w:r>
      <w:r w:rsidR="00BA5015">
        <w:rPr>
          <w:rFonts w:ascii="Times New Roman" w:hAnsi="Times New Roman" w:cs="Times New Roman"/>
          <w:sz w:val="24"/>
          <w:szCs w:val="24"/>
        </w:rPr>
        <w:t>obligaciones</w:t>
      </w:r>
      <w:r w:rsidRPr="00253883">
        <w:rPr>
          <w:rFonts w:ascii="Times New Roman" w:hAnsi="Times New Roman" w:cs="Times New Roman"/>
          <w:sz w:val="24"/>
          <w:szCs w:val="24"/>
        </w:rPr>
        <w:t xml:space="preserve"> tributari</w:t>
      </w:r>
      <w:r w:rsidR="00BA5015">
        <w:rPr>
          <w:rFonts w:ascii="Times New Roman" w:hAnsi="Times New Roman" w:cs="Times New Roman"/>
          <w:sz w:val="24"/>
          <w:szCs w:val="24"/>
        </w:rPr>
        <w:t>a</w:t>
      </w:r>
      <w:r w:rsidRPr="00253883">
        <w:rPr>
          <w:rFonts w:ascii="Times New Roman" w:hAnsi="Times New Roman" w:cs="Times New Roman"/>
          <w:sz w:val="24"/>
          <w:szCs w:val="24"/>
        </w:rPr>
        <w:t xml:space="preserve">s y de Seguridad Social. </w:t>
      </w:r>
    </w:p>
    <w:p w:rsidR="00253883" w:rsidRPr="00253883" w:rsidRDefault="00BA5015" w:rsidP="00253883">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253883" w:rsidRPr="00253883">
        <w:rPr>
          <w:rFonts w:ascii="Times New Roman" w:hAnsi="Times New Roman" w:cs="Times New Roman"/>
          <w:sz w:val="24"/>
          <w:szCs w:val="24"/>
        </w:rPr>
        <w:t xml:space="preserve">) Facturas justificativas de los gastos, </w:t>
      </w:r>
      <w:r>
        <w:rPr>
          <w:rFonts w:ascii="Times New Roman" w:hAnsi="Times New Roman" w:cs="Times New Roman"/>
          <w:sz w:val="24"/>
          <w:szCs w:val="24"/>
        </w:rPr>
        <w:t>h</w:t>
      </w:r>
      <w:r w:rsidR="00253883" w:rsidRPr="00253883">
        <w:rPr>
          <w:rFonts w:ascii="Times New Roman" w:hAnsi="Times New Roman" w:cs="Times New Roman"/>
          <w:sz w:val="24"/>
          <w:szCs w:val="24"/>
        </w:rPr>
        <w:t>a</w:t>
      </w:r>
      <w:r>
        <w:rPr>
          <w:rFonts w:ascii="Times New Roman" w:hAnsi="Times New Roman" w:cs="Times New Roman"/>
          <w:sz w:val="24"/>
          <w:szCs w:val="24"/>
        </w:rPr>
        <w:t>s</w:t>
      </w:r>
      <w:r w:rsidR="00253883" w:rsidRPr="00253883">
        <w:rPr>
          <w:rFonts w:ascii="Times New Roman" w:hAnsi="Times New Roman" w:cs="Times New Roman"/>
          <w:sz w:val="24"/>
          <w:szCs w:val="24"/>
        </w:rPr>
        <w:t>ta un importe equivalente al de la subvención concedida y la correspondiente acreditación del pago de dichas facturas, identificación del documento de acreditación del pago y fecha del pago.</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w:t>
      </w:r>
      <w:r w:rsidR="00BA5015">
        <w:rPr>
          <w:rFonts w:ascii="Times New Roman" w:hAnsi="Times New Roman" w:cs="Times New Roman"/>
          <w:sz w:val="24"/>
          <w:szCs w:val="24"/>
        </w:rPr>
        <w:t xml:space="preserve"> </w:t>
      </w:r>
      <w:r w:rsidRPr="00253883">
        <w:rPr>
          <w:rFonts w:ascii="Times New Roman" w:hAnsi="Times New Roman" w:cs="Times New Roman"/>
          <w:sz w:val="24"/>
          <w:szCs w:val="24"/>
        </w:rPr>
        <w:t>No obstante, la presentación de facturas podrá sustituirse</w:t>
      </w:r>
      <w:r w:rsidR="00BA5015">
        <w:rPr>
          <w:rFonts w:ascii="Times New Roman" w:hAnsi="Times New Roman" w:cs="Times New Roman"/>
          <w:sz w:val="24"/>
          <w:szCs w:val="24"/>
        </w:rPr>
        <w:t xml:space="preserve"> por la de los documentos que se</w:t>
      </w:r>
      <w:r w:rsidRPr="00253883">
        <w:rPr>
          <w:rFonts w:ascii="Times New Roman" w:hAnsi="Times New Roman" w:cs="Times New Roman"/>
          <w:sz w:val="24"/>
          <w:szCs w:val="24"/>
        </w:rPr>
        <w:t xml:space="preserve"> indican en los siguientes casos: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 En los supuestos en que no exista </w:t>
      </w:r>
      <w:r w:rsidR="00BA5015">
        <w:rPr>
          <w:rFonts w:ascii="Times New Roman" w:hAnsi="Times New Roman" w:cs="Times New Roman"/>
          <w:sz w:val="24"/>
          <w:szCs w:val="24"/>
        </w:rPr>
        <w:t>obligación</w:t>
      </w:r>
      <w:r w:rsidRPr="00253883">
        <w:rPr>
          <w:rFonts w:ascii="Times New Roman" w:hAnsi="Times New Roman" w:cs="Times New Roman"/>
          <w:sz w:val="24"/>
          <w:szCs w:val="24"/>
        </w:rPr>
        <w:t xml:space="preserve"> legal de emitir factura, se admitirá c</w:t>
      </w:r>
      <w:r w:rsidR="00BA5015">
        <w:rPr>
          <w:rFonts w:ascii="Times New Roman" w:hAnsi="Times New Roman" w:cs="Times New Roman"/>
          <w:sz w:val="24"/>
          <w:szCs w:val="24"/>
        </w:rPr>
        <w:t>o</w:t>
      </w:r>
      <w:r w:rsidRPr="00253883">
        <w:rPr>
          <w:rFonts w:ascii="Times New Roman" w:hAnsi="Times New Roman" w:cs="Times New Roman"/>
          <w:sz w:val="24"/>
          <w:szCs w:val="24"/>
        </w:rPr>
        <w:t xml:space="preserve">mo documento acreditativo del gasto, un recibo firmado por </w:t>
      </w:r>
      <w:r w:rsidR="00BA5015">
        <w:rPr>
          <w:rFonts w:ascii="Times New Roman" w:hAnsi="Times New Roman" w:cs="Times New Roman"/>
          <w:sz w:val="24"/>
          <w:szCs w:val="24"/>
        </w:rPr>
        <w:t>e</w:t>
      </w:r>
      <w:r w:rsidRPr="00253883">
        <w:rPr>
          <w:rFonts w:ascii="Times New Roman" w:hAnsi="Times New Roman" w:cs="Times New Roman"/>
          <w:sz w:val="24"/>
          <w:szCs w:val="24"/>
        </w:rPr>
        <w:t xml:space="preserve">l pagador y por </w:t>
      </w:r>
      <w:r w:rsidR="00BA5015">
        <w:rPr>
          <w:rFonts w:ascii="Times New Roman" w:hAnsi="Times New Roman" w:cs="Times New Roman"/>
          <w:sz w:val="24"/>
          <w:szCs w:val="24"/>
        </w:rPr>
        <w:t>e</w:t>
      </w:r>
      <w:r w:rsidRPr="00253883">
        <w:rPr>
          <w:rFonts w:ascii="Times New Roman" w:hAnsi="Times New Roman" w:cs="Times New Roman"/>
          <w:sz w:val="24"/>
          <w:szCs w:val="24"/>
        </w:rPr>
        <w:t>l prestador del servicio (en el que deberá figurar la retención del IRPF, de ser aplicable) y, en su caso, el modelo 111 de retenciones e ingresos a cuenta del IRPF  y su pago, y/o modelo 190 de retención e ingresos a cuenta del IRPF (resumen anual) en relación al importe retenido por este concepto.</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  En </w:t>
      </w:r>
      <w:r w:rsidR="00BA5015">
        <w:rPr>
          <w:rFonts w:ascii="Times New Roman" w:hAnsi="Times New Roman" w:cs="Times New Roman"/>
          <w:sz w:val="24"/>
          <w:szCs w:val="24"/>
        </w:rPr>
        <w:t>e</w:t>
      </w:r>
      <w:r w:rsidRPr="00253883">
        <w:rPr>
          <w:rFonts w:ascii="Times New Roman" w:hAnsi="Times New Roman" w:cs="Times New Roman"/>
          <w:sz w:val="24"/>
          <w:szCs w:val="24"/>
        </w:rPr>
        <w:t xml:space="preserve">l caso de gastos de arbitrajes de actividades deportivas, se </w:t>
      </w:r>
      <w:r w:rsidR="00BA5015">
        <w:rPr>
          <w:rFonts w:ascii="Times New Roman" w:hAnsi="Times New Roman" w:cs="Times New Roman"/>
          <w:sz w:val="24"/>
          <w:szCs w:val="24"/>
        </w:rPr>
        <w:t>aportará</w:t>
      </w:r>
      <w:r w:rsidRPr="00253883">
        <w:rPr>
          <w:rFonts w:ascii="Times New Roman" w:hAnsi="Times New Roman" w:cs="Times New Roman"/>
          <w:sz w:val="24"/>
          <w:szCs w:val="24"/>
        </w:rPr>
        <w:t>, además de</w:t>
      </w:r>
      <w:r w:rsidR="00BA5015">
        <w:rPr>
          <w:rFonts w:ascii="Times New Roman" w:hAnsi="Times New Roman" w:cs="Times New Roman"/>
          <w:sz w:val="24"/>
          <w:szCs w:val="24"/>
        </w:rPr>
        <w:t xml:space="preserve"> </w:t>
      </w:r>
      <w:r w:rsidRPr="00253883">
        <w:rPr>
          <w:rFonts w:ascii="Times New Roman" w:hAnsi="Times New Roman" w:cs="Times New Roman"/>
          <w:sz w:val="24"/>
          <w:szCs w:val="24"/>
        </w:rPr>
        <w:t>l</w:t>
      </w:r>
      <w:r w:rsidR="00BA5015">
        <w:rPr>
          <w:rFonts w:ascii="Times New Roman" w:hAnsi="Times New Roman" w:cs="Times New Roman"/>
          <w:sz w:val="24"/>
          <w:szCs w:val="24"/>
        </w:rPr>
        <w:t>o</w:t>
      </w:r>
      <w:r w:rsidRPr="00253883">
        <w:rPr>
          <w:rFonts w:ascii="Times New Roman" w:hAnsi="Times New Roman" w:cs="Times New Roman"/>
          <w:sz w:val="24"/>
          <w:szCs w:val="24"/>
        </w:rPr>
        <w:t xml:space="preserve"> señalado en el párrafo anterior, una certificación del correspondiente colegio de árbitros o entidad que asuma sus funciones, acreditativa del gasto realizado.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 En </w:t>
      </w:r>
      <w:r w:rsidR="00BA5015">
        <w:rPr>
          <w:rFonts w:ascii="Times New Roman" w:hAnsi="Times New Roman" w:cs="Times New Roman"/>
          <w:sz w:val="24"/>
          <w:szCs w:val="24"/>
        </w:rPr>
        <w:t>e</w:t>
      </w:r>
      <w:r w:rsidRPr="00253883">
        <w:rPr>
          <w:rFonts w:ascii="Times New Roman" w:hAnsi="Times New Roman" w:cs="Times New Roman"/>
          <w:sz w:val="24"/>
          <w:szCs w:val="24"/>
        </w:rPr>
        <w:t>l caso de gastos de desplazamientos de deportistas con medios propios, se deberá presentar una declaración jurada de los desplazamientos al p</w:t>
      </w:r>
      <w:r w:rsidR="00BA5015">
        <w:rPr>
          <w:rFonts w:ascii="Times New Roman" w:hAnsi="Times New Roman" w:cs="Times New Roman"/>
          <w:sz w:val="24"/>
          <w:szCs w:val="24"/>
        </w:rPr>
        <w:t>recio máximo de 0,26 euros por k</w:t>
      </w:r>
      <w:r w:rsidRPr="00253883">
        <w:rPr>
          <w:rFonts w:ascii="Times New Roman" w:hAnsi="Times New Roman" w:cs="Times New Roman"/>
          <w:sz w:val="24"/>
          <w:szCs w:val="24"/>
        </w:rPr>
        <w:t>m, firmada por el deportista y con el visto bueno del presidente y secretario de la entidad.</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 Los desplazamientos justificados mediante recibos deberán venir firmados por </w:t>
      </w:r>
      <w:r w:rsidR="00BA5015">
        <w:rPr>
          <w:rFonts w:ascii="Times New Roman" w:hAnsi="Times New Roman" w:cs="Times New Roman"/>
          <w:sz w:val="24"/>
          <w:szCs w:val="24"/>
        </w:rPr>
        <w:t>e</w:t>
      </w:r>
      <w:r w:rsidRPr="00253883">
        <w:rPr>
          <w:rFonts w:ascii="Times New Roman" w:hAnsi="Times New Roman" w:cs="Times New Roman"/>
          <w:sz w:val="24"/>
          <w:szCs w:val="24"/>
        </w:rPr>
        <w:t xml:space="preserve">l pagador y por </w:t>
      </w:r>
      <w:r w:rsidR="00BA5015">
        <w:rPr>
          <w:rFonts w:ascii="Times New Roman" w:hAnsi="Times New Roman" w:cs="Times New Roman"/>
          <w:sz w:val="24"/>
          <w:szCs w:val="24"/>
        </w:rPr>
        <w:t>e</w:t>
      </w:r>
      <w:r w:rsidRPr="00253883">
        <w:rPr>
          <w:rFonts w:ascii="Times New Roman" w:hAnsi="Times New Roman" w:cs="Times New Roman"/>
          <w:sz w:val="24"/>
          <w:szCs w:val="24"/>
        </w:rPr>
        <w:t>l prestador del servicio (en el que deberá figurar la retención del IRPF, de ser aplicable) y, en su caso, el modelo</w:t>
      </w:r>
      <w:r w:rsidR="00BA5015">
        <w:rPr>
          <w:rFonts w:ascii="Times New Roman" w:hAnsi="Times New Roman" w:cs="Times New Roman"/>
          <w:sz w:val="24"/>
          <w:szCs w:val="24"/>
        </w:rPr>
        <w:t xml:space="preserve"> 111 de retenciones e ingresos </w:t>
      </w:r>
      <w:r w:rsidRPr="00253883">
        <w:rPr>
          <w:rFonts w:ascii="Times New Roman" w:hAnsi="Times New Roman" w:cs="Times New Roman"/>
          <w:sz w:val="24"/>
          <w:szCs w:val="24"/>
        </w:rPr>
        <w:t>a cuenta del IRPF y su pago, y/o mode</w:t>
      </w:r>
      <w:r w:rsidR="00BA5015">
        <w:rPr>
          <w:rFonts w:ascii="Times New Roman" w:hAnsi="Times New Roman" w:cs="Times New Roman"/>
          <w:sz w:val="24"/>
          <w:szCs w:val="24"/>
        </w:rPr>
        <w:t xml:space="preserve">lo 190 de retención e ingresos </w:t>
      </w:r>
      <w:r w:rsidRPr="00253883">
        <w:rPr>
          <w:rFonts w:ascii="Times New Roman" w:hAnsi="Times New Roman" w:cs="Times New Roman"/>
          <w:sz w:val="24"/>
          <w:szCs w:val="24"/>
        </w:rPr>
        <w:t>a cuenta del IRPF (resumen anual) en relación al importe retenido por este concepto.</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Se excluirán totalmente de la justificación aquellos documentos de gasto que siendo obligatori</w:t>
      </w:r>
      <w:r w:rsidR="00BA5015">
        <w:rPr>
          <w:rFonts w:ascii="Times New Roman" w:hAnsi="Times New Roman" w:cs="Times New Roman"/>
          <w:sz w:val="24"/>
          <w:szCs w:val="24"/>
        </w:rPr>
        <w:t>a</w:t>
      </w:r>
      <w:r w:rsidRPr="00253883">
        <w:rPr>
          <w:rFonts w:ascii="Times New Roman" w:hAnsi="Times New Roman" w:cs="Times New Roman"/>
          <w:sz w:val="24"/>
          <w:szCs w:val="24"/>
        </w:rPr>
        <w:t xml:space="preserve"> la aplicación de retención, esta no conste, así como aquellos documentos de gastos que tengan fecha distinta a la del ejercicio de la convocatoria.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Además, en los desplazamientos justificados mediante recibos, deberá constar siempre el lugar de origen y de destino, así como los días de los desplazamientos, kilómetros diarios y el precio por kilómetro. Los otros gastos como peajes, gastos de viajes, aparcamiento, comidas, etcétera, que no se justifiquen c</w:t>
      </w:r>
      <w:r w:rsidR="00BA5015">
        <w:rPr>
          <w:rFonts w:ascii="Times New Roman" w:hAnsi="Times New Roman" w:cs="Times New Roman"/>
          <w:sz w:val="24"/>
          <w:szCs w:val="24"/>
        </w:rPr>
        <w:t>o</w:t>
      </w:r>
      <w:r w:rsidRPr="00253883">
        <w:rPr>
          <w:rFonts w:ascii="Times New Roman" w:hAnsi="Times New Roman" w:cs="Times New Roman"/>
          <w:sz w:val="24"/>
          <w:szCs w:val="24"/>
        </w:rPr>
        <w:t>mo dietas, justificados mediante recib</w:t>
      </w:r>
      <w:r w:rsidR="00BA5015">
        <w:rPr>
          <w:rFonts w:ascii="Times New Roman" w:hAnsi="Times New Roman" w:cs="Times New Roman"/>
          <w:sz w:val="24"/>
          <w:szCs w:val="24"/>
        </w:rPr>
        <w:t>o, solo serán tenidos en cuenta si al recibo se</w:t>
      </w:r>
      <w:r w:rsidRPr="00253883">
        <w:rPr>
          <w:rFonts w:ascii="Times New Roman" w:hAnsi="Times New Roman" w:cs="Times New Roman"/>
          <w:sz w:val="24"/>
          <w:szCs w:val="24"/>
        </w:rPr>
        <w:t xml:space="preserve"> </w:t>
      </w:r>
      <w:r w:rsidR="00BA5015">
        <w:rPr>
          <w:rFonts w:ascii="Times New Roman" w:hAnsi="Times New Roman" w:cs="Times New Roman"/>
          <w:sz w:val="24"/>
          <w:szCs w:val="24"/>
        </w:rPr>
        <w:t>ad</w:t>
      </w:r>
      <w:r w:rsidRPr="00253883">
        <w:rPr>
          <w:rFonts w:ascii="Times New Roman" w:hAnsi="Times New Roman" w:cs="Times New Roman"/>
          <w:sz w:val="24"/>
          <w:szCs w:val="24"/>
        </w:rPr>
        <w:t xml:space="preserve">junta </w:t>
      </w:r>
      <w:r w:rsidR="00BA5015">
        <w:rPr>
          <w:rFonts w:ascii="Times New Roman" w:hAnsi="Times New Roman" w:cs="Times New Roman"/>
          <w:sz w:val="24"/>
          <w:szCs w:val="24"/>
        </w:rPr>
        <w:t>e</w:t>
      </w:r>
      <w:r w:rsidRPr="00253883">
        <w:rPr>
          <w:rFonts w:ascii="Times New Roman" w:hAnsi="Times New Roman" w:cs="Times New Roman"/>
          <w:sz w:val="24"/>
          <w:szCs w:val="24"/>
        </w:rPr>
        <w:t>l correspondiente documento de gasto (ticket, albarán,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No serán válidos los gastos de desplazamientos</w:t>
      </w:r>
      <w:r w:rsidR="00BA5015">
        <w:rPr>
          <w:rFonts w:ascii="Times New Roman" w:hAnsi="Times New Roman" w:cs="Times New Roman"/>
          <w:sz w:val="24"/>
          <w:szCs w:val="24"/>
        </w:rPr>
        <w:t>,</w:t>
      </w:r>
      <w:r w:rsidRPr="00253883">
        <w:rPr>
          <w:rFonts w:ascii="Times New Roman" w:hAnsi="Times New Roman" w:cs="Times New Roman"/>
          <w:sz w:val="24"/>
          <w:szCs w:val="24"/>
        </w:rPr>
        <w:t xml:space="preserve"> tanto individual como colectivo, de no figurar todos los datos en los documentos justificativos del gasto.</w:t>
      </w:r>
      <w:r w:rsidRPr="00253883">
        <w:rPr>
          <w:rFonts w:ascii="Times New Roman" w:hAnsi="Times New Roman" w:cs="Times New Roman"/>
          <w:sz w:val="24"/>
          <w:szCs w:val="24"/>
        </w:rPr>
        <w:tab/>
        <w:t xml:space="preserve">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En consecuencia,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F) Certificación del número de cuenta expedida por la entidad financier</w:t>
      </w:r>
      <w:r w:rsidR="00BA5015">
        <w:rPr>
          <w:rFonts w:ascii="Times New Roman" w:hAnsi="Times New Roman" w:cs="Times New Roman"/>
          <w:sz w:val="24"/>
          <w:szCs w:val="24"/>
        </w:rPr>
        <w:t>a correspondiente, excepto que y</w:t>
      </w:r>
      <w:r w:rsidRPr="00253883">
        <w:rPr>
          <w:rFonts w:ascii="Times New Roman" w:hAnsi="Times New Roman" w:cs="Times New Roman"/>
          <w:sz w:val="24"/>
          <w:szCs w:val="24"/>
        </w:rPr>
        <w:t>a obre en poder de la Diputación Provincial y no se produjeran modificaciones al respe</w:t>
      </w:r>
      <w:r w:rsidR="00BA5015">
        <w:rPr>
          <w:rFonts w:ascii="Times New Roman" w:hAnsi="Times New Roman" w:cs="Times New Roman"/>
          <w:sz w:val="24"/>
          <w:szCs w:val="24"/>
        </w:rPr>
        <w:t>c</w:t>
      </w:r>
      <w:r w:rsidRPr="00253883">
        <w:rPr>
          <w:rFonts w:ascii="Times New Roman" w:hAnsi="Times New Roman" w:cs="Times New Roman"/>
          <w:sz w:val="24"/>
          <w:szCs w:val="24"/>
        </w:rPr>
        <w:t>to.</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G) Acreditación de las medidas de difusión adoptadas, mediante la presentación de fotos,  copia de los impresos en los que figuren dichas medidas de difusión o de su inclusión en la página web de la entidad (indicando la dirección de dicha página web para su comprobación por los servicios provinciales).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H) Copia de las invitaciones cursadas a los correspondientes clubes y justificante de la recepción de estas.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De conformidad con </w:t>
      </w:r>
      <w:r w:rsidR="00BA5015">
        <w:rPr>
          <w:rFonts w:ascii="Times New Roman" w:hAnsi="Times New Roman" w:cs="Times New Roman"/>
          <w:sz w:val="24"/>
          <w:szCs w:val="24"/>
        </w:rPr>
        <w:t>lo</w:t>
      </w:r>
      <w:r w:rsidRPr="00253883">
        <w:rPr>
          <w:rFonts w:ascii="Times New Roman" w:hAnsi="Times New Roman" w:cs="Times New Roman"/>
          <w:sz w:val="24"/>
          <w:szCs w:val="24"/>
        </w:rPr>
        <w:t xml:space="preserve"> establecido</w:t>
      </w:r>
      <w:r w:rsidR="00BA5015">
        <w:rPr>
          <w:rFonts w:ascii="Times New Roman" w:hAnsi="Times New Roman" w:cs="Times New Roman"/>
          <w:sz w:val="24"/>
          <w:szCs w:val="24"/>
        </w:rPr>
        <w:t xml:space="preserve"> en el artículo 31.8 de la Ley G</w:t>
      </w:r>
      <w:r w:rsidRPr="00253883">
        <w:rPr>
          <w:rFonts w:ascii="Times New Roman" w:hAnsi="Times New Roman" w:cs="Times New Roman"/>
          <w:sz w:val="24"/>
          <w:szCs w:val="24"/>
        </w:rPr>
        <w:t xml:space="preserve">eneral de </w:t>
      </w:r>
      <w:r w:rsidR="00BA5015">
        <w:rPr>
          <w:rFonts w:ascii="Times New Roman" w:hAnsi="Times New Roman" w:cs="Times New Roman"/>
          <w:sz w:val="24"/>
          <w:szCs w:val="24"/>
        </w:rPr>
        <w:t>S</w:t>
      </w:r>
      <w:r w:rsidRPr="00253883">
        <w:rPr>
          <w:rFonts w:ascii="Times New Roman" w:hAnsi="Times New Roman" w:cs="Times New Roman"/>
          <w:sz w:val="24"/>
          <w:szCs w:val="24"/>
        </w:rPr>
        <w:t>ubvenciones, los tributos son gasto subvencionable cuando el beneficiario de la subvención los abona e</w:t>
      </w:r>
      <w:r w:rsidR="00BA5015">
        <w:rPr>
          <w:rFonts w:ascii="Times New Roman" w:hAnsi="Times New Roman" w:cs="Times New Roman"/>
          <w:sz w:val="24"/>
          <w:szCs w:val="24"/>
        </w:rPr>
        <w:t>fectivamente. En ningún caso, se</w:t>
      </w:r>
      <w:r w:rsidRPr="00253883">
        <w:rPr>
          <w:rFonts w:ascii="Times New Roman" w:hAnsi="Times New Roman" w:cs="Times New Roman"/>
          <w:sz w:val="24"/>
          <w:szCs w:val="24"/>
        </w:rPr>
        <w:t xml:space="preserve"> consideran gastos subvencionables los impuestos indirectos cuando sean susceptibles de recuperación o compensación ni los impuestos personales sobre la renta.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En consecuencia, y a los efectos de considerar c</w:t>
      </w:r>
      <w:r w:rsidR="00BA5015">
        <w:rPr>
          <w:rFonts w:ascii="Times New Roman" w:hAnsi="Times New Roman" w:cs="Times New Roman"/>
          <w:sz w:val="24"/>
          <w:szCs w:val="24"/>
        </w:rPr>
        <w:t>o</w:t>
      </w:r>
      <w:r w:rsidRPr="00253883">
        <w:rPr>
          <w:rFonts w:ascii="Times New Roman" w:hAnsi="Times New Roman" w:cs="Times New Roman"/>
          <w:sz w:val="24"/>
          <w:szCs w:val="24"/>
        </w:rPr>
        <w:t xml:space="preserve">mo gasto subvencionable el IVA de los documentos de gastos presentados para justificar la subvención concedida, el beneficiario deberá cubrir el anexo XII y </w:t>
      </w:r>
      <w:r w:rsidR="00BA5015">
        <w:rPr>
          <w:rFonts w:ascii="Times New Roman" w:hAnsi="Times New Roman" w:cs="Times New Roman"/>
          <w:sz w:val="24"/>
          <w:szCs w:val="24"/>
        </w:rPr>
        <w:t>aportar</w:t>
      </w:r>
      <w:r w:rsidRPr="00253883">
        <w:rPr>
          <w:rFonts w:ascii="Times New Roman" w:hAnsi="Times New Roman" w:cs="Times New Roman"/>
          <w:sz w:val="24"/>
          <w:szCs w:val="24"/>
        </w:rPr>
        <w:t xml:space="preserve"> la documentación que proceda.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2. La cuenta justificativa se presentará conformada por el presidente de la entidad.</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3. Para considerar justificada la subvención, se deberá acreditar la realización de gasto corriente por cuantía igual o superior a la presentada en </w:t>
      </w:r>
      <w:r w:rsidR="00BA5015">
        <w:rPr>
          <w:rFonts w:ascii="Times New Roman" w:hAnsi="Times New Roman" w:cs="Times New Roman"/>
          <w:sz w:val="24"/>
          <w:szCs w:val="24"/>
        </w:rPr>
        <w:t>e</w:t>
      </w:r>
      <w:r w:rsidRPr="00253883">
        <w:rPr>
          <w:rFonts w:ascii="Times New Roman" w:hAnsi="Times New Roman" w:cs="Times New Roman"/>
          <w:sz w:val="24"/>
          <w:szCs w:val="24"/>
        </w:rPr>
        <w:t xml:space="preserve">l presupuesto que sirvió de base a la valoración de la subvención, y presentar además justificantes de gastos (facturas o equivalentes) por </w:t>
      </w:r>
      <w:r w:rsidR="00BA5015">
        <w:rPr>
          <w:rFonts w:ascii="Times New Roman" w:hAnsi="Times New Roman" w:cs="Times New Roman"/>
          <w:sz w:val="24"/>
          <w:szCs w:val="24"/>
        </w:rPr>
        <w:t>e</w:t>
      </w:r>
      <w:r w:rsidRPr="00253883">
        <w:rPr>
          <w:rFonts w:ascii="Times New Roman" w:hAnsi="Times New Roman" w:cs="Times New Roman"/>
          <w:sz w:val="24"/>
          <w:szCs w:val="24"/>
        </w:rPr>
        <w:t>l importe de la subvención concedida.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4. Al amparo de</w:t>
      </w:r>
      <w:r w:rsidR="00BA5015">
        <w:rPr>
          <w:rFonts w:ascii="Times New Roman" w:hAnsi="Times New Roman" w:cs="Times New Roman"/>
          <w:sz w:val="24"/>
          <w:szCs w:val="24"/>
        </w:rPr>
        <w:t xml:space="preserve"> </w:t>
      </w:r>
      <w:r w:rsidRPr="00253883">
        <w:rPr>
          <w:rFonts w:ascii="Times New Roman" w:hAnsi="Times New Roman" w:cs="Times New Roman"/>
          <w:sz w:val="24"/>
          <w:szCs w:val="24"/>
        </w:rPr>
        <w:t>l</w:t>
      </w:r>
      <w:r w:rsidR="00BA5015">
        <w:rPr>
          <w:rFonts w:ascii="Times New Roman" w:hAnsi="Times New Roman" w:cs="Times New Roman"/>
          <w:sz w:val="24"/>
          <w:szCs w:val="24"/>
        </w:rPr>
        <w:t>o</w:t>
      </w:r>
      <w:r w:rsidRPr="00253883">
        <w:rPr>
          <w:rFonts w:ascii="Times New Roman" w:hAnsi="Times New Roman" w:cs="Times New Roman"/>
          <w:sz w:val="24"/>
          <w:szCs w:val="24"/>
        </w:rPr>
        <w:t xml:space="preserve"> establecido</w:t>
      </w:r>
      <w:r w:rsidR="00BA5015">
        <w:rPr>
          <w:rFonts w:ascii="Times New Roman" w:hAnsi="Times New Roman" w:cs="Times New Roman"/>
          <w:sz w:val="24"/>
          <w:szCs w:val="24"/>
        </w:rPr>
        <w:t xml:space="preserve"> en el artículo 31.2 de la Ley G</w:t>
      </w:r>
      <w:r w:rsidRPr="00253883">
        <w:rPr>
          <w:rFonts w:ascii="Times New Roman" w:hAnsi="Times New Roman" w:cs="Times New Roman"/>
          <w:sz w:val="24"/>
          <w:szCs w:val="24"/>
        </w:rPr>
        <w:t xml:space="preserve">eneral de </w:t>
      </w:r>
      <w:r w:rsidR="00BA5015">
        <w:rPr>
          <w:rFonts w:ascii="Times New Roman" w:hAnsi="Times New Roman" w:cs="Times New Roman"/>
          <w:sz w:val="24"/>
          <w:szCs w:val="24"/>
        </w:rPr>
        <w:t>S</w:t>
      </w:r>
      <w:r w:rsidRPr="00253883">
        <w:rPr>
          <w:rFonts w:ascii="Times New Roman" w:hAnsi="Times New Roman" w:cs="Times New Roman"/>
          <w:sz w:val="24"/>
          <w:szCs w:val="24"/>
        </w:rPr>
        <w:t>ubvenciones, se considerará c</w:t>
      </w:r>
      <w:r w:rsidR="00BA5015">
        <w:rPr>
          <w:rFonts w:ascii="Times New Roman" w:hAnsi="Times New Roman" w:cs="Times New Roman"/>
          <w:sz w:val="24"/>
          <w:szCs w:val="24"/>
        </w:rPr>
        <w:t>o</w:t>
      </w:r>
      <w:r w:rsidRPr="00253883">
        <w:rPr>
          <w:rFonts w:ascii="Times New Roman" w:hAnsi="Times New Roman" w:cs="Times New Roman"/>
          <w:sz w:val="24"/>
          <w:szCs w:val="24"/>
        </w:rPr>
        <w:t xml:space="preserve">mo gasto efectivamente realizado aquel cuya </w:t>
      </w:r>
      <w:r w:rsidR="00BA5015">
        <w:rPr>
          <w:rFonts w:ascii="Times New Roman" w:hAnsi="Times New Roman" w:cs="Times New Roman"/>
          <w:sz w:val="24"/>
          <w:szCs w:val="24"/>
        </w:rPr>
        <w:t>obligación</w:t>
      </w:r>
      <w:r w:rsidRPr="00253883">
        <w:rPr>
          <w:rFonts w:ascii="Times New Roman" w:hAnsi="Times New Roman" w:cs="Times New Roman"/>
          <w:sz w:val="24"/>
          <w:szCs w:val="24"/>
        </w:rPr>
        <w:t xml:space="preserve"> de pago fuera contraída antes del vencimiento del plazo de justificación de la subvención.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5. La justificación de los gastos incluirá la acreditación </w:t>
      </w:r>
      <w:r w:rsidR="00BA5015">
        <w:rPr>
          <w:rFonts w:ascii="Times New Roman" w:hAnsi="Times New Roman" w:cs="Times New Roman"/>
          <w:sz w:val="24"/>
          <w:szCs w:val="24"/>
        </w:rPr>
        <w:t>fehaciente</w:t>
      </w:r>
      <w:r w:rsidRPr="00253883">
        <w:rPr>
          <w:rFonts w:ascii="Times New Roman" w:hAnsi="Times New Roman" w:cs="Times New Roman"/>
          <w:sz w:val="24"/>
          <w:szCs w:val="24"/>
        </w:rPr>
        <w:t xml:space="preserve"> del pago de estos.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w:t>
      </w:r>
      <w:r w:rsidR="00BA5015">
        <w:rPr>
          <w:rFonts w:ascii="Times New Roman" w:hAnsi="Times New Roman" w:cs="Times New Roman"/>
          <w:sz w:val="24"/>
          <w:szCs w:val="24"/>
        </w:rPr>
        <w:t>e</w:t>
      </w:r>
      <w:r w:rsidRPr="00253883">
        <w:rPr>
          <w:rFonts w:ascii="Times New Roman" w:hAnsi="Times New Roman" w:cs="Times New Roman"/>
          <w:sz w:val="24"/>
          <w:szCs w:val="24"/>
        </w:rPr>
        <w:t xml:space="preserve">l caso de no acreditarse la realización de gasto por un cuantía igual o superior a la presentada en </w:t>
      </w:r>
      <w:r w:rsidR="00BA5015">
        <w:rPr>
          <w:rFonts w:ascii="Times New Roman" w:hAnsi="Times New Roman" w:cs="Times New Roman"/>
          <w:sz w:val="24"/>
          <w:szCs w:val="24"/>
        </w:rPr>
        <w:t>e</w:t>
      </w:r>
      <w:r w:rsidRPr="00253883">
        <w:rPr>
          <w:rFonts w:ascii="Times New Roman" w:hAnsi="Times New Roman" w:cs="Times New Roman"/>
          <w:sz w:val="24"/>
          <w:szCs w:val="24"/>
        </w:rPr>
        <w:t>l presupuesto que sirvió de base para la valoración de la subvención, la subvención se reducirá proporcionalmente, excepto en los siguientes supuestos, en los que procederá la pérdida total del derecho a la subvención: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a) Que la reducción suponga el total incumplimiento de la finalidad de la subvención.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b) Que la reducción del presupuesto de la actuación ejecutada con respecto al presentado con la solicitud sea tal que, de </w:t>
      </w:r>
      <w:r w:rsidR="00BA5015">
        <w:rPr>
          <w:rFonts w:ascii="Times New Roman" w:hAnsi="Times New Roman" w:cs="Times New Roman"/>
          <w:sz w:val="24"/>
          <w:szCs w:val="24"/>
        </w:rPr>
        <w:t>haber sido</w:t>
      </w:r>
      <w:r w:rsidRPr="00253883">
        <w:rPr>
          <w:rFonts w:ascii="Times New Roman" w:hAnsi="Times New Roman" w:cs="Times New Roman"/>
          <w:sz w:val="24"/>
          <w:szCs w:val="24"/>
        </w:rPr>
        <w:t xml:space="preserve"> tenida en cuenta en la valoración efectuada para la concesión, </w:t>
      </w:r>
      <w:r w:rsidR="00BA5015">
        <w:rPr>
          <w:rFonts w:ascii="Times New Roman" w:hAnsi="Times New Roman" w:cs="Times New Roman"/>
          <w:sz w:val="24"/>
          <w:szCs w:val="24"/>
        </w:rPr>
        <w:t>habría</w:t>
      </w:r>
      <w:r w:rsidRPr="00253883">
        <w:rPr>
          <w:rFonts w:ascii="Times New Roman" w:hAnsi="Times New Roman" w:cs="Times New Roman"/>
          <w:sz w:val="24"/>
          <w:szCs w:val="24"/>
        </w:rPr>
        <w:t xml:space="preserve"> dado lugar a la denegación de la subvención.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 Diputación podrá comprobar la realidad del gasto certificado a través de los oportunos procedimientos de auditoría y control financiero.</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6. De advertirse deficiencias de carácter corregible en la cuenta justificativa, la Presidencia concederá un plazo de diez d</w:t>
      </w:r>
      <w:r w:rsidR="00BA5015">
        <w:rPr>
          <w:rFonts w:ascii="Times New Roman" w:hAnsi="Times New Roman" w:cs="Times New Roman"/>
          <w:sz w:val="24"/>
          <w:szCs w:val="24"/>
        </w:rPr>
        <w:t>í</w:t>
      </w:r>
      <w:r w:rsidRPr="00253883">
        <w:rPr>
          <w:rFonts w:ascii="Times New Roman" w:hAnsi="Times New Roman" w:cs="Times New Roman"/>
          <w:sz w:val="24"/>
          <w:szCs w:val="24"/>
        </w:rPr>
        <w:t>as hábiles para su enmienda. Al amparo de</w:t>
      </w:r>
      <w:r w:rsidR="00BA5015">
        <w:rPr>
          <w:rFonts w:ascii="Times New Roman" w:hAnsi="Times New Roman" w:cs="Times New Roman"/>
          <w:sz w:val="24"/>
          <w:szCs w:val="24"/>
        </w:rPr>
        <w:t xml:space="preserve"> </w:t>
      </w:r>
      <w:r w:rsidRPr="00253883">
        <w:rPr>
          <w:rFonts w:ascii="Times New Roman" w:hAnsi="Times New Roman" w:cs="Times New Roman"/>
          <w:sz w:val="24"/>
          <w:szCs w:val="24"/>
        </w:rPr>
        <w:t>l</w:t>
      </w:r>
      <w:r w:rsidR="00BA5015">
        <w:rPr>
          <w:rFonts w:ascii="Times New Roman" w:hAnsi="Times New Roman" w:cs="Times New Roman"/>
          <w:sz w:val="24"/>
          <w:szCs w:val="24"/>
        </w:rPr>
        <w:t>o</w:t>
      </w:r>
      <w:r w:rsidRPr="00253883">
        <w:rPr>
          <w:rFonts w:ascii="Times New Roman" w:hAnsi="Times New Roman" w:cs="Times New Roman"/>
          <w:sz w:val="24"/>
          <w:szCs w:val="24"/>
        </w:rPr>
        <w:t xml:space="preserve"> dispuesto en el artículo </w:t>
      </w:r>
      <w:proofErr w:type="spellStart"/>
      <w:r w:rsidRPr="00253883">
        <w:rPr>
          <w:rFonts w:ascii="Times New Roman" w:hAnsi="Times New Roman" w:cs="Times New Roman"/>
          <w:sz w:val="24"/>
          <w:szCs w:val="24"/>
        </w:rPr>
        <w:t>45.1b</w:t>
      </w:r>
      <w:proofErr w:type="spellEnd"/>
      <w:r w:rsidRPr="00253883">
        <w:rPr>
          <w:rFonts w:ascii="Times New Roman" w:hAnsi="Times New Roman" w:cs="Times New Roman"/>
          <w:sz w:val="24"/>
          <w:szCs w:val="24"/>
        </w:rPr>
        <w:t xml:space="preserve">) de la Ley 39/2015, del </w:t>
      </w:r>
      <w:r w:rsidR="00BA5015" w:rsidRPr="00253883">
        <w:rPr>
          <w:rFonts w:ascii="Times New Roman" w:hAnsi="Times New Roman" w:cs="Times New Roman"/>
          <w:sz w:val="24"/>
          <w:szCs w:val="24"/>
        </w:rPr>
        <w:t>Procedimiento Administrativo Comú</w:t>
      </w:r>
      <w:r w:rsidRPr="00253883">
        <w:rPr>
          <w:rFonts w:ascii="Times New Roman" w:hAnsi="Times New Roman" w:cs="Times New Roman"/>
          <w:sz w:val="24"/>
          <w:szCs w:val="24"/>
        </w:rPr>
        <w:t xml:space="preserve">n de las </w:t>
      </w:r>
      <w:r w:rsidR="00BA5015" w:rsidRPr="00253883">
        <w:rPr>
          <w:rFonts w:ascii="Times New Roman" w:hAnsi="Times New Roman" w:cs="Times New Roman"/>
          <w:sz w:val="24"/>
          <w:szCs w:val="24"/>
        </w:rPr>
        <w:t>Administraciones Públicas</w:t>
      </w:r>
      <w:r w:rsidRPr="00253883">
        <w:rPr>
          <w:rFonts w:ascii="Times New Roman" w:hAnsi="Times New Roman" w:cs="Times New Roman"/>
          <w:sz w:val="24"/>
          <w:szCs w:val="24"/>
        </w:rPr>
        <w:t>, el requerimiento para e</w:t>
      </w:r>
      <w:r w:rsidR="00BA5015">
        <w:rPr>
          <w:rFonts w:ascii="Times New Roman" w:hAnsi="Times New Roman" w:cs="Times New Roman"/>
          <w:sz w:val="24"/>
          <w:szCs w:val="24"/>
        </w:rPr>
        <w:t>n</w:t>
      </w:r>
      <w:r w:rsidRPr="00253883">
        <w:rPr>
          <w:rFonts w:ascii="Times New Roman" w:hAnsi="Times New Roman" w:cs="Times New Roman"/>
          <w:sz w:val="24"/>
          <w:szCs w:val="24"/>
        </w:rPr>
        <w:t>mendar dichas deficiencias materiales se realizará exclusivamente a través de su publicación en el tabl</w:t>
      </w:r>
      <w:r w:rsidR="00BA5015">
        <w:rPr>
          <w:rFonts w:ascii="Times New Roman" w:hAnsi="Times New Roman" w:cs="Times New Roman"/>
          <w:sz w:val="24"/>
          <w:szCs w:val="24"/>
        </w:rPr>
        <w:t>ón</w:t>
      </w:r>
      <w:r w:rsidRPr="00253883">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para las Copas Diputación 2024. En </w:t>
      </w:r>
      <w:r w:rsidR="00BA5015">
        <w:rPr>
          <w:rFonts w:ascii="Times New Roman" w:hAnsi="Times New Roman" w:cs="Times New Roman"/>
          <w:sz w:val="24"/>
          <w:szCs w:val="24"/>
        </w:rPr>
        <w:t>e</w:t>
      </w:r>
      <w:r w:rsidRPr="00253883">
        <w:rPr>
          <w:rFonts w:ascii="Times New Roman" w:hAnsi="Times New Roman" w:cs="Times New Roman"/>
          <w:sz w:val="24"/>
          <w:szCs w:val="24"/>
        </w:rPr>
        <w:t>l caso de no presentar la autorización para realizar las comuni</w:t>
      </w:r>
      <w:r w:rsidR="00BA5015">
        <w:rPr>
          <w:rFonts w:ascii="Times New Roman" w:hAnsi="Times New Roman" w:cs="Times New Roman"/>
          <w:sz w:val="24"/>
          <w:szCs w:val="24"/>
        </w:rPr>
        <w:t>caciones previstas en la base 4</w:t>
      </w:r>
      <w:r w:rsidRPr="00253883">
        <w:rPr>
          <w:rFonts w:ascii="Times New Roman" w:hAnsi="Times New Roman" w:cs="Times New Roman"/>
          <w:sz w:val="24"/>
          <w:szCs w:val="24"/>
        </w:rPr>
        <w:t>ª, no se realizará ningún tipo de comunicación personal, notificándosele únicamente</w:t>
      </w:r>
      <w:r w:rsidR="00BA5015">
        <w:rPr>
          <w:rFonts w:ascii="Times New Roman" w:hAnsi="Times New Roman" w:cs="Times New Roman"/>
          <w:sz w:val="24"/>
          <w:szCs w:val="24"/>
        </w:rPr>
        <w:t xml:space="preserve">, y en todo caso, </w:t>
      </w:r>
      <w:r w:rsidRPr="00253883">
        <w:rPr>
          <w:rFonts w:ascii="Times New Roman" w:hAnsi="Times New Roman" w:cs="Times New Roman"/>
          <w:sz w:val="24"/>
          <w:szCs w:val="24"/>
        </w:rPr>
        <w:t>en la antedicha página web.</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7. Si la cuenta justificativa fuera presentada correctamente, mediante resolución de la Presidencia se declarará justificada la subvención, lo que se notificará a los interesados con indicación de los recursos que procedan y del plazo máximo de pago, que será de treinta d</w:t>
      </w:r>
      <w:r w:rsidR="00BA5015">
        <w:rPr>
          <w:rFonts w:ascii="Times New Roman" w:hAnsi="Times New Roman" w:cs="Times New Roman"/>
          <w:sz w:val="24"/>
          <w:szCs w:val="24"/>
        </w:rPr>
        <w:t>í</w:t>
      </w:r>
      <w:r w:rsidRPr="00253883">
        <w:rPr>
          <w:rFonts w:ascii="Times New Roman" w:hAnsi="Times New Roman" w:cs="Times New Roman"/>
          <w:sz w:val="24"/>
          <w:szCs w:val="24"/>
        </w:rPr>
        <w:t>as natural</w:t>
      </w:r>
      <w:r w:rsidR="00BA5015">
        <w:rPr>
          <w:rFonts w:ascii="Times New Roman" w:hAnsi="Times New Roman" w:cs="Times New Roman"/>
          <w:sz w:val="24"/>
          <w:szCs w:val="24"/>
        </w:rPr>
        <w:t>es</w:t>
      </w:r>
      <w:r w:rsidRPr="00253883">
        <w:rPr>
          <w:rFonts w:ascii="Times New Roman" w:hAnsi="Times New Roman" w:cs="Times New Roman"/>
          <w:sz w:val="24"/>
          <w:szCs w:val="24"/>
        </w:rPr>
        <w:t xml:space="preserve"> contados desde la fecha de la resoluc</w:t>
      </w:r>
      <w:r w:rsidR="00BA5015">
        <w:rPr>
          <w:rFonts w:ascii="Times New Roman" w:hAnsi="Times New Roman" w:cs="Times New Roman"/>
          <w:sz w:val="24"/>
          <w:szCs w:val="24"/>
        </w:rPr>
        <w:t>ión. En el supuesto en el que se</w:t>
      </w:r>
      <w:r w:rsidRPr="00253883">
        <w:rPr>
          <w:rFonts w:ascii="Times New Roman" w:hAnsi="Times New Roman" w:cs="Times New Roman"/>
          <w:sz w:val="24"/>
          <w:szCs w:val="24"/>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8.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9. Sin perjuicio de</w:t>
      </w:r>
      <w:r w:rsidR="008B6A34">
        <w:rPr>
          <w:rFonts w:ascii="Times New Roman" w:hAnsi="Times New Roman" w:cs="Times New Roman"/>
          <w:sz w:val="24"/>
          <w:szCs w:val="24"/>
        </w:rPr>
        <w:t xml:space="preserve"> </w:t>
      </w:r>
      <w:r w:rsidRPr="00253883">
        <w:rPr>
          <w:rFonts w:ascii="Times New Roman" w:hAnsi="Times New Roman" w:cs="Times New Roman"/>
          <w:sz w:val="24"/>
          <w:szCs w:val="24"/>
        </w:rPr>
        <w:t>l</w:t>
      </w:r>
      <w:r w:rsidR="008B6A34">
        <w:rPr>
          <w:rFonts w:ascii="Times New Roman" w:hAnsi="Times New Roman" w:cs="Times New Roman"/>
          <w:sz w:val="24"/>
          <w:szCs w:val="24"/>
        </w:rPr>
        <w:t>o</w:t>
      </w:r>
      <w:r w:rsidRPr="00253883">
        <w:rPr>
          <w:rFonts w:ascii="Times New Roman" w:hAnsi="Times New Roman" w:cs="Times New Roman"/>
          <w:sz w:val="24"/>
          <w:szCs w:val="24"/>
        </w:rPr>
        <w:t xml:space="preserve"> anterior (y adicionalmente al control financiero simplificado previ</w:t>
      </w:r>
      <w:r w:rsidR="008B6A34">
        <w:rPr>
          <w:rFonts w:ascii="Times New Roman" w:hAnsi="Times New Roman" w:cs="Times New Roman"/>
          <w:sz w:val="24"/>
          <w:szCs w:val="24"/>
        </w:rPr>
        <w:t>sto en el apartado 2, párrafo 2</w:t>
      </w:r>
      <w:r w:rsidRPr="00253883">
        <w:rPr>
          <w:rFonts w:ascii="Times New Roman" w:hAnsi="Times New Roman" w:cs="Times New Roman"/>
          <w:sz w:val="24"/>
          <w:szCs w:val="24"/>
        </w:rPr>
        <w:t>º de esta base) la Intervención de la Diputación Provincial podrá exigir aquellos documentos o justificantes complementarios que, motivadamente, s</w:t>
      </w:r>
      <w:r w:rsidR="008B6A34">
        <w:rPr>
          <w:rFonts w:ascii="Times New Roman" w:hAnsi="Times New Roman" w:cs="Times New Roman"/>
          <w:sz w:val="24"/>
          <w:szCs w:val="24"/>
        </w:rPr>
        <w:t>e</w:t>
      </w:r>
      <w:r w:rsidRPr="00253883">
        <w:rPr>
          <w:rFonts w:ascii="Times New Roman" w:hAnsi="Times New Roman" w:cs="Times New Roman"/>
          <w:sz w:val="24"/>
          <w:szCs w:val="24"/>
        </w:rPr>
        <w:t xml:space="preserve"> consideren oportunos para un</w:t>
      </w:r>
      <w:r w:rsidR="008B6A34">
        <w:rPr>
          <w:rFonts w:ascii="Times New Roman" w:hAnsi="Times New Roman" w:cs="Times New Roman"/>
          <w:sz w:val="24"/>
          <w:szCs w:val="24"/>
        </w:rPr>
        <w:t>a</w:t>
      </w:r>
      <w:r w:rsidRPr="00253883">
        <w:rPr>
          <w:rFonts w:ascii="Times New Roman" w:hAnsi="Times New Roman" w:cs="Times New Roman"/>
          <w:sz w:val="24"/>
          <w:szCs w:val="24"/>
        </w:rPr>
        <w:t xml:space="preserve"> </w:t>
      </w:r>
      <w:r w:rsidR="008B6A34">
        <w:rPr>
          <w:rFonts w:ascii="Times New Roman" w:hAnsi="Times New Roman" w:cs="Times New Roman"/>
          <w:sz w:val="24"/>
          <w:szCs w:val="24"/>
        </w:rPr>
        <w:t>fehaciente</w:t>
      </w:r>
      <w:r w:rsidRPr="00253883">
        <w:rPr>
          <w:rFonts w:ascii="Times New Roman" w:hAnsi="Times New Roman" w:cs="Times New Roman"/>
          <w:sz w:val="24"/>
          <w:szCs w:val="24"/>
        </w:rPr>
        <w:t xml:space="preserve"> acreditación de la realización del gasto. Igualmente, la Intervención de la Diputación podrá realizar funciones de inspección y control financiero de las entidades beneficiarias, de conformidad con </w:t>
      </w:r>
      <w:r w:rsidR="008B6A34">
        <w:rPr>
          <w:rFonts w:ascii="Times New Roman" w:hAnsi="Times New Roman" w:cs="Times New Roman"/>
          <w:sz w:val="24"/>
          <w:szCs w:val="24"/>
        </w:rPr>
        <w:t>lo establecido en la Ley G</w:t>
      </w:r>
      <w:r w:rsidRPr="00253883">
        <w:rPr>
          <w:rFonts w:ascii="Times New Roman" w:hAnsi="Times New Roman" w:cs="Times New Roman"/>
          <w:sz w:val="24"/>
          <w:szCs w:val="24"/>
        </w:rPr>
        <w:t xml:space="preserve">eneral de </w:t>
      </w:r>
      <w:r w:rsidR="008B6A34">
        <w:rPr>
          <w:rFonts w:ascii="Times New Roman" w:hAnsi="Times New Roman" w:cs="Times New Roman"/>
          <w:sz w:val="24"/>
          <w:szCs w:val="24"/>
        </w:rPr>
        <w:t>S</w:t>
      </w:r>
      <w:r w:rsidRPr="00253883">
        <w:rPr>
          <w:rFonts w:ascii="Times New Roman" w:hAnsi="Times New Roman" w:cs="Times New Roman"/>
          <w:sz w:val="24"/>
          <w:szCs w:val="24"/>
        </w:rPr>
        <w:t xml:space="preserve">ubvenciones.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10. La justificación deberá realizarse ante la Diputación antes de 31 de octubre  de 2024. </w:t>
      </w:r>
      <w:r w:rsidR="008B6A34">
        <w:rPr>
          <w:rFonts w:ascii="Times New Roman" w:hAnsi="Times New Roman" w:cs="Times New Roman"/>
          <w:sz w:val="24"/>
          <w:szCs w:val="24"/>
        </w:rPr>
        <w:t>Dicho plazo tendrá co</w:t>
      </w:r>
      <w:r w:rsidRPr="00253883">
        <w:rPr>
          <w:rFonts w:ascii="Times New Roman" w:hAnsi="Times New Roman" w:cs="Times New Roman"/>
          <w:sz w:val="24"/>
          <w:szCs w:val="24"/>
        </w:rPr>
        <w:t>mo regla general carácter improrrogable, excepto causa de fuerza mayor debidamente acreditada por la entidad interesada, que en todo caso deberá solicitar la oportuna prórroga antes de 31 de octubre . En ningún caso s</w:t>
      </w:r>
      <w:r w:rsidR="008B6A34">
        <w:rPr>
          <w:rFonts w:ascii="Times New Roman" w:hAnsi="Times New Roman" w:cs="Times New Roman"/>
          <w:sz w:val="24"/>
          <w:szCs w:val="24"/>
        </w:rPr>
        <w:t>e</w:t>
      </w:r>
      <w:r w:rsidRPr="00253883">
        <w:rPr>
          <w:rFonts w:ascii="Times New Roman" w:hAnsi="Times New Roman" w:cs="Times New Roman"/>
          <w:sz w:val="24"/>
          <w:szCs w:val="24"/>
        </w:rPr>
        <w:t xml:space="preserve"> podrán conceder pró</w:t>
      </w:r>
      <w:r w:rsidR="008B6A34">
        <w:rPr>
          <w:rFonts w:ascii="Times New Roman" w:hAnsi="Times New Roman" w:cs="Times New Roman"/>
          <w:sz w:val="24"/>
          <w:szCs w:val="24"/>
        </w:rPr>
        <w:t xml:space="preserve">rrogas por un período superior </w:t>
      </w:r>
      <w:r w:rsidRPr="00253883">
        <w:rPr>
          <w:rFonts w:ascii="Times New Roman" w:hAnsi="Times New Roman" w:cs="Times New Roman"/>
          <w:sz w:val="24"/>
          <w:szCs w:val="24"/>
        </w:rPr>
        <w:t xml:space="preserve">a un mes y medio.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Tanto la justificación como la renuncia podrán presentarse en </w:t>
      </w:r>
      <w:r w:rsidR="008B6A34">
        <w:rPr>
          <w:rFonts w:ascii="Times New Roman" w:hAnsi="Times New Roman" w:cs="Times New Roman"/>
          <w:sz w:val="24"/>
          <w:szCs w:val="24"/>
        </w:rPr>
        <w:t>cualquiera</w:t>
      </w:r>
      <w:r w:rsidRPr="00253883">
        <w:rPr>
          <w:rFonts w:ascii="Times New Roman" w:hAnsi="Times New Roman" w:cs="Times New Roman"/>
          <w:sz w:val="24"/>
          <w:szCs w:val="24"/>
        </w:rPr>
        <w:t xml:space="preserve"> de los lugares previstos en la base cuarta, de forma presencial o telemática. Serán de aplicación las reglas establecidas en la base quinta para la presentación en papel o telemática de las solicitudes (referidas a la documentación de la </w:t>
      </w:r>
      <w:r w:rsidR="008B6A34">
        <w:rPr>
          <w:rFonts w:ascii="Times New Roman" w:hAnsi="Times New Roman" w:cs="Times New Roman"/>
          <w:sz w:val="24"/>
          <w:szCs w:val="24"/>
        </w:rPr>
        <w:t>cuenta justificativa a la que se</w:t>
      </w:r>
      <w:r w:rsidRPr="00253883">
        <w:rPr>
          <w:rFonts w:ascii="Times New Roman" w:hAnsi="Times New Roman" w:cs="Times New Roman"/>
          <w:sz w:val="24"/>
          <w:szCs w:val="24"/>
        </w:rPr>
        <w:t xml:space="preserve"> refiere esta ba</w:t>
      </w:r>
      <w:r w:rsidR="008B6A34">
        <w:rPr>
          <w:rFonts w:ascii="Times New Roman" w:hAnsi="Times New Roman" w:cs="Times New Roman"/>
          <w:sz w:val="24"/>
          <w:szCs w:val="24"/>
        </w:rPr>
        <w:t>se) así como la inexistencia de la</w:t>
      </w:r>
      <w:r w:rsidRPr="00253883">
        <w:rPr>
          <w:rFonts w:ascii="Times New Roman" w:hAnsi="Times New Roman" w:cs="Times New Roman"/>
          <w:sz w:val="24"/>
          <w:szCs w:val="24"/>
        </w:rPr>
        <w:t xml:space="preserve"> </w:t>
      </w:r>
      <w:r w:rsidR="008B6A34">
        <w:rPr>
          <w:rFonts w:ascii="Times New Roman" w:hAnsi="Times New Roman" w:cs="Times New Roman"/>
          <w:sz w:val="24"/>
          <w:szCs w:val="24"/>
        </w:rPr>
        <w:t>obligación</w:t>
      </w:r>
      <w:r w:rsidRPr="00253883">
        <w:rPr>
          <w:rFonts w:ascii="Times New Roman" w:hAnsi="Times New Roman" w:cs="Times New Roman"/>
          <w:sz w:val="24"/>
          <w:szCs w:val="24"/>
        </w:rPr>
        <w:t xml:space="preserve"> de presentación de documentación original.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Decimocuarta.- </w:t>
      </w:r>
      <w:r w:rsidR="008B6A34">
        <w:rPr>
          <w:rFonts w:ascii="Times New Roman" w:hAnsi="Times New Roman" w:cs="Times New Roman"/>
          <w:sz w:val="24"/>
          <w:szCs w:val="24"/>
        </w:rPr>
        <w:t>Obligaciones</w:t>
      </w:r>
      <w:r w:rsidRPr="00253883">
        <w:rPr>
          <w:rFonts w:ascii="Times New Roman" w:hAnsi="Times New Roman" w:cs="Times New Roman"/>
          <w:sz w:val="24"/>
          <w:szCs w:val="24"/>
        </w:rPr>
        <w:t xml:space="preserve"> de los beneficiarios: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Con carácter general, los</w:t>
      </w:r>
      <w:r w:rsidR="008B6A34">
        <w:rPr>
          <w:rFonts w:ascii="Times New Roman" w:hAnsi="Times New Roman" w:cs="Times New Roman"/>
          <w:sz w:val="24"/>
          <w:szCs w:val="24"/>
        </w:rPr>
        <w:t xml:space="preserve"> beneficiarios asumirán todos la</w:t>
      </w:r>
      <w:r w:rsidRPr="00253883">
        <w:rPr>
          <w:rFonts w:ascii="Times New Roman" w:hAnsi="Times New Roman" w:cs="Times New Roman"/>
          <w:sz w:val="24"/>
          <w:szCs w:val="24"/>
        </w:rPr>
        <w:t xml:space="preserve">s </w:t>
      </w:r>
      <w:r w:rsidR="008B6A34">
        <w:rPr>
          <w:rFonts w:ascii="Times New Roman" w:hAnsi="Times New Roman" w:cs="Times New Roman"/>
          <w:sz w:val="24"/>
          <w:szCs w:val="24"/>
        </w:rPr>
        <w:t>obligaciones</w:t>
      </w:r>
      <w:r w:rsidRPr="00253883">
        <w:rPr>
          <w:rFonts w:ascii="Times New Roman" w:hAnsi="Times New Roman" w:cs="Times New Roman"/>
          <w:sz w:val="24"/>
          <w:szCs w:val="24"/>
        </w:rPr>
        <w:t xml:space="preserve"> impuest</w:t>
      </w:r>
      <w:r w:rsidR="008B6A34">
        <w:rPr>
          <w:rFonts w:ascii="Times New Roman" w:hAnsi="Times New Roman" w:cs="Times New Roman"/>
          <w:sz w:val="24"/>
          <w:szCs w:val="24"/>
        </w:rPr>
        <w:t>a</w:t>
      </w:r>
      <w:r w:rsidRPr="00253883">
        <w:rPr>
          <w:rFonts w:ascii="Times New Roman" w:hAnsi="Times New Roman" w:cs="Times New Roman"/>
          <w:sz w:val="24"/>
          <w:szCs w:val="24"/>
        </w:rPr>
        <w:t xml:space="preserve">s por la Ley </w:t>
      </w:r>
      <w:r w:rsidR="008B6A34">
        <w:rPr>
          <w:rFonts w:ascii="Times New Roman" w:hAnsi="Times New Roman" w:cs="Times New Roman"/>
          <w:sz w:val="24"/>
          <w:szCs w:val="24"/>
        </w:rPr>
        <w:t>G</w:t>
      </w:r>
      <w:r w:rsidRPr="00253883">
        <w:rPr>
          <w:rFonts w:ascii="Times New Roman" w:hAnsi="Times New Roman" w:cs="Times New Roman"/>
          <w:sz w:val="24"/>
          <w:szCs w:val="24"/>
        </w:rPr>
        <w:t xml:space="preserve">eneral de </w:t>
      </w:r>
      <w:r w:rsidR="008B6A34">
        <w:rPr>
          <w:rFonts w:ascii="Times New Roman" w:hAnsi="Times New Roman" w:cs="Times New Roman"/>
          <w:sz w:val="24"/>
          <w:szCs w:val="24"/>
        </w:rPr>
        <w:t>S</w:t>
      </w:r>
      <w:r w:rsidRPr="00253883">
        <w:rPr>
          <w:rFonts w:ascii="Times New Roman" w:hAnsi="Times New Roman" w:cs="Times New Roman"/>
          <w:sz w:val="24"/>
          <w:szCs w:val="24"/>
        </w:rPr>
        <w:t>ubvenciones. En</w:t>
      </w:r>
      <w:r w:rsidR="008B6A34">
        <w:rPr>
          <w:rFonts w:ascii="Times New Roman" w:hAnsi="Times New Roman" w:cs="Times New Roman"/>
          <w:sz w:val="24"/>
          <w:szCs w:val="24"/>
        </w:rPr>
        <w:t xml:space="preserve"> particular, quedan sujetos a la</w:t>
      </w:r>
      <w:r w:rsidRPr="00253883">
        <w:rPr>
          <w:rFonts w:ascii="Times New Roman" w:hAnsi="Times New Roman" w:cs="Times New Roman"/>
          <w:sz w:val="24"/>
          <w:szCs w:val="24"/>
        </w:rPr>
        <w:t xml:space="preserve">s </w:t>
      </w:r>
      <w:r w:rsidR="008B6A34">
        <w:rPr>
          <w:rFonts w:ascii="Times New Roman" w:hAnsi="Times New Roman" w:cs="Times New Roman"/>
          <w:sz w:val="24"/>
          <w:szCs w:val="24"/>
        </w:rPr>
        <w:t>obligaciones</w:t>
      </w:r>
      <w:r w:rsidRPr="00253883">
        <w:rPr>
          <w:rFonts w:ascii="Times New Roman" w:hAnsi="Times New Roman" w:cs="Times New Roman"/>
          <w:sz w:val="24"/>
          <w:szCs w:val="24"/>
        </w:rPr>
        <w:t xml:space="preserve"> de control financiero y reinte</w:t>
      </w:r>
      <w:r w:rsidR="008B6A34">
        <w:rPr>
          <w:rFonts w:ascii="Times New Roman" w:hAnsi="Times New Roman" w:cs="Times New Roman"/>
          <w:sz w:val="24"/>
          <w:szCs w:val="24"/>
        </w:rPr>
        <w:t xml:space="preserve">gro en los casos previstos en </w:t>
      </w:r>
      <w:r w:rsidRPr="00253883">
        <w:rPr>
          <w:rFonts w:ascii="Times New Roman" w:hAnsi="Times New Roman" w:cs="Times New Roman"/>
          <w:sz w:val="24"/>
          <w:szCs w:val="24"/>
        </w:rPr>
        <w:t>dicha ley, así como a l</w:t>
      </w:r>
      <w:r w:rsidR="008B6A34">
        <w:rPr>
          <w:rFonts w:ascii="Times New Roman" w:hAnsi="Times New Roman" w:cs="Times New Roman"/>
          <w:sz w:val="24"/>
          <w:szCs w:val="24"/>
        </w:rPr>
        <w:t>a</w:t>
      </w:r>
      <w:r w:rsidRPr="00253883">
        <w:rPr>
          <w:rFonts w:ascii="Times New Roman" w:hAnsi="Times New Roman" w:cs="Times New Roman"/>
          <w:sz w:val="24"/>
          <w:szCs w:val="24"/>
        </w:rPr>
        <w:t xml:space="preserve">s </w:t>
      </w:r>
      <w:r w:rsidR="008B6A34">
        <w:rPr>
          <w:rFonts w:ascii="Times New Roman" w:hAnsi="Times New Roman" w:cs="Times New Roman"/>
          <w:sz w:val="24"/>
          <w:szCs w:val="24"/>
        </w:rPr>
        <w:t>obligaciones</w:t>
      </w:r>
      <w:r w:rsidRPr="00253883">
        <w:rPr>
          <w:rFonts w:ascii="Times New Roman" w:hAnsi="Times New Roman" w:cs="Times New Roman"/>
          <w:sz w:val="24"/>
          <w:szCs w:val="24"/>
        </w:rPr>
        <w:t xml:space="preserve"> de publicidad.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Decimoquinta.- Compatibilidad con otras ayudas o subvenciones públicas o privadas:</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Las subvenciones concedidas al amparo de esta convocatoria son compatibles con otras ayudas o subvenciones públicas o privadas, concedidas por administraciones distintas de la propi</w:t>
      </w:r>
      <w:r w:rsidR="008B6A34">
        <w:rPr>
          <w:rFonts w:ascii="Times New Roman" w:hAnsi="Times New Roman" w:cs="Times New Roman"/>
          <w:sz w:val="24"/>
          <w:szCs w:val="24"/>
        </w:rPr>
        <w:t>a</w:t>
      </w:r>
      <w:r w:rsidRPr="00253883">
        <w:rPr>
          <w:rFonts w:ascii="Times New Roman" w:hAnsi="Times New Roman" w:cs="Times New Roman"/>
          <w:sz w:val="24"/>
          <w:szCs w:val="24"/>
        </w:rPr>
        <w:t xml:space="preserve"> Diputación de Ourense o de sus organismos autónomos para los mismos gastos o por entidades o empresas privadas, siempre que el conjunto de dichas ayudas no exceda del 100% del gasto de la actividad subvencionada.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Decimosexta.- Reintegro o pérdida del derecho a la subvención</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 xml:space="preserve">En caso de incumplimiento de la entidad por alguna de las causas previstas en el artículo 37 de la Ley </w:t>
      </w:r>
      <w:r w:rsidR="008B6A34">
        <w:rPr>
          <w:rFonts w:ascii="Times New Roman" w:hAnsi="Times New Roman" w:cs="Times New Roman"/>
          <w:sz w:val="24"/>
          <w:szCs w:val="24"/>
        </w:rPr>
        <w:t>G</w:t>
      </w:r>
      <w:r w:rsidRPr="00253883">
        <w:rPr>
          <w:rFonts w:ascii="Times New Roman" w:hAnsi="Times New Roman" w:cs="Times New Roman"/>
          <w:sz w:val="24"/>
          <w:szCs w:val="24"/>
        </w:rPr>
        <w:t xml:space="preserve">eneral de </w:t>
      </w:r>
      <w:r w:rsidR="008B6A34">
        <w:rPr>
          <w:rFonts w:ascii="Times New Roman" w:hAnsi="Times New Roman" w:cs="Times New Roman"/>
          <w:sz w:val="24"/>
          <w:szCs w:val="24"/>
        </w:rPr>
        <w:t>S</w:t>
      </w:r>
      <w:r w:rsidRPr="00253883">
        <w:rPr>
          <w:rFonts w:ascii="Times New Roman" w:hAnsi="Times New Roman" w:cs="Times New Roman"/>
          <w:sz w:val="24"/>
          <w:szCs w:val="24"/>
        </w:rPr>
        <w:t xml:space="preserve">ubvenciones se procederá a la tramitación de un expediente de reintegro o, en su caso, de pérdida del derecho a la subvención concedida. </w:t>
      </w:r>
      <w:r w:rsidR="008B6A34">
        <w:rPr>
          <w:rFonts w:ascii="Times New Roman" w:hAnsi="Times New Roman" w:cs="Times New Roman"/>
          <w:sz w:val="24"/>
          <w:szCs w:val="24"/>
        </w:rPr>
        <w:t>La obligación</w:t>
      </w:r>
      <w:r w:rsidRPr="00253883">
        <w:rPr>
          <w:rFonts w:ascii="Times New Roman" w:hAnsi="Times New Roman" w:cs="Times New Roman"/>
          <w:sz w:val="24"/>
          <w:szCs w:val="24"/>
        </w:rPr>
        <w:t xml:space="preserve"> de reintegro o la pérdida del derecho podrá ser total o parcial, en función de la gravedad del incumplimiento del beneficiario, escalonándose de acuerdo con </w:t>
      </w:r>
      <w:r w:rsidR="008B6A34">
        <w:rPr>
          <w:rFonts w:ascii="Times New Roman" w:hAnsi="Times New Roman" w:cs="Times New Roman"/>
          <w:sz w:val="24"/>
          <w:szCs w:val="24"/>
        </w:rPr>
        <w:t>e</w:t>
      </w:r>
      <w:r w:rsidRPr="00253883">
        <w:rPr>
          <w:rFonts w:ascii="Times New Roman" w:hAnsi="Times New Roman" w:cs="Times New Roman"/>
          <w:sz w:val="24"/>
          <w:szCs w:val="24"/>
        </w:rPr>
        <w:t xml:space="preserve">l principio de proporcionalidad. En todo caso, el reintegro incluirá siempre y como mínimo los importes cuyo gasto no se justificara en plazo.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En los supuestos en los que de la cuenta justificativa s</w:t>
      </w:r>
      <w:r w:rsidR="008B6A34">
        <w:rPr>
          <w:rFonts w:ascii="Times New Roman" w:hAnsi="Times New Roman" w:cs="Times New Roman"/>
          <w:sz w:val="24"/>
          <w:szCs w:val="24"/>
        </w:rPr>
        <w:t>e</w:t>
      </w:r>
      <w:r w:rsidRPr="00253883">
        <w:rPr>
          <w:rFonts w:ascii="Times New Roman" w:hAnsi="Times New Roman" w:cs="Times New Roman"/>
          <w:sz w:val="24"/>
          <w:szCs w:val="24"/>
        </w:rPr>
        <w:t xml:space="preserve"> deduzca que la actividad obtuvo subvenciones por importe superior al 100% de su coste, </w:t>
      </w:r>
      <w:r w:rsidR="008B6A34">
        <w:rPr>
          <w:rFonts w:ascii="Times New Roman" w:hAnsi="Times New Roman" w:cs="Times New Roman"/>
          <w:sz w:val="24"/>
          <w:szCs w:val="24"/>
        </w:rPr>
        <w:t>l</w:t>
      </w:r>
      <w:r w:rsidRPr="00253883">
        <w:rPr>
          <w:rFonts w:ascii="Times New Roman" w:hAnsi="Times New Roman" w:cs="Times New Roman"/>
          <w:sz w:val="24"/>
          <w:szCs w:val="24"/>
        </w:rPr>
        <w:t>a Diputación Provincial reducirá proporcionalmente la ayuda concedida en la cuantía necesaria.</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Una vez tramitado el expediente de reintegro o pérdida del derecho a la subvención, se le concederá al interesado un plazo de quince d</w:t>
      </w:r>
      <w:r w:rsidR="008B6A34">
        <w:rPr>
          <w:rFonts w:ascii="Times New Roman" w:hAnsi="Times New Roman" w:cs="Times New Roman"/>
          <w:sz w:val="24"/>
          <w:szCs w:val="24"/>
        </w:rPr>
        <w:t>í</w:t>
      </w:r>
      <w:r w:rsidRPr="00253883">
        <w:rPr>
          <w:rFonts w:ascii="Times New Roman" w:hAnsi="Times New Roman" w:cs="Times New Roman"/>
          <w:sz w:val="24"/>
          <w:szCs w:val="24"/>
        </w:rPr>
        <w:t xml:space="preserve">as hábiles para que pueda comparecer en </w:t>
      </w:r>
      <w:r w:rsidR="00E03175">
        <w:rPr>
          <w:rFonts w:ascii="Times New Roman" w:hAnsi="Times New Roman" w:cs="Times New Roman"/>
          <w:sz w:val="24"/>
          <w:szCs w:val="24"/>
        </w:rPr>
        <w:t>e</w:t>
      </w:r>
      <w:r w:rsidRPr="00253883">
        <w:rPr>
          <w:rFonts w:ascii="Times New Roman" w:hAnsi="Times New Roman" w:cs="Times New Roman"/>
          <w:sz w:val="24"/>
          <w:szCs w:val="24"/>
        </w:rPr>
        <w:t>l expediente, tomar audiencia y, a la vista de este, pr</w:t>
      </w:r>
      <w:r w:rsidR="00E03175">
        <w:rPr>
          <w:rFonts w:ascii="Times New Roman" w:hAnsi="Times New Roman" w:cs="Times New Roman"/>
          <w:sz w:val="24"/>
          <w:szCs w:val="24"/>
        </w:rPr>
        <w:t>oponer las pruebas y realizar la</w:t>
      </w:r>
      <w:r w:rsidRPr="00253883">
        <w:rPr>
          <w:rFonts w:ascii="Times New Roman" w:hAnsi="Times New Roman" w:cs="Times New Roman"/>
          <w:sz w:val="24"/>
          <w:szCs w:val="24"/>
        </w:rPr>
        <w:t>s alega</w:t>
      </w:r>
      <w:r w:rsidR="00E03175">
        <w:rPr>
          <w:rFonts w:ascii="Times New Roman" w:hAnsi="Times New Roman" w:cs="Times New Roman"/>
          <w:sz w:val="24"/>
          <w:szCs w:val="24"/>
        </w:rPr>
        <w:t>ciones</w:t>
      </w:r>
      <w:r w:rsidRPr="00253883">
        <w:rPr>
          <w:rFonts w:ascii="Times New Roman" w:hAnsi="Times New Roman" w:cs="Times New Roman"/>
          <w:sz w:val="24"/>
          <w:szCs w:val="24"/>
        </w:rPr>
        <w:t xml:space="preserve"> que tenga por conveniente. Concluidas estas actuaciones y emitidos los informes oportunos se dictará la resolución que corresponda por la Xunta de Gobierno. </w:t>
      </w:r>
    </w:p>
    <w:p w:rsidR="00253883" w:rsidRPr="00253883"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D</w:t>
      </w:r>
      <w:r w:rsidR="00E03175">
        <w:rPr>
          <w:rFonts w:ascii="Times New Roman" w:hAnsi="Times New Roman" w:cs="Times New Roman"/>
          <w:sz w:val="24"/>
          <w:szCs w:val="24"/>
        </w:rPr>
        <w:t>e</w:t>
      </w:r>
      <w:r w:rsidRPr="00253883">
        <w:rPr>
          <w:rFonts w:ascii="Times New Roman" w:hAnsi="Times New Roman" w:cs="Times New Roman"/>
          <w:sz w:val="24"/>
          <w:szCs w:val="24"/>
        </w:rPr>
        <w:t>cimoséptima.- Normativa supletoria:</w:t>
      </w:r>
    </w:p>
    <w:p w:rsidR="00FE1C8F" w:rsidRPr="00FE1C8F" w:rsidRDefault="00253883" w:rsidP="00253883">
      <w:pPr>
        <w:spacing w:line="276" w:lineRule="auto"/>
        <w:contextualSpacing/>
        <w:jc w:val="both"/>
        <w:rPr>
          <w:rFonts w:ascii="Times New Roman" w:hAnsi="Times New Roman" w:cs="Times New Roman"/>
          <w:sz w:val="24"/>
          <w:szCs w:val="24"/>
        </w:rPr>
      </w:pPr>
      <w:r w:rsidRPr="00253883">
        <w:rPr>
          <w:rFonts w:ascii="Times New Roman" w:hAnsi="Times New Roman" w:cs="Times New Roman"/>
          <w:sz w:val="24"/>
          <w:szCs w:val="24"/>
        </w:rPr>
        <w:t>En todo lo no dispuesto en estas bases le será de aplicación a la actual convocatoria y a las subvenciones que s</w:t>
      </w:r>
      <w:r w:rsidR="00E03175">
        <w:rPr>
          <w:rFonts w:ascii="Times New Roman" w:hAnsi="Times New Roman" w:cs="Times New Roman"/>
          <w:sz w:val="24"/>
          <w:szCs w:val="24"/>
        </w:rPr>
        <w:t>e</w:t>
      </w:r>
      <w:r w:rsidRPr="00253883">
        <w:rPr>
          <w:rFonts w:ascii="Times New Roman" w:hAnsi="Times New Roman" w:cs="Times New Roman"/>
          <w:sz w:val="24"/>
          <w:szCs w:val="24"/>
        </w:rPr>
        <w:t xml:space="preserve"> concedan a su amparo </w:t>
      </w:r>
      <w:r w:rsidR="00E03175">
        <w:rPr>
          <w:rFonts w:ascii="Times New Roman" w:hAnsi="Times New Roman" w:cs="Times New Roman"/>
          <w:sz w:val="24"/>
          <w:szCs w:val="24"/>
        </w:rPr>
        <w:t>lo</w:t>
      </w:r>
      <w:r w:rsidRPr="00253883">
        <w:rPr>
          <w:rFonts w:ascii="Times New Roman" w:hAnsi="Times New Roman" w:cs="Times New Roman"/>
          <w:sz w:val="24"/>
          <w:szCs w:val="24"/>
        </w:rPr>
        <w:t xml:space="preserve"> dispuesto en la normativa de subvenciones aplicable a la administración local, así como en la legislación vigente en materia del procedimiento administrativo común de las administraciones públicas.</w:t>
      </w:r>
      <w:bookmarkStart w:id="0" w:name="_GoBack"/>
      <w:bookmarkEnd w:id="0"/>
    </w:p>
    <w:p w:rsidR="00212C9A"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Contra este acuerdo se puede interponer, potestativamente, un recurso de reposición ante la </w:t>
      </w:r>
      <w:r w:rsidR="002D4DA1">
        <w:rPr>
          <w:rFonts w:ascii="Times New Roman" w:hAnsi="Times New Roman" w:cs="Times New Roman"/>
          <w:sz w:val="24"/>
          <w:szCs w:val="24"/>
        </w:rPr>
        <w:t>J</w:t>
      </w:r>
      <w:r w:rsidRPr="00FE1C8F">
        <w:rPr>
          <w:rFonts w:ascii="Times New Roman" w:hAnsi="Times New Roman" w:cs="Times New Roman"/>
          <w:sz w:val="24"/>
          <w:szCs w:val="24"/>
        </w:rPr>
        <w:t>unta de Gobierno de esta Diputación, en el plazo de 1 mes, como trámite previo al contencioso-administrativo, o bien directamente un recurso contencioso-administrativo ante el Juzgado Provincial de</w:t>
      </w:r>
      <w:r w:rsidR="002D4DA1">
        <w:rPr>
          <w:rFonts w:ascii="Times New Roman" w:hAnsi="Times New Roman" w:cs="Times New Roman"/>
          <w:sz w:val="24"/>
          <w:szCs w:val="24"/>
        </w:rPr>
        <w:t xml:space="preserve"> </w:t>
      </w:r>
      <w:r w:rsidRPr="00FE1C8F">
        <w:rPr>
          <w:rFonts w:ascii="Times New Roman" w:hAnsi="Times New Roman" w:cs="Times New Roman"/>
          <w:sz w:val="24"/>
          <w:szCs w:val="24"/>
        </w:rPr>
        <w:t>l</w:t>
      </w:r>
      <w:r w:rsidR="002D4DA1">
        <w:rPr>
          <w:rFonts w:ascii="Times New Roman" w:hAnsi="Times New Roman" w:cs="Times New Roman"/>
          <w:sz w:val="24"/>
          <w:szCs w:val="24"/>
        </w:rPr>
        <w:t>o</w:t>
      </w:r>
      <w:r w:rsidRPr="00FE1C8F">
        <w:rPr>
          <w:rFonts w:ascii="Times New Roman" w:hAnsi="Times New Roman" w:cs="Times New Roman"/>
          <w:sz w:val="24"/>
          <w:szCs w:val="24"/>
        </w:rPr>
        <w:t xml:space="preserve"> Contencioso-Administrativo, en el plazo de 2 meses, sin que se puedan compaginar ambos recursos. Los plazos indicados se computarán a partir del día siguiente al de la publicación de este anuncio en el </w:t>
      </w:r>
      <w:proofErr w:type="spellStart"/>
      <w:r w:rsidRPr="00FE1C8F">
        <w:rPr>
          <w:rFonts w:ascii="Times New Roman" w:hAnsi="Times New Roman" w:cs="Times New Roman"/>
          <w:sz w:val="24"/>
          <w:szCs w:val="24"/>
        </w:rPr>
        <w:t>BOP</w:t>
      </w:r>
      <w:proofErr w:type="spellEnd"/>
      <w:r w:rsidRPr="00FE1C8F">
        <w:rPr>
          <w:rFonts w:ascii="Times New Roman" w:hAnsi="Times New Roman" w:cs="Times New Roman"/>
          <w:sz w:val="24"/>
          <w:szCs w:val="24"/>
        </w:rPr>
        <w:t>.</w:t>
      </w:r>
    </w:p>
    <w:p w:rsidR="00A97BF0" w:rsidRPr="00FE1C8F" w:rsidRDefault="00A97BF0" w:rsidP="00B4556D">
      <w:pPr>
        <w:spacing w:line="276" w:lineRule="auto"/>
        <w:contextualSpacing/>
        <w:jc w:val="both"/>
        <w:rPr>
          <w:rFonts w:ascii="Times New Roman" w:hAnsi="Times New Roman" w:cs="Times New Roman"/>
          <w:sz w:val="24"/>
          <w:szCs w:val="24"/>
        </w:rPr>
      </w:pPr>
    </w:p>
    <w:sectPr w:rsidR="00A97BF0" w:rsidRPr="00FE1C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CEB3D8A"/>
    <w:multiLevelType w:val="hybridMultilevel"/>
    <w:tmpl w:val="A65A477A"/>
    <w:lvl w:ilvl="0" w:tplc="93F0FAD0">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643C95"/>
    <w:multiLevelType w:val="hybridMultilevel"/>
    <w:tmpl w:val="5E50A2BA"/>
    <w:lvl w:ilvl="0" w:tplc="22D0E66C">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61B4AAF"/>
    <w:multiLevelType w:val="hybridMultilevel"/>
    <w:tmpl w:val="37147C8A"/>
    <w:lvl w:ilvl="0" w:tplc="0388F2AC">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7" w15:restartNumberingAfterBreak="0">
    <w:nsid w:val="1DE92102"/>
    <w:multiLevelType w:val="hybridMultilevel"/>
    <w:tmpl w:val="831C633C"/>
    <w:lvl w:ilvl="0" w:tplc="3A788DA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FC2BB8"/>
    <w:multiLevelType w:val="hybridMultilevel"/>
    <w:tmpl w:val="E4785C8A"/>
    <w:lvl w:ilvl="0" w:tplc="99FE20C8">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5CC1225"/>
    <w:multiLevelType w:val="hybridMultilevel"/>
    <w:tmpl w:val="8AAC656E"/>
    <w:lvl w:ilvl="0" w:tplc="1034F068">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157D41"/>
    <w:multiLevelType w:val="hybridMultilevel"/>
    <w:tmpl w:val="94A02FF6"/>
    <w:lvl w:ilvl="0" w:tplc="A3846E9A">
      <w:start w:val="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526A6D38"/>
    <w:multiLevelType w:val="hybridMultilevel"/>
    <w:tmpl w:val="4FBAF476"/>
    <w:lvl w:ilvl="0" w:tplc="6660DEC2">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42268F9"/>
    <w:multiLevelType w:val="hybridMultilevel"/>
    <w:tmpl w:val="821018E4"/>
    <w:lvl w:ilvl="0" w:tplc="1756B74C">
      <w:start w:val="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7" w15:restartNumberingAfterBreak="0">
    <w:nsid w:val="622B56BD"/>
    <w:multiLevelType w:val="hybridMultilevel"/>
    <w:tmpl w:val="6352CF60"/>
    <w:lvl w:ilvl="0" w:tplc="3E129F78">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44B6F9B"/>
    <w:multiLevelType w:val="hybridMultilevel"/>
    <w:tmpl w:val="01AA4A96"/>
    <w:lvl w:ilvl="0" w:tplc="CF0E0BFC">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0" w15:restartNumberingAfterBreak="0">
    <w:nsid w:val="7FEE30E5"/>
    <w:multiLevelType w:val="hybridMultilevel"/>
    <w:tmpl w:val="B7F47DB2"/>
    <w:lvl w:ilvl="0" w:tplc="FA24FEFC">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0"/>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9"/>
  </w:num>
  <w:num w:numId="8">
    <w:abstractNumId w:val="5"/>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6"/>
  </w:num>
  <w:num w:numId="14">
    <w:abstractNumId w:val="4"/>
  </w:num>
  <w:num w:numId="15">
    <w:abstractNumId w:val="7"/>
  </w:num>
  <w:num w:numId="16">
    <w:abstractNumId w:val="8"/>
  </w:num>
  <w:num w:numId="17">
    <w:abstractNumId w:val="1"/>
  </w:num>
  <w:num w:numId="18">
    <w:abstractNumId w:val="18"/>
  </w:num>
  <w:num w:numId="19">
    <w:abstractNumId w:val="15"/>
  </w:num>
  <w:num w:numId="20">
    <w:abstractNumId w:val="14"/>
  </w:num>
  <w:num w:numId="21">
    <w:abstractNumId w:val="2"/>
  </w:num>
  <w:num w:numId="22">
    <w:abstractNumId w:val="11"/>
  </w:num>
  <w:num w:numId="23">
    <w:abstractNumId w:val="2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C3936"/>
    <w:rsid w:val="000D69A9"/>
    <w:rsid w:val="000F029B"/>
    <w:rsid w:val="000F6099"/>
    <w:rsid w:val="001918C2"/>
    <w:rsid w:val="001A50FC"/>
    <w:rsid w:val="001A5C1F"/>
    <w:rsid w:val="001B676C"/>
    <w:rsid w:val="001C3F4B"/>
    <w:rsid w:val="001F25EC"/>
    <w:rsid w:val="00212AD3"/>
    <w:rsid w:val="00212C9A"/>
    <w:rsid w:val="0023028D"/>
    <w:rsid w:val="0024741F"/>
    <w:rsid w:val="00253883"/>
    <w:rsid w:val="002621B6"/>
    <w:rsid w:val="00274384"/>
    <w:rsid w:val="00297D95"/>
    <w:rsid w:val="002C0FD9"/>
    <w:rsid w:val="002D4DA1"/>
    <w:rsid w:val="002E4175"/>
    <w:rsid w:val="002E554F"/>
    <w:rsid w:val="002F281A"/>
    <w:rsid w:val="002F65C3"/>
    <w:rsid w:val="00306070"/>
    <w:rsid w:val="00310FB5"/>
    <w:rsid w:val="00316240"/>
    <w:rsid w:val="00334BDA"/>
    <w:rsid w:val="0033541D"/>
    <w:rsid w:val="00351AD8"/>
    <w:rsid w:val="003605C4"/>
    <w:rsid w:val="00375CBA"/>
    <w:rsid w:val="003934CD"/>
    <w:rsid w:val="003939C5"/>
    <w:rsid w:val="003A07E2"/>
    <w:rsid w:val="004158BD"/>
    <w:rsid w:val="00454D6F"/>
    <w:rsid w:val="0045634A"/>
    <w:rsid w:val="00471948"/>
    <w:rsid w:val="00474473"/>
    <w:rsid w:val="00491A35"/>
    <w:rsid w:val="00494501"/>
    <w:rsid w:val="004972AD"/>
    <w:rsid w:val="004A1D51"/>
    <w:rsid w:val="004D4481"/>
    <w:rsid w:val="004E241D"/>
    <w:rsid w:val="004F3CEE"/>
    <w:rsid w:val="00500381"/>
    <w:rsid w:val="005036A1"/>
    <w:rsid w:val="0050723E"/>
    <w:rsid w:val="00511033"/>
    <w:rsid w:val="0054776B"/>
    <w:rsid w:val="0055771E"/>
    <w:rsid w:val="005C1A13"/>
    <w:rsid w:val="005C53AB"/>
    <w:rsid w:val="00600486"/>
    <w:rsid w:val="00600670"/>
    <w:rsid w:val="0060668A"/>
    <w:rsid w:val="006A7200"/>
    <w:rsid w:val="006B3D8A"/>
    <w:rsid w:val="007E34B0"/>
    <w:rsid w:val="0083154C"/>
    <w:rsid w:val="00835E58"/>
    <w:rsid w:val="00863174"/>
    <w:rsid w:val="0086768C"/>
    <w:rsid w:val="00885336"/>
    <w:rsid w:val="008A2716"/>
    <w:rsid w:val="008B6A34"/>
    <w:rsid w:val="008D1D16"/>
    <w:rsid w:val="009641AF"/>
    <w:rsid w:val="00967698"/>
    <w:rsid w:val="009B30CC"/>
    <w:rsid w:val="009D39A7"/>
    <w:rsid w:val="00A05CCE"/>
    <w:rsid w:val="00A1667B"/>
    <w:rsid w:val="00A504CF"/>
    <w:rsid w:val="00A955DE"/>
    <w:rsid w:val="00A95797"/>
    <w:rsid w:val="00A97BF0"/>
    <w:rsid w:val="00B3019D"/>
    <w:rsid w:val="00B42F7D"/>
    <w:rsid w:val="00B4556D"/>
    <w:rsid w:val="00B861E0"/>
    <w:rsid w:val="00BA5015"/>
    <w:rsid w:val="00BC49A4"/>
    <w:rsid w:val="00C07DA5"/>
    <w:rsid w:val="00C61E61"/>
    <w:rsid w:val="00C65BA2"/>
    <w:rsid w:val="00CA6665"/>
    <w:rsid w:val="00CC590A"/>
    <w:rsid w:val="00D00DCE"/>
    <w:rsid w:val="00D317B8"/>
    <w:rsid w:val="00D36A19"/>
    <w:rsid w:val="00D84325"/>
    <w:rsid w:val="00DD7CFB"/>
    <w:rsid w:val="00E03175"/>
    <w:rsid w:val="00E03404"/>
    <w:rsid w:val="00E40815"/>
    <w:rsid w:val="00E759BB"/>
    <w:rsid w:val="00F04E1D"/>
    <w:rsid w:val="00F07310"/>
    <w:rsid w:val="00F21318"/>
    <w:rsid w:val="00F2708E"/>
    <w:rsid w:val="00F32454"/>
    <w:rsid w:val="00F470B2"/>
    <w:rsid w:val="00F60277"/>
    <w:rsid w:val="00F7743B"/>
    <w:rsid w:val="00FE1C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Prrafodelista">
    <w:name w:val="List Paragraph"/>
    <w:basedOn w:val="Normal"/>
    <w:uiPriority w:val="34"/>
    <w:qFormat/>
    <w:rsid w:val="00A05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16</Pages>
  <Words>7898</Words>
  <Characters>43445</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2024-04-05T06:27:00Z</dcterms:created>
  <dcterms:modified xsi:type="dcterms:W3CDTF">2024-04-05T08:36:00Z</dcterms:modified>
</cp:coreProperties>
</file>