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F9B60" w14:textId="77777777" w:rsidR="00334928" w:rsidRPr="00DA2C02" w:rsidRDefault="00334928" w:rsidP="00DB3E98">
      <w:pPr>
        <w:pStyle w:val="Sinespaciado"/>
        <w:ind w:right="-1"/>
        <w:jc w:val="center"/>
        <w:rPr>
          <w:rFonts w:cstheme="minorHAnsi"/>
          <w:bCs/>
          <w:sz w:val="36"/>
          <w:szCs w:val="54"/>
        </w:rPr>
      </w:pPr>
    </w:p>
    <w:p w14:paraId="21B15B58" w14:textId="77777777" w:rsidR="00F879C1" w:rsidRDefault="00F879C1" w:rsidP="00DB3E98">
      <w:pPr>
        <w:pStyle w:val="Sinespaciado"/>
        <w:ind w:right="-1"/>
        <w:jc w:val="center"/>
        <w:rPr>
          <w:rFonts w:cstheme="minorHAnsi"/>
          <w:b/>
          <w:sz w:val="36"/>
          <w:szCs w:val="54"/>
        </w:rPr>
      </w:pPr>
    </w:p>
    <w:p w14:paraId="2096E86C" w14:textId="5CC8CA23" w:rsidR="00DB3E98" w:rsidRDefault="00DB3E98" w:rsidP="00DB3E98">
      <w:pPr>
        <w:pStyle w:val="Sinespaciado"/>
        <w:ind w:right="-1"/>
        <w:jc w:val="center"/>
        <w:rPr>
          <w:rFonts w:cstheme="minorHAnsi"/>
          <w:b/>
          <w:sz w:val="36"/>
          <w:szCs w:val="54"/>
        </w:rPr>
      </w:pPr>
      <w:r>
        <w:rPr>
          <w:rFonts w:cstheme="minorHAnsi"/>
          <w:b/>
          <w:sz w:val="36"/>
          <w:szCs w:val="54"/>
        </w:rPr>
        <w:t>CONVOCATORIA DE AYUDAS</w:t>
      </w:r>
    </w:p>
    <w:p w14:paraId="59CD6D8F" w14:textId="38E5BB3C" w:rsidR="00DB3E98" w:rsidRDefault="00DB3E98" w:rsidP="00334928">
      <w:pPr>
        <w:pStyle w:val="Red2Red"/>
        <w:spacing w:before="120" w:after="0"/>
        <w:jc w:val="center"/>
        <w:rPr>
          <w:rFonts w:asciiTheme="minorHAnsi" w:eastAsiaTheme="minorEastAsia" w:hAnsiTheme="minorHAnsi" w:cstheme="minorHAnsi"/>
          <w:b/>
          <w:sz w:val="24"/>
        </w:rPr>
      </w:pPr>
      <w:r w:rsidRPr="00CD3360">
        <w:rPr>
          <w:rFonts w:asciiTheme="minorHAnsi" w:eastAsiaTheme="minorEastAsia" w:hAnsiTheme="minorHAnsi" w:cstheme="minorHAnsi"/>
          <w:b/>
          <w:sz w:val="24"/>
        </w:rPr>
        <w:t xml:space="preserve">PROGRAMA </w:t>
      </w:r>
      <w:r w:rsidR="00C91076">
        <w:rPr>
          <w:rFonts w:asciiTheme="minorHAnsi" w:eastAsiaTheme="minorEastAsia" w:hAnsiTheme="minorHAnsi" w:cstheme="minorHAnsi"/>
          <w:b/>
          <w:sz w:val="24"/>
        </w:rPr>
        <w:t>PYME INNOVA</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07CEC">
        <w:rPr>
          <w:rFonts w:asciiTheme="minorHAnsi" w:eastAsiaTheme="minorEastAsia" w:hAnsiTheme="minorHAnsi" w:cstheme="minorHAnsi"/>
          <w:b/>
          <w:sz w:val="24"/>
        </w:rPr>
        <w:t>4</w:t>
      </w:r>
    </w:p>
    <w:p w14:paraId="5B4EE5C5" w14:textId="6263AD80" w:rsidR="00334928" w:rsidRDefault="00334928" w:rsidP="00374517">
      <w:pPr>
        <w:pStyle w:val="Red2Red"/>
        <w:spacing w:before="120" w:after="480"/>
        <w:jc w:val="center"/>
        <w:rPr>
          <w:rFonts w:ascii="Arial" w:hAnsi="Arial" w:cs="Arial"/>
          <w:b/>
          <w:sz w:val="23"/>
          <w:szCs w:val="23"/>
        </w:rPr>
      </w:pPr>
      <w:r>
        <w:rPr>
          <w:rFonts w:asciiTheme="minorHAnsi" w:eastAsiaTheme="minorEastAsia" w:hAnsiTheme="minorHAnsi" w:cstheme="minorHAnsi"/>
          <w:b/>
          <w:sz w:val="24"/>
        </w:rPr>
        <w:t xml:space="preserve">MODALIDAD </w:t>
      </w:r>
      <w:r w:rsidR="00222696">
        <w:rPr>
          <w:rFonts w:asciiTheme="minorHAnsi" w:eastAsiaTheme="minorEastAsia" w:hAnsiTheme="minorHAnsi" w:cstheme="minorHAnsi"/>
          <w:b/>
          <w:sz w:val="24"/>
        </w:rPr>
        <w:t>SORTEO</w:t>
      </w:r>
    </w:p>
    <w:p w14:paraId="0A65F54C" w14:textId="24427E8D" w:rsidR="00225133" w:rsidRPr="00AB7117" w:rsidRDefault="00AB7117" w:rsidP="00AB7117">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t xml:space="preserve">En </w:t>
      </w:r>
      <w:r w:rsidR="00175F93">
        <w:rPr>
          <w:rFonts w:asciiTheme="minorHAnsi" w:hAnsiTheme="minorHAnsi" w:cs="Arial"/>
          <w:bCs/>
          <w:sz w:val="22"/>
          <w:szCs w:val="22"/>
          <w:lang w:eastAsia="es-ES"/>
        </w:rPr>
        <w:t>Palma</w:t>
      </w:r>
      <w:r w:rsidRPr="00D94168">
        <w:rPr>
          <w:rFonts w:asciiTheme="minorHAnsi" w:hAnsiTheme="minorHAnsi" w:cs="Arial"/>
          <w:bCs/>
          <w:sz w:val="22"/>
          <w:szCs w:val="22"/>
          <w:lang w:eastAsia="es-ES"/>
        </w:rPr>
        <w:t xml:space="preserve"> a </w:t>
      </w:r>
      <w:r w:rsidR="00175F93">
        <w:rPr>
          <w:rFonts w:asciiTheme="minorHAnsi" w:hAnsiTheme="minorHAnsi" w:cs="Arial"/>
          <w:bCs/>
          <w:sz w:val="22"/>
          <w:szCs w:val="22"/>
          <w:lang w:eastAsia="es-ES"/>
        </w:rPr>
        <w:t>18</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175F93">
        <w:rPr>
          <w:rFonts w:asciiTheme="minorHAnsi" w:hAnsiTheme="minorHAnsi" w:cs="Arial"/>
          <w:bCs/>
          <w:sz w:val="22"/>
          <w:szCs w:val="22"/>
          <w:lang w:eastAsia="es-ES"/>
        </w:rPr>
        <w:t>abril</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Pr="00D94168">
        <w:rPr>
          <w:rFonts w:asciiTheme="minorHAnsi" w:hAnsiTheme="minorHAnsi" w:cs="Arial"/>
          <w:bCs/>
          <w:sz w:val="22"/>
          <w:szCs w:val="22"/>
          <w:lang w:eastAsia="es-ES"/>
        </w:rPr>
        <w:t xml:space="preserve"> </w:t>
      </w:r>
      <w:r w:rsidR="00175F93">
        <w:rPr>
          <w:rFonts w:asciiTheme="minorHAnsi" w:hAnsiTheme="minorHAnsi" w:cs="Arial"/>
          <w:bCs/>
          <w:sz w:val="22"/>
          <w:szCs w:val="22"/>
          <w:lang w:eastAsia="es-ES"/>
        </w:rPr>
        <w:t>2024</w:t>
      </w:r>
    </w:p>
    <w:p w14:paraId="05363218" w14:textId="79463E54" w:rsidR="00F879C1" w:rsidRPr="00657375" w:rsidRDefault="00F879C1" w:rsidP="00F879C1">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line="276" w:lineRule="auto"/>
        <w:jc w:val="center"/>
        <w:rPr>
          <w:rFonts w:ascii="Calibri" w:hAnsi="Calibri" w:cs="Arial"/>
          <w:b/>
          <w:sz w:val="22"/>
        </w:rPr>
      </w:pPr>
      <w:r w:rsidRPr="00563A78">
        <w:rPr>
          <w:rFonts w:ascii="Calibri" w:hAnsi="Calibri"/>
          <w:b/>
          <w:sz w:val="28"/>
          <w:szCs w:val="24"/>
        </w:rPr>
        <w:t xml:space="preserve">CONVOCATORIA </w:t>
      </w:r>
      <w:r>
        <w:rPr>
          <w:rFonts w:ascii="Calibri" w:hAnsi="Calibri"/>
          <w:b/>
          <w:sz w:val="28"/>
          <w:szCs w:val="24"/>
        </w:rPr>
        <w:t xml:space="preserve">PROGRAMA </w:t>
      </w:r>
      <w:r w:rsidR="006E02CD">
        <w:rPr>
          <w:rFonts w:ascii="Calibri" w:hAnsi="Calibri"/>
          <w:b/>
          <w:sz w:val="28"/>
          <w:szCs w:val="24"/>
        </w:rPr>
        <w:t>PYME INNOVA</w:t>
      </w:r>
      <w:r w:rsidRPr="00563A78">
        <w:rPr>
          <w:rFonts w:ascii="Calibri" w:hAnsi="Calibri"/>
          <w:b/>
          <w:sz w:val="28"/>
          <w:szCs w:val="24"/>
        </w:rPr>
        <w:t xml:space="preserve"> 2024</w:t>
      </w:r>
      <w:r w:rsidRPr="006C5CF9">
        <w:rPr>
          <w:rFonts w:ascii="Calibri" w:hAnsi="Calibri"/>
          <w:b/>
          <w:sz w:val="28"/>
          <w:szCs w:val="24"/>
        </w:rPr>
        <w:t xml:space="preserve"> PARA LA PRESTACIÓN DE SERVICIOS DE APOYO A LA INNOVACIÓN, ASÍ COMO PARA LA CONCESIÓN DE AYUDAS ECONÓMICAS A LAS PEQUEÑAS Y MEDIANAS EMPRESAS DE </w:t>
      </w:r>
      <w:r w:rsidR="0046791E">
        <w:rPr>
          <w:rFonts w:ascii="Calibri" w:hAnsi="Calibri"/>
          <w:b/>
          <w:sz w:val="28"/>
          <w:szCs w:val="24"/>
        </w:rPr>
        <w:t>MALLORCA</w:t>
      </w:r>
    </w:p>
    <w:p w14:paraId="67A8CBD9" w14:textId="102AD3A3" w:rsidR="008F4174" w:rsidRDefault="008F4174" w:rsidP="00225133">
      <w:pPr>
        <w:spacing w:before="240"/>
        <w:rPr>
          <w:rFonts w:ascii="Calibri" w:hAnsi="Calibri" w:cs="Arial"/>
          <w:b/>
          <w:sz w:val="2"/>
          <w:szCs w:val="2"/>
        </w:rPr>
      </w:pPr>
    </w:p>
    <w:p w14:paraId="15F44216" w14:textId="77777777" w:rsidR="00F879C1" w:rsidRDefault="00F879C1" w:rsidP="00225133">
      <w:pPr>
        <w:spacing w:before="240"/>
        <w:rPr>
          <w:rFonts w:ascii="Calibri" w:hAnsi="Calibri" w:cs="Arial"/>
          <w:b/>
          <w:sz w:val="2"/>
          <w:szCs w:val="2"/>
        </w:rPr>
      </w:pPr>
    </w:p>
    <w:p w14:paraId="73D76B09" w14:textId="77777777" w:rsidR="008F4174" w:rsidRPr="002912A8" w:rsidRDefault="008F4174" w:rsidP="008F4174">
      <w:pPr>
        <w:pStyle w:val="Prrafodelista"/>
        <w:numPr>
          <w:ilvl w:val="0"/>
          <w:numId w:val="30"/>
        </w:numPr>
        <w:shd w:val="clear" w:color="auto" w:fill="C00000"/>
        <w:spacing w:before="360" w:after="200" w:line="240" w:lineRule="auto"/>
        <w:ind w:left="357" w:hanging="357"/>
        <w:rPr>
          <w:rFonts w:cs="Arial"/>
          <w:b/>
          <w:sz w:val="24"/>
        </w:rPr>
      </w:pPr>
      <w:r w:rsidRPr="002912A8">
        <w:rPr>
          <w:rFonts w:cs="Arial"/>
          <w:b/>
          <w:color w:val="FFFFFF"/>
          <w:sz w:val="24"/>
          <w:szCs w:val="24"/>
        </w:rPr>
        <w:t>CONTEXTO</w:t>
      </w:r>
    </w:p>
    <w:p w14:paraId="1CFC35E2" w14:textId="2CB21DAE" w:rsidR="0077420C" w:rsidRDefault="007D7F57" w:rsidP="0077420C">
      <w:pPr>
        <w:spacing w:before="120"/>
        <w:rPr>
          <w:rFonts w:asciiTheme="minorHAnsi" w:hAnsiTheme="minorHAnsi" w:cs="Arial"/>
          <w:sz w:val="22"/>
          <w:szCs w:val="22"/>
        </w:rPr>
      </w:pPr>
      <w:r>
        <w:rPr>
          <w:rFonts w:asciiTheme="minorHAnsi" w:hAnsiTheme="minorHAnsi" w:cstheme="minorHAnsi"/>
          <w:sz w:val="22"/>
          <w:szCs w:val="22"/>
        </w:rPr>
        <w:t>La</w:t>
      </w:r>
      <w:r w:rsidR="00EC551E" w:rsidRPr="00577EBA">
        <w:rPr>
          <w:rFonts w:asciiTheme="minorHAnsi" w:hAnsiTheme="minorHAnsi" w:cstheme="minorHAnsi"/>
          <w:sz w:val="22"/>
          <w:szCs w:val="22"/>
        </w:rPr>
        <w:t xml:space="preserve"> Cámara Oficial de Comercio, Industria, Servicios y Navegación de España, junto con la Cámara de Comercio de </w:t>
      </w:r>
      <w:r w:rsidR="0046791E">
        <w:rPr>
          <w:rFonts w:asciiTheme="minorHAnsi" w:hAnsiTheme="minorHAnsi" w:cstheme="minorHAnsi"/>
          <w:sz w:val="22"/>
          <w:szCs w:val="22"/>
        </w:rPr>
        <w:t>Mallorca</w:t>
      </w:r>
      <w:r w:rsidR="00EC551E" w:rsidRPr="00577EBA">
        <w:rPr>
          <w:rFonts w:asciiTheme="minorHAnsi" w:hAnsiTheme="minorHAnsi" w:cstheme="minorHAnsi"/>
          <w:sz w:val="22"/>
          <w:szCs w:val="22"/>
        </w:rPr>
        <w:t xml:space="preserve">, han puesto en marcha el </w:t>
      </w:r>
      <w:r w:rsidR="00EC551E" w:rsidRPr="00577EBA">
        <w:rPr>
          <w:rFonts w:asciiTheme="minorHAnsi" w:hAnsiTheme="minorHAnsi" w:cstheme="minorHAnsi"/>
          <w:i/>
          <w:sz w:val="22"/>
          <w:szCs w:val="22"/>
        </w:rPr>
        <w:t xml:space="preserve">Programa </w:t>
      </w:r>
      <w:r w:rsidR="00C91076">
        <w:rPr>
          <w:rFonts w:asciiTheme="minorHAnsi" w:hAnsiTheme="minorHAnsi" w:cstheme="minorHAnsi"/>
          <w:i/>
          <w:sz w:val="22"/>
          <w:szCs w:val="22"/>
        </w:rPr>
        <w:t>Pyme Innova</w:t>
      </w:r>
      <w:r w:rsidR="00EC551E" w:rsidRPr="00577EBA">
        <w:rPr>
          <w:rFonts w:asciiTheme="minorHAnsi" w:hAnsiTheme="minorHAnsi" w:cstheme="minorHAnsi"/>
          <w:sz w:val="22"/>
          <w:szCs w:val="22"/>
        </w:rPr>
        <w:t xml:space="preserve"> en el marco del </w:t>
      </w:r>
      <w:r w:rsidR="0077420C" w:rsidRPr="00577EBA">
        <w:rPr>
          <w:rFonts w:asciiTheme="minorHAnsi" w:hAnsiTheme="minorHAnsi" w:cstheme="minorHAnsi"/>
          <w:sz w:val="22"/>
          <w:szCs w:val="22"/>
        </w:rPr>
        <w:t xml:space="preserve">del </w:t>
      </w:r>
      <w:r w:rsidR="0077420C" w:rsidRPr="00B31805">
        <w:rPr>
          <w:rFonts w:asciiTheme="minorHAnsi" w:hAnsiTheme="minorHAnsi" w:cstheme="minorHAnsi"/>
          <w:sz w:val="22"/>
          <w:szCs w:val="22"/>
        </w:rPr>
        <w:t>Programa «</w:t>
      </w:r>
      <w:proofErr w:type="spellStart"/>
      <w:r w:rsidR="0077420C" w:rsidRPr="00B31805">
        <w:rPr>
          <w:rFonts w:asciiTheme="minorHAnsi" w:hAnsiTheme="minorHAnsi" w:cstheme="minorHAnsi"/>
          <w:sz w:val="22"/>
          <w:szCs w:val="22"/>
        </w:rPr>
        <w:t>Plurirregional</w:t>
      </w:r>
      <w:proofErr w:type="spellEnd"/>
      <w:r w:rsidR="0077420C" w:rsidRPr="00B31805">
        <w:rPr>
          <w:rFonts w:asciiTheme="minorHAnsi" w:hAnsiTheme="minorHAnsi" w:cstheme="minorHAnsi"/>
          <w:sz w:val="22"/>
          <w:szCs w:val="22"/>
        </w:rPr>
        <w:t xml:space="preserve"> de España FEDER 2021-2027</w:t>
      </w:r>
      <w:r w:rsidR="00035A4A">
        <w:rPr>
          <w:rFonts w:asciiTheme="minorHAnsi" w:hAnsiTheme="minorHAnsi" w:cstheme="minorHAnsi"/>
          <w:sz w:val="22"/>
          <w:szCs w:val="22"/>
        </w:rPr>
        <w:t xml:space="preserve"> </w:t>
      </w:r>
      <w:r w:rsidR="00035A4A" w:rsidRPr="00B31805">
        <w:rPr>
          <w:rFonts w:asciiTheme="minorHAnsi" w:hAnsiTheme="minorHAnsi" w:cstheme="minorHAnsi"/>
          <w:sz w:val="22"/>
          <w:szCs w:val="22"/>
        </w:rPr>
        <w:t>(POPE)»,</w:t>
      </w:r>
      <w:r w:rsidR="00035A4A" w:rsidRPr="00577EBA">
        <w:rPr>
          <w:rFonts w:asciiTheme="minorHAnsi" w:hAnsiTheme="minorHAnsi" w:cstheme="minorHAnsi"/>
          <w:sz w:val="22"/>
          <w:szCs w:val="22"/>
        </w:rPr>
        <w:t xml:space="preserve"> </w:t>
      </w:r>
      <w:r w:rsidR="0077420C">
        <w:rPr>
          <w:rFonts w:asciiTheme="minorHAnsi" w:hAnsiTheme="minorHAnsi" w:cstheme="minorHAnsi"/>
          <w:sz w:val="22"/>
          <w:szCs w:val="22"/>
        </w:rPr>
        <w:t>con aplicación en el terreno nacional, dentro del</w:t>
      </w:r>
      <w:r w:rsidR="0077420C" w:rsidRPr="00577EBA">
        <w:rPr>
          <w:rFonts w:asciiTheme="minorHAnsi" w:hAnsiTheme="minorHAnsi" w:cstheme="minorHAnsi"/>
          <w:sz w:val="22"/>
          <w:szCs w:val="22"/>
        </w:rPr>
        <w:t xml:space="preserve"> </w:t>
      </w:r>
      <w:r w:rsidR="0077420C" w:rsidRPr="00616F8E">
        <w:rPr>
          <w:rFonts w:asciiTheme="minorHAnsi" w:hAnsiTheme="minorHAnsi" w:cstheme="minorHAnsi"/>
          <w:sz w:val="22"/>
          <w:szCs w:val="22"/>
        </w:rPr>
        <w:t>Objetivo Político 1 “Una Europa más competitiva e</w:t>
      </w:r>
      <w:r w:rsidR="0077420C">
        <w:rPr>
          <w:rFonts w:asciiTheme="minorHAnsi" w:hAnsiTheme="minorHAnsi" w:cstheme="minorHAnsi"/>
          <w:sz w:val="22"/>
          <w:szCs w:val="22"/>
        </w:rPr>
        <w:t xml:space="preserve"> </w:t>
      </w:r>
      <w:r w:rsidR="0077420C" w:rsidRPr="00616F8E">
        <w:rPr>
          <w:rFonts w:asciiTheme="minorHAnsi" w:hAnsiTheme="minorHAnsi" w:cstheme="minorHAnsi"/>
          <w:sz w:val="22"/>
          <w:szCs w:val="22"/>
        </w:rPr>
        <w:t>inteligente, promoviendo una transformación económica innovadora e inteligente y una</w:t>
      </w:r>
      <w:r w:rsidR="0077420C">
        <w:rPr>
          <w:rFonts w:asciiTheme="minorHAnsi" w:hAnsiTheme="minorHAnsi" w:cstheme="minorHAnsi"/>
          <w:sz w:val="22"/>
          <w:szCs w:val="22"/>
        </w:rPr>
        <w:t xml:space="preserve"> </w:t>
      </w:r>
      <w:r w:rsidR="0077420C" w:rsidRPr="00616F8E">
        <w:rPr>
          <w:rFonts w:asciiTheme="minorHAnsi" w:hAnsiTheme="minorHAnsi" w:cstheme="minorHAnsi"/>
          <w:sz w:val="22"/>
          <w:szCs w:val="22"/>
        </w:rPr>
        <w:t>conectividad regional a las tecnologías de la información y de las comunicaciones”, Objetivo</w:t>
      </w:r>
      <w:r w:rsidR="0077420C">
        <w:rPr>
          <w:rFonts w:asciiTheme="minorHAnsi" w:hAnsiTheme="minorHAnsi" w:cstheme="minorHAnsi"/>
          <w:sz w:val="22"/>
          <w:szCs w:val="22"/>
        </w:rPr>
        <w:t xml:space="preserve"> </w:t>
      </w:r>
      <w:r w:rsidR="0077420C" w:rsidRPr="00616F8E">
        <w:rPr>
          <w:rFonts w:asciiTheme="minorHAnsi" w:hAnsiTheme="minorHAnsi" w:cstheme="minorHAnsi"/>
          <w:sz w:val="22"/>
          <w:szCs w:val="22"/>
        </w:rPr>
        <w:t>Específico OE.1.3. "El refuerzo del crecimiento sostenible y la competitividad de las pymes y la</w:t>
      </w:r>
      <w:r w:rsidR="0077420C">
        <w:rPr>
          <w:rFonts w:asciiTheme="minorHAnsi" w:hAnsiTheme="minorHAnsi" w:cstheme="minorHAnsi"/>
          <w:sz w:val="22"/>
          <w:szCs w:val="22"/>
        </w:rPr>
        <w:t xml:space="preserve"> </w:t>
      </w:r>
      <w:r w:rsidR="0077420C" w:rsidRPr="00616F8E">
        <w:rPr>
          <w:rFonts w:asciiTheme="minorHAnsi" w:hAnsiTheme="minorHAnsi" w:cstheme="minorHAnsi"/>
          <w:sz w:val="22"/>
          <w:szCs w:val="22"/>
        </w:rPr>
        <w:t>creación de empleo en estas, también mediante inversiones productivas", Ámbito de</w:t>
      </w:r>
      <w:r w:rsidR="0077420C">
        <w:rPr>
          <w:rFonts w:asciiTheme="minorHAnsi" w:hAnsiTheme="minorHAnsi" w:cstheme="minorHAnsi"/>
          <w:sz w:val="22"/>
          <w:szCs w:val="22"/>
        </w:rPr>
        <w:t xml:space="preserve"> </w:t>
      </w:r>
      <w:r w:rsidR="0077420C" w:rsidRPr="00616F8E">
        <w:rPr>
          <w:rFonts w:asciiTheme="minorHAnsi" w:hAnsiTheme="minorHAnsi" w:cstheme="minorHAnsi"/>
          <w:sz w:val="22"/>
          <w:szCs w:val="22"/>
        </w:rPr>
        <w:t>Intervención TI00</w:t>
      </w:r>
      <w:r w:rsidR="0077420C">
        <w:rPr>
          <w:rFonts w:asciiTheme="minorHAnsi" w:hAnsiTheme="minorHAnsi" w:cstheme="minorHAnsi"/>
          <w:sz w:val="22"/>
          <w:szCs w:val="22"/>
        </w:rPr>
        <w:t>27</w:t>
      </w:r>
      <w:r w:rsidR="0077420C" w:rsidRPr="00616F8E">
        <w:rPr>
          <w:rFonts w:asciiTheme="minorHAnsi" w:hAnsiTheme="minorHAnsi" w:cstheme="minorHAnsi"/>
          <w:sz w:val="22"/>
          <w:szCs w:val="22"/>
        </w:rPr>
        <w:t xml:space="preserve"> </w:t>
      </w:r>
      <w:r w:rsidR="00035A4A">
        <w:rPr>
          <w:rFonts w:asciiTheme="minorHAnsi" w:hAnsiTheme="minorHAnsi" w:cstheme="minorHAnsi"/>
          <w:sz w:val="22"/>
          <w:szCs w:val="22"/>
        </w:rPr>
        <w:t>“</w:t>
      </w:r>
      <w:r w:rsidR="0077420C" w:rsidRPr="0077420C">
        <w:rPr>
          <w:rFonts w:asciiTheme="minorHAnsi" w:hAnsiTheme="minorHAnsi" w:cstheme="minorHAnsi"/>
          <w:sz w:val="22"/>
          <w:szCs w:val="22"/>
        </w:rPr>
        <w:t>Procesos de innovación en las pymes (procesos, organización, comercialización, creación conjunta, e innovación centrada en los usuarios e impulsada por la demanda)</w:t>
      </w:r>
      <w:r w:rsidR="00035A4A">
        <w:rPr>
          <w:rFonts w:asciiTheme="minorHAnsi" w:hAnsiTheme="minorHAnsi" w:cstheme="minorHAnsi"/>
          <w:sz w:val="22"/>
          <w:szCs w:val="22"/>
        </w:rPr>
        <w:t>”.</w:t>
      </w:r>
    </w:p>
    <w:p w14:paraId="49316053" w14:textId="60CC1C50" w:rsidR="00EC551E" w:rsidRDefault="00EC551E" w:rsidP="00577EBA">
      <w:pPr>
        <w:spacing w:before="120"/>
        <w:rPr>
          <w:rFonts w:asciiTheme="minorHAnsi" w:hAnsiTheme="minorHAnsi" w:cstheme="minorHAnsi"/>
          <w:sz w:val="22"/>
          <w:szCs w:val="22"/>
          <w:lang w:val="es-ES_tradnl"/>
        </w:rPr>
      </w:pPr>
      <w:r w:rsidRPr="00577EBA">
        <w:rPr>
          <w:rFonts w:asciiTheme="minorHAnsi" w:hAnsiTheme="minorHAnsi" w:cstheme="minorHAnsi"/>
          <w:sz w:val="22"/>
          <w:szCs w:val="22"/>
        </w:rPr>
        <w:t xml:space="preserve">El Programa tiene como objetivo principal contribuir a la mejora de la competitividad de las Pymes de las regiones participantes, mediante la </w:t>
      </w:r>
      <w:r w:rsidRPr="00577EBA">
        <w:rPr>
          <w:rFonts w:asciiTheme="minorHAnsi" w:hAnsiTheme="minorHAnsi" w:cstheme="minorHAnsi"/>
          <w:sz w:val="22"/>
          <w:szCs w:val="22"/>
          <w:lang w:val="es-ES_tradnl"/>
        </w:rPr>
        <w:t>integración de la innovación</w:t>
      </w:r>
      <w:r w:rsidRPr="00577EBA">
        <w:rPr>
          <w:rFonts w:asciiTheme="minorHAnsi" w:hAnsiTheme="minorHAnsi" w:cstheme="minorHAnsi"/>
          <w:sz w:val="22"/>
          <w:szCs w:val="22"/>
        </w:rPr>
        <w:t xml:space="preserve"> en </w:t>
      </w:r>
      <w:r w:rsidRPr="00577EBA">
        <w:rPr>
          <w:rFonts w:asciiTheme="minorHAnsi" w:hAnsiTheme="minorHAnsi" w:cstheme="minorHAnsi"/>
          <w:sz w:val="22"/>
          <w:szCs w:val="22"/>
          <w:lang w:val="es-ES_tradnl"/>
        </w:rPr>
        <w:t>sus estrategias empresariales.</w:t>
      </w:r>
      <w:r w:rsidRPr="00577EBA">
        <w:rPr>
          <w:rFonts w:asciiTheme="minorHAnsi" w:hAnsiTheme="minorHAnsi" w:cstheme="minorHAnsi"/>
          <w:sz w:val="22"/>
          <w:szCs w:val="22"/>
        </w:rPr>
        <w:t xml:space="preserve"> </w:t>
      </w:r>
      <w:r w:rsidRPr="00577EBA">
        <w:rPr>
          <w:rFonts w:asciiTheme="minorHAnsi" w:hAnsiTheme="minorHAnsi" w:cstheme="minorHAnsi"/>
          <w:sz w:val="22"/>
          <w:szCs w:val="22"/>
          <w:lang w:val="es-ES_tradnl"/>
        </w:rPr>
        <w:t xml:space="preserve">Para ello, el Programa pone a disposición de las Pymes, una fase inicial de asesoramiento en la que se identifican posibles actuaciones de mejora en este ámbito, y otra de ayudas económicas para la implantación de las soluciones innovadoras detectadas (Ver </w:t>
      </w:r>
      <w:r w:rsidRPr="00577EBA">
        <w:rPr>
          <w:rFonts w:asciiTheme="minorHAnsi" w:hAnsiTheme="minorHAnsi" w:cstheme="minorHAnsi"/>
          <w:b/>
          <w:sz w:val="22"/>
          <w:szCs w:val="22"/>
          <w:lang w:val="es-ES_tradnl"/>
        </w:rPr>
        <w:t>Anexo I Descripción del Programa</w:t>
      </w:r>
      <w:r w:rsidRPr="00577EBA">
        <w:rPr>
          <w:rFonts w:asciiTheme="minorHAnsi" w:hAnsiTheme="minorHAnsi" w:cstheme="minorHAnsi"/>
          <w:sz w:val="22"/>
          <w:szCs w:val="22"/>
          <w:lang w:val="es-ES_tradnl"/>
        </w:rPr>
        <w:t>)</w:t>
      </w:r>
      <w:r w:rsidR="00374517">
        <w:rPr>
          <w:rFonts w:asciiTheme="minorHAnsi" w:hAnsiTheme="minorHAnsi" w:cstheme="minorHAnsi"/>
          <w:sz w:val="22"/>
          <w:szCs w:val="22"/>
          <w:lang w:val="es-ES_tradnl"/>
        </w:rPr>
        <w:t>.</w:t>
      </w:r>
    </w:p>
    <w:p w14:paraId="39EC854C" w14:textId="77777777" w:rsidR="0077420C" w:rsidRDefault="0077420C" w:rsidP="0077420C">
      <w:pPr>
        <w:spacing w:before="120"/>
        <w:rPr>
          <w:rFonts w:asciiTheme="minorHAnsi" w:hAnsiTheme="minorHAnsi" w:cs="Arial"/>
          <w:sz w:val="22"/>
          <w:szCs w:val="22"/>
        </w:rPr>
      </w:pPr>
      <w:r w:rsidRPr="00467FD9">
        <w:rPr>
          <w:rFonts w:asciiTheme="minorHAnsi" w:hAnsiTheme="minorHAnsi" w:cs="Arial"/>
          <w:sz w:val="22"/>
          <w:szCs w:val="22"/>
        </w:rPr>
        <w:lastRenderedPageBreak/>
        <w:t xml:space="preserve">El Programa se materializa a través de las siguientes acciones de apoyo directo: </w:t>
      </w:r>
    </w:p>
    <w:p w14:paraId="41C274AC" w14:textId="5973CFAF" w:rsidR="0077420C" w:rsidRPr="00480ED0" w:rsidRDefault="0077420C" w:rsidP="00035A4A">
      <w:pPr>
        <w:numPr>
          <w:ilvl w:val="0"/>
          <w:numId w:val="36"/>
        </w:numPr>
        <w:spacing w:before="120"/>
        <w:rPr>
          <w:rFonts w:asciiTheme="minorHAnsi" w:hAnsiTheme="minorHAnsi" w:cs="Arial"/>
          <w:b/>
          <w:bCs w:val="0"/>
          <w:sz w:val="22"/>
          <w:szCs w:val="22"/>
        </w:rPr>
      </w:pPr>
      <w:r w:rsidRPr="00480ED0">
        <w:rPr>
          <w:rFonts w:asciiTheme="minorHAnsi" w:hAnsiTheme="minorHAnsi" w:cs="Arial"/>
          <w:b/>
          <w:bCs w:val="0"/>
          <w:sz w:val="22"/>
          <w:szCs w:val="22"/>
        </w:rPr>
        <w:t xml:space="preserve">Diagnóstico Asistido en </w:t>
      </w:r>
      <w:r>
        <w:rPr>
          <w:rFonts w:asciiTheme="minorHAnsi" w:hAnsiTheme="minorHAnsi" w:cs="Arial"/>
          <w:b/>
          <w:bCs w:val="0"/>
          <w:sz w:val="22"/>
          <w:szCs w:val="22"/>
        </w:rPr>
        <w:t>Innovación</w:t>
      </w:r>
      <w:r w:rsidRPr="00480ED0">
        <w:rPr>
          <w:rFonts w:asciiTheme="minorHAnsi" w:hAnsiTheme="minorHAnsi" w:cs="Arial"/>
          <w:bCs w:val="0"/>
          <w:sz w:val="22"/>
          <w:szCs w:val="22"/>
        </w:rPr>
        <w:t xml:space="preserve">, que permitirá a la Pyme analizar su nivel </w:t>
      </w:r>
      <w:r w:rsidR="00140A37">
        <w:rPr>
          <w:rFonts w:asciiTheme="minorHAnsi" w:hAnsiTheme="minorHAnsi" w:cs="Arial"/>
          <w:bCs w:val="0"/>
          <w:sz w:val="22"/>
          <w:szCs w:val="22"/>
        </w:rPr>
        <w:t>en materia de</w:t>
      </w:r>
      <w:r w:rsidRPr="00480ED0">
        <w:rPr>
          <w:rFonts w:asciiTheme="minorHAnsi" w:hAnsiTheme="minorHAnsi" w:cs="Arial"/>
          <w:bCs w:val="0"/>
          <w:sz w:val="22"/>
          <w:szCs w:val="22"/>
        </w:rPr>
        <w:t xml:space="preserve"> </w:t>
      </w:r>
      <w:r w:rsidR="00140A37">
        <w:rPr>
          <w:rFonts w:asciiTheme="minorHAnsi" w:hAnsiTheme="minorHAnsi" w:cs="Arial"/>
          <w:bCs w:val="0"/>
          <w:sz w:val="22"/>
          <w:szCs w:val="22"/>
        </w:rPr>
        <w:t>innovación</w:t>
      </w:r>
      <w:r w:rsidRPr="00480ED0">
        <w:rPr>
          <w:rFonts w:asciiTheme="minorHAnsi" w:hAnsiTheme="minorHAnsi" w:cs="Arial"/>
          <w:bCs w:val="0"/>
          <w:sz w:val="22"/>
          <w:szCs w:val="22"/>
        </w:rPr>
        <w:t xml:space="preserve"> y sus posibilidades de mejora mediante el estudio </w:t>
      </w:r>
      <w:r w:rsidR="00140A37">
        <w:rPr>
          <w:rFonts w:asciiTheme="minorHAnsi" w:hAnsiTheme="minorHAnsi" w:cs="Arial"/>
          <w:bCs w:val="0"/>
          <w:sz w:val="22"/>
          <w:szCs w:val="22"/>
        </w:rPr>
        <w:t>del nivel de competitividad de la empresa en su entorno económico y de mercado.</w:t>
      </w:r>
    </w:p>
    <w:p w14:paraId="33873986" w14:textId="77777777" w:rsidR="00E46BB4" w:rsidRDefault="0077420C" w:rsidP="00E46BB4">
      <w:pPr>
        <w:pStyle w:val="Prrafodelista"/>
        <w:numPr>
          <w:ilvl w:val="0"/>
          <w:numId w:val="36"/>
        </w:numPr>
        <w:spacing w:before="120" w:after="0" w:line="360" w:lineRule="auto"/>
        <w:contextualSpacing w:val="0"/>
        <w:jc w:val="both"/>
        <w:rPr>
          <w:rFonts w:ascii="Aptos" w:eastAsia="Times New Roman" w:hAnsi="Aptos"/>
        </w:rPr>
      </w:pPr>
      <w:r w:rsidRPr="00E46BB4">
        <w:rPr>
          <w:rFonts w:asciiTheme="minorHAnsi" w:hAnsiTheme="minorHAnsi" w:cs="Arial"/>
          <w:b/>
        </w:rPr>
        <w:t>Ayudas económicas para la implantación</w:t>
      </w:r>
      <w:r w:rsidRPr="00E46BB4">
        <w:rPr>
          <w:rFonts w:asciiTheme="minorHAnsi" w:hAnsiTheme="minorHAnsi" w:cs="Arial"/>
        </w:rPr>
        <w:t xml:space="preserve"> </w:t>
      </w:r>
      <w:r w:rsidR="00E46BB4">
        <w:rPr>
          <w:rFonts w:eastAsia="Times New Roman"/>
        </w:rPr>
        <w:t xml:space="preserve">de las soluciones y mejoras detectadas que se detallarán en el </w:t>
      </w:r>
      <w:r w:rsidR="00E46BB4">
        <w:rPr>
          <w:rFonts w:eastAsia="Times New Roman"/>
          <w:b/>
          <w:bCs/>
        </w:rPr>
        <w:t>Plan Personalizado de Implantación que tendrá en cuenta las características y el sector de actividad de la empresa</w:t>
      </w:r>
      <w:r w:rsidR="00E46BB4">
        <w:rPr>
          <w:rFonts w:eastAsia="Times New Roman"/>
        </w:rPr>
        <w:t>. Este Plan recogerá los proyectos a implantar, los conceptos y costes elegibles, así como los plazos de ejecución y justificación de la inversión realizada.</w:t>
      </w:r>
    </w:p>
    <w:p w14:paraId="1AE53AD1" w14:textId="65B691D5" w:rsidR="0077420C" w:rsidRPr="00E46BB4" w:rsidRDefault="0077420C" w:rsidP="00E46BB4">
      <w:pPr>
        <w:spacing w:before="120"/>
        <w:ind w:firstLine="708"/>
        <w:rPr>
          <w:rFonts w:asciiTheme="minorHAnsi" w:hAnsiTheme="minorHAnsi" w:cstheme="minorHAnsi"/>
        </w:rPr>
      </w:pPr>
      <w:r w:rsidRPr="00E46BB4">
        <w:rPr>
          <w:rFonts w:asciiTheme="minorHAnsi" w:hAnsiTheme="minorHAnsi" w:cs="Arial"/>
          <w:sz w:val="22"/>
          <w:szCs w:val="22"/>
        </w:rPr>
        <w:t xml:space="preserve">El plazo máximo para el desarrollo de la fase de ayudas es de </w:t>
      </w:r>
      <w:r w:rsidR="00D6188C" w:rsidRPr="00E46BB4">
        <w:rPr>
          <w:rFonts w:asciiTheme="minorHAnsi" w:hAnsiTheme="minorHAnsi" w:cs="Arial"/>
          <w:sz w:val="22"/>
          <w:szCs w:val="22"/>
        </w:rPr>
        <w:t>6</w:t>
      </w:r>
      <w:r w:rsidRPr="00E46BB4">
        <w:rPr>
          <w:rFonts w:asciiTheme="minorHAnsi" w:hAnsiTheme="minorHAnsi" w:cs="Arial"/>
          <w:sz w:val="22"/>
          <w:szCs w:val="22"/>
        </w:rPr>
        <w:t xml:space="preserve"> meses.</w:t>
      </w:r>
    </w:p>
    <w:p w14:paraId="14C6CC2F" w14:textId="230EBA5A" w:rsidR="00811944" w:rsidRPr="008F4174" w:rsidRDefault="00DB3E98" w:rsidP="008F4174">
      <w:pPr>
        <w:pStyle w:val="Prrafodelista"/>
        <w:numPr>
          <w:ilvl w:val="0"/>
          <w:numId w:val="30"/>
        </w:numPr>
        <w:shd w:val="clear" w:color="auto" w:fill="C00000"/>
        <w:spacing w:before="360" w:after="200" w:line="240" w:lineRule="auto"/>
        <w:ind w:left="357" w:hanging="357"/>
        <w:rPr>
          <w:rFonts w:cs="Arial"/>
          <w:b/>
          <w:color w:val="FFFFFF"/>
          <w:sz w:val="24"/>
          <w:szCs w:val="24"/>
        </w:rPr>
      </w:pPr>
      <w:r w:rsidRPr="002912A8">
        <w:rPr>
          <w:rFonts w:cs="Arial"/>
          <w:b/>
          <w:color w:val="FFFFFF"/>
          <w:sz w:val="24"/>
          <w:szCs w:val="24"/>
        </w:rPr>
        <w:t>ENTIDAD</w:t>
      </w:r>
      <w:r w:rsidRPr="006F3942">
        <w:rPr>
          <w:rFonts w:cs="Arial"/>
          <w:b/>
          <w:color w:val="FFFFFF"/>
          <w:sz w:val="24"/>
          <w:szCs w:val="24"/>
        </w:rPr>
        <w:t xml:space="preserve"> CONVOCANTE</w:t>
      </w:r>
    </w:p>
    <w:p w14:paraId="26E3D407" w14:textId="0A84E49D" w:rsidR="00811944" w:rsidRPr="0095522C"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La Cámara Oficial de Comercio, Industria, Servicios</w:t>
      </w:r>
      <w:r w:rsidR="0046791E">
        <w:rPr>
          <w:rFonts w:asciiTheme="minorHAnsi" w:hAnsiTheme="minorHAnsi"/>
          <w:sz w:val="22"/>
          <w:szCs w:val="22"/>
          <w:lang w:val="es-ES_tradnl"/>
        </w:rPr>
        <w:t xml:space="preserve"> y Navegación de Mallorca </w:t>
      </w:r>
      <w:r>
        <w:rPr>
          <w:rFonts w:asciiTheme="minorHAnsi" w:hAnsiTheme="minorHAnsi"/>
          <w:sz w:val="22"/>
          <w:szCs w:val="22"/>
          <w:lang w:val="es-ES_tradnl"/>
        </w:rPr>
        <w:t xml:space="preserve">(en lo sucesivo, la “Cámara de Comercio de </w:t>
      </w:r>
      <w:r w:rsidR="0046791E">
        <w:rPr>
          <w:rFonts w:asciiTheme="minorHAnsi" w:hAnsiTheme="minorHAnsi"/>
          <w:sz w:val="22"/>
          <w:szCs w:val="22"/>
          <w:lang w:val="es-ES_tradnl"/>
        </w:rPr>
        <w:t xml:space="preserve">Mallorca” </w:t>
      </w:r>
      <w:r>
        <w:rPr>
          <w:rFonts w:asciiTheme="minorHAnsi" w:hAnsiTheme="minorHAnsi"/>
          <w:sz w:val="22"/>
          <w:szCs w:val="22"/>
          <w:lang w:val="es-ES_tradnl"/>
        </w:rPr>
        <w:t xml:space="preserve">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46791E" w:rsidRPr="0046791E">
        <w:rPr>
          <w:rFonts w:asciiTheme="minorHAnsi" w:hAnsiTheme="minorHAnsi"/>
          <w:sz w:val="22"/>
          <w:szCs w:val="22"/>
          <w:lang w:val="es-ES_tradnl"/>
        </w:rPr>
        <w:t>la Ley 4/2014, de 1 de abril, Básica de las Cámaras Oficiales de Comercio, Industria, Servicios y Navegación España y por la Ley 1/2017, de 12 de mayo de Cámaras de Comercio de les Illes Balears.</w:t>
      </w:r>
    </w:p>
    <w:p w14:paraId="0D49D960" w14:textId="413EBF92" w:rsidR="00811944" w:rsidRPr="008F4174" w:rsidRDefault="00DB3E98" w:rsidP="008F4174">
      <w:pPr>
        <w:pStyle w:val="Prrafodelista"/>
        <w:numPr>
          <w:ilvl w:val="0"/>
          <w:numId w:val="30"/>
        </w:numPr>
        <w:shd w:val="clear" w:color="auto" w:fill="C00000"/>
        <w:spacing w:before="360" w:after="200" w:line="240" w:lineRule="auto"/>
        <w:ind w:left="357" w:hanging="357"/>
        <w:rPr>
          <w:rFonts w:cs="Arial"/>
          <w:b/>
          <w:color w:val="FFFFFF"/>
          <w:sz w:val="24"/>
          <w:szCs w:val="24"/>
        </w:rPr>
      </w:pPr>
      <w:r w:rsidRPr="006F3942">
        <w:rPr>
          <w:rFonts w:cs="Arial"/>
          <w:b/>
          <w:color w:val="FFFFFF"/>
          <w:sz w:val="24"/>
          <w:szCs w:val="24"/>
        </w:rPr>
        <w:t>RÉGIMEN JURÍDICO</w:t>
      </w:r>
    </w:p>
    <w:p w14:paraId="652500A1"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579608A3" w14:textId="4D445CA2" w:rsidR="00811944"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 xml:space="preserve">la Unión Europea, el Reglamento (UE) </w:t>
      </w:r>
      <w:r w:rsidR="00140A37">
        <w:rPr>
          <w:rFonts w:asciiTheme="minorHAnsi" w:hAnsiTheme="minorHAnsi" w:cs="Arial"/>
          <w:sz w:val="22"/>
          <w:szCs w:val="22"/>
        </w:rPr>
        <w:t>2021/1060</w:t>
      </w:r>
      <w:r w:rsidRPr="0095522C">
        <w:rPr>
          <w:rFonts w:asciiTheme="minorHAnsi" w:hAnsiTheme="minorHAnsi" w:cs="Arial"/>
          <w:sz w:val="22"/>
          <w:szCs w:val="22"/>
        </w:rPr>
        <w:t xml:space="preserve"> del Parlamento Europeo y del Consejo, de </w:t>
      </w:r>
      <w:r w:rsidR="00140A37">
        <w:rPr>
          <w:rFonts w:asciiTheme="minorHAnsi" w:hAnsiTheme="minorHAnsi" w:cs="Arial"/>
          <w:sz w:val="22"/>
          <w:szCs w:val="22"/>
        </w:rPr>
        <w:t>24</w:t>
      </w:r>
      <w:r w:rsidRPr="0095522C">
        <w:rPr>
          <w:rFonts w:asciiTheme="minorHAnsi" w:hAnsiTheme="minorHAnsi" w:cs="Arial"/>
          <w:sz w:val="22"/>
          <w:szCs w:val="22"/>
        </w:rPr>
        <w:t xml:space="preserve"> de </w:t>
      </w:r>
      <w:r w:rsidR="00140A37">
        <w:rPr>
          <w:rFonts w:asciiTheme="minorHAnsi" w:hAnsiTheme="minorHAnsi" w:cs="Arial"/>
          <w:sz w:val="22"/>
          <w:szCs w:val="22"/>
        </w:rPr>
        <w:t>junio de 2021</w:t>
      </w:r>
      <w:r w:rsidRPr="0095522C">
        <w:rPr>
          <w:rFonts w:asciiTheme="minorHAnsi" w:hAnsiTheme="minorHAnsi" w:cs="Arial"/>
          <w:sz w:val="22"/>
          <w:szCs w:val="22"/>
        </w:rPr>
        <w:t xml:space="preserve">, </w:t>
      </w:r>
      <w:r w:rsidR="00140A37" w:rsidRPr="00B40FFD">
        <w:rPr>
          <w:rFonts w:asciiTheme="minorHAnsi" w:hAnsiTheme="minorHAnsi" w:cs="Arial"/>
          <w:sz w:val="22"/>
          <w:szCs w:val="22"/>
        </w:rPr>
        <w:t xml:space="preserve">por el que se establecen </w:t>
      </w:r>
      <w:r w:rsidR="00140A37">
        <w:rPr>
          <w:rFonts w:asciiTheme="minorHAnsi" w:hAnsiTheme="minorHAnsi" w:cs="Arial"/>
          <w:sz w:val="22"/>
          <w:szCs w:val="22"/>
        </w:rPr>
        <w:t xml:space="preserve">las </w:t>
      </w:r>
      <w:r w:rsidR="00140A37" w:rsidRPr="00B40FFD">
        <w:rPr>
          <w:rFonts w:asciiTheme="minorHAnsi" w:hAnsiTheme="minorHAnsi" w:cs="Arial"/>
          <w:sz w:val="22"/>
          <w:szCs w:val="22"/>
        </w:rPr>
        <w:t xml:space="preserve">disposiciones comunes relativas </w:t>
      </w:r>
      <w:r w:rsidR="00140A37" w:rsidRPr="00DD7E4F">
        <w:rPr>
          <w:rFonts w:asciiTheme="minorHAnsi" w:hAnsiTheme="minorHAnsi" w:cs="Arial"/>
          <w:sz w:val="22"/>
          <w:szCs w:val="22"/>
        </w:rPr>
        <w:t>al Fondo Europeo de Desarrollo</w:t>
      </w:r>
      <w:r w:rsidR="00140A37">
        <w:rPr>
          <w:rFonts w:asciiTheme="minorHAnsi" w:hAnsiTheme="minorHAnsi" w:cs="Arial"/>
          <w:sz w:val="22"/>
          <w:szCs w:val="22"/>
        </w:rPr>
        <w:t xml:space="preserve"> </w:t>
      </w:r>
      <w:r w:rsidR="00140A37" w:rsidRPr="00DD7E4F">
        <w:rPr>
          <w:rFonts w:asciiTheme="minorHAnsi" w:hAnsiTheme="minorHAnsi" w:cs="Arial"/>
          <w:sz w:val="22"/>
          <w:szCs w:val="22"/>
        </w:rPr>
        <w:t>Regional, al Fondo Social Europeo Plus, al Fondo de Cohesión, al Fondo de Transición Justa y al</w:t>
      </w:r>
      <w:r w:rsidR="00140A37">
        <w:rPr>
          <w:rFonts w:asciiTheme="minorHAnsi" w:hAnsiTheme="minorHAnsi" w:cs="Arial"/>
          <w:sz w:val="22"/>
          <w:szCs w:val="22"/>
        </w:rPr>
        <w:t xml:space="preserve"> </w:t>
      </w:r>
      <w:r w:rsidR="00140A37" w:rsidRPr="00DD7E4F">
        <w:rPr>
          <w:rFonts w:asciiTheme="minorHAnsi" w:hAnsiTheme="minorHAnsi" w:cs="Arial"/>
          <w:sz w:val="22"/>
          <w:szCs w:val="22"/>
        </w:rPr>
        <w:t>Fondo Europeo Marítimo, de Pesca y de Acuicultura, así como las normas financieras para dichos</w:t>
      </w:r>
      <w:r w:rsidR="00140A37">
        <w:rPr>
          <w:rFonts w:asciiTheme="minorHAnsi" w:hAnsiTheme="minorHAnsi" w:cs="Arial"/>
          <w:sz w:val="22"/>
          <w:szCs w:val="22"/>
        </w:rPr>
        <w:t xml:space="preserve"> </w:t>
      </w:r>
      <w:r w:rsidR="00140A37" w:rsidRPr="00DD7E4F">
        <w:rPr>
          <w:rFonts w:asciiTheme="minorHAnsi" w:hAnsiTheme="minorHAnsi" w:cs="Arial"/>
          <w:sz w:val="22"/>
          <w:szCs w:val="22"/>
        </w:rPr>
        <w:t>Fondos y para el Fondo de Asilo, Migración e Integración, el Fondo de Seguridad Interior y el</w:t>
      </w:r>
      <w:r w:rsidR="00140A37">
        <w:rPr>
          <w:rFonts w:asciiTheme="minorHAnsi" w:hAnsiTheme="minorHAnsi" w:cs="Arial"/>
          <w:sz w:val="22"/>
          <w:szCs w:val="22"/>
        </w:rPr>
        <w:t xml:space="preserve"> </w:t>
      </w:r>
      <w:r w:rsidR="00140A37" w:rsidRPr="00DD7E4F">
        <w:rPr>
          <w:rFonts w:asciiTheme="minorHAnsi" w:hAnsiTheme="minorHAnsi" w:cs="Arial"/>
          <w:sz w:val="22"/>
          <w:szCs w:val="22"/>
        </w:rPr>
        <w:t xml:space="preserve">Instrumento de Apoyo Financiero a la Gestión de Fronteras y la Política </w:t>
      </w:r>
      <w:r w:rsidR="00140A37" w:rsidRPr="00DD7E4F">
        <w:rPr>
          <w:rFonts w:asciiTheme="minorHAnsi" w:hAnsiTheme="minorHAnsi" w:cs="Arial"/>
          <w:sz w:val="22"/>
          <w:szCs w:val="22"/>
        </w:rPr>
        <w:lastRenderedPageBreak/>
        <w:t>de Visados</w:t>
      </w:r>
      <w:r w:rsidR="00140A37">
        <w:rPr>
          <w:rFonts w:asciiTheme="minorHAnsi" w:hAnsiTheme="minorHAnsi" w:cs="Arial"/>
          <w:sz w:val="22"/>
          <w:szCs w:val="22"/>
        </w:rPr>
        <w:t xml:space="preserve"> </w:t>
      </w:r>
      <w:r w:rsidR="00140A37">
        <w:t xml:space="preserve">y el </w:t>
      </w:r>
      <w:r w:rsidR="00140A37" w:rsidRPr="00B45EA6">
        <w:rPr>
          <w:rFonts w:asciiTheme="minorHAnsi" w:hAnsiTheme="minorHAnsi" w:cs="Arial"/>
          <w:sz w:val="22"/>
          <w:szCs w:val="22"/>
        </w:rPr>
        <w:t>R</w:t>
      </w:r>
      <w:r w:rsidR="00140A37">
        <w:rPr>
          <w:rFonts w:asciiTheme="minorHAnsi" w:hAnsiTheme="minorHAnsi" w:cs="Arial"/>
          <w:sz w:val="22"/>
          <w:szCs w:val="22"/>
        </w:rPr>
        <w:t>eglamento</w:t>
      </w:r>
      <w:r w:rsidR="00140A37" w:rsidRPr="00B45EA6">
        <w:rPr>
          <w:rFonts w:asciiTheme="minorHAnsi" w:hAnsiTheme="minorHAnsi" w:cs="Arial"/>
          <w:sz w:val="22"/>
          <w:szCs w:val="22"/>
        </w:rPr>
        <w:t xml:space="preserve"> (UE) 2021/1058 </w:t>
      </w:r>
      <w:r w:rsidR="00140A37">
        <w:rPr>
          <w:rFonts w:asciiTheme="minorHAnsi" w:hAnsiTheme="minorHAnsi" w:cs="Arial"/>
          <w:sz w:val="22"/>
          <w:szCs w:val="22"/>
        </w:rPr>
        <w:t xml:space="preserve">del Parlamento Europeo y del Consejo de </w:t>
      </w:r>
      <w:r w:rsidR="00140A37" w:rsidRPr="00B45EA6">
        <w:rPr>
          <w:rFonts w:asciiTheme="minorHAnsi" w:hAnsiTheme="minorHAnsi" w:cs="Arial"/>
          <w:sz w:val="22"/>
          <w:szCs w:val="22"/>
        </w:rPr>
        <w:t>24 de junio de 2021</w:t>
      </w:r>
      <w:r w:rsidR="00140A37">
        <w:rPr>
          <w:rFonts w:asciiTheme="minorHAnsi" w:hAnsiTheme="minorHAnsi" w:cs="Arial"/>
          <w:sz w:val="22"/>
          <w:szCs w:val="22"/>
        </w:rPr>
        <w:t xml:space="preserve"> </w:t>
      </w:r>
      <w:r w:rsidR="00140A37" w:rsidRPr="00B45EA6">
        <w:rPr>
          <w:rFonts w:asciiTheme="minorHAnsi" w:hAnsiTheme="minorHAnsi" w:cs="Arial"/>
          <w:sz w:val="22"/>
          <w:szCs w:val="22"/>
        </w:rPr>
        <w:t xml:space="preserve">relativo al Fondo Europeo de Desarrollo Regional y al Fondo de Cohesión </w:t>
      </w:r>
      <w:r w:rsidR="00140A37">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039B1DF3" w14:textId="77777777" w:rsidR="00D71B3D" w:rsidRPr="00225133" w:rsidRDefault="00225133" w:rsidP="008F4174">
      <w:pPr>
        <w:pStyle w:val="Prrafodelista"/>
        <w:numPr>
          <w:ilvl w:val="0"/>
          <w:numId w:val="30"/>
        </w:numPr>
        <w:shd w:val="clear" w:color="auto" w:fill="C00000"/>
        <w:spacing w:before="360" w:after="200" w:line="240" w:lineRule="auto"/>
        <w:ind w:left="357" w:hanging="357"/>
        <w:contextualSpacing w:val="0"/>
        <w:jc w:val="both"/>
        <w:rPr>
          <w:rFonts w:cs="Arial"/>
          <w:b/>
          <w:caps/>
          <w:sz w:val="24"/>
        </w:rPr>
      </w:pPr>
      <w:r w:rsidRPr="00225133">
        <w:rPr>
          <w:rFonts w:cs="Arial"/>
          <w:b/>
          <w:caps/>
          <w:color w:val="FFFFFF"/>
          <w:sz w:val="24"/>
          <w:szCs w:val="24"/>
        </w:rPr>
        <w:t>Objeto</w:t>
      </w:r>
    </w:p>
    <w:p w14:paraId="70D895F7" w14:textId="5D2226EB"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 xml:space="preserve">las </w:t>
      </w:r>
      <w:r w:rsidR="00140A37">
        <w:rPr>
          <w:rFonts w:ascii="Calibri" w:hAnsi="Calibri" w:cs="Arial"/>
          <w:sz w:val="22"/>
        </w:rPr>
        <w:t>PYMES</w:t>
      </w:r>
      <w:r w:rsidR="002C122A">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46791E">
        <w:rPr>
          <w:rFonts w:asciiTheme="minorHAnsi" w:hAnsiTheme="minorHAnsi"/>
          <w:sz w:val="22"/>
          <w:szCs w:val="22"/>
          <w:lang w:val="es-ES_tradnl"/>
        </w:rPr>
        <w:t>Mallorca</w:t>
      </w:r>
      <w:r w:rsidR="00334928">
        <w:rPr>
          <w:rFonts w:asciiTheme="minorHAnsi" w:hAnsiTheme="minorHAnsi"/>
          <w:sz w:val="22"/>
          <w:szCs w:val="22"/>
          <w:lang w:val="es-ES_tradnl"/>
        </w:rPr>
        <w:t xml:space="preserve"> </w:t>
      </w:r>
      <w:r w:rsidRPr="00657375">
        <w:rPr>
          <w:rFonts w:ascii="Calibri" w:hAnsi="Calibri" w:cs="Arial"/>
          <w:sz w:val="22"/>
        </w:rPr>
        <w:t xml:space="preserve">en el Programa </w:t>
      </w:r>
      <w:r w:rsidR="00C91076">
        <w:rPr>
          <w:rFonts w:ascii="Calibri" w:hAnsi="Calibri" w:cs="Arial"/>
          <w:sz w:val="22"/>
        </w:rPr>
        <w:t>Pyme Innova</w:t>
      </w:r>
      <w:r w:rsidRPr="00657375">
        <w:rPr>
          <w:rFonts w:ascii="Calibri" w:hAnsi="Calibri" w:cs="Arial"/>
          <w:sz w:val="22"/>
        </w:rPr>
        <w:t xml:space="preserve">, mediante la puesta a su disposición de los servicios de apoyo que se detallan en el </w:t>
      </w:r>
      <w:r w:rsidR="001010AE">
        <w:rPr>
          <w:rFonts w:ascii="Calibri" w:hAnsi="Calibri" w:cs="Arial"/>
          <w:sz w:val="22"/>
        </w:rPr>
        <w:t>apartado 6 “Presupuesto y cuantía de las ayudas”</w:t>
      </w:r>
      <w:r w:rsidR="007B47BC">
        <w:rPr>
          <w:rFonts w:ascii="Calibri" w:hAnsi="Calibri" w:cs="Arial"/>
          <w:sz w:val="22"/>
        </w:rPr>
        <w:t xml:space="preserve"> de esta convocatoria.</w:t>
      </w:r>
    </w:p>
    <w:p w14:paraId="146E500E" w14:textId="77777777" w:rsidR="00D71B3D" w:rsidRPr="00225133" w:rsidRDefault="00225133" w:rsidP="008F4174">
      <w:pPr>
        <w:pStyle w:val="Prrafodelista"/>
        <w:numPr>
          <w:ilvl w:val="0"/>
          <w:numId w:val="30"/>
        </w:numPr>
        <w:shd w:val="clear" w:color="auto" w:fill="C00000"/>
        <w:spacing w:before="360" w:after="200" w:line="240" w:lineRule="auto"/>
        <w:ind w:left="357" w:hanging="357"/>
        <w:contextualSpacing w:val="0"/>
        <w:jc w:val="both"/>
        <w:rPr>
          <w:rFonts w:cs="Arial"/>
          <w:b/>
          <w:caps/>
          <w:color w:val="FFFFFF"/>
          <w:sz w:val="24"/>
          <w:szCs w:val="24"/>
        </w:rPr>
      </w:pPr>
      <w:r w:rsidRPr="00225133">
        <w:rPr>
          <w:rFonts w:cs="Arial"/>
          <w:b/>
          <w:caps/>
          <w:color w:val="FFFFFF"/>
          <w:sz w:val="24"/>
          <w:szCs w:val="24"/>
        </w:rPr>
        <w:t>Requisitos de los beneficiarios</w:t>
      </w:r>
    </w:p>
    <w:p w14:paraId="6701D7B0" w14:textId="6AA826F4" w:rsidR="00476893" w:rsidRPr="00657375" w:rsidRDefault="00476893" w:rsidP="00D71B3D">
      <w:pPr>
        <w:spacing w:before="60"/>
        <w:rPr>
          <w:rFonts w:ascii="Calibri" w:hAnsi="Calibri" w:cs="Arial"/>
          <w:sz w:val="22"/>
        </w:rPr>
      </w:pPr>
      <w:r w:rsidRPr="00657375">
        <w:rPr>
          <w:rFonts w:ascii="Calibri" w:hAnsi="Calibri" w:cs="Arial"/>
          <w:sz w:val="22"/>
        </w:rPr>
        <w:t xml:space="preserve">Las condiciones </w:t>
      </w:r>
      <w:r w:rsidR="00FB0262" w:rsidRPr="00657375">
        <w:rPr>
          <w:rFonts w:ascii="Calibri" w:hAnsi="Calibri" w:cs="Arial"/>
          <w:sz w:val="22"/>
        </w:rPr>
        <w:t>imprescindibles para</w:t>
      </w:r>
      <w:r w:rsidRPr="00657375">
        <w:rPr>
          <w:rFonts w:ascii="Calibri" w:hAnsi="Calibri" w:cs="Arial"/>
          <w:sz w:val="22"/>
        </w:rPr>
        <w:t xml:space="preserve"> ser beneficiario del programa de ayudas son:</w:t>
      </w:r>
    </w:p>
    <w:p w14:paraId="2BAEDA1C" w14:textId="63AFD15D" w:rsidR="00795A7B" w:rsidRPr="00567945" w:rsidRDefault="00795A7B" w:rsidP="00795A7B">
      <w:pPr>
        <w:widowControl/>
        <w:numPr>
          <w:ilvl w:val="0"/>
          <w:numId w:val="3"/>
        </w:numPr>
        <w:adjustRightInd/>
        <w:spacing w:before="40" w:after="40"/>
        <w:textAlignment w:val="auto"/>
        <w:rPr>
          <w:rStyle w:val="Hipervnculo"/>
          <w:color w:val="auto"/>
          <w:u w:val="none"/>
          <w:lang w:val="es-ES_tradnl" w:eastAsia="es-ES_tradnl"/>
        </w:rPr>
      </w:pPr>
      <w:r w:rsidRPr="00ED1EDD">
        <w:rPr>
          <w:rFonts w:ascii="Calibri" w:hAnsi="Calibri" w:cs="Arial"/>
          <w:sz w:val="22"/>
          <w:szCs w:val="22"/>
        </w:rPr>
        <w:t xml:space="preserve">Ser una </w:t>
      </w:r>
      <w:r w:rsidRPr="00567945">
        <w:rPr>
          <w:rFonts w:ascii="Calibri" w:hAnsi="Calibri" w:cs="Arial"/>
          <w:i/>
          <w:iCs/>
          <w:sz w:val="22"/>
          <w:szCs w:val="22"/>
        </w:rPr>
        <w:t>pequeña y mediana empresa</w:t>
      </w:r>
      <w:r w:rsidRPr="00ED1EDD">
        <w:rPr>
          <w:rFonts w:ascii="Calibri" w:hAnsi="Calibri" w:cs="Arial"/>
          <w:sz w:val="22"/>
          <w:szCs w:val="22"/>
        </w:rPr>
        <w:t xml:space="preserve">, </w:t>
      </w:r>
      <w:r>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Pr="00ED1EDD">
        <w:rPr>
          <w:rFonts w:ascii="Calibri" w:hAnsi="Calibri"/>
          <w:sz w:val="22"/>
          <w:szCs w:val="22"/>
        </w:rPr>
        <w:t xml:space="preserve"> </w:t>
      </w:r>
      <w:r w:rsidRPr="00ED1EDD">
        <w:rPr>
          <w:rFonts w:ascii="Calibri" w:hAnsi="Calibri" w:cs="Arial"/>
          <w:sz w:val="22"/>
          <w:szCs w:val="22"/>
          <w:lang w:val="es-ES_tradnl" w:eastAsia="es-ES_tradnl"/>
        </w:rPr>
        <w:t xml:space="preserve">recogida en el anexo 1 del Reglamento (UE) nº 651/2014 de la Comisión, de 17 de junio de 2014 </w:t>
      </w:r>
      <w:hyperlink r:id="rId11" w:history="1">
        <w:r w:rsidRPr="00032B8D">
          <w:rPr>
            <w:rStyle w:val="Hipervnculo"/>
            <w:rFonts w:asciiTheme="minorHAnsi" w:hAnsiTheme="minorHAnsi" w:cstheme="minorHAnsi"/>
            <w:sz w:val="22"/>
            <w:szCs w:val="22"/>
            <w:lang w:val="es-ES_tradnl" w:eastAsia="es-ES_tradnl"/>
          </w:rPr>
          <w:t>http://www.boe.es/doue/2014/187/L00001-00078.pdf</w:t>
        </w:r>
      </w:hyperlink>
      <w:r w:rsidRPr="00E54687">
        <w:rPr>
          <w:rFonts w:ascii="Calibri" w:hAnsi="Calibri" w:cs="Arial"/>
        </w:rPr>
        <w:t>.</w:t>
      </w:r>
    </w:p>
    <w:p w14:paraId="6DF2201D" w14:textId="77777777" w:rsidR="00795A7B" w:rsidRPr="00567945" w:rsidRDefault="00795A7B" w:rsidP="00795A7B">
      <w:pPr>
        <w:spacing w:before="40" w:after="40"/>
        <w:ind w:left="360"/>
        <w:rPr>
          <w:rFonts w:asciiTheme="minorHAnsi" w:hAnsiTheme="minorHAnsi" w:cstheme="minorHAnsi"/>
          <w:sz w:val="22"/>
          <w:szCs w:val="22"/>
          <w:lang w:val="es-ES_tradnl" w:eastAsia="es-ES_tradnl"/>
        </w:rPr>
      </w:pPr>
      <w:r w:rsidRPr="00567945">
        <w:rPr>
          <w:rFonts w:asciiTheme="minorHAnsi" w:hAnsiTheme="minorHAnsi" w:cstheme="minorHAnsi"/>
          <w:sz w:val="22"/>
          <w:szCs w:val="22"/>
        </w:rPr>
        <w:t xml:space="preserve">Tienen la consideración de empresas </w:t>
      </w:r>
      <w:r>
        <w:rPr>
          <w:rFonts w:asciiTheme="minorHAnsi" w:hAnsiTheme="minorHAnsi" w:cstheme="minorHAnsi"/>
          <w:sz w:val="22"/>
          <w:szCs w:val="22"/>
        </w:rPr>
        <w:t xml:space="preserve">las personas físicas y jurídicas que estén válidamente constituidas en el momento de la presentación de la solicitud y que ejerzan una actividad económica. </w:t>
      </w:r>
    </w:p>
    <w:p w14:paraId="7CC6DE5C" w14:textId="77777777" w:rsidR="00795A7B" w:rsidRDefault="00795A7B" w:rsidP="00795A7B">
      <w:pPr>
        <w:spacing w:before="60"/>
        <w:ind w:left="360"/>
        <w:rPr>
          <w:rFonts w:ascii="Calibri" w:hAnsi="Calibri" w:cs="Arial"/>
          <w:sz w:val="22"/>
          <w:szCs w:val="22"/>
          <w:lang w:val="es-ES_tradnl" w:eastAsia="es-ES_tradnl"/>
        </w:rPr>
      </w:pPr>
      <w:r w:rsidRPr="00AB5E02">
        <w:rPr>
          <w:rFonts w:ascii="Calibri" w:hAnsi="Calibri" w:cs="Arial"/>
          <w:sz w:val="22"/>
          <w:szCs w:val="22"/>
          <w:lang w:val="es-ES_tradnl" w:eastAsia="es-ES_tradnl"/>
        </w:rPr>
        <w:t xml:space="preserve">Quedan excluidas de esta convocatoria las comunidades de bienes y las sociedades civiles, así como las </w:t>
      </w:r>
      <w:r>
        <w:rPr>
          <w:rFonts w:ascii="Calibri" w:hAnsi="Calibri" w:cs="Arial"/>
          <w:sz w:val="22"/>
          <w:szCs w:val="22"/>
          <w:lang w:val="es-ES_tradnl" w:eastAsia="es-ES_tradnl"/>
        </w:rPr>
        <w:t xml:space="preserve">uniones temporales de empresas (UTE), </w:t>
      </w:r>
      <w:r w:rsidRPr="00AB5E02">
        <w:rPr>
          <w:rFonts w:ascii="Calibri" w:hAnsi="Calibri" w:cs="Arial"/>
          <w:sz w:val="22"/>
          <w:szCs w:val="22"/>
          <w:lang w:val="es-ES_tradnl" w:eastAsia="es-ES_tradnl"/>
        </w:rPr>
        <w:t>asociaciones, fundaciones y, en general, las entidades sin ánimo de lucro.</w:t>
      </w:r>
      <w:r>
        <w:rPr>
          <w:rFonts w:ascii="Calibri" w:hAnsi="Calibri" w:cs="Arial"/>
          <w:sz w:val="22"/>
          <w:szCs w:val="22"/>
          <w:lang w:val="es-ES_tradnl" w:eastAsia="es-ES_tradnl"/>
        </w:rPr>
        <w:t xml:space="preserve"> </w:t>
      </w:r>
    </w:p>
    <w:p w14:paraId="744D69ED" w14:textId="77777777" w:rsidR="00795A7B" w:rsidRPr="00EE2526" w:rsidRDefault="00795A7B" w:rsidP="00795A7B">
      <w:pPr>
        <w:spacing w:before="60"/>
        <w:ind w:left="360"/>
        <w:rPr>
          <w:rFonts w:ascii="Calibri" w:hAnsi="Calibri" w:cs="Arial"/>
          <w:sz w:val="22"/>
        </w:rPr>
      </w:pPr>
      <w:r>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p>
    <w:p w14:paraId="42F8C138" w14:textId="77777777" w:rsidR="00334928" w:rsidRPr="0069421B" w:rsidRDefault="00334928" w:rsidP="00334928">
      <w:pPr>
        <w:numPr>
          <w:ilvl w:val="0"/>
          <w:numId w:val="3"/>
        </w:numPr>
        <w:tabs>
          <w:tab w:val="num" w:pos="360"/>
        </w:tabs>
        <w:spacing w:before="120"/>
        <w:rPr>
          <w:rFonts w:asciiTheme="minorHAnsi" w:hAnsiTheme="minorHAnsi" w:cs="Arial"/>
          <w:sz w:val="22"/>
          <w:szCs w:val="22"/>
        </w:rPr>
      </w:pPr>
      <w:r w:rsidRPr="0069421B">
        <w:rPr>
          <w:rFonts w:asciiTheme="minorHAnsi" w:hAnsiTheme="minorHAnsi" w:cs="Arial"/>
          <w:sz w:val="22"/>
          <w:szCs w:val="22"/>
        </w:rPr>
        <w:t>Estar dada de alta en el Censo del Impuesto de Actividades Económicas en la actividad objeto de subvención antes del 1 de enero de 2022.</w:t>
      </w:r>
    </w:p>
    <w:p w14:paraId="23C0A15A" w14:textId="544F2EC9" w:rsidR="00DD6064" w:rsidRDefault="002C122A" w:rsidP="00577EBA">
      <w:pPr>
        <w:spacing w:before="60"/>
        <w:ind w:left="426"/>
        <w:rPr>
          <w:rFonts w:ascii="Calibri" w:hAnsi="Calibri" w:cs="Arial"/>
          <w:sz w:val="22"/>
        </w:rPr>
      </w:pPr>
      <w:r w:rsidRPr="0001573A">
        <w:rPr>
          <w:rFonts w:ascii="Calibri" w:hAnsi="Calibri" w:cs="Arial"/>
          <w:sz w:val="22"/>
        </w:rPr>
        <w:t>Independientemente de los epígrafes del IAE en los que estén dadas de alta,</w:t>
      </w:r>
      <w:r>
        <w:rPr>
          <w:rFonts w:ascii="Calibri" w:hAnsi="Calibri" w:cs="Arial"/>
          <w:sz w:val="22"/>
        </w:rPr>
        <w:t xml:space="preserve"> </w:t>
      </w:r>
      <w:r w:rsidR="0001573A">
        <w:rPr>
          <w:rFonts w:ascii="Calibri" w:hAnsi="Calibri" w:cs="Arial"/>
          <w:sz w:val="22"/>
        </w:rPr>
        <w:t>q</w:t>
      </w:r>
      <w:r w:rsidR="00795A7B" w:rsidRPr="009516A5">
        <w:rPr>
          <w:rFonts w:ascii="Calibri" w:hAnsi="Calibri" w:cs="Arial"/>
          <w:sz w:val="22"/>
        </w:rPr>
        <w:t xml:space="preserve">uedan exceptuadas aquellas empresas que operen </w:t>
      </w:r>
      <w:r w:rsidR="00795A7B">
        <w:rPr>
          <w:rFonts w:ascii="Calibri" w:hAnsi="Calibri" w:cs="Arial"/>
          <w:sz w:val="22"/>
        </w:rPr>
        <w:t>en</w:t>
      </w:r>
      <w:r w:rsidR="00795A7B" w:rsidRPr="009516A5">
        <w:rPr>
          <w:rFonts w:ascii="Calibri" w:hAnsi="Calibri" w:cs="Arial"/>
          <w:sz w:val="22"/>
        </w:rPr>
        <w:t xml:space="preserve"> la producción primaria de los productos agrícolas que figuran en la lista del Anexo I del Tratado</w:t>
      </w:r>
      <w:r w:rsidR="00795A7B">
        <w:rPr>
          <w:rFonts w:ascii="Calibri" w:hAnsi="Calibri" w:cs="Arial"/>
          <w:sz w:val="22"/>
        </w:rPr>
        <w:t xml:space="preserve"> de Funcionamiento de la Unión Europea, así como </w:t>
      </w:r>
      <w:r w:rsidR="00795A7B" w:rsidRPr="009516A5">
        <w:rPr>
          <w:rFonts w:ascii="Calibri" w:hAnsi="Calibri" w:cs="Arial"/>
          <w:sz w:val="22"/>
        </w:rPr>
        <w:t xml:space="preserve">en </w:t>
      </w:r>
      <w:r w:rsidR="00795A7B">
        <w:rPr>
          <w:rFonts w:ascii="Calibri" w:hAnsi="Calibri" w:cs="Arial"/>
          <w:sz w:val="22"/>
        </w:rPr>
        <w:t xml:space="preserve">la producción primaria de productos de la </w:t>
      </w:r>
      <w:r w:rsidR="00795A7B" w:rsidRPr="009516A5">
        <w:rPr>
          <w:rFonts w:ascii="Calibri" w:hAnsi="Calibri" w:cs="Arial"/>
          <w:sz w:val="22"/>
        </w:rPr>
        <w:t>pesca</w:t>
      </w:r>
      <w:r w:rsidR="00795A7B">
        <w:rPr>
          <w:rFonts w:ascii="Calibri" w:hAnsi="Calibri" w:cs="Arial"/>
          <w:sz w:val="22"/>
        </w:rPr>
        <w:t xml:space="preserve"> y </w:t>
      </w:r>
      <w:r w:rsidR="00795A7B" w:rsidRPr="009516A5">
        <w:rPr>
          <w:rFonts w:ascii="Calibri" w:hAnsi="Calibri" w:cs="Arial"/>
          <w:sz w:val="22"/>
        </w:rPr>
        <w:t>acuicultura</w:t>
      </w:r>
      <w:r w:rsidR="00795A7B">
        <w:rPr>
          <w:rFonts w:ascii="Calibri" w:hAnsi="Calibri" w:cs="Arial"/>
          <w:sz w:val="22"/>
        </w:rPr>
        <w:t xml:space="preserve">, de acuerdo con las definiciones recogidas en el art. 2.1 del Reglamento (UE) 2023/2831 de 13 </w:t>
      </w:r>
      <w:r w:rsidR="00795A7B">
        <w:rPr>
          <w:rFonts w:ascii="Calibri" w:hAnsi="Calibri" w:cs="Arial"/>
          <w:sz w:val="22"/>
        </w:rPr>
        <w:lastRenderedPageBreak/>
        <w:t>de diciembre de 2023.</w:t>
      </w:r>
    </w:p>
    <w:p w14:paraId="5CE4CDB2" w14:textId="2D59D1F4" w:rsidR="006736B0" w:rsidRPr="006736B0" w:rsidRDefault="006736B0" w:rsidP="006736B0">
      <w:pPr>
        <w:pStyle w:val="Prrafodelista"/>
        <w:numPr>
          <w:ilvl w:val="0"/>
          <w:numId w:val="3"/>
        </w:numPr>
        <w:spacing w:before="60"/>
        <w:ind w:left="426"/>
        <w:rPr>
          <w:rFonts w:cs="Arial"/>
        </w:rPr>
      </w:pPr>
      <w:r w:rsidRPr="006736B0">
        <w:rPr>
          <w:rFonts w:cs="Arial"/>
        </w:rPr>
        <w:t>Tener una cifra de negocio mínima de 100.000 € en la última anualidad.</w:t>
      </w:r>
    </w:p>
    <w:p w14:paraId="4308492A" w14:textId="6E5EBA8D" w:rsidR="00476893" w:rsidRPr="00657375" w:rsidRDefault="00476893" w:rsidP="0062066C">
      <w:pPr>
        <w:numPr>
          <w:ilvl w:val="0"/>
          <w:numId w:val="9"/>
        </w:numPr>
        <w:spacing w:before="60"/>
        <w:ind w:left="426"/>
        <w:rPr>
          <w:rFonts w:ascii="Calibri" w:hAnsi="Calibri" w:cs="Arial"/>
          <w:sz w:val="22"/>
        </w:rPr>
      </w:pPr>
      <w:r w:rsidRPr="00657375">
        <w:rPr>
          <w:rFonts w:ascii="Calibri" w:hAnsi="Calibri" w:cs="Arial"/>
          <w:sz w:val="22"/>
        </w:rPr>
        <w:t xml:space="preserve">Tener su domicilio social y/o centro productivo en alguno de los municipios de la demarcación de la Cámara de Comercio de </w:t>
      </w:r>
      <w:r w:rsidR="0046791E">
        <w:rPr>
          <w:rFonts w:ascii="Calibri" w:hAnsi="Calibri" w:cs="Arial"/>
          <w:sz w:val="22"/>
        </w:rPr>
        <w:t>Mallorca</w:t>
      </w:r>
      <w:r w:rsidR="00374517">
        <w:rPr>
          <w:rFonts w:ascii="Calibri" w:hAnsi="Calibri" w:cs="Arial"/>
          <w:sz w:val="22"/>
        </w:rPr>
        <w:t>, de conformidad con los datos recogidos en el censo.</w:t>
      </w:r>
    </w:p>
    <w:p w14:paraId="2FEB95B8" w14:textId="669AEE60" w:rsidR="00476893" w:rsidRPr="00657375" w:rsidRDefault="00476893" w:rsidP="0009599C">
      <w:pPr>
        <w:spacing w:before="60"/>
        <w:ind w:left="426"/>
        <w:rPr>
          <w:rFonts w:ascii="Calibri" w:hAnsi="Calibri" w:cs="Arial"/>
          <w:sz w:val="22"/>
        </w:rPr>
      </w:pPr>
      <w:r w:rsidRPr="00657375">
        <w:rPr>
          <w:rFonts w:ascii="Calibri" w:hAnsi="Calibri" w:cs="Arial"/>
          <w:sz w:val="22"/>
        </w:rPr>
        <w:t xml:space="preserve">En el caso de que una empresa posea varias sedes </w:t>
      </w:r>
      <w:r w:rsidR="00374517">
        <w:rPr>
          <w:rFonts w:ascii="Calibri" w:hAnsi="Calibri" w:cs="Arial"/>
          <w:sz w:val="22"/>
        </w:rPr>
        <w:t xml:space="preserve">o </w:t>
      </w:r>
      <w:r w:rsidRPr="00657375">
        <w:rPr>
          <w:rFonts w:ascii="Calibri" w:hAnsi="Calibri" w:cs="Arial"/>
          <w:sz w:val="22"/>
        </w:rPr>
        <w:t>centros productivos el centro destinatario y directamente beneficiario del Programa ha de estar ubicado en alguno de los municipios anteriormente citados.</w:t>
      </w:r>
    </w:p>
    <w:p w14:paraId="7BDB75ED" w14:textId="564A8B88" w:rsidR="00476893" w:rsidRPr="002A3131" w:rsidRDefault="00476893" w:rsidP="002A3131">
      <w:pPr>
        <w:pStyle w:val="Prrafodelista"/>
        <w:numPr>
          <w:ilvl w:val="0"/>
          <w:numId w:val="9"/>
        </w:numPr>
        <w:spacing w:before="60"/>
        <w:ind w:left="426"/>
        <w:rPr>
          <w:rFonts w:cs="Arial"/>
        </w:rPr>
      </w:pPr>
      <w:r w:rsidRPr="002A3131">
        <w:rPr>
          <w:rFonts w:cs="Arial"/>
        </w:rPr>
        <w:t>Estar al corriente de las obligaciones tributarias y frente a la Seguridad Social</w:t>
      </w:r>
      <w:r w:rsidR="00B104E8" w:rsidRPr="002A3131">
        <w:rPr>
          <w:rFonts w:cs="Arial"/>
        </w:rPr>
        <w:t>.</w:t>
      </w:r>
    </w:p>
    <w:p w14:paraId="23C02264" w14:textId="77777777" w:rsidR="001E4A86" w:rsidRPr="001E4A86" w:rsidRDefault="00374517" w:rsidP="00374517">
      <w:pPr>
        <w:numPr>
          <w:ilvl w:val="0"/>
          <w:numId w:val="10"/>
        </w:numPr>
        <w:spacing w:before="120"/>
        <w:ind w:left="426"/>
        <w:rPr>
          <w:rFonts w:ascii="Calibri" w:hAnsi="Calibr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Pr>
          <w:rFonts w:asciiTheme="minorHAnsi" w:hAnsiTheme="minorHAnsi" w:cs="Arial"/>
          <w:sz w:val="22"/>
          <w:szCs w:val="22"/>
        </w:rPr>
        <w:t xml:space="preserve">. </w:t>
      </w:r>
    </w:p>
    <w:p w14:paraId="52CB42C5" w14:textId="77777777" w:rsidR="0001573A" w:rsidRDefault="00374517" w:rsidP="0001573A">
      <w:pPr>
        <w:numPr>
          <w:ilvl w:val="0"/>
          <w:numId w:val="10"/>
        </w:numPr>
        <w:spacing w:before="120"/>
        <w:ind w:left="426"/>
        <w:rPr>
          <w:rFonts w:ascii="Calibri" w:hAnsi="Calibri" w:cs="Arial"/>
          <w:sz w:val="22"/>
          <w:szCs w:val="22"/>
        </w:rPr>
      </w:pPr>
      <w:r>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compatibles con el mercado </w:t>
      </w:r>
      <w:r w:rsidR="006B2888">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648B31D9" w14:textId="691DB2D0" w:rsidR="0001573A" w:rsidRDefault="0001573A" w:rsidP="0001573A">
      <w:pPr>
        <w:numPr>
          <w:ilvl w:val="0"/>
          <w:numId w:val="10"/>
        </w:numPr>
        <w:spacing w:before="120"/>
        <w:ind w:left="426"/>
        <w:rPr>
          <w:rFonts w:ascii="Calibri" w:hAnsi="Calibri" w:cs="Arial"/>
          <w:sz w:val="22"/>
          <w:szCs w:val="22"/>
        </w:rPr>
      </w:pPr>
      <w:r w:rsidRPr="0001573A">
        <w:rPr>
          <w:rFonts w:ascii="Calibri" w:hAnsi="Calibri" w:cs="Arial"/>
          <w:sz w:val="22"/>
          <w:szCs w:val="22"/>
        </w:rPr>
        <w:t xml:space="preserve">Cumplir la norma de minimis, </w:t>
      </w:r>
      <w:r w:rsidRPr="0001573A">
        <w:rPr>
          <w:rFonts w:ascii="Calibri" w:hAnsi="Calibri"/>
          <w:sz w:val="22"/>
          <w:szCs w:val="22"/>
          <w:lang w:val="es-ES_tradnl"/>
        </w:rPr>
        <w:t>según lo dispuesto en el Reglamento UE Nº 2023/2831, de la Comisión, de 13.12.2023, relativo a la aplicación de los artículos 107 y 108 del Tratado de Funcionamiento de la Unión Europea a las ayudas de minimis (DO L de 15.12.2023</w:t>
      </w:r>
      <w:r w:rsidRPr="0001573A">
        <w:rPr>
          <w:rFonts w:asciiTheme="minorHAnsi" w:hAnsiTheme="minorHAnsi"/>
          <w:sz w:val="22"/>
          <w:szCs w:val="22"/>
        </w:rPr>
        <w:t xml:space="preserve">), según el cual el importe total de las ayudas </w:t>
      </w:r>
      <w:r w:rsidRPr="0001573A">
        <w:rPr>
          <w:rFonts w:asciiTheme="minorHAnsi" w:hAnsiTheme="minorHAnsi"/>
          <w:i/>
          <w:sz w:val="22"/>
          <w:szCs w:val="22"/>
        </w:rPr>
        <w:t>de minimis</w:t>
      </w:r>
      <w:r w:rsidRPr="0001573A">
        <w:rPr>
          <w:rFonts w:asciiTheme="minorHAnsi" w:hAnsiTheme="minorHAnsi"/>
          <w:sz w:val="22"/>
          <w:szCs w:val="22"/>
        </w:rPr>
        <w:t xml:space="preserve"> concedidas a una “única empresa” no será superior a 300.000 euros en los tres años previos a dicha concesión.</w:t>
      </w:r>
      <w:r w:rsidRPr="0001573A">
        <w:rPr>
          <w:rFonts w:ascii="Calibri" w:hAnsi="Calibri" w:cs="Arial"/>
          <w:sz w:val="22"/>
          <w:szCs w:val="22"/>
        </w:rPr>
        <w:t xml:space="preserve"> </w:t>
      </w:r>
    </w:p>
    <w:p w14:paraId="48CC5B8F" w14:textId="3D130540" w:rsidR="0001573A" w:rsidRDefault="0001573A" w:rsidP="0001573A">
      <w:pPr>
        <w:spacing w:before="120"/>
        <w:ind w:left="426"/>
        <w:rPr>
          <w:rFonts w:ascii="Calibri" w:hAnsi="Calibri" w:cs="Arial"/>
          <w:sz w:val="22"/>
        </w:rPr>
      </w:pPr>
      <w:r w:rsidRPr="0001573A">
        <w:rPr>
          <w:rFonts w:ascii="Calibri" w:hAnsi="Calibri" w:cs="Arial"/>
          <w:sz w:val="22"/>
        </w:rPr>
        <w:t>Se debe tener en cuenta la definición de “única empresa” recogida en el art. 2.2 del Reglamento (UE) 2023/2831 de 13 de diciembre de 2023, según la cual, las empresas vinculadas se consideran una misma empresa a efectos de la aplicación de la norma de minimis.</w:t>
      </w:r>
      <w:r>
        <w:rPr>
          <w:rFonts w:ascii="Calibri" w:hAnsi="Calibri" w:cs="Arial"/>
          <w:sz w:val="22"/>
        </w:rPr>
        <w:t xml:space="preserve"> </w:t>
      </w:r>
    </w:p>
    <w:p w14:paraId="302038B5" w14:textId="4C2C0AE4" w:rsidR="0001573A" w:rsidRDefault="0001573A" w:rsidP="0001573A">
      <w:pPr>
        <w:widowControl/>
        <w:numPr>
          <w:ilvl w:val="0"/>
          <w:numId w:val="12"/>
        </w:numPr>
        <w:adjustRightInd/>
        <w:ind w:left="426"/>
        <w:textAlignment w:val="auto"/>
        <w:rPr>
          <w:rFonts w:ascii="Calibri" w:hAnsi="Calibri" w:cs="Arial"/>
          <w:sz w:val="22"/>
          <w:szCs w:val="22"/>
        </w:rPr>
      </w:pPr>
      <w:r>
        <w:rPr>
          <w:rFonts w:ascii="Calibri" w:hAnsi="Calibri" w:cs="Arial"/>
          <w:sz w:val="22"/>
          <w:szCs w:val="22"/>
        </w:rPr>
        <w:t xml:space="preserve">No podrán participar en la Fase I de </w:t>
      </w:r>
      <w:r w:rsidR="006736B0">
        <w:rPr>
          <w:rFonts w:ascii="Calibri" w:hAnsi="Calibri" w:cs="Arial"/>
          <w:sz w:val="22"/>
          <w:szCs w:val="22"/>
        </w:rPr>
        <w:t xml:space="preserve">asesoramiento a través del </w:t>
      </w:r>
      <w:r>
        <w:rPr>
          <w:rFonts w:ascii="Calibri" w:hAnsi="Calibri" w:cs="Arial"/>
          <w:sz w:val="22"/>
          <w:szCs w:val="22"/>
        </w:rPr>
        <w:t xml:space="preserve">Diagnóstico </w:t>
      </w:r>
      <w:r w:rsidR="006736B0">
        <w:rPr>
          <w:rFonts w:ascii="Calibri" w:hAnsi="Calibri" w:cs="Arial"/>
          <w:sz w:val="22"/>
          <w:szCs w:val="22"/>
        </w:rPr>
        <w:t xml:space="preserve">Asistido en innovación </w:t>
      </w:r>
      <w:r>
        <w:rPr>
          <w:rFonts w:ascii="Calibri" w:hAnsi="Calibri" w:cs="Arial"/>
          <w:sz w:val="22"/>
          <w:szCs w:val="22"/>
        </w:rPr>
        <w:t>aquellas empresas que hubieran realizado dicho diagnóstico en la convocatoria del programa “</w:t>
      </w:r>
      <w:proofErr w:type="spellStart"/>
      <w:r w:rsidR="00C91076">
        <w:rPr>
          <w:rFonts w:ascii="Calibri" w:hAnsi="Calibri" w:cs="Arial"/>
          <w:sz w:val="22"/>
          <w:szCs w:val="22"/>
        </w:rPr>
        <w:t>InnoCámaras</w:t>
      </w:r>
      <w:proofErr w:type="spellEnd"/>
      <w:r>
        <w:rPr>
          <w:rFonts w:ascii="Calibri" w:hAnsi="Calibri" w:cs="Arial"/>
          <w:sz w:val="22"/>
          <w:szCs w:val="22"/>
        </w:rPr>
        <w:t>” de la anualidad 2023.</w:t>
      </w:r>
    </w:p>
    <w:p w14:paraId="1415DC72" w14:textId="65367D9E" w:rsidR="006736B0" w:rsidRPr="006736B0" w:rsidRDefault="006736B0" w:rsidP="00753676">
      <w:pPr>
        <w:pStyle w:val="Prrafodelista"/>
        <w:numPr>
          <w:ilvl w:val="0"/>
          <w:numId w:val="12"/>
        </w:numPr>
        <w:spacing w:line="360" w:lineRule="auto"/>
        <w:ind w:left="426"/>
        <w:jc w:val="both"/>
        <w:rPr>
          <w:rFonts w:eastAsia="Times New Roman" w:cs="Arial"/>
          <w:bCs/>
          <w:lang w:eastAsia="es-ES"/>
        </w:rPr>
      </w:pPr>
      <w:r w:rsidRPr="006736B0">
        <w:rPr>
          <w:rFonts w:eastAsia="Times New Roman" w:cs="Arial"/>
          <w:bCs/>
          <w:lang w:eastAsia="es-ES"/>
        </w:rPr>
        <w:lastRenderedPageBreak/>
        <w:t>No podrán ser beneficiarias de la Fase II de Ayudas las empresas que hubieran resultado beneficiarias en la citada convocatoria 2023.</w:t>
      </w:r>
    </w:p>
    <w:p w14:paraId="43101D7D" w14:textId="19F3E336" w:rsidR="00D65614" w:rsidRPr="006736B0" w:rsidRDefault="00D65614" w:rsidP="009F56D8">
      <w:pPr>
        <w:numPr>
          <w:ilvl w:val="0"/>
          <w:numId w:val="12"/>
        </w:numPr>
        <w:spacing w:before="60"/>
        <w:ind w:left="426"/>
        <w:rPr>
          <w:rFonts w:ascii="Calibri" w:hAnsi="Calibri" w:cs="Arial"/>
          <w:sz w:val="22"/>
        </w:rPr>
      </w:pPr>
      <w:r w:rsidRPr="006736B0">
        <w:rPr>
          <w:rFonts w:ascii="Calibri" w:hAnsi="Calibri" w:cs="Arial"/>
          <w:sz w:val="22"/>
        </w:rPr>
        <w:t xml:space="preserve">Podrán optar directamente a la Fase II </w:t>
      </w:r>
      <w:r w:rsidR="006736B0" w:rsidRPr="006736B0">
        <w:rPr>
          <w:rFonts w:ascii="Calibri" w:hAnsi="Calibri" w:cs="Arial"/>
          <w:sz w:val="22"/>
        </w:rPr>
        <w:t xml:space="preserve">de Implantación de Soluciones Innovadoras </w:t>
      </w:r>
      <w:r w:rsidRPr="006736B0">
        <w:rPr>
          <w:rFonts w:ascii="Calibri" w:hAnsi="Calibri" w:cs="Arial"/>
          <w:sz w:val="22"/>
        </w:rPr>
        <w:t>aquellas Pymes que:</w:t>
      </w:r>
    </w:p>
    <w:p w14:paraId="7CD39DEF" w14:textId="56B1268A" w:rsidR="002A3131" w:rsidRDefault="00D04D78" w:rsidP="00DA28CD">
      <w:pPr>
        <w:numPr>
          <w:ilvl w:val="0"/>
          <w:numId w:val="14"/>
        </w:numPr>
        <w:tabs>
          <w:tab w:val="left" w:pos="851"/>
        </w:tabs>
        <w:spacing w:before="60"/>
        <w:rPr>
          <w:rFonts w:ascii="Calibri" w:hAnsi="Calibri" w:cs="Arial"/>
          <w:sz w:val="22"/>
        </w:rPr>
      </w:pPr>
      <w:r>
        <w:rPr>
          <w:rFonts w:ascii="Calibri" w:hAnsi="Calibri" w:cs="Arial"/>
          <w:sz w:val="22"/>
        </w:rPr>
        <w:t>h</w:t>
      </w:r>
      <w:r w:rsidR="002A3131" w:rsidRPr="002A3131">
        <w:rPr>
          <w:rFonts w:ascii="Calibri" w:hAnsi="Calibri" w:cs="Arial"/>
          <w:sz w:val="22"/>
        </w:rPr>
        <w:t>ayan justificado documentalmente su participación previa en la Fase I de la convocatoria del programa “</w:t>
      </w:r>
      <w:proofErr w:type="spellStart"/>
      <w:r w:rsidR="00C91076">
        <w:rPr>
          <w:rFonts w:ascii="Calibri" w:hAnsi="Calibri" w:cs="Arial"/>
          <w:sz w:val="22"/>
        </w:rPr>
        <w:t>InnoCámaras</w:t>
      </w:r>
      <w:proofErr w:type="spellEnd"/>
      <w:r w:rsidR="002A3131" w:rsidRPr="002A3131">
        <w:rPr>
          <w:rFonts w:ascii="Calibri" w:hAnsi="Calibri" w:cs="Arial"/>
          <w:sz w:val="22"/>
        </w:rPr>
        <w:t>” de la anualidad 2023</w:t>
      </w:r>
      <w:r w:rsidRPr="006736B0">
        <w:rPr>
          <w:rFonts w:ascii="Calibri" w:hAnsi="Calibri" w:cs="Arial"/>
          <w:sz w:val="22"/>
        </w:rPr>
        <w:t>, o</w:t>
      </w:r>
    </w:p>
    <w:p w14:paraId="553BF4BE" w14:textId="2C662EBA" w:rsidR="00D65614" w:rsidRPr="00EA5CEC" w:rsidRDefault="00D65614" w:rsidP="00DA28CD">
      <w:pPr>
        <w:numPr>
          <w:ilvl w:val="0"/>
          <w:numId w:val="14"/>
        </w:numPr>
        <w:tabs>
          <w:tab w:val="left" w:pos="851"/>
        </w:tabs>
        <w:spacing w:before="60"/>
        <w:rPr>
          <w:rFonts w:ascii="Calibri" w:hAnsi="Calibri" w:cs="Arial"/>
          <w:sz w:val="22"/>
        </w:rPr>
      </w:pPr>
      <w:r w:rsidRPr="00657375">
        <w:rPr>
          <w:rFonts w:ascii="Calibri" w:hAnsi="Calibri" w:cs="Arial"/>
          <w:sz w:val="22"/>
        </w:rPr>
        <w:t xml:space="preserve">acrediten haber participado en </w:t>
      </w:r>
      <w:r w:rsidR="006736B0">
        <w:rPr>
          <w:rFonts w:ascii="Calibri" w:hAnsi="Calibri" w:cs="Arial"/>
          <w:sz w:val="22"/>
        </w:rPr>
        <w:t>la anualidad anterior</w:t>
      </w:r>
      <w:r w:rsidRPr="00657375">
        <w:rPr>
          <w:rFonts w:ascii="Calibri" w:hAnsi="Calibri" w:cs="Arial"/>
          <w:sz w:val="22"/>
        </w:rPr>
        <w:t xml:space="preserve"> en un programa similar de asesoramiento en la incorporación de la innovación en las PYME, de organismos de promoción de la innovación de las </w:t>
      </w:r>
      <w:r w:rsidR="00E40CBA">
        <w:rPr>
          <w:rFonts w:ascii="Calibri" w:hAnsi="Calibri" w:cs="Arial"/>
          <w:sz w:val="22"/>
        </w:rPr>
        <w:t>Comunidades Autónomas</w:t>
      </w:r>
      <w:r w:rsidRPr="00657375">
        <w:rPr>
          <w:rFonts w:ascii="Calibri" w:hAnsi="Calibri" w:cs="Arial"/>
          <w:sz w:val="22"/>
        </w:rPr>
        <w:t xml:space="preserve">., </w:t>
      </w:r>
      <w:r w:rsidR="00E40CBA" w:rsidRPr="00E40CBA">
        <w:rPr>
          <w:rFonts w:ascii="Calibri" w:hAnsi="Calibri" w:cs="Arial"/>
          <w:sz w:val="22"/>
        </w:rPr>
        <w:t>de organismos públicos nacionales, regionales o locales o de Cámaras de Comercio, siempre que cumplan los requisitos del anexo a la presente convocatoria.</w:t>
      </w:r>
    </w:p>
    <w:p w14:paraId="558DB9BA" w14:textId="77777777" w:rsidR="007B47BC" w:rsidRDefault="007B47BC" w:rsidP="007B47BC">
      <w:pPr>
        <w:numPr>
          <w:ilvl w:val="0"/>
          <w:numId w:val="11"/>
        </w:numPr>
        <w:spacing w:before="60"/>
        <w:ind w:left="426"/>
        <w:rPr>
          <w:rFonts w:ascii="Calibri" w:hAnsi="Calibri" w:cs="Arial"/>
          <w:sz w:val="22"/>
        </w:rPr>
      </w:pPr>
      <w:r w:rsidRPr="00657375">
        <w:rPr>
          <w:rFonts w:ascii="Calibri" w:hAnsi="Calibri" w:cs="Arial"/>
          <w:sz w:val="22"/>
        </w:rPr>
        <w:t>Cumplir la totalidad de los requisitos exigidos en la presente convocatoria.</w:t>
      </w:r>
    </w:p>
    <w:p w14:paraId="391AE56B" w14:textId="6157DA09" w:rsidR="0079261B" w:rsidRDefault="0079261B" w:rsidP="0079261B">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0254723A" w14:textId="31FF1654" w:rsidR="00514E41" w:rsidRDefault="00514E41" w:rsidP="00E40CBA">
      <w:pPr>
        <w:numPr>
          <w:ilvl w:val="0"/>
          <w:numId w:val="39"/>
        </w:numPr>
        <w:spacing w:before="60"/>
        <w:rPr>
          <w:rFonts w:ascii="Calibri" w:hAnsi="Calibri" w:cs="Arial"/>
          <w:sz w:val="22"/>
        </w:rPr>
      </w:pPr>
      <w:r w:rsidRPr="006736B0">
        <w:rPr>
          <w:rFonts w:ascii="Calibri" w:hAnsi="Calibri" w:cs="Arial"/>
          <w:sz w:val="22"/>
        </w:rPr>
        <w:t>Declaración responsable del cumplimiento de las condiciones de participación (según Anexo II de esta convocatoria)</w:t>
      </w:r>
      <w:r w:rsidR="001E4A86" w:rsidRPr="006736B0">
        <w:rPr>
          <w:rFonts w:ascii="Calibri" w:hAnsi="Calibri" w:cs="Arial"/>
          <w:sz w:val="22"/>
        </w:rPr>
        <w:t>.</w:t>
      </w:r>
    </w:p>
    <w:p w14:paraId="3671D890" w14:textId="77777777" w:rsidR="006736B0" w:rsidRPr="006736B0" w:rsidRDefault="00E40CBA" w:rsidP="00A8699D">
      <w:pPr>
        <w:widowControl/>
        <w:numPr>
          <w:ilvl w:val="0"/>
          <w:numId w:val="39"/>
        </w:numPr>
        <w:adjustRightInd/>
        <w:spacing w:before="40" w:after="40"/>
        <w:textAlignment w:val="auto"/>
        <w:rPr>
          <w:rFonts w:asciiTheme="minorHAnsi" w:eastAsia="Calibri" w:hAnsiTheme="minorHAnsi" w:cs="Arial"/>
          <w:bCs w:val="0"/>
          <w:color w:val="FF0000"/>
          <w:sz w:val="22"/>
          <w:szCs w:val="22"/>
        </w:rPr>
      </w:pPr>
      <w:r w:rsidRPr="006736B0">
        <w:rPr>
          <w:rFonts w:asciiTheme="minorHAnsi" w:eastAsia="Calibri" w:hAnsiTheme="minorHAnsi" w:cs="Arial"/>
          <w:bCs w:val="0"/>
          <w:sz w:val="22"/>
          <w:szCs w:val="22"/>
        </w:rPr>
        <w:t xml:space="preserve">Declaración anual de IVA del último año finalizado, </w:t>
      </w:r>
      <w:r w:rsidR="006736B0" w:rsidRPr="006736B0">
        <w:rPr>
          <w:rFonts w:asciiTheme="minorHAnsi" w:eastAsia="Calibri" w:hAnsiTheme="minorHAnsi" w:cs="Arial"/>
          <w:bCs w:val="0"/>
          <w:sz w:val="22"/>
          <w:szCs w:val="22"/>
        </w:rPr>
        <w:t xml:space="preserve">año finalizado, en el caso de no poder aportarla, se deberá aportar cualquier otro documento oficial, del último año disponible, en el que pueda comprobarse el cumplimiento de la facturación requerida. </w:t>
      </w:r>
    </w:p>
    <w:p w14:paraId="148E4372" w14:textId="513359AE" w:rsidR="00514E41" w:rsidRPr="006736B0" w:rsidRDefault="00514E41" w:rsidP="00E40CBA">
      <w:pPr>
        <w:numPr>
          <w:ilvl w:val="0"/>
          <w:numId w:val="39"/>
        </w:numPr>
        <w:spacing w:before="60"/>
        <w:rPr>
          <w:rFonts w:ascii="Calibri" w:hAnsi="Calibri" w:cs="Arial"/>
          <w:sz w:val="22"/>
        </w:rPr>
      </w:pPr>
      <w:r w:rsidRPr="006736B0">
        <w:rPr>
          <w:rFonts w:ascii="Calibri" w:hAnsi="Calibri" w:cs="Arial"/>
          <w:sz w:val="22"/>
        </w:rPr>
        <w:t>DNI del solicitante (en caso de persona física) o DNI del firmante de la solicitud con poderes suficientes (en caso de persona jurídica).</w:t>
      </w:r>
    </w:p>
    <w:p w14:paraId="61A71058" w14:textId="5CC8A134" w:rsidR="00514E41" w:rsidRPr="006736B0" w:rsidRDefault="00514E41" w:rsidP="00E40CBA">
      <w:pPr>
        <w:numPr>
          <w:ilvl w:val="0"/>
          <w:numId w:val="39"/>
        </w:numPr>
        <w:spacing w:before="60"/>
        <w:rPr>
          <w:rFonts w:ascii="Calibri" w:hAnsi="Calibri" w:cs="Arial"/>
          <w:sz w:val="22"/>
        </w:rPr>
      </w:pPr>
      <w:r w:rsidRPr="006736B0">
        <w:rPr>
          <w:rFonts w:ascii="Calibri" w:hAnsi="Calibri" w:cs="Arial"/>
          <w:sz w:val="22"/>
        </w:rPr>
        <w:t>En el caso de personas jurídicas:</w:t>
      </w:r>
    </w:p>
    <w:p w14:paraId="53783D24" w14:textId="37CC32C0" w:rsidR="0079261B" w:rsidRDefault="0079261B" w:rsidP="00E40CBA">
      <w:pPr>
        <w:pStyle w:val="Prrafodelista"/>
        <w:numPr>
          <w:ilvl w:val="0"/>
          <w:numId w:val="28"/>
        </w:numPr>
        <w:spacing w:before="40" w:after="40" w:line="360" w:lineRule="auto"/>
        <w:ind w:left="1134" w:hanging="357"/>
        <w:jc w:val="both"/>
        <w:rPr>
          <w:rFonts w:asciiTheme="minorHAnsi" w:hAnsiTheme="minorHAnsi" w:cstheme="minorHAnsi"/>
        </w:rPr>
      </w:pPr>
      <w:r w:rsidRPr="0079261B">
        <w:rPr>
          <w:rFonts w:asciiTheme="minorHAnsi" w:hAnsiTheme="minorHAnsi" w:cstheme="minorHAnsi"/>
        </w:rPr>
        <w:t>Poder de representación de la persona que presenta la solicitud (la persona firmante deberá tener la condición de representante legal de la empresa).</w:t>
      </w:r>
    </w:p>
    <w:p w14:paraId="46CE6B70" w14:textId="0FB71140" w:rsidR="001E4A86" w:rsidRPr="00E40CBA" w:rsidRDefault="0079261B" w:rsidP="00E40CBA">
      <w:pPr>
        <w:pStyle w:val="Prrafodelista"/>
        <w:numPr>
          <w:ilvl w:val="0"/>
          <w:numId w:val="28"/>
        </w:numPr>
        <w:spacing w:before="40" w:after="40" w:line="360" w:lineRule="auto"/>
        <w:ind w:left="1134" w:hanging="357"/>
        <w:jc w:val="both"/>
        <w:rPr>
          <w:rFonts w:asciiTheme="minorHAnsi" w:hAnsiTheme="minorHAnsi" w:cstheme="minorHAnsi"/>
          <w:color w:val="FF0000"/>
        </w:rPr>
      </w:pPr>
      <w:r w:rsidRPr="0079261B">
        <w:rPr>
          <w:rFonts w:asciiTheme="minorHAnsi" w:hAnsiTheme="minorHAnsi" w:cstheme="minorHAnsi"/>
        </w:rPr>
        <w:t>Tarjeta de Identificación Fiscal de la empresa</w:t>
      </w:r>
      <w:r w:rsidR="00E40CBA" w:rsidRPr="00E40CBA">
        <w:rPr>
          <w:rFonts w:asciiTheme="minorHAnsi" w:hAnsiTheme="minorHAnsi" w:cstheme="minorHAnsi"/>
        </w:rPr>
        <w:t>.</w:t>
      </w:r>
    </w:p>
    <w:p w14:paraId="7693735D" w14:textId="77777777" w:rsidR="008E204E" w:rsidRPr="008E204E" w:rsidRDefault="00E40CBA" w:rsidP="008E204E">
      <w:pPr>
        <w:pStyle w:val="Prrafodelista"/>
        <w:numPr>
          <w:ilvl w:val="0"/>
          <w:numId w:val="40"/>
        </w:numPr>
        <w:spacing w:before="40" w:after="40" w:line="360" w:lineRule="auto"/>
        <w:ind w:left="709"/>
        <w:jc w:val="both"/>
        <w:rPr>
          <w:rFonts w:eastAsia="Times New Roman" w:cs="Arial"/>
          <w:bCs/>
          <w:szCs w:val="20"/>
          <w:lang w:eastAsia="es-ES"/>
        </w:rPr>
      </w:pPr>
      <w:r w:rsidRPr="008E204E">
        <w:rPr>
          <w:rFonts w:eastAsia="Times New Roman" w:cs="Arial"/>
          <w:bCs/>
          <w:szCs w:val="20"/>
          <w:lang w:eastAsia="es-ES"/>
        </w:rPr>
        <w:t xml:space="preserve">Para pymes que soliciten </w:t>
      </w:r>
      <w:r w:rsidR="008E204E" w:rsidRPr="008E204E">
        <w:rPr>
          <w:rFonts w:eastAsia="Times New Roman" w:cs="Arial"/>
          <w:bCs/>
          <w:szCs w:val="20"/>
          <w:lang w:eastAsia="es-ES"/>
        </w:rPr>
        <w:t xml:space="preserve">directamente </w:t>
      </w:r>
      <w:r w:rsidRPr="008E204E">
        <w:rPr>
          <w:rFonts w:eastAsia="Times New Roman" w:cs="Arial"/>
          <w:bCs/>
          <w:szCs w:val="20"/>
          <w:lang w:eastAsia="es-ES"/>
        </w:rPr>
        <w:t xml:space="preserve">la Fase II </w:t>
      </w:r>
      <w:r w:rsidR="008E204E" w:rsidRPr="008E204E">
        <w:rPr>
          <w:rFonts w:eastAsia="Times New Roman" w:cs="Arial"/>
          <w:bCs/>
          <w:szCs w:val="20"/>
          <w:lang w:eastAsia="es-ES"/>
        </w:rPr>
        <w:t xml:space="preserve">de Implantación de Soluciones Innovadoras </w:t>
      </w:r>
      <w:r w:rsidRPr="008E204E">
        <w:rPr>
          <w:rFonts w:eastAsia="Times New Roman" w:cs="Arial"/>
          <w:bCs/>
          <w:szCs w:val="20"/>
          <w:lang w:eastAsia="es-ES"/>
        </w:rPr>
        <w:t>del programa y cuenten con un informe de asesoramiento en innovación de otro programa, se deberá adjuntar copia de la convocatoria, así como copia del informe de asesoramiento en innovación</w:t>
      </w:r>
      <w:r w:rsidR="008E204E" w:rsidRPr="008E204E">
        <w:rPr>
          <w:rFonts w:eastAsia="Times New Roman" w:cs="Arial"/>
          <w:bCs/>
          <w:szCs w:val="20"/>
          <w:lang w:eastAsia="es-ES"/>
        </w:rPr>
        <w:t>. El contenido mínimo de dicho informe será:</w:t>
      </w:r>
    </w:p>
    <w:p w14:paraId="722694E0" w14:textId="16E340F4" w:rsidR="008E204E" w:rsidRPr="008E204E" w:rsidRDefault="008E204E" w:rsidP="004E4BCB">
      <w:pPr>
        <w:pStyle w:val="Prrafodelista"/>
        <w:numPr>
          <w:ilvl w:val="0"/>
          <w:numId w:val="44"/>
        </w:numPr>
        <w:autoSpaceDE w:val="0"/>
        <w:autoSpaceDN w:val="0"/>
        <w:spacing w:line="360" w:lineRule="auto"/>
        <w:jc w:val="both"/>
        <w:rPr>
          <w:rFonts w:cs="Calibri"/>
          <w:color w:val="000000"/>
        </w:rPr>
      </w:pPr>
      <w:r w:rsidRPr="008E204E">
        <w:rPr>
          <w:rFonts w:cs="Calibri"/>
          <w:color w:val="000000"/>
        </w:rPr>
        <w:lastRenderedPageBreak/>
        <w:t>Análisis del contexto de la empresa (líneas de productos/servicios, clientes, mercados, cadena de valor, organización interna, etc.).</w:t>
      </w:r>
    </w:p>
    <w:p w14:paraId="500386CE" w14:textId="77777777" w:rsidR="008E204E" w:rsidRPr="008E204E" w:rsidRDefault="008E204E" w:rsidP="004E4BCB">
      <w:pPr>
        <w:pStyle w:val="Prrafodelista"/>
        <w:autoSpaceDE w:val="0"/>
        <w:autoSpaceDN w:val="0"/>
        <w:spacing w:line="360" w:lineRule="auto"/>
        <w:ind w:left="1276"/>
        <w:jc w:val="both"/>
        <w:rPr>
          <w:rFonts w:cs="Calibri"/>
          <w:color w:val="000000"/>
        </w:rPr>
      </w:pPr>
    </w:p>
    <w:p w14:paraId="4D2A36DB" w14:textId="77777777" w:rsidR="008E204E" w:rsidRPr="008E204E" w:rsidRDefault="008E204E" w:rsidP="004E4BCB">
      <w:pPr>
        <w:pStyle w:val="Prrafodelista"/>
        <w:numPr>
          <w:ilvl w:val="0"/>
          <w:numId w:val="44"/>
        </w:numPr>
        <w:autoSpaceDE w:val="0"/>
        <w:autoSpaceDN w:val="0"/>
        <w:spacing w:after="0" w:line="360" w:lineRule="auto"/>
        <w:jc w:val="both"/>
        <w:rPr>
          <w:rFonts w:cs="Calibri"/>
          <w:color w:val="000000"/>
        </w:rPr>
      </w:pPr>
      <w:r w:rsidRPr="008E204E">
        <w:rPr>
          <w:rFonts w:cs="Calibri"/>
          <w:color w:val="000000"/>
        </w:rPr>
        <w:t xml:space="preserve">Identificación de las áreas estratégicas donde la innovación puede convertirse en oportunidad de mejora competitiva </w:t>
      </w:r>
    </w:p>
    <w:p w14:paraId="511624A1" w14:textId="77777777" w:rsidR="008E204E" w:rsidRPr="008E204E" w:rsidRDefault="008E204E" w:rsidP="004E4BCB">
      <w:pPr>
        <w:autoSpaceDE w:val="0"/>
        <w:autoSpaceDN w:val="0"/>
        <w:rPr>
          <w:rFonts w:cs="Calibri"/>
          <w:color w:val="000000"/>
        </w:rPr>
      </w:pPr>
    </w:p>
    <w:p w14:paraId="67875589" w14:textId="56B5696E" w:rsidR="008E204E" w:rsidRPr="008E204E" w:rsidRDefault="008E204E" w:rsidP="004E4BCB">
      <w:pPr>
        <w:pStyle w:val="Prrafodelista"/>
        <w:numPr>
          <w:ilvl w:val="0"/>
          <w:numId w:val="44"/>
        </w:numPr>
        <w:autoSpaceDE w:val="0"/>
        <w:autoSpaceDN w:val="0"/>
        <w:spacing w:line="360" w:lineRule="auto"/>
        <w:jc w:val="both"/>
        <w:rPr>
          <w:rFonts w:cs="Calibri"/>
          <w:color w:val="000000"/>
        </w:rPr>
      </w:pPr>
      <w:r w:rsidRPr="008E204E">
        <w:rPr>
          <w:rFonts w:cs="Calibri"/>
          <w:color w:val="000000"/>
        </w:rPr>
        <w:t xml:space="preserve">Propuesta de proyectos prioritarios de innovación que convendría abordar, con identificación de los beneficios para la empresa </w:t>
      </w:r>
    </w:p>
    <w:p w14:paraId="36137A61" w14:textId="77777777" w:rsidR="008E204E" w:rsidRPr="008E204E" w:rsidRDefault="008E204E" w:rsidP="008E204E">
      <w:pPr>
        <w:pStyle w:val="Prrafodelista"/>
        <w:spacing w:before="40" w:after="40" w:line="360" w:lineRule="auto"/>
        <w:ind w:left="709"/>
        <w:jc w:val="both"/>
        <w:rPr>
          <w:rFonts w:eastAsia="Times New Roman" w:cs="Arial"/>
          <w:bCs/>
          <w:szCs w:val="20"/>
          <w:lang w:eastAsia="es-ES"/>
        </w:rPr>
      </w:pPr>
    </w:p>
    <w:p w14:paraId="520D919F" w14:textId="3D831824" w:rsidR="0079261B" w:rsidRPr="008E204E" w:rsidRDefault="008E204E" w:rsidP="008E204E">
      <w:pPr>
        <w:pStyle w:val="Prrafodelista"/>
        <w:spacing w:before="40" w:after="40" w:line="360" w:lineRule="auto"/>
        <w:ind w:left="709"/>
        <w:jc w:val="both"/>
        <w:rPr>
          <w:rFonts w:eastAsia="Times New Roman" w:cs="Arial"/>
          <w:bCs/>
          <w:szCs w:val="20"/>
          <w:lang w:eastAsia="es-ES"/>
        </w:rPr>
      </w:pPr>
      <w:r w:rsidRPr="008E204E">
        <w:rPr>
          <w:rFonts w:eastAsia="Times New Roman" w:cs="Arial"/>
          <w:bCs/>
          <w:szCs w:val="20"/>
          <w:lang w:eastAsia="es-ES"/>
        </w:rPr>
        <w:t>S</w:t>
      </w:r>
      <w:r w:rsidR="00E40CBA" w:rsidRPr="008E204E">
        <w:rPr>
          <w:rFonts w:eastAsia="Times New Roman" w:cs="Arial"/>
          <w:bCs/>
          <w:szCs w:val="20"/>
          <w:lang w:eastAsia="es-ES"/>
        </w:rPr>
        <w:t xml:space="preserve">i se estimase que el informe no cumple con los requisitos establecidos en la convocatoria para poder ser admitido directamente a </w:t>
      </w:r>
      <w:r w:rsidRPr="008E204E">
        <w:rPr>
          <w:rFonts w:eastAsia="Times New Roman" w:cs="Arial"/>
          <w:bCs/>
          <w:szCs w:val="20"/>
          <w:lang w:eastAsia="es-ES"/>
        </w:rPr>
        <w:t xml:space="preserve">la </w:t>
      </w:r>
      <w:r w:rsidR="00E40CBA" w:rsidRPr="008E204E">
        <w:rPr>
          <w:rFonts w:eastAsia="Times New Roman" w:cs="Arial"/>
          <w:bCs/>
          <w:szCs w:val="20"/>
          <w:lang w:eastAsia="es-ES"/>
        </w:rPr>
        <w:t>Fase II</w:t>
      </w:r>
      <w:r w:rsidRPr="008E204E">
        <w:rPr>
          <w:rFonts w:eastAsia="Times New Roman" w:cs="Arial"/>
          <w:bCs/>
          <w:szCs w:val="20"/>
          <w:lang w:eastAsia="es-ES"/>
        </w:rPr>
        <w:t xml:space="preserve"> de Implantación de Soluciones Innovadoras</w:t>
      </w:r>
      <w:r w:rsidR="00E40CBA" w:rsidRPr="008E204E">
        <w:rPr>
          <w:rFonts w:eastAsia="Times New Roman" w:cs="Arial"/>
          <w:bCs/>
          <w:szCs w:val="20"/>
          <w:lang w:eastAsia="es-ES"/>
        </w:rPr>
        <w:t>, se valoraría la admisión de la empresa en Fase I + Fase II.</w:t>
      </w:r>
    </w:p>
    <w:p w14:paraId="1351EE30" w14:textId="77777777" w:rsidR="00E40CBA" w:rsidRPr="00E40CBA" w:rsidRDefault="00E40CBA" w:rsidP="00E40CBA">
      <w:pPr>
        <w:pStyle w:val="Prrafodelista"/>
        <w:spacing w:before="40" w:after="40" w:line="240" w:lineRule="auto"/>
        <w:ind w:left="709"/>
        <w:rPr>
          <w:rFonts w:asciiTheme="minorHAnsi" w:hAnsiTheme="minorHAnsi" w:cstheme="minorHAnsi"/>
          <w:color w:val="FF0000"/>
        </w:rPr>
      </w:pPr>
    </w:p>
    <w:p w14:paraId="2EDF1440" w14:textId="534CCEB8" w:rsidR="0079261B" w:rsidRPr="00BB2179" w:rsidRDefault="0079261B" w:rsidP="00E40CBA">
      <w:pPr>
        <w:widowControl/>
        <w:numPr>
          <w:ilvl w:val="0"/>
          <w:numId w:val="41"/>
        </w:numPr>
        <w:adjustRightInd/>
        <w:spacing w:before="40" w:after="40"/>
        <w:textAlignment w:val="auto"/>
        <w:rPr>
          <w:rFonts w:asciiTheme="minorHAnsi" w:eastAsia="Calibri" w:hAnsiTheme="minorHAnsi" w:cs="Arial"/>
          <w:bCs w:val="0"/>
          <w:sz w:val="22"/>
          <w:szCs w:val="22"/>
        </w:rPr>
      </w:pPr>
      <w:r w:rsidRPr="00BB2179">
        <w:rPr>
          <w:rFonts w:asciiTheme="minorHAnsi" w:eastAsia="Calibri" w:hAnsiTheme="minorHAnsi" w:cs="Arial"/>
          <w:bCs w:val="0"/>
          <w:sz w:val="22"/>
          <w:szCs w:val="22"/>
        </w:rPr>
        <w:t>En el caso de las obligaciones tributarias y frente a la Seguridad Social, la empresa autoriza a la Cámara de Comercio a realizar la consulta telemática de su situación con AEAT y Seguridad Social, a efectos de la Ley General de Subvenciones, conforme a 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1E4A86">
        <w:rPr>
          <w:rFonts w:asciiTheme="minorHAnsi" w:eastAsia="Calibri" w:hAnsiTheme="minorHAnsi" w:cs="Arial"/>
          <w:bCs w:val="0"/>
          <w:sz w:val="22"/>
          <w:szCs w:val="22"/>
        </w:rPr>
        <w:t>.</w:t>
      </w:r>
    </w:p>
    <w:p w14:paraId="55423226" w14:textId="77777777" w:rsidR="00C11F56" w:rsidRPr="00732686" w:rsidRDefault="00C11F56" w:rsidP="00C11F56">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0"/>
        <w:jc w:val="both"/>
        <w:textAlignment w:val="baseline"/>
        <w:rPr>
          <w:rFonts w:cs="Arial"/>
          <w:b/>
          <w:bCs/>
        </w:rPr>
      </w:pPr>
      <w:r w:rsidRPr="00732686">
        <w:rPr>
          <w:rFonts w:cs="Arial"/>
          <w:b/>
          <w:bCs/>
        </w:rPr>
        <w:t>En cualquier caso, la Cámara de Comercio podrá requerir cuanta documentación estime pertinente para acreditar el cumplimiento de los requisitos de la convocatoria.</w:t>
      </w:r>
    </w:p>
    <w:p w14:paraId="0ABB79F4" w14:textId="77777777" w:rsidR="00C11F56" w:rsidRPr="00C72FA9" w:rsidRDefault="00C11F56" w:rsidP="00C11F56">
      <w:pPr>
        <w:widowControl/>
        <w:adjustRightInd/>
        <w:spacing w:line="240" w:lineRule="auto"/>
        <w:textAlignment w:val="auto"/>
      </w:pPr>
    </w:p>
    <w:p w14:paraId="24506575" w14:textId="77777777" w:rsidR="00D71B3D" w:rsidRPr="002912A8" w:rsidRDefault="00225133" w:rsidP="008F4174">
      <w:pPr>
        <w:pStyle w:val="Prrafodelista"/>
        <w:numPr>
          <w:ilvl w:val="0"/>
          <w:numId w:val="29"/>
        </w:numPr>
        <w:shd w:val="clear" w:color="auto" w:fill="C00000"/>
        <w:spacing w:before="360" w:after="200" w:line="240" w:lineRule="auto"/>
        <w:ind w:left="357" w:hanging="357"/>
        <w:rPr>
          <w:rFonts w:cs="Arial"/>
          <w:b/>
          <w:caps/>
          <w:color w:val="FFFFFF"/>
        </w:rPr>
      </w:pPr>
      <w:r w:rsidRPr="002912A8">
        <w:rPr>
          <w:rFonts w:cs="Arial"/>
          <w:b/>
          <w:caps/>
          <w:color w:val="FFFFFF"/>
        </w:rPr>
        <w:t>Presupuesto y cuantía de las ayudas</w:t>
      </w:r>
    </w:p>
    <w:p w14:paraId="3B50F812" w14:textId="5008AD42" w:rsidR="007E30C8" w:rsidRDefault="00217C29" w:rsidP="00217C29">
      <w:pPr>
        <w:spacing w:before="120"/>
        <w:rPr>
          <w:rFonts w:ascii="Calibri" w:hAnsi="Calibri"/>
          <w:sz w:val="22"/>
          <w:szCs w:val="22"/>
        </w:rPr>
      </w:pPr>
      <w:r w:rsidRPr="00657375">
        <w:rPr>
          <w:rFonts w:ascii="Calibri" w:hAnsi="Calibri"/>
          <w:sz w:val="22"/>
          <w:szCs w:val="22"/>
        </w:rPr>
        <w:t xml:space="preserve">El presupuesto máximo de ejecución del Programa con cargo a esta </w:t>
      </w:r>
      <w:r w:rsidRPr="00175F93">
        <w:rPr>
          <w:rFonts w:ascii="Calibri" w:hAnsi="Calibri"/>
          <w:sz w:val="22"/>
          <w:szCs w:val="22"/>
        </w:rPr>
        <w:t xml:space="preserve">convocatoria es de </w:t>
      </w:r>
      <w:r w:rsidR="00175F93" w:rsidRPr="00175F93">
        <w:rPr>
          <w:rFonts w:ascii="Calibri" w:hAnsi="Calibri"/>
          <w:sz w:val="22"/>
          <w:szCs w:val="22"/>
        </w:rPr>
        <w:t>17.755,68 euros</w:t>
      </w:r>
      <w:r w:rsidRPr="00657375">
        <w:rPr>
          <w:rFonts w:ascii="Calibri" w:hAnsi="Calibri"/>
          <w:sz w:val="22"/>
          <w:szCs w:val="22"/>
        </w:rPr>
        <w:t xml:space="preserve">, en el marco del "Programa </w:t>
      </w:r>
      <w:proofErr w:type="spellStart"/>
      <w:r w:rsidR="00C11F56" w:rsidRPr="00EE2526">
        <w:rPr>
          <w:rFonts w:asciiTheme="minorHAnsi" w:hAnsiTheme="minorHAnsi"/>
          <w:bCs w:val="0"/>
          <w:sz w:val="22"/>
          <w:szCs w:val="22"/>
        </w:rPr>
        <w:t>Plurirregional</w:t>
      </w:r>
      <w:proofErr w:type="spellEnd"/>
      <w:r w:rsidR="00C11F56" w:rsidRPr="00EE2526">
        <w:rPr>
          <w:rFonts w:asciiTheme="minorHAnsi" w:hAnsiTheme="minorHAnsi"/>
          <w:bCs w:val="0"/>
          <w:sz w:val="22"/>
          <w:szCs w:val="22"/>
        </w:rPr>
        <w:t xml:space="preserve"> de España FEDER 2021-2027</w:t>
      </w:r>
      <w:r w:rsidRPr="00657375">
        <w:rPr>
          <w:rFonts w:ascii="Calibri" w:hAnsi="Calibri"/>
          <w:sz w:val="22"/>
          <w:szCs w:val="22"/>
        </w:rPr>
        <w:t>"</w:t>
      </w:r>
      <w:r w:rsidR="007E30C8">
        <w:rPr>
          <w:rFonts w:ascii="Calibri" w:hAnsi="Calibri"/>
          <w:sz w:val="22"/>
          <w:szCs w:val="22"/>
        </w:rPr>
        <w:t>.</w:t>
      </w:r>
    </w:p>
    <w:p w14:paraId="01AC339F" w14:textId="77777777" w:rsidR="00217C29" w:rsidRPr="00657375" w:rsidRDefault="007E30C8" w:rsidP="00217C29">
      <w:pPr>
        <w:spacing w:before="120"/>
        <w:rPr>
          <w:rFonts w:ascii="Calibri" w:hAnsi="Calibri"/>
          <w:sz w:val="22"/>
          <w:szCs w:val="22"/>
        </w:rPr>
      </w:pPr>
      <w:r>
        <w:rPr>
          <w:rFonts w:ascii="Calibri" w:hAnsi="Calibri"/>
          <w:sz w:val="22"/>
          <w:szCs w:val="22"/>
        </w:rPr>
        <w:t>El presupuesto</w:t>
      </w:r>
      <w:r w:rsidR="00217C29" w:rsidRPr="00657375">
        <w:rPr>
          <w:rFonts w:ascii="Calibri" w:hAnsi="Calibri"/>
          <w:sz w:val="22"/>
          <w:szCs w:val="22"/>
        </w:rPr>
        <w:t xml:space="preserve"> queda dividido de la siguiente manera:</w:t>
      </w:r>
    </w:p>
    <w:p w14:paraId="46450B9D" w14:textId="05DFAC6B" w:rsidR="00B34704" w:rsidRPr="00657375" w:rsidRDefault="00811944" w:rsidP="00716B38">
      <w:pPr>
        <w:tabs>
          <w:tab w:val="num" w:pos="2475"/>
        </w:tabs>
        <w:spacing w:before="120"/>
        <w:rPr>
          <w:rFonts w:ascii="Calibri" w:hAnsi="Calibri" w:cs="Arial"/>
          <w:b/>
          <w:bCs w:val="0"/>
          <w:sz w:val="22"/>
        </w:rPr>
      </w:pPr>
      <w:r>
        <w:rPr>
          <w:rFonts w:ascii="Calibri" w:hAnsi="Calibri" w:cs="Arial"/>
          <w:b/>
          <w:bCs w:val="0"/>
          <w:sz w:val="22"/>
        </w:rPr>
        <w:lastRenderedPageBreak/>
        <w:t>6</w:t>
      </w:r>
      <w:r w:rsidR="00B34704" w:rsidRPr="00657375">
        <w:rPr>
          <w:rFonts w:ascii="Calibri" w:hAnsi="Calibri" w:cs="Arial"/>
          <w:b/>
          <w:bCs w:val="0"/>
          <w:sz w:val="22"/>
        </w:rPr>
        <w:t>.1. SERVICIOS DE APOYO PARA LA INNOVACIÓN DE LAS PYME</w:t>
      </w:r>
      <w:r w:rsidR="008E204E">
        <w:rPr>
          <w:rFonts w:ascii="Calibri" w:hAnsi="Calibri" w:cs="Arial"/>
          <w:b/>
          <w:bCs w:val="0"/>
          <w:sz w:val="22"/>
        </w:rPr>
        <w:t>S:</w:t>
      </w:r>
    </w:p>
    <w:p w14:paraId="61DB705C" w14:textId="71E8D469" w:rsidR="00BC5878" w:rsidRPr="006649BC" w:rsidRDefault="00BC5878" w:rsidP="009F56D8">
      <w:pPr>
        <w:tabs>
          <w:tab w:val="num" w:pos="2475"/>
        </w:tabs>
        <w:spacing w:before="120"/>
        <w:rPr>
          <w:rFonts w:ascii="Calibri" w:hAnsi="Calibri" w:cs="Arial"/>
          <w:sz w:val="22"/>
        </w:rPr>
      </w:pPr>
      <w:r w:rsidRPr="006649BC">
        <w:rPr>
          <w:rFonts w:ascii="Calibri" w:hAnsi="Calibri" w:cs="Arial"/>
          <w:sz w:val="22"/>
        </w:rPr>
        <w:t xml:space="preserve">El presupuesto </w:t>
      </w:r>
      <w:r w:rsidR="00540A6E">
        <w:rPr>
          <w:rFonts w:ascii="Calibri" w:hAnsi="Calibri" w:cs="Arial"/>
          <w:sz w:val="22"/>
        </w:rPr>
        <w:t>asociado</w:t>
      </w:r>
      <w:r w:rsidRPr="006649BC">
        <w:rPr>
          <w:rFonts w:ascii="Calibri" w:hAnsi="Calibri" w:cs="Arial"/>
          <w:sz w:val="22"/>
        </w:rPr>
        <w:t xml:space="preserve"> </w:t>
      </w:r>
      <w:r w:rsidR="00540A6E">
        <w:rPr>
          <w:rFonts w:ascii="Calibri" w:hAnsi="Calibri" w:cs="Arial"/>
          <w:sz w:val="22"/>
        </w:rPr>
        <w:t>a</w:t>
      </w:r>
      <w:r w:rsidRPr="006649BC">
        <w:rPr>
          <w:rFonts w:ascii="Calibri" w:hAnsi="Calibri" w:cs="Arial"/>
          <w:sz w:val="22"/>
        </w:rPr>
        <w:t xml:space="preserve"> esta convocatoria para los servicios de apoyo a la innovación </w:t>
      </w:r>
      <w:r w:rsidR="00540A6E">
        <w:rPr>
          <w:rFonts w:ascii="Calibri" w:hAnsi="Calibri" w:cs="Arial"/>
          <w:sz w:val="22"/>
        </w:rPr>
        <w:t xml:space="preserve">en las </w:t>
      </w:r>
      <w:r w:rsidR="00540A6E" w:rsidRPr="00175F93">
        <w:rPr>
          <w:rFonts w:ascii="Calibri" w:hAnsi="Calibri" w:cs="Arial"/>
          <w:sz w:val="22"/>
        </w:rPr>
        <w:t xml:space="preserve">PYMES </w:t>
      </w:r>
      <w:r w:rsidRPr="00175F93">
        <w:rPr>
          <w:rFonts w:ascii="Calibri" w:hAnsi="Calibri" w:cs="Arial"/>
          <w:sz w:val="22"/>
        </w:rPr>
        <w:t xml:space="preserve">es de </w:t>
      </w:r>
      <w:r w:rsidR="0046791E" w:rsidRPr="00175F93">
        <w:rPr>
          <w:rFonts w:ascii="Calibri" w:hAnsi="Calibri" w:cs="Arial"/>
          <w:sz w:val="22"/>
        </w:rPr>
        <w:t>2.775,68</w:t>
      </w:r>
      <w:r w:rsidRPr="00175F93">
        <w:rPr>
          <w:rFonts w:ascii="Calibri" w:hAnsi="Calibri" w:cs="Arial"/>
          <w:sz w:val="22"/>
        </w:rPr>
        <w:t xml:space="preserve"> </w:t>
      </w:r>
      <w:r w:rsidR="00C11F56" w:rsidRPr="00175F93">
        <w:rPr>
          <w:rFonts w:ascii="Calibri" w:hAnsi="Calibri" w:cs="Arial"/>
          <w:sz w:val="22"/>
        </w:rPr>
        <w:t>e</w:t>
      </w:r>
      <w:r w:rsidRPr="00175F93">
        <w:rPr>
          <w:rFonts w:ascii="Calibri" w:hAnsi="Calibri" w:cs="Arial"/>
          <w:sz w:val="22"/>
        </w:rPr>
        <w:t>uros</w:t>
      </w:r>
      <w:r w:rsidR="005B7CB7" w:rsidRPr="00175F93">
        <w:rPr>
          <w:rFonts w:ascii="Calibri" w:hAnsi="Calibri" w:cs="Arial"/>
          <w:sz w:val="22"/>
        </w:rPr>
        <w:t>.</w:t>
      </w:r>
    </w:p>
    <w:p w14:paraId="44DFFD14" w14:textId="77777777" w:rsidR="002271AA" w:rsidRPr="002271AA" w:rsidRDefault="002271AA" w:rsidP="002271AA">
      <w:pPr>
        <w:tabs>
          <w:tab w:val="num" w:pos="2475"/>
        </w:tabs>
        <w:spacing w:before="120"/>
        <w:rPr>
          <w:rFonts w:ascii="Calibri" w:hAnsi="Calibri" w:cs="Arial"/>
          <w:bCs w:val="0"/>
          <w:sz w:val="22"/>
        </w:rPr>
      </w:pPr>
      <w:r w:rsidRPr="002271AA">
        <w:rPr>
          <w:rFonts w:ascii="Calibri" w:hAnsi="Calibri" w:cs="Arial"/>
          <w:bCs w:val="0"/>
          <w:sz w:val="22"/>
        </w:rPr>
        <w:t xml:space="preserve">Estos servicios </w:t>
      </w:r>
      <w:r w:rsidR="00811944">
        <w:rPr>
          <w:rFonts w:ascii="Calibri" w:hAnsi="Calibri" w:cs="Arial"/>
          <w:bCs w:val="0"/>
          <w:sz w:val="22"/>
        </w:rPr>
        <w:t xml:space="preserve">son </w:t>
      </w:r>
      <w:r w:rsidR="00811944" w:rsidRPr="00811944">
        <w:rPr>
          <w:rFonts w:ascii="Calibri" w:hAnsi="Calibri" w:cs="Arial"/>
          <w:b/>
          <w:bCs w:val="0"/>
          <w:sz w:val="22"/>
        </w:rPr>
        <w:t>gratuitos para las empresas</w:t>
      </w:r>
      <w:r w:rsidR="00811944">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5FFCC360" w14:textId="1AA2B3AE" w:rsidR="00811944" w:rsidRDefault="00217C29" w:rsidP="00254C38">
      <w:pPr>
        <w:pStyle w:val="Prrafodelista"/>
        <w:numPr>
          <w:ilvl w:val="0"/>
          <w:numId w:val="20"/>
        </w:numPr>
        <w:tabs>
          <w:tab w:val="num" w:pos="2475"/>
        </w:tabs>
        <w:spacing w:before="120" w:line="360" w:lineRule="auto"/>
        <w:rPr>
          <w:rFonts w:cs="Arial"/>
        </w:rPr>
      </w:pPr>
      <w:r w:rsidRPr="00811944">
        <w:rPr>
          <w:rFonts w:cs="Arial"/>
          <w:b/>
        </w:rPr>
        <w:t>Asesoramiento a la PYME</w:t>
      </w:r>
      <w:r w:rsidR="00592D1B">
        <w:rPr>
          <w:rFonts w:cs="Arial"/>
          <w:b/>
        </w:rPr>
        <w:t xml:space="preserve"> a través del Diagnóstico Asistido en Innovación</w:t>
      </w:r>
    </w:p>
    <w:p w14:paraId="7A68EB36" w14:textId="0320B4BD" w:rsidR="00811944" w:rsidRPr="00811944" w:rsidRDefault="00BC5878" w:rsidP="00254C38">
      <w:pPr>
        <w:pStyle w:val="Prrafodelista"/>
        <w:numPr>
          <w:ilvl w:val="0"/>
          <w:numId w:val="20"/>
        </w:numPr>
        <w:tabs>
          <w:tab w:val="num" w:pos="2475"/>
        </w:tabs>
        <w:spacing w:before="120" w:line="360" w:lineRule="auto"/>
        <w:rPr>
          <w:rFonts w:cs="Arial"/>
        </w:rPr>
      </w:pPr>
      <w:r w:rsidRPr="00811944">
        <w:rPr>
          <w:rFonts w:cs="Arial"/>
          <w:b/>
        </w:rPr>
        <w:t xml:space="preserve">Seguimiento de la implantación </w:t>
      </w:r>
    </w:p>
    <w:p w14:paraId="261471BA" w14:textId="12E2E4E4" w:rsidR="00811944" w:rsidRDefault="006649BC" w:rsidP="00811944">
      <w:pPr>
        <w:spacing w:before="120"/>
        <w:rPr>
          <w:rFonts w:asciiTheme="minorHAnsi" w:hAnsiTheme="minorHAnsi" w:cs="Arial"/>
          <w:sz w:val="22"/>
          <w:szCs w:val="22"/>
        </w:rPr>
      </w:pPr>
      <w:r>
        <w:rPr>
          <w:rFonts w:asciiTheme="minorHAnsi" w:hAnsiTheme="minorHAnsi" w:cs="Arial"/>
          <w:sz w:val="22"/>
          <w:szCs w:val="22"/>
        </w:rPr>
        <w:t>S</w:t>
      </w:r>
      <w:r w:rsidR="00811944" w:rsidRPr="00D837C5">
        <w:rPr>
          <w:rFonts w:asciiTheme="minorHAnsi" w:hAnsiTheme="minorHAnsi" w:cs="Arial"/>
          <w:sz w:val="22"/>
          <w:szCs w:val="22"/>
        </w:rPr>
        <w:t>erán cofinanciados por el Fondo Europeo de Desarrollo Regional (FEDER)</w:t>
      </w:r>
      <w:r>
        <w:rPr>
          <w:rFonts w:asciiTheme="minorHAnsi" w:hAnsiTheme="minorHAnsi" w:cs="Arial"/>
          <w:sz w:val="22"/>
          <w:szCs w:val="22"/>
        </w:rPr>
        <w:t>, por la Cámara de Comercio</w:t>
      </w:r>
      <w:r w:rsidR="0046791E">
        <w:rPr>
          <w:rFonts w:asciiTheme="minorHAnsi" w:hAnsiTheme="minorHAnsi" w:cs="Arial"/>
          <w:sz w:val="22"/>
          <w:szCs w:val="22"/>
        </w:rPr>
        <w:t>.</w:t>
      </w:r>
    </w:p>
    <w:p w14:paraId="795BB0D4" w14:textId="77777777" w:rsidR="00BC5878" w:rsidRPr="00207735" w:rsidRDefault="00811944" w:rsidP="00811944">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proofErr w:type="spellStart"/>
      <w:r>
        <w:rPr>
          <w:rFonts w:asciiTheme="minorHAnsi" w:hAnsiTheme="minorHAnsi" w:cs="Arial"/>
          <w:sz w:val="22"/>
          <w:szCs w:val="22"/>
        </w:rPr>
        <w:t>prefinanciado</w:t>
      </w:r>
      <w:proofErr w:type="spellEnd"/>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14:paraId="667EB9F4" w14:textId="3ECC4A53" w:rsidR="00BC5878" w:rsidRPr="00657375" w:rsidRDefault="00207735" w:rsidP="00BC5878">
      <w:pPr>
        <w:tabs>
          <w:tab w:val="num" w:pos="2475"/>
        </w:tabs>
        <w:spacing w:before="120"/>
        <w:rPr>
          <w:rFonts w:ascii="Calibri" w:hAnsi="Calibri" w:cs="Arial"/>
          <w:b/>
          <w:bCs w:val="0"/>
          <w:sz w:val="22"/>
        </w:rPr>
      </w:pPr>
      <w:r>
        <w:rPr>
          <w:rFonts w:ascii="Calibri" w:hAnsi="Calibri" w:cs="Arial"/>
          <w:b/>
          <w:bCs w:val="0"/>
          <w:sz w:val="22"/>
        </w:rPr>
        <w:t>6</w:t>
      </w:r>
      <w:r w:rsidR="00BC5878" w:rsidRPr="00657375">
        <w:rPr>
          <w:rFonts w:ascii="Calibri" w:hAnsi="Calibri" w:cs="Arial"/>
          <w:b/>
          <w:bCs w:val="0"/>
          <w:sz w:val="22"/>
        </w:rPr>
        <w:t>.2. AYUDAS ECONÓMICAS A LA INNOVACIÓN PARA LAS PYME</w:t>
      </w:r>
      <w:r w:rsidR="006649BC">
        <w:rPr>
          <w:rFonts w:ascii="Calibri" w:hAnsi="Calibri" w:cs="Arial"/>
          <w:b/>
          <w:bCs w:val="0"/>
          <w:sz w:val="22"/>
        </w:rPr>
        <w:t>S</w:t>
      </w:r>
    </w:p>
    <w:p w14:paraId="455BD6FA" w14:textId="1352E396" w:rsidR="00C92584" w:rsidRDefault="006649BC" w:rsidP="00291EF5">
      <w:pPr>
        <w:spacing w:before="120"/>
        <w:rPr>
          <w:rFonts w:asciiTheme="minorHAnsi" w:hAnsiTheme="minorHAnsi"/>
          <w:sz w:val="22"/>
          <w:szCs w:val="22"/>
        </w:rPr>
      </w:pPr>
      <w:r w:rsidRPr="006649BC">
        <w:rPr>
          <w:rFonts w:asciiTheme="minorHAnsi" w:hAnsiTheme="minorHAnsi"/>
          <w:bCs w:val="0"/>
          <w:sz w:val="22"/>
          <w:szCs w:val="22"/>
        </w:rPr>
        <w:t xml:space="preserve">El presupuesto disponible en esta convocatoria para la </w:t>
      </w:r>
      <w:r w:rsidR="00C632F6">
        <w:rPr>
          <w:rFonts w:asciiTheme="minorHAnsi" w:hAnsiTheme="minorHAnsi"/>
          <w:bCs w:val="0"/>
          <w:sz w:val="22"/>
          <w:szCs w:val="22"/>
        </w:rPr>
        <w:t>F</w:t>
      </w:r>
      <w:r w:rsidRPr="006649BC">
        <w:rPr>
          <w:rFonts w:asciiTheme="minorHAnsi" w:hAnsiTheme="minorHAnsi"/>
          <w:bCs w:val="0"/>
          <w:sz w:val="22"/>
          <w:szCs w:val="22"/>
        </w:rPr>
        <w:t xml:space="preserve">ase de implantación de </w:t>
      </w:r>
      <w:r w:rsidR="00C632F6">
        <w:rPr>
          <w:rFonts w:asciiTheme="minorHAnsi" w:hAnsiTheme="minorHAnsi"/>
          <w:bCs w:val="0"/>
          <w:sz w:val="22"/>
          <w:szCs w:val="22"/>
        </w:rPr>
        <w:t>soluciones innovadoras</w:t>
      </w:r>
      <w:r w:rsidRPr="006649BC">
        <w:rPr>
          <w:rFonts w:asciiTheme="minorHAnsi" w:hAnsiTheme="minorHAnsi"/>
          <w:bCs w:val="0"/>
          <w:sz w:val="22"/>
          <w:szCs w:val="22"/>
        </w:rPr>
        <w:t xml:space="preserve"> es de </w:t>
      </w:r>
      <w:r w:rsidR="00175F93" w:rsidRPr="00175F93">
        <w:rPr>
          <w:rFonts w:asciiTheme="minorHAnsi" w:hAnsiTheme="minorHAnsi"/>
          <w:bCs w:val="0"/>
          <w:sz w:val="22"/>
          <w:szCs w:val="22"/>
        </w:rPr>
        <w:t>14.980</w:t>
      </w:r>
      <w:r w:rsidR="0046791E" w:rsidRPr="0046791E">
        <w:rPr>
          <w:rFonts w:asciiTheme="minorHAnsi" w:hAnsiTheme="minorHAnsi"/>
          <w:bCs w:val="0"/>
          <w:sz w:val="22"/>
          <w:szCs w:val="22"/>
        </w:rPr>
        <w:t>,00</w:t>
      </w:r>
      <w:r w:rsidRPr="006649BC">
        <w:rPr>
          <w:rFonts w:asciiTheme="minorHAnsi" w:hAnsiTheme="minorHAnsi"/>
          <w:bCs w:val="0"/>
          <w:sz w:val="22"/>
          <w:szCs w:val="22"/>
        </w:rPr>
        <w:t xml:space="preserve"> euros,</w:t>
      </w:r>
      <w:r w:rsidRPr="006649BC">
        <w:rPr>
          <w:rFonts w:asciiTheme="minorHAnsi" w:hAnsiTheme="minorHAnsi"/>
          <w:b/>
          <w:sz w:val="22"/>
          <w:szCs w:val="22"/>
        </w:rPr>
        <w:t xml:space="preserve"> </w:t>
      </w:r>
      <w:r w:rsidRPr="006649BC">
        <w:rPr>
          <w:rFonts w:asciiTheme="minorHAnsi" w:hAnsiTheme="minorHAnsi"/>
          <w:bCs w:val="0"/>
          <w:sz w:val="22"/>
          <w:szCs w:val="22"/>
        </w:rPr>
        <w:t xml:space="preserve">por lo que la cuantía total de las </w:t>
      </w:r>
      <w:r w:rsidRPr="006649BC">
        <w:rPr>
          <w:rFonts w:asciiTheme="minorHAnsi" w:hAnsiTheme="minorHAnsi"/>
          <w:b/>
          <w:sz w:val="22"/>
          <w:szCs w:val="22"/>
        </w:rPr>
        <w:t xml:space="preserve">AYUDAS ECONÓMICAS a </w:t>
      </w:r>
      <w:r w:rsidRPr="00175F93">
        <w:rPr>
          <w:rFonts w:asciiTheme="minorHAnsi" w:hAnsiTheme="minorHAnsi"/>
          <w:b/>
          <w:sz w:val="22"/>
          <w:szCs w:val="22"/>
        </w:rPr>
        <w:t xml:space="preserve">PYMES es de </w:t>
      </w:r>
      <w:r w:rsidR="00175F93" w:rsidRPr="00175F93">
        <w:rPr>
          <w:rFonts w:asciiTheme="minorHAnsi" w:hAnsiTheme="minorHAnsi"/>
          <w:b/>
          <w:sz w:val="22"/>
          <w:szCs w:val="22"/>
        </w:rPr>
        <w:t>8.988</w:t>
      </w:r>
      <w:r w:rsidR="00175F93">
        <w:rPr>
          <w:rFonts w:asciiTheme="minorHAnsi" w:hAnsiTheme="minorHAnsi"/>
          <w:b/>
          <w:sz w:val="22"/>
          <w:szCs w:val="22"/>
        </w:rPr>
        <w:t xml:space="preserve"> </w:t>
      </w:r>
      <w:r w:rsidRPr="00175F93">
        <w:rPr>
          <w:rFonts w:ascii="Calibri" w:hAnsi="Calibri" w:cs="Arial"/>
          <w:b/>
          <w:sz w:val="22"/>
        </w:rPr>
        <w:t>euros,</w:t>
      </w:r>
      <w:r w:rsidRPr="00175F93">
        <w:rPr>
          <w:rFonts w:ascii="Calibri" w:hAnsi="Calibri" w:cs="Arial"/>
          <w:bCs w:val="0"/>
          <w:sz w:val="22"/>
        </w:rPr>
        <w:t xml:space="preserve"> con</w:t>
      </w:r>
      <w:r w:rsidRPr="006649BC">
        <w:rPr>
          <w:rFonts w:ascii="Calibri" w:hAnsi="Calibri" w:cs="Arial"/>
          <w:bCs w:val="0"/>
          <w:sz w:val="22"/>
        </w:rPr>
        <w:t xml:space="preserve"> lo que se prevé una </w:t>
      </w:r>
      <w:r w:rsidRPr="00175F93">
        <w:rPr>
          <w:rFonts w:ascii="Calibri" w:hAnsi="Calibri" w:cs="Arial"/>
          <w:bCs w:val="0"/>
          <w:sz w:val="22"/>
        </w:rPr>
        <w:t xml:space="preserve">participación estimada de </w:t>
      </w:r>
      <w:r w:rsidR="0046791E" w:rsidRPr="00175F93">
        <w:rPr>
          <w:rFonts w:ascii="Calibri" w:hAnsi="Calibri" w:cs="Arial"/>
          <w:bCs w:val="0"/>
          <w:sz w:val="22"/>
        </w:rPr>
        <w:t>2</w:t>
      </w:r>
      <w:r w:rsidRPr="00175F93">
        <w:rPr>
          <w:rFonts w:ascii="Calibri" w:hAnsi="Calibri" w:cs="Arial"/>
          <w:bCs w:val="0"/>
          <w:sz w:val="22"/>
        </w:rPr>
        <w:t xml:space="preserve"> empresas.</w:t>
      </w:r>
      <w:r w:rsidRPr="00EE2526">
        <w:rPr>
          <w:rFonts w:ascii="Calibri" w:hAnsi="Calibri" w:cs="Arial"/>
          <w:bCs w:val="0"/>
          <w:sz w:val="22"/>
        </w:rPr>
        <w:t xml:space="preserve"> </w:t>
      </w:r>
    </w:p>
    <w:p w14:paraId="1DB8E450" w14:textId="7DDF726F" w:rsidR="00FE48C4" w:rsidRPr="00E124D6" w:rsidRDefault="00FE48C4" w:rsidP="00FE48C4">
      <w:pPr>
        <w:spacing w:before="120"/>
        <w:rPr>
          <w:rFonts w:asciiTheme="minorHAnsi" w:hAnsiTheme="minorHAnsi" w:cs="Arial"/>
          <w:sz w:val="22"/>
          <w:szCs w:val="22"/>
        </w:rPr>
      </w:pPr>
      <w:r>
        <w:rPr>
          <w:rFonts w:asciiTheme="minorHAnsi" w:hAnsiTheme="minorHAnsi" w:cs="Arial"/>
          <w:sz w:val="22"/>
          <w:szCs w:val="22"/>
        </w:rPr>
        <w:t>El</w:t>
      </w:r>
      <w:r w:rsidRPr="00226761">
        <w:rPr>
          <w:rFonts w:asciiTheme="minorHAnsi" w:hAnsiTheme="minorHAnsi" w:cs="Arial"/>
          <w:sz w:val="22"/>
          <w:szCs w:val="22"/>
        </w:rPr>
        <w:t xml:space="preserve"> </w:t>
      </w:r>
      <w:r w:rsidRPr="008F2064">
        <w:rPr>
          <w:rFonts w:asciiTheme="minorHAnsi" w:hAnsiTheme="minorHAnsi" w:cs="Arial"/>
          <w:b/>
          <w:bCs w:val="0"/>
          <w:sz w:val="22"/>
          <w:szCs w:val="22"/>
        </w:rPr>
        <w:t xml:space="preserve">presupuesto máximo </w:t>
      </w:r>
      <w:r>
        <w:rPr>
          <w:rFonts w:asciiTheme="minorHAnsi" w:hAnsiTheme="minorHAnsi" w:cs="Arial"/>
          <w:b/>
          <w:bCs w:val="0"/>
          <w:sz w:val="22"/>
          <w:szCs w:val="22"/>
        </w:rPr>
        <w:t xml:space="preserve">elegible </w:t>
      </w:r>
      <w:r w:rsidRPr="008F2064">
        <w:rPr>
          <w:rFonts w:asciiTheme="minorHAnsi" w:hAnsiTheme="minorHAnsi" w:cs="Arial"/>
          <w:b/>
          <w:bCs w:val="0"/>
          <w:sz w:val="22"/>
          <w:szCs w:val="22"/>
        </w:rPr>
        <w:t>por empresa</w:t>
      </w:r>
      <w:r>
        <w:rPr>
          <w:rFonts w:asciiTheme="minorHAnsi" w:hAnsiTheme="minorHAnsi" w:cs="Arial"/>
          <w:sz w:val="22"/>
          <w:szCs w:val="22"/>
        </w:rPr>
        <w:t xml:space="preserve"> para esta fase de </w:t>
      </w:r>
      <w:r w:rsidRPr="00175F93">
        <w:rPr>
          <w:rFonts w:asciiTheme="minorHAnsi" w:hAnsiTheme="minorHAnsi" w:cs="Arial"/>
          <w:sz w:val="22"/>
          <w:szCs w:val="22"/>
        </w:rPr>
        <w:t>ayuda</w:t>
      </w:r>
      <w:r w:rsidRPr="00175F93">
        <w:rPr>
          <w:rFonts w:asciiTheme="minorHAnsi" w:hAnsiTheme="minorHAnsi" w:cs="Arial"/>
          <w:sz w:val="22"/>
          <w:szCs w:val="22"/>
          <w:highlight w:val="yellow"/>
        </w:rPr>
        <w:t xml:space="preserve">s es de </w:t>
      </w:r>
      <w:r w:rsidRPr="00175F93">
        <w:rPr>
          <w:rFonts w:asciiTheme="minorHAnsi" w:hAnsiTheme="minorHAnsi" w:cs="Arial"/>
          <w:b/>
          <w:bCs w:val="0"/>
          <w:sz w:val="22"/>
          <w:szCs w:val="22"/>
          <w:highlight w:val="yellow"/>
        </w:rPr>
        <w:t>7.</w:t>
      </w:r>
      <w:r w:rsidR="00175F93" w:rsidRPr="00175F93">
        <w:rPr>
          <w:rFonts w:asciiTheme="minorHAnsi" w:hAnsiTheme="minorHAnsi" w:cs="Arial"/>
          <w:b/>
          <w:bCs w:val="0"/>
          <w:sz w:val="22"/>
          <w:szCs w:val="22"/>
          <w:highlight w:val="yellow"/>
        </w:rPr>
        <w:t>00</w:t>
      </w:r>
      <w:r w:rsidRPr="00175F93">
        <w:rPr>
          <w:rFonts w:asciiTheme="minorHAnsi" w:hAnsiTheme="minorHAnsi" w:cs="Arial"/>
          <w:b/>
          <w:bCs w:val="0"/>
          <w:sz w:val="22"/>
          <w:szCs w:val="22"/>
          <w:highlight w:val="yellow"/>
        </w:rPr>
        <w:t>0</w:t>
      </w:r>
      <w:r w:rsidRPr="00175F93">
        <w:rPr>
          <w:rFonts w:asciiTheme="minorHAnsi" w:hAnsiTheme="minorHAnsi" w:cs="Arial"/>
          <w:b/>
          <w:bCs w:val="0"/>
          <w:sz w:val="22"/>
          <w:szCs w:val="22"/>
        </w:rPr>
        <w:t xml:space="preserve"> €</w:t>
      </w:r>
      <w:r w:rsidRPr="008F2064">
        <w:rPr>
          <w:rFonts w:asciiTheme="minorHAnsi" w:hAnsiTheme="minorHAnsi" w:cs="Arial"/>
          <w:sz w:val="22"/>
          <w:szCs w:val="22"/>
        </w:rPr>
        <w:t xml:space="preserve"> </w:t>
      </w:r>
      <w:r>
        <w:rPr>
          <w:rFonts w:asciiTheme="minorHAnsi" w:hAnsiTheme="minorHAnsi" w:cs="Arial"/>
          <w:sz w:val="22"/>
          <w:szCs w:val="22"/>
        </w:rPr>
        <w:t xml:space="preserve">de coste directo (IVA no incluido), si bien no </w:t>
      </w:r>
      <w:r w:rsidRPr="00226761">
        <w:rPr>
          <w:rFonts w:asciiTheme="minorHAnsi" w:hAnsiTheme="minorHAnsi" w:cs="Arial"/>
          <w:sz w:val="22"/>
          <w:szCs w:val="22"/>
        </w:rPr>
        <w:t>se excluye</w:t>
      </w:r>
      <w:r>
        <w:rPr>
          <w:rFonts w:asciiTheme="minorHAnsi" w:hAnsiTheme="minorHAnsi" w:cs="Arial"/>
          <w:sz w:val="22"/>
          <w:szCs w:val="22"/>
        </w:rPr>
        <w:t xml:space="preserve"> </w:t>
      </w:r>
      <w:r w:rsidRPr="00226761">
        <w:rPr>
          <w:rFonts w:asciiTheme="minorHAnsi" w:hAnsiTheme="minorHAnsi" w:cs="Arial"/>
          <w:sz w:val="22"/>
          <w:szCs w:val="22"/>
        </w:rPr>
        <w:t xml:space="preserve">que </w:t>
      </w:r>
      <w:r>
        <w:rPr>
          <w:rFonts w:asciiTheme="minorHAnsi" w:hAnsiTheme="minorHAnsi" w:cs="Arial"/>
          <w:sz w:val="22"/>
          <w:szCs w:val="22"/>
        </w:rPr>
        <w:t>se</w:t>
      </w:r>
      <w:r w:rsidRPr="00226761">
        <w:rPr>
          <w:rFonts w:asciiTheme="minorHAnsi" w:hAnsiTheme="minorHAnsi" w:cs="Arial"/>
          <w:sz w:val="22"/>
          <w:szCs w:val="22"/>
        </w:rPr>
        <w:t xml:space="preserve"> pueda</w:t>
      </w:r>
      <w:r>
        <w:rPr>
          <w:rFonts w:asciiTheme="minorHAnsi" w:hAnsiTheme="minorHAnsi" w:cs="Arial"/>
          <w:sz w:val="22"/>
          <w:szCs w:val="22"/>
        </w:rPr>
        <w:t>n</w:t>
      </w:r>
      <w:r w:rsidRPr="00226761">
        <w:rPr>
          <w:rFonts w:asciiTheme="minorHAnsi" w:hAnsiTheme="minorHAnsi" w:cs="Arial"/>
          <w:sz w:val="22"/>
          <w:szCs w:val="22"/>
        </w:rPr>
        <w:t xml:space="preserve"> abordar implantaciones de mayor cuantía</w:t>
      </w:r>
      <w:r>
        <w:rPr>
          <w:rFonts w:asciiTheme="minorHAnsi" w:hAnsiTheme="minorHAnsi" w:cs="Arial"/>
          <w:sz w:val="22"/>
          <w:szCs w:val="22"/>
        </w:rPr>
        <w:t>.</w:t>
      </w:r>
    </w:p>
    <w:p w14:paraId="591BA249" w14:textId="77777777" w:rsidR="00FE48C4" w:rsidRDefault="00FE48C4" w:rsidP="00FE48C4">
      <w:pPr>
        <w:spacing w:before="120"/>
        <w:rPr>
          <w:rFonts w:asciiTheme="minorHAnsi" w:hAnsiTheme="minorHAnsi" w:cs="Arial"/>
          <w:sz w:val="22"/>
          <w:szCs w:val="22"/>
        </w:rPr>
      </w:pPr>
      <w:r w:rsidRPr="00567945">
        <w:rPr>
          <w:rFonts w:asciiTheme="minorHAnsi" w:hAnsiTheme="minorHAnsi" w:cs="Arial"/>
          <w:sz w:val="22"/>
          <w:szCs w:val="22"/>
        </w:rPr>
        <w:t xml:space="preserve">Adicionalmente, se financiarán los </w:t>
      </w:r>
      <w:r w:rsidRPr="001B2D5D">
        <w:rPr>
          <w:rFonts w:asciiTheme="minorHAnsi" w:hAnsiTheme="minorHAnsi" w:cs="Arial"/>
          <w:b/>
          <w:bCs w:val="0"/>
          <w:sz w:val="22"/>
          <w:szCs w:val="22"/>
        </w:rPr>
        <w:t>costes indirectos</w:t>
      </w:r>
      <w:r w:rsidRPr="00567945">
        <w:rPr>
          <w:rFonts w:asciiTheme="minorHAnsi" w:hAnsiTheme="minorHAnsi" w:cs="Arial"/>
          <w:sz w:val="22"/>
          <w:szCs w:val="22"/>
        </w:rPr>
        <w:t xml:space="preserve"> de las empresas, a tipo fijo, aplicando el porcentaje del 7% de los costes directos subvencionables, según art. 54 letra a) del Reglamento (UE) 2021/1060</w:t>
      </w:r>
      <w:r>
        <w:rPr>
          <w:rFonts w:asciiTheme="minorHAnsi" w:hAnsiTheme="minorHAnsi" w:cs="Arial"/>
          <w:sz w:val="22"/>
          <w:szCs w:val="22"/>
        </w:rPr>
        <w:t>.</w:t>
      </w:r>
    </w:p>
    <w:p w14:paraId="142DA077" w14:textId="6CEAFA85" w:rsidR="00FE48C4" w:rsidRPr="00D94168" w:rsidRDefault="00FE48C4" w:rsidP="00FE48C4">
      <w:pPr>
        <w:spacing w:before="120"/>
        <w:rPr>
          <w:rFonts w:asciiTheme="minorHAnsi" w:hAnsiTheme="minorHAnsi" w:cs="Arial"/>
          <w:sz w:val="22"/>
          <w:szCs w:val="22"/>
        </w:rPr>
      </w:pPr>
      <w:r>
        <w:rPr>
          <w:rFonts w:asciiTheme="minorHAnsi" w:hAnsiTheme="minorHAnsi"/>
          <w:sz w:val="22"/>
          <w:szCs w:val="22"/>
        </w:rPr>
        <w:t>Por tanto, e</w:t>
      </w:r>
      <w:r w:rsidRPr="00112857">
        <w:rPr>
          <w:rFonts w:asciiTheme="minorHAnsi" w:hAnsiTheme="minorHAnsi"/>
          <w:sz w:val="22"/>
          <w:szCs w:val="22"/>
        </w:rPr>
        <w:t>l</w:t>
      </w:r>
      <w:r>
        <w:rPr>
          <w:rFonts w:asciiTheme="minorHAnsi" w:hAnsiTheme="minorHAnsi"/>
          <w:sz w:val="22"/>
          <w:szCs w:val="22"/>
        </w:rPr>
        <w:t xml:space="preserve"> </w:t>
      </w:r>
      <w:r w:rsidRPr="008F2064">
        <w:rPr>
          <w:rFonts w:asciiTheme="minorHAnsi" w:hAnsiTheme="minorHAnsi"/>
          <w:b/>
          <w:bCs w:val="0"/>
          <w:sz w:val="22"/>
          <w:szCs w:val="22"/>
        </w:rPr>
        <w:t>coste elegible</w:t>
      </w:r>
      <w:r>
        <w:rPr>
          <w:rFonts w:asciiTheme="minorHAnsi" w:hAnsiTheme="minorHAnsi"/>
          <w:sz w:val="22"/>
          <w:szCs w:val="22"/>
        </w:rPr>
        <w:t xml:space="preserve"> asociado a la implantación de los planes de acción </w:t>
      </w:r>
      <w:r w:rsidRPr="00D94168">
        <w:rPr>
          <w:rFonts w:asciiTheme="minorHAnsi" w:hAnsiTheme="minorHAnsi" w:cs="Arial"/>
          <w:sz w:val="22"/>
          <w:szCs w:val="22"/>
        </w:rPr>
        <w:t>será variable</w:t>
      </w:r>
      <w:r>
        <w:rPr>
          <w:rFonts w:asciiTheme="minorHAnsi" w:hAnsiTheme="minorHAnsi" w:cs="Arial"/>
          <w:sz w:val="22"/>
          <w:szCs w:val="22"/>
        </w:rPr>
        <w:t xml:space="preserve"> en cada caso, fijándose</w:t>
      </w:r>
      <w:r w:rsidRPr="00D94168">
        <w:rPr>
          <w:rFonts w:asciiTheme="minorHAnsi" w:hAnsiTheme="minorHAnsi" w:cs="Arial"/>
          <w:sz w:val="22"/>
          <w:szCs w:val="22"/>
        </w:rPr>
        <w:t xml:space="preserve"> </w:t>
      </w:r>
      <w:r w:rsidRPr="000459FE">
        <w:rPr>
          <w:rFonts w:asciiTheme="minorHAnsi" w:hAnsiTheme="minorHAnsi" w:cs="Arial"/>
          <w:b/>
          <w:sz w:val="22"/>
          <w:szCs w:val="22"/>
        </w:rPr>
        <w:t xml:space="preserve">un </w:t>
      </w:r>
      <w:r w:rsidRPr="00291EF5">
        <w:rPr>
          <w:rFonts w:asciiTheme="minorHAnsi" w:hAnsiTheme="minorHAnsi" w:cs="Arial"/>
          <w:b/>
          <w:sz w:val="22"/>
          <w:szCs w:val="22"/>
          <w:highlight w:val="yellow"/>
        </w:rPr>
        <w:t xml:space="preserve">máximo de </w:t>
      </w:r>
      <w:r w:rsidRPr="00291EF5">
        <w:rPr>
          <w:rFonts w:asciiTheme="minorHAnsi" w:hAnsiTheme="minorHAnsi"/>
          <w:b/>
          <w:bCs w:val="0"/>
          <w:sz w:val="22"/>
          <w:szCs w:val="22"/>
          <w:highlight w:val="yellow"/>
          <w:lang w:val="es-ES_tradnl"/>
        </w:rPr>
        <w:t>7.490,00</w:t>
      </w:r>
      <w:r w:rsidRPr="00EE2526">
        <w:rPr>
          <w:rFonts w:asciiTheme="minorHAnsi" w:hAnsiTheme="minorHAnsi"/>
          <w:b/>
          <w:bCs w:val="0"/>
          <w:sz w:val="22"/>
          <w:szCs w:val="22"/>
          <w:lang w:val="es-ES_tradnl"/>
        </w:rPr>
        <w:t xml:space="preserve"> €</w:t>
      </w:r>
      <w:r>
        <w:rPr>
          <w:rFonts w:asciiTheme="minorHAnsi" w:hAnsiTheme="minorHAnsi"/>
          <w:sz w:val="22"/>
          <w:szCs w:val="22"/>
          <w:lang w:val="es-ES_tradnl"/>
        </w:rPr>
        <w:t xml:space="preserve"> por empresa (7</w:t>
      </w:r>
      <w:r w:rsidRPr="00EE2526">
        <w:rPr>
          <w:rFonts w:asciiTheme="minorHAnsi" w:hAnsiTheme="minorHAnsi"/>
          <w:i/>
          <w:iCs/>
          <w:sz w:val="22"/>
          <w:szCs w:val="22"/>
          <w:lang w:val="es-ES_tradnl"/>
        </w:rPr>
        <w:t>.000</w:t>
      </w:r>
      <w:r>
        <w:rPr>
          <w:rFonts w:asciiTheme="minorHAnsi" w:hAnsiTheme="minorHAnsi"/>
          <w:i/>
          <w:iCs/>
          <w:sz w:val="22"/>
          <w:szCs w:val="22"/>
          <w:lang w:val="es-ES_tradnl"/>
        </w:rPr>
        <w:t>,00</w:t>
      </w:r>
      <w:r w:rsidRPr="00EE2526">
        <w:rPr>
          <w:rFonts w:asciiTheme="minorHAnsi" w:hAnsiTheme="minorHAnsi"/>
          <w:i/>
          <w:iCs/>
          <w:sz w:val="22"/>
          <w:szCs w:val="22"/>
          <w:lang w:val="es-ES_tradnl"/>
        </w:rPr>
        <w:t xml:space="preserve"> € de coste directo + 7% de costes indirectos asociados</w:t>
      </w:r>
      <w:r>
        <w:rPr>
          <w:rFonts w:asciiTheme="minorHAnsi" w:hAnsiTheme="minorHAnsi"/>
          <w:sz w:val="22"/>
          <w:szCs w:val="22"/>
          <w:lang w:val="es-ES_tradnl"/>
        </w:rPr>
        <w:t xml:space="preserve">), que serán </w:t>
      </w:r>
      <w:r w:rsidRPr="00D94168">
        <w:rPr>
          <w:rFonts w:asciiTheme="minorHAnsi" w:hAnsiTheme="minorHAnsi" w:cs="Arial"/>
          <w:sz w:val="22"/>
          <w:szCs w:val="22"/>
        </w:rPr>
        <w:t>pre</w:t>
      </w:r>
      <w:r>
        <w:rPr>
          <w:rFonts w:asciiTheme="minorHAnsi" w:hAnsiTheme="minorHAnsi" w:cs="Arial"/>
          <w:sz w:val="22"/>
          <w:szCs w:val="22"/>
        </w:rPr>
        <w:t xml:space="preserve"> </w:t>
      </w:r>
      <w:r w:rsidRPr="00D94168">
        <w:rPr>
          <w:rFonts w:asciiTheme="minorHAnsi" w:hAnsiTheme="minorHAnsi" w:cs="Arial"/>
          <w:sz w:val="22"/>
          <w:szCs w:val="22"/>
        </w:rPr>
        <w:t>financiados en su totalidad por la empresa destinataria</w:t>
      </w:r>
      <w:r>
        <w:rPr>
          <w:rFonts w:asciiTheme="minorHAnsi" w:hAnsiTheme="minorHAnsi" w:cs="Arial"/>
          <w:sz w:val="22"/>
          <w:szCs w:val="22"/>
        </w:rPr>
        <w:t>.</w:t>
      </w:r>
    </w:p>
    <w:p w14:paraId="6E13171D" w14:textId="1A1EA954" w:rsidR="00FE48C4" w:rsidRPr="00451477" w:rsidRDefault="00FE48C4" w:rsidP="00C632F6">
      <w:pPr>
        <w:spacing w:before="120"/>
        <w:rPr>
          <w:rFonts w:asciiTheme="minorHAnsi" w:hAnsiTheme="minorHAnsi" w:cs="Arial"/>
          <w:i/>
          <w:color w:val="FF0000"/>
          <w:highlight w:val="yellow"/>
          <w:lang w:val="es-ES_tradnl"/>
        </w:rPr>
      </w:pPr>
      <w:r w:rsidRPr="000B4E9E">
        <w:rPr>
          <w:rFonts w:asciiTheme="minorHAnsi" w:hAnsiTheme="minorHAnsi"/>
          <w:sz w:val="22"/>
          <w:szCs w:val="22"/>
        </w:rPr>
        <w:t xml:space="preserve">El porcentaje máximo de ayuda a percibir por cada empresa será del </w:t>
      </w:r>
      <w:r>
        <w:rPr>
          <w:rFonts w:asciiTheme="minorHAnsi" w:hAnsiTheme="minorHAnsi" w:cs="Arial"/>
          <w:sz w:val="22"/>
          <w:szCs w:val="22"/>
          <w:highlight w:val="yellow"/>
        </w:rPr>
        <w:t>6</w:t>
      </w:r>
      <w:r w:rsidRPr="00AA30D3">
        <w:rPr>
          <w:rFonts w:asciiTheme="minorHAnsi" w:hAnsiTheme="minorHAnsi"/>
          <w:sz w:val="22"/>
          <w:szCs w:val="22"/>
          <w:highlight w:val="yellow"/>
        </w:rPr>
        <w:t>0%</w:t>
      </w:r>
      <w:r>
        <w:rPr>
          <w:rFonts w:asciiTheme="minorHAnsi" w:hAnsiTheme="minorHAnsi"/>
          <w:sz w:val="22"/>
          <w:szCs w:val="22"/>
        </w:rPr>
        <w:t xml:space="preserve">, </w:t>
      </w:r>
      <w:r w:rsidRPr="000B4E9E">
        <w:rPr>
          <w:rFonts w:asciiTheme="minorHAnsi" w:hAnsiTheme="minorHAnsi"/>
          <w:sz w:val="22"/>
          <w:szCs w:val="22"/>
        </w:rPr>
        <w:t xml:space="preserve">sobre </w:t>
      </w:r>
      <w:r>
        <w:rPr>
          <w:rFonts w:asciiTheme="minorHAnsi" w:hAnsiTheme="minorHAnsi"/>
          <w:sz w:val="22"/>
          <w:szCs w:val="22"/>
        </w:rPr>
        <w:t>el</w:t>
      </w:r>
      <w:r w:rsidRPr="000B4E9E">
        <w:rPr>
          <w:rFonts w:asciiTheme="minorHAnsi" w:hAnsiTheme="minorHAnsi"/>
          <w:sz w:val="22"/>
          <w:szCs w:val="22"/>
        </w:rPr>
        <w:t xml:space="preserve"> </w:t>
      </w:r>
      <w:r>
        <w:rPr>
          <w:rFonts w:asciiTheme="minorHAnsi" w:hAnsiTheme="minorHAnsi"/>
          <w:sz w:val="22"/>
          <w:szCs w:val="22"/>
        </w:rPr>
        <w:t>coste</w:t>
      </w:r>
      <w:r w:rsidRPr="000B4E9E">
        <w:rPr>
          <w:rFonts w:asciiTheme="minorHAnsi" w:hAnsiTheme="minorHAnsi"/>
          <w:sz w:val="22"/>
          <w:szCs w:val="22"/>
        </w:rPr>
        <w:t xml:space="preserve"> elegible </w:t>
      </w:r>
      <w:r>
        <w:rPr>
          <w:rFonts w:asciiTheme="minorHAnsi" w:hAnsiTheme="minorHAnsi"/>
          <w:sz w:val="22"/>
          <w:szCs w:val="22"/>
        </w:rPr>
        <w:t>indicado</w:t>
      </w:r>
      <w:r w:rsidRPr="000B4E9E">
        <w:rPr>
          <w:rFonts w:asciiTheme="minorHAnsi" w:hAnsiTheme="minorHAnsi"/>
          <w:sz w:val="22"/>
          <w:szCs w:val="22"/>
        </w:rPr>
        <w:t>,</w:t>
      </w:r>
      <w:r>
        <w:rPr>
          <w:rFonts w:asciiTheme="minorHAnsi" w:hAnsiTheme="minorHAnsi"/>
          <w:b/>
          <w:sz w:val="22"/>
          <w:szCs w:val="22"/>
        </w:rPr>
        <w:t xml:space="preserve"> por lo que la cuantía máxima de la ayuda por empresa será de </w:t>
      </w:r>
      <w:r w:rsidR="0046791E">
        <w:rPr>
          <w:rFonts w:asciiTheme="minorHAnsi" w:hAnsiTheme="minorHAnsi"/>
          <w:b/>
          <w:sz w:val="22"/>
          <w:szCs w:val="22"/>
          <w:highlight w:val="yellow"/>
        </w:rPr>
        <w:t>4.494</w:t>
      </w:r>
      <w:r w:rsidRPr="0060575F">
        <w:rPr>
          <w:rFonts w:asciiTheme="minorHAnsi" w:hAnsiTheme="minorHAnsi"/>
          <w:b/>
          <w:sz w:val="22"/>
          <w:szCs w:val="22"/>
          <w:highlight w:val="yellow"/>
        </w:rPr>
        <w:t xml:space="preserve"> euros</w:t>
      </w:r>
      <w:r>
        <w:rPr>
          <w:rFonts w:asciiTheme="minorHAnsi" w:hAnsiTheme="minorHAnsi"/>
          <w:b/>
          <w:sz w:val="22"/>
          <w:szCs w:val="22"/>
        </w:rPr>
        <w:t>,</w:t>
      </w:r>
      <w:r w:rsidRPr="00795CAA">
        <w:rPr>
          <w:rFonts w:asciiTheme="minorHAnsi" w:hAnsiTheme="minorHAnsi" w:cs="Arial"/>
          <w:sz w:val="22"/>
          <w:szCs w:val="22"/>
        </w:rPr>
        <w:t xml:space="preserve"> </w:t>
      </w:r>
      <w:r w:rsidRPr="00D94168">
        <w:rPr>
          <w:rFonts w:asciiTheme="minorHAnsi" w:hAnsiTheme="minorHAnsi" w:cs="Arial"/>
          <w:sz w:val="22"/>
          <w:szCs w:val="22"/>
        </w:rPr>
        <w:t xml:space="preserve">siempre y cuando se justifique </w:t>
      </w:r>
      <w:r>
        <w:rPr>
          <w:rFonts w:asciiTheme="minorHAnsi" w:hAnsiTheme="minorHAnsi" w:cs="Arial"/>
          <w:sz w:val="22"/>
          <w:szCs w:val="22"/>
        </w:rPr>
        <w:t>dicha inversión</w:t>
      </w:r>
      <w:r w:rsidRPr="00D94168">
        <w:rPr>
          <w:rFonts w:asciiTheme="minorHAnsi" w:hAnsiTheme="minorHAnsi" w:cs="Arial"/>
          <w:sz w:val="22"/>
          <w:szCs w:val="22"/>
        </w:rPr>
        <w:t xml:space="preserve"> en los términos y plazos </w:t>
      </w:r>
      <w:r>
        <w:rPr>
          <w:rFonts w:asciiTheme="minorHAnsi" w:hAnsiTheme="minorHAnsi" w:cs="Arial"/>
          <w:sz w:val="22"/>
          <w:szCs w:val="22"/>
        </w:rPr>
        <w:t>establecid</w:t>
      </w:r>
      <w:r w:rsidRPr="00D94168">
        <w:rPr>
          <w:rFonts w:asciiTheme="minorHAnsi" w:hAnsiTheme="minorHAnsi" w:cs="Arial"/>
          <w:sz w:val="22"/>
          <w:szCs w:val="22"/>
        </w:rPr>
        <w:t>os</w:t>
      </w:r>
      <w:r>
        <w:rPr>
          <w:rFonts w:asciiTheme="minorHAnsi" w:hAnsiTheme="minorHAnsi"/>
          <w:b/>
          <w:sz w:val="22"/>
          <w:szCs w:val="22"/>
        </w:rPr>
        <w:t xml:space="preserve">. </w:t>
      </w:r>
    </w:p>
    <w:tbl>
      <w:tblPr>
        <w:tblpPr w:leftFromText="141" w:rightFromText="141" w:vertAnchor="text" w:horzAnchor="margin" w:tblpX="97" w:tblpY="305"/>
        <w:tblW w:w="8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9"/>
        <w:gridCol w:w="2005"/>
        <w:gridCol w:w="1880"/>
        <w:gridCol w:w="1885"/>
      </w:tblGrid>
      <w:tr w:rsidR="00FE48C4" w:rsidRPr="003C1102" w14:paraId="308136CA" w14:textId="77777777" w:rsidTr="00FE48C4">
        <w:trPr>
          <w:trHeight w:val="361"/>
          <w:tblHeader/>
        </w:trPr>
        <w:tc>
          <w:tcPr>
            <w:tcW w:w="8389" w:type="dxa"/>
            <w:gridSpan w:val="4"/>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6D6AAD24" w14:textId="77777777" w:rsidR="00FE48C4" w:rsidRPr="003C1102" w:rsidRDefault="00FE48C4" w:rsidP="00FE48C4">
            <w:pPr>
              <w:spacing w:line="240" w:lineRule="auto"/>
              <w:jc w:val="center"/>
              <w:rPr>
                <w:rFonts w:ascii="Calibri" w:hAnsi="Calibri" w:cs="Calibri"/>
                <w:b/>
                <w:sz w:val="22"/>
                <w:szCs w:val="22"/>
              </w:rPr>
            </w:pPr>
            <w:r>
              <w:rPr>
                <w:rFonts w:ascii="Calibri" w:hAnsi="Calibri" w:cs="Calibri"/>
                <w:b/>
                <w:sz w:val="22"/>
                <w:szCs w:val="22"/>
              </w:rPr>
              <w:lastRenderedPageBreak/>
              <w:t>PRESUPUESTO POR EMPRESA</w:t>
            </w:r>
          </w:p>
        </w:tc>
      </w:tr>
      <w:tr w:rsidR="00FE48C4" w:rsidRPr="003C1102" w14:paraId="0A5E3264" w14:textId="77777777" w:rsidTr="00FE48C4">
        <w:trPr>
          <w:trHeight w:val="361"/>
          <w:tblHeader/>
        </w:trPr>
        <w:tc>
          <w:tcPr>
            <w:tcW w:w="2619" w:type="dxa"/>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681FAED5" w14:textId="77777777" w:rsidR="00FE48C4" w:rsidRPr="008F2BB6" w:rsidRDefault="00FE48C4" w:rsidP="00FE48C4">
            <w:pPr>
              <w:spacing w:before="120" w:after="120" w:line="240" w:lineRule="auto"/>
              <w:jc w:val="center"/>
              <w:rPr>
                <w:rFonts w:ascii="Calibri" w:hAnsi="Calibri" w:cs="Calibri"/>
                <w:b/>
              </w:rPr>
            </w:pPr>
            <w:r w:rsidRPr="008F2BB6">
              <w:rPr>
                <w:rFonts w:ascii="Calibri" w:hAnsi="Calibri" w:cs="Calibri"/>
                <w:b/>
              </w:rPr>
              <w:t>CONCEPTOS</w:t>
            </w:r>
          </w:p>
        </w:tc>
        <w:tc>
          <w:tcPr>
            <w:tcW w:w="2005" w:type="dxa"/>
            <w:tcBorders>
              <w:top w:val="single" w:sz="12" w:space="0" w:color="FFFFFF"/>
              <w:left w:val="single" w:sz="12" w:space="0" w:color="FFFFFF"/>
              <w:bottom w:val="nil"/>
              <w:right w:val="nil"/>
            </w:tcBorders>
            <w:shd w:val="clear" w:color="auto" w:fill="BFBFBF" w:themeFill="background1" w:themeFillShade="BF"/>
            <w:vAlign w:val="center"/>
          </w:tcPr>
          <w:p w14:paraId="22831E36" w14:textId="77777777" w:rsidR="00FE48C4" w:rsidRPr="008F2BB6" w:rsidRDefault="00FE48C4" w:rsidP="00FE48C4">
            <w:pPr>
              <w:spacing w:before="120" w:after="120" w:line="240" w:lineRule="auto"/>
              <w:jc w:val="center"/>
              <w:rPr>
                <w:rFonts w:ascii="Calibri" w:hAnsi="Calibri" w:cs="Calibri"/>
                <w:b/>
              </w:rPr>
            </w:pPr>
            <w:r w:rsidRPr="008F2BB6">
              <w:rPr>
                <w:rFonts w:ascii="Calibri" w:hAnsi="Calibri" w:cs="Calibri"/>
                <w:b/>
              </w:rPr>
              <w:t>GASTO TOTAL</w:t>
            </w:r>
          </w:p>
        </w:tc>
        <w:tc>
          <w:tcPr>
            <w:tcW w:w="1880" w:type="dxa"/>
            <w:tcBorders>
              <w:top w:val="single" w:sz="12" w:space="0" w:color="FFFFFF"/>
              <w:left w:val="single" w:sz="12" w:space="0" w:color="FFFFFF"/>
              <w:bottom w:val="nil"/>
              <w:right w:val="nil"/>
            </w:tcBorders>
            <w:shd w:val="clear" w:color="auto" w:fill="BFBFBF" w:themeFill="background1" w:themeFillShade="BF"/>
            <w:vAlign w:val="center"/>
          </w:tcPr>
          <w:p w14:paraId="1B2AC89F" w14:textId="77777777" w:rsidR="00FE48C4" w:rsidRPr="008F2BB6" w:rsidRDefault="00FE48C4" w:rsidP="00FE48C4">
            <w:pPr>
              <w:spacing w:before="120" w:after="120" w:line="240" w:lineRule="auto"/>
              <w:jc w:val="center"/>
              <w:rPr>
                <w:rFonts w:ascii="Calibri" w:hAnsi="Calibri" w:cs="Calibri"/>
                <w:b/>
              </w:rPr>
            </w:pPr>
            <w:r w:rsidRPr="008F2BB6">
              <w:rPr>
                <w:rFonts w:ascii="Calibri" w:hAnsi="Calibri" w:cs="Calibri"/>
                <w:b/>
              </w:rPr>
              <w:t xml:space="preserve"> AYUDA FEDER</w:t>
            </w:r>
          </w:p>
        </w:tc>
        <w:tc>
          <w:tcPr>
            <w:tcW w:w="1885" w:type="dxa"/>
            <w:tcBorders>
              <w:top w:val="single" w:sz="12" w:space="0" w:color="FFFFFF"/>
              <w:left w:val="single" w:sz="12" w:space="0" w:color="FFFFFF"/>
              <w:bottom w:val="nil"/>
              <w:right w:val="nil"/>
            </w:tcBorders>
            <w:shd w:val="clear" w:color="auto" w:fill="BFBFBF" w:themeFill="background1" w:themeFillShade="BF"/>
            <w:vAlign w:val="center"/>
          </w:tcPr>
          <w:p w14:paraId="535F4EC8" w14:textId="77777777" w:rsidR="00FE48C4" w:rsidRPr="008F2BB6" w:rsidRDefault="00FE48C4" w:rsidP="00FE48C4">
            <w:pPr>
              <w:spacing w:before="120" w:after="120" w:line="240" w:lineRule="auto"/>
              <w:jc w:val="center"/>
              <w:rPr>
                <w:rFonts w:ascii="Calibri" w:hAnsi="Calibri" w:cs="Calibri"/>
                <w:b/>
              </w:rPr>
            </w:pPr>
            <w:r w:rsidRPr="008F2BB6">
              <w:rPr>
                <w:rFonts w:ascii="Calibri" w:hAnsi="Calibri" w:cs="Calibri"/>
                <w:b/>
              </w:rPr>
              <w:t>COF. EMPRESA</w:t>
            </w:r>
          </w:p>
        </w:tc>
      </w:tr>
      <w:tr w:rsidR="00FE48C4" w:rsidRPr="00DA19F3" w14:paraId="3651363B" w14:textId="77777777" w:rsidTr="00FE48C4">
        <w:trPr>
          <w:cantSplit/>
          <w:trHeight w:val="432"/>
        </w:trPr>
        <w:tc>
          <w:tcPr>
            <w:tcW w:w="2619" w:type="dxa"/>
            <w:tcBorders>
              <w:top w:val="nil"/>
              <w:left w:val="nil"/>
              <w:bottom w:val="nil"/>
              <w:right w:val="single" w:sz="2" w:space="0" w:color="auto"/>
            </w:tcBorders>
            <w:vAlign w:val="center"/>
          </w:tcPr>
          <w:p w14:paraId="5ABFD0BC" w14:textId="77777777" w:rsidR="00FE48C4" w:rsidRPr="008F2BB6" w:rsidRDefault="00FE48C4" w:rsidP="00FE48C4">
            <w:pPr>
              <w:spacing w:before="120" w:after="120" w:line="240" w:lineRule="auto"/>
              <w:rPr>
                <w:rFonts w:ascii="Calibri" w:hAnsi="Calibri" w:cs="Calibri"/>
                <w:bCs w:val="0"/>
              </w:rPr>
            </w:pPr>
            <w:r w:rsidRPr="008F2BB6">
              <w:rPr>
                <w:rFonts w:ascii="Calibri" w:hAnsi="Calibri" w:cs="Calibri"/>
              </w:rPr>
              <w:t>Coste directo Plan de Acción</w:t>
            </w:r>
          </w:p>
        </w:tc>
        <w:tc>
          <w:tcPr>
            <w:tcW w:w="2005" w:type="dxa"/>
            <w:tcBorders>
              <w:top w:val="nil"/>
              <w:left w:val="single" w:sz="2" w:space="0" w:color="auto"/>
              <w:bottom w:val="nil"/>
              <w:right w:val="single" w:sz="2" w:space="0" w:color="auto"/>
            </w:tcBorders>
          </w:tcPr>
          <w:p w14:paraId="0BB7B529" w14:textId="77777777" w:rsidR="00FE48C4" w:rsidRPr="008F2BB6" w:rsidRDefault="00FE48C4" w:rsidP="00FE48C4">
            <w:pPr>
              <w:spacing w:before="120" w:after="120" w:line="240" w:lineRule="auto"/>
              <w:jc w:val="center"/>
              <w:rPr>
                <w:rFonts w:ascii="Calibri" w:hAnsi="Calibri" w:cs="Calibri"/>
                <w:lang w:val="es-ES_tradnl"/>
              </w:rPr>
            </w:pPr>
            <w:r>
              <w:rPr>
                <w:rFonts w:ascii="Calibri" w:hAnsi="Calibri" w:cs="Calibri"/>
                <w:lang w:val="es-ES_tradnl"/>
              </w:rPr>
              <w:t>7</w:t>
            </w:r>
            <w:r w:rsidRPr="008F2BB6">
              <w:rPr>
                <w:rFonts w:ascii="Calibri" w:hAnsi="Calibri" w:cs="Calibri"/>
                <w:lang w:val="es-ES_tradnl"/>
              </w:rPr>
              <w:t>.000 euros</w:t>
            </w:r>
          </w:p>
        </w:tc>
        <w:tc>
          <w:tcPr>
            <w:tcW w:w="1880" w:type="dxa"/>
            <w:tcBorders>
              <w:top w:val="nil"/>
              <w:left w:val="single" w:sz="2" w:space="0" w:color="auto"/>
              <w:bottom w:val="nil"/>
              <w:right w:val="single" w:sz="2" w:space="0" w:color="auto"/>
            </w:tcBorders>
          </w:tcPr>
          <w:p w14:paraId="21AD98D9" w14:textId="299F5079" w:rsidR="00FE48C4" w:rsidRPr="008F2BB6" w:rsidRDefault="0046791E" w:rsidP="00FE48C4">
            <w:pPr>
              <w:spacing w:before="120" w:after="120" w:line="240" w:lineRule="auto"/>
              <w:jc w:val="center"/>
              <w:rPr>
                <w:rFonts w:ascii="Calibri" w:hAnsi="Calibri" w:cs="Calibri"/>
              </w:rPr>
            </w:pPr>
            <w:r>
              <w:rPr>
                <w:rFonts w:ascii="Calibri" w:hAnsi="Calibri" w:cs="Calibri"/>
                <w:lang w:val="es-ES_tradnl"/>
              </w:rPr>
              <w:t>4.200</w:t>
            </w:r>
            <w:r w:rsidR="00FE48C4" w:rsidRPr="008F2BB6">
              <w:rPr>
                <w:rFonts w:ascii="Calibri" w:hAnsi="Calibri" w:cs="Calibri"/>
                <w:lang w:val="es-ES_tradnl"/>
              </w:rPr>
              <w:t xml:space="preserve"> euros</w:t>
            </w:r>
          </w:p>
        </w:tc>
        <w:tc>
          <w:tcPr>
            <w:tcW w:w="1885" w:type="dxa"/>
            <w:tcBorders>
              <w:top w:val="nil"/>
              <w:left w:val="single" w:sz="2" w:space="0" w:color="auto"/>
              <w:bottom w:val="nil"/>
              <w:right w:val="nil"/>
            </w:tcBorders>
          </w:tcPr>
          <w:p w14:paraId="1BCD8417" w14:textId="210C8535" w:rsidR="00FE48C4" w:rsidRPr="008F2BB6" w:rsidRDefault="0046791E" w:rsidP="00FE48C4">
            <w:pPr>
              <w:spacing w:before="120" w:after="120" w:line="240" w:lineRule="auto"/>
              <w:jc w:val="center"/>
              <w:rPr>
                <w:rFonts w:ascii="Calibri" w:hAnsi="Calibri" w:cs="Calibri"/>
              </w:rPr>
            </w:pPr>
            <w:r>
              <w:rPr>
                <w:rFonts w:ascii="Calibri" w:hAnsi="Calibri" w:cs="Calibri"/>
                <w:lang w:val="es-ES_tradnl"/>
              </w:rPr>
              <w:t>2.800</w:t>
            </w:r>
            <w:r w:rsidR="00FE48C4" w:rsidRPr="00383DF1">
              <w:rPr>
                <w:rFonts w:ascii="Calibri" w:hAnsi="Calibri" w:cs="Calibri"/>
                <w:lang w:val="es-ES_tradnl"/>
              </w:rPr>
              <w:t xml:space="preserve"> euros</w:t>
            </w:r>
          </w:p>
        </w:tc>
      </w:tr>
      <w:tr w:rsidR="00FE48C4" w:rsidRPr="00DA19F3" w14:paraId="089458BE" w14:textId="77777777" w:rsidTr="00FE48C4">
        <w:trPr>
          <w:cantSplit/>
          <w:trHeight w:val="492"/>
        </w:trPr>
        <w:tc>
          <w:tcPr>
            <w:tcW w:w="2619" w:type="dxa"/>
            <w:tcBorders>
              <w:top w:val="nil"/>
              <w:left w:val="nil"/>
              <w:bottom w:val="nil"/>
              <w:right w:val="single" w:sz="2" w:space="0" w:color="auto"/>
            </w:tcBorders>
            <w:vAlign w:val="center"/>
          </w:tcPr>
          <w:p w14:paraId="649A4109" w14:textId="77777777" w:rsidR="00FE48C4" w:rsidRPr="008F2BB6" w:rsidRDefault="00FE48C4" w:rsidP="00FE48C4">
            <w:pPr>
              <w:spacing w:before="120" w:after="120" w:line="240" w:lineRule="auto"/>
              <w:jc w:val="center"/>
              <w:rPr>
                <w:rFonts w:ascii="Calibri" w:hAnsi="Calibri" w:cs="Calibri"/>
                <w:bCs w:val="0"/>
              </w:rPr>
            </w:pPr>
            <w:r w:rsidRPr="008F2BB6">
              <w:rPr>
                <w:rFonts w:ascii="Calibri" w:hAnsi="Calibri" w:cs="Calibri"/>
              </w:rPr>
              <w:t>Coste indirecto asociado (7%)</w:t>
            </w:r>
          </w:p>
        </w:tc>
        <w:tc>
          <w:tcPr>
            <w:tcW w:w="2005" w:type="dxa"/>
            <w:tcBorders>
              <w:top w:val="nil"/>
              <w:left w:val="single" w:sz="2" w:space="0" w:color="auto"/>
              <w:bottom w:val="nil"/>
              <w:right w:val="single" w:sz="2" w:space="0" w:color="auto"/>
            </w:tcBorders>
          </w:tcPr>
          <w:p w14:paraId="0CBDDAAD" w14:textId="77777777" w:rsidR="00FE48C4" w:rsidRPr="008F2BB6" w:rsidRDefault="00FE48C4" w:rsidP="00FE48C4">
            <w:pPr>
              <w:spacing w:before="120" w:after="120" w:line="240" w:lineRule="auto"/>
              <w:jc w:val="center"/>
              <w:rPr>
                <w:rFonts w:ascii="Calibri" w:hAnsi="Calibri" w:cs="Calibri"/>
              </w:rPr>
            </w:pPr>
            <w:r>
              <w:rPr>
                <w:rFonts w:ascii="Calibri" w:hAnsi="Calibri" w:cs="Calibri"/>
                <w:lang w:val="es-ES_tradnl"/>
              </w:rPr>
              <w:t>490</w:t>
            </w:r>
            <w:r w:rsidRPr="008F2BB6">
              <w:rPr>
                <w:rFonts w:ascii="Calibri" w:hAnsi="Calibri" w:cs="Calibri"/>
                <w:lang w:val="es-ES_tradnl"/>
              </w:rPr>
              <w:t xml:space="preserve"> euros</w:t>
            </w:r>
          </w:p>
        </w:tc>
        <w:tc>
          <w:tcPr>
            <w:tcW w:w="1880" w:type="dxa"/>
            <w:tcBorders>
              <w:top w:val="nil"/>
              <w:left w:val="single" w:sz="2" w:space="0" w:color="auto"/>
              <w:bottom w:val="nil"/>
              <w:right w:val="single" w:sz="2" w:space="0" w:color="auto"/>
            </w:tcBorders>
          </w:tcPr>
          <w:p w14:paraId="6A7AE19B" w14:textId="55EF9197" w:rsidR="00FE48C4" w:rsidRPr="008F2BB6" w:rsidRDefault="0046791E" w:rsidP="00FE48C4">
            <w:pPr>
              <w:spacing w:before="120" w:after="120" w:line="240" w:lineRule="auto"/>
              <w:jc w:val="center"/>
              <w:rPr>
                <w:rFonts w:ascii="Calibri" w:hAnsi="Calibri" w:cs="Calibri"/>
              </w:rPr>
            </w:pPr>
            <w:r>
              <w:rPr>
                <w:rFonts w:ascii="Calibri" w:hAnsi="Calibri" w:cs="Calibri"/>
                <w:lang w:val="es-ES_tradnl"/>
              </w:rPr>
              <w:t xml:space="preserve">294 </w:t>
            </w:r>
            <w:r w:rsidR="00FE48C4" w:rsidRPr="00EC28BA">
              <w:rPr>
                <w:rFonts w:ascii="Calibri" w:hAnsi="Calibri" w:cs="Calibri"/>
                <w:lang w:val="es-ES_tradnl"/>
              </w:rPr>
              <w:t>euros</w:t>
            </w:r>
          </w:p>
        </w:tc>
        <w:tc>
          <w:tcPr>
            <w:tcW w:w="1885" w:type="dxa"/>
            <w:tcBorders>
              <w:top w:val="nil"/>
              <w:left w:val="single" w:sz="2" w:space="0" w:color="auto"/>
              <w:bottom w:val="nil"/>
              <w:right w:val="nil"/>
            </w:tcBorders>
          </w:tcPr>
          <w:p w14:paraId="072DF172" w14:textId="334816E3" w:rsidR="00FE48C4" w:rsidRPr="008F2BB6" w:rsidRDefault="0046791E" w:rsidP="00FE48C4">
            <w:pPr>
              <w:spacing w:before="120" w:after="120" w:line="240" w:lineRule="auto"/>
              <w:jc w:val="center"/>
              <w:rPr>
                <w:rFonts w:ascii="Calibri" w:hAnsi="Calibri" w:cs="Calibri"/>
              </w:rPr>
            </w:pPr>
            <w:r>
              <w:rPr>
                <w:rFonts w:ascii="Calibri" w:hAnsi="Calibri" w:cs="Calibri"/>
                <w:lang w:val="es-ES_tradnl"/>
              </w:rPr>
              <w:t>196</w:t>
            </w:r>
            <w:r w:rsidR="00FE48C4" w:rsidRPr="00383DF1">
              <w:rPr>
                <w:rFonts w:ascii="Calibri" w:hAnsi="Calibri" w:cs="Calibri"/>
                <w:lang w:val="es-ES_tradnl"/>
              </w:rPr>
              <w:t xml:space="preserve"> euros</w:t>
            </w:r>
          </w:p>
        </w:tc>
      </w:tr>
      <w:tr w:rsidR="00FE48C4" w:rsidRPr="00C246ED" w14:paraId="41EE9745" w14:textId="77777777" w:rsidTr="00FE48C4">
        <w:trPr>
          <w:trHeight w:val="392"/>
        </w:trPr>
        <w:tc>
          <w:tcPr>
            <w:tcW w:w="2619" w:type="dxa"/>
            <w:tcBorders>
              <w:top w:val="nil"/>
              <w:left w:val="nil"/>
              <w:bottom w:val="single" w:sz="2" w:space="0" w:color="auto"/>
              <w:right w:val="single" w:sz="2" w:space="0" w:color="auto"/>
            </w:tcBorders>
            <w:shd w:val="clear" w:color="auto" w:fill="D9D9D9" w:themeFill="background1" w:themeFillShade="D9"/>
            <w:vAlign w:val="center"/>
          </w:tcPr>
          <w:p w14:paraId="3E1D1896" w14:textId="77777777" w:rsidR="00FE48C4" w:rsidRPr="008F2BB6" w:rsidRDefault="00FE48C4" w:rsidP="00FE48C4">
            <w:pPr>
              <w:spacing w:before="120" w:after="120" w:line="240" w:lineRule="auto"/>
              <w:jc w:val="center"/>
              <w:rPr>
                <w:rFonts w:ascii="Calibri" w:hAnsi="Calibri" w:cs="Calibri"/>
                <w:b/>
              </w:rPr>
            </w:pPr>
            <w:r w:rsidRPr="008F2BB6">
              <w:rPr>
                <w:rFonts w:ascii="Calibri" w:hAnsi="Calibri" w:cs="Calibri"/>
                <w:b/>
              </w:rPr>
              <w:t>TOTAL</w:t>
            </w:r>
          </w:p>
        </w:tc>
        <w:tc>
          <w:tcPr>
            <w:tcW w:w="2005" w:type="dxa"/>
            <w:tcBorders>
              <w:top w:val="nil"/>
              <w:left w:val="single" w:sz="2" w:space="0" w:color="auto"/>
              <w:bottom w:val="single" w:sz="2" w:space="0" w:color="auto"/>
              <w:right w:val="single" w:sz="2" w:space="0" w:color="auto"/>
            </w:tcBorders>
            <w:shd w:val="clear" w:color="auto" w:fill="D9D9D9" w:themeFill="background1" w:themeFillShade="D9"/>
          </w:tcPr>
          <w:p w14:paraId="7D4508BB" w14:textId="77777777" w:rsidR="00FE48C4" w:rsidRPr="008F2BB6" w:rsidRDefault="00FE48C4" w:rsidP="00FE48C4">
            <w:pPr>
              <w:spacing w:before="120" w:after="120" w:line="240" w:lineRule="auto"/>
              <w:jc w:val="center"/>
              <w:rPr>
                <w:rFonts w:ascii="Calibri" w:hAnsi="Calibri" w:cs="Calibri"/>
                <w:b/>
              </w:rPr>
            </w:pPr>
            <w:r>
              <w:rPr>
                <w:rFonts w:ascii="Calibri" w:hAnsi="Calibri" w:cs="Calibri"/>
                <w:b/>
              </w:rPr>
              <w:t>7.490</w:t>
            </w:r>
            <w:r w:rsidRPr="008F2BB6">
              <w:rPr>
                <w:rFonts w:ascii="Calibri" w:hAnsi="Calibri" w:cs="Calibri"/>
                <w:b/>
              </w:rPr>
              <w:t xml:space="preserve"> euros</w:t>
            </w:r>
          </w:p>
        </w:tc>
        <w:tc>
          <w:tcPr>
            <w:tcW w:w="1880" w:type="dxa"/>
            <w:tcBorders>
              <w:top w:val="nil"/>
              <w:left w:val="single" w:sz="2" w:space="0" w:color="auto"/>
              <w:bottom w:val="single" w:sz="2" w:space="0" w:color="auto"/>
              <w:right w:val="single" w:sz="2" w:space="0" w:color="auto"/>
            </w:tcBorders>
            <w:shd w:val="clear" w:color="auto" w:fill="D9D9D9" w:themeFill="background1" w:themeFillShade="D9"/>
          </w:tcPr>
          <w:p w14:paraId="5C6CF0C2" w14:textId="201A2EA9" w:rsidR="00FE48C4" w:rsidRPr="008F2BB6" w:rsidRDefault="0046791E" w:rsidP="00FE48C4">
            <w:pPr>
              <w:spacing w:before="120" w:after="120" w:line="240" w:lineRule="auto"/>
              <w:jc w:val="center"/>
              <w:rPr>
                <w:rFonts w:ascii="Calibri" w:hAnsi="Calibri" w:cs="Calibri"/>
                <w:b/>
                <w:bCs w:val="0"/>
              </w:rPr>
            </w:pPr>
            <w:r>
              <w:rPr>
                <w:rFonts w:ascii="Calibri" w:hAnsi="Calibri" w:cs="Calibri"/>
                <w:b/>
                <w:bCs w:val="0"/>
                <w:lang w:val="es-ES_tradnl"/>
              </w:rPr>
              <w:t>4.494</w:t>
            </w:r>
            <w:r w:rsidR="00FE48C4" w:rsidRPr="008F2BB6">
              <w:rPr>
                <w:rFonts w:ascii="Calibri" w:hAnsi="Calibri" w:cs="Calibri"/>
                <w:b/>
                <w:bCs w:val="0"/>
                <w:lang w:val="es-ES_tradnl"/>
              </w:rPr>
              <w:t xml:space="preserve"> euros</w:t>
            </w:r>
          </w:p>
        </w:tc>
        <w:tc>
          <w:tcPr>
            <w:tcW w:w="1885" w:type="dxa"/>
            <w:tcBorders>
              <w:top w:val="nil"/>
              <w:left w:val="single" w:sz="2" w:space="0" w:color="auto"/>
              <w:bottom w:val="single" w:sz="2" w:space="0" w:color="auto"/>
              <w:right w:val="nil"/>
            </w:tcBorders>
            <w:shd w:val="clear" w:color="auto" w:fill="D9D9D9" w:themeFill="background1" w:themeFillShade="D9"/>
          </w:tcPr>
          <w:p w14:paraId="5A5D2202" w14:textId="7C44E992" w:rsidR="00FE48C4" w:rsidRPr="008F2BB6" w:rsidRDefault="0046791E" w:rsidP="00FE48C4">
            <w:pPr>
              <w:spacing w:before="120" w:after="120" w:line="240" w:lineRule="auto"/>
              <w:jc w:val="center"/>
              <w:rPr>
                <w:rFonts w:ascii="Calibri" w:hAnsi="Calibri" w:cs="Calibri"/>
                <w:b/>
                <w:bCs w:val="0"/>
              </w:rPr>
            </w:pPr>
            <w:r>
              <w:rPr>
                <w:rFonts w:ascii="Calibri" w:hAnsi="Calibri" w:cs="Calibri"/>
                <w:b/>
                <w:bCs w:val="0"/>
                <w:lang w:val="es-ES_tradnl"/>
              </w:rPr>
              <w:t>2.996</w:t>
            </w:r>
            <w:r w:rsidR="00FE48C4" w:rsidRPr="008F2BB6">
              <w:rPr>
                <w:rFonts w:ascii="Calibri" w:hAnsi="Calibri" w:cs="Calibri"/>
                <w:b/>
                <w:bCs w:val="0"/>
                <w:lang w:val="es-ES_tradnl"/>
              </w:rPr>
              <w:t xml:space="preserve"> euros</w:t>
            </w:r>
          </w:p>
        </w:tc>
      </w:tr>
    </w:tbl>
    <w:p w14:paraId="792E0529" w14:textId="77777777" w:rsidR="00FE48C4" w:rsidRPr="00253CA6" w:rsidRDefault="00FE48C4" w:rsidP="00FE48C4">
      <w:pPr>
        <w:pStyle w:val="Prrafodelista"/>
        <w:spacing w:before="120"/>
        <w:rPr>
          <w:rFonts w:asciiTheme="minorHAnsi" w:hAnsiTheme="minorHAnsi" w:cs="Arial"/>
          <w:i/>
          <w:color w:val="FF0000"/>
          <w:sz w:val="20"/>
          <w:szCs w:val="20"/>
          <w:highlight w:val="yellow"/>
          <w:lang w:val="es-ES_tradnl"/>
        </w:rPr>
      </w:pPr>
    </w:p>
    <w:p w14:paraId="5E4322D7" w14:textId="77777777" w:rsidR="00175F93" w:rsidRDefault="00175F93" w:rsidP="00FE48C4">
      <w:pPr>
        <w:spacing w:before="120"/>
        <w:rPr>
          <w:rFonts w:asciiTheme="minorHAnsi" w:hAnsiTheme="minorHAnsi" w:cs="Arial"/>
          <w:sz w:val="22"/>
          <w:szCs w:val="22"/>
        </w:rPr>
      </w:pPr>
    </w:p>
    <w:p w14:paraId="1F1CF3DF" w14:textId="21A551E3" w:rsidR="00FE48C4" w:rsidRPr="00D94168" w:rsidRDefault="00FE48C4" w:rsidP="00FE48C4">
      <w:pPr>
        <w:spacing w:before="120"/>
        <w:rPr>
          <w:rFonts w:asciiTheme="minorHAnsi" w:hAnsiTheme="minorHAnsi"/>
          <w:sz w:val="22"/>
          <w:szCs w:val="22"/>
        </w:rPr>
      </w:pPr>
      <w:r w:rsidRPr="00D94168">
        <w:rPr>
          <w:rFonts w:asciiTheme="minorHAnsi" w:hAnsiTheme="minorHAnsi" w:cs="Arial"/>
          <w:sz w:val="22"/>
          <w:szCs w:val="22"/>
        </w:rPr>
        <w:t xml:space="preserve">La financiación del importe elegible para el desarrollo de </w:t>
      </w:r>
      <w:r w:rsidRPr="00B76D48">
        <w:rPr>
          <w:rFonts w:asciiTheme="minorHAnsi" w:hAnsiTheme="minorHAnsi" w:cs="Arial"/>
          <w:sz w:val="22"/>
          <w:szCs w:val="22"/>
        </w:rPr>
        <w:t xml:space="preserve">la implantación es aportada en un </w:t>
      </w:r>
      <w:r w:rsidRPr="00B76D48">
        <w:rPr>
          <w:rFonts w:asciiTheme="minorHAnsi" w:hAnsiTheme="minorHAnsi"/>
          <w:sz w:val="22"/>
          <w:szCs w:val="22"/>
        </w:rPr>
        <w:t>60%</w:t>
      </w:r>
      <w:r w:rsidR="0046791E" w:rsidRPr="00B76D48">
        <w:rPr>
          <w:rFonts w:asciiTheme="minorHAnsi" w:hAnsiTheme="minorHAnsi"/>
          <w:sz w:val="22"/>
          <w:szCs w:val="22"/>
        </w:rPr>
        <w:t xml:space="preserve"> </w:t>
      </w:r>
      <w:r w:rsidRPr="00B76D48">
        <w:rPr>
          <w:rFonts w:asciiTheme="minorHAnsi" w:hAnsiTheme="minorHAnsi" w:cs="Arial"/>
          <w:sz w:val="22"/>
          <w:szCs w:val="22"/>
        </w:rPr>
        <w:t xml:space="preserve">por el Fondo Europeo de Desarrollo Regional (FEDER) de la Unión Europea, en el </w:t>
      </w:r>
      <w:r w:rsidRPr="00B76D48">
        <w:rPr>
          <w:rFonts w:asciiTheme="minorHAnsi" w:hAnsiTheme="minorHAnsi"/>
          <w:sz w:val="22"/>
          <w:szCs w:val="22"/>
        </w:rPr>
        <w:t xml:space="preserve">Programa </w:t>
      </w:r>
      <w:proofErr w:type="spellStart"/>
      <w:r w:rsidRPr="00B76D48">
        <w:rPr>
          <w:rFonts w:asciiTheme="minorHAnsi" w:hAnsiTheme="minorHAnsi"/>
          <w:sz w:val="22"/>
          <w:szCs w:val="22"/>
        </w:rPr>
        <w:t>Plurirregional</w:t>
      </w:r>
      <w:proofErr w:type="spellEnd"/>
      <w:r w:rsidRPr="00B76D48">
        <w:rPr>
          <w:rFonts w:asciiTheme="minorHAnsi" w:hAnsiTheme="minorHAnsi"/>
          <w:sz w:val="22"/>
          <w:szCs w:val="22"/>
        </w:rPr>
        <w:t xml:space="preserve"> de España FEDER 2021-2027, </w:t>
      </w:r>
      <w:r w:rsidRPr="00B76D48">
        <w:rPr>
          <w:rFonts w:asciiTheme="minorHAnsi" w:hAnsiTheme="minorHAnsi" w:cs="Arial"/>
          <w:sz w:val="22"/>
          <w:szCs w:val="22"/>
        </w:rPr>
        <w:t xml:space="preserve">y en un </w:t>
      </w:r>
      <w:r w:rsidRPr="00B76D48">
        <w:rPr>
          <w:rFonts w:asciiTheme="minorHAnsi" w:hAnsiTheme="minorHAnsi"/>
          <w:sz w:val="22"/>
          <w:szCs w:val="22"/>
        </w:rPr>
        <w:t>40</w:t>
      </w:r>
      <w:proofErr w:type="gramStart"/>
      <w:r w:rsidRPr="00B76D48">
        <w:rPr>
          <w:rFonts w:asciiTheme="minorHAnsi" w:hAnsiTheme="minorHAnsi"/>
          <w:sz w:val="22"/>
          <w:szCs w:val="22"/>
        </w:rPr>
        <w:t>%</w:t>
      </w:r>
      <w:r w:rsidR="0046791E" w:rsidRPr="00B76D48">
        <w:rPr>
          <w:rFonts w:asciiTheme="minorHAnsi" w:hAnsiTheme="minorHAnsi"/>
          <w:sz w:val="22"/>
          <w:szCs w:val="22"/>
        </w:rPr>
        <w:t xml:space="preserve"> </w:t>
      </w:r>
      <w:r w:rsidRPr="00B76D48">
        <w:rPr>
          <w:rFonts w:asciiTheme="minorHAnsi" w:hAnsiTheme="minorHAnsi"/>
          <w:sz w:val="22"/>
          <w:szCs w:val="22"/>
        </w:rPr>
        <w:t xml:space="preserve"> </w:t>
      </w:r>
      <w:r w:rsidRPr="00B76D48">
        <w:rPr>
          <w:rFonts w:asciiTheme="minorHAnsi" w:hAnsiTheme="minorHAnsi" w:cs="Arial"/>
          <w:sz w:val="22"/>
          <w:szCs w:val="22"/>
        </w:rPr>
        <w:t>por</w:t>
      </w:r>
      <w:proofErr w:type="gramEnd"/>
      <w:r w:rsidRPr="00B76D48">
        <w:rPr>
          <w:rFonts w:asciiTheme="minorHAnsi" w:hAnsiTheme="minorHAnsi" w:cs="Arial"/>
          <w:sz w:val="22"/>
          <w:szCs w:val="22"/>
        </w:rPr>
        <w:t xml:space="preserve"> la empresa</w:t>
      </w:r>
      <w:r>
        <w:rPr>
          <w:rFonts w:asciiTheme="minorHAnsi" w:hAnsiTheme="minorHAnsi" w:cs="Arial"/>
          <w:sz w:val="22"/>
          <w:szCs w:val="22"/>
        </w:rPr>
        <w:t xml:space="preserve"> beneficiaria.</w:t>
      </w:r>
    </w:p>
    <w:p w14:paraId="0266E7A3" w14:textId="77777777" w:rsidR="0060575F" w:rsidRPr="0079261B" w:rsidRDefault="0060575F" w:rsidP="008F4174">
      <w:pPr>
        <w:pStyle w:val="Prrafodelista"/>
        <w:numPr>
          <w:ilvl w:val="0"/>
          <w:numId w:val="29"/>
        </w:numPr>
        <w:shd w:val="clear" w:color="auto" w:fill="C00000"/>
        <w:spacing w:before="360" w:after="200" w:line="240" w:lineRule="auto"/>
        <w:ind w:left="357" w:hanging="357"/>
        <w:rPr>
          <w:rFonts w:cs="Arial"/>
          <w:b/>
          <w:caps/>
          <w:color w:val="FFFFFF"/>
          <w:sz w:val="24"/>
          <w:szCs w:val="24"/>
        </w:rPr>
      </w:pPr>
      <w:r w:rsidRPr="0079261B">
        <w:rPr>
          <w:rFonts w:cs="Arial"/>
          <w:b/>
          <w:caps/>
          <w:color w:val="FFFFFF"/>
          <w:sz w:val="24"/>
          <w:szCs w:val="24"/>
        </w:rPr>
        <w:t xml:space="preserve">Gastos Subvencionables </w:t>
      </w:r>
    </w:p>
    <w:p w14:paraId="43AD8565" w14:textId="77777777" w:rsidR="000E0659" w:rsidRDefault="000E0659" w:rsidP="00A83348">
      <w:pPr>
        <w:spacing w:before="120"/>
        <w:rPr>
          <w:rFonts w:ascii="Calibri" w:hAnsi="Calibri" w:cs="Arial"/>
          <w:sz w:val="22"/>
        </w:rPr>
      </w:pPr>
      <w:r w:rsidRPr="000E0659">
        <w:rPr>
          <w:rFonts w:ascii="Calibri" w:hAnsi="Calibri" w:cs="Arial"/>
          <w:sz w:val="22"/>
        </w:rPr>
        <w:t xml:space="preserve">Desde el programa se subvencionarán los gastos asociados a la ejecución del Plan de Implantación por parte de proveedores libremente seleccionados por la empresa beneficiaria. </w:t>
      </w:r>
    </w:p>
    <w:p w14:paraId="47E2F24E" w14:textId="77777777" w:rsidR="00C677AD" w:rsidRPr="00AC6A81" w:rsidRDefault="00C677AD" w:rsidP="00C677AD">
      <w:pPr>
        <w:spacing w:before="60"/>
        <w:rPr>
          <w:rFonts w:ascii="Calibri" w:hAnsi="Calibri" w:cs="Arial"/>
          <w:sz w:val="22"/>
        </w:rPr>
      </w:pPr>
      <w:r>
        <w:rPr>
          <w:rFonts w:ascii="Calibri" w:hAnsi="Calibri" w:cs="Arial"/>
          <w:sz w:val="22"/>
        </w:rPr>
        <w:t>No obstante, e</w:t>
      </w:r>
      <w:r w:rsidRPr="00D16258">
        <w:rPr>
          <w:rFonts w:ascii="Calibri" w:hAnsi="Calibri" w:cs="Arial"/>
          <w:sz w:val="22"/>
        </w:rPr>
        <w:t>l beneficiario no podrá contratar</w:t>
      </w:r>
      <w:r>
        <w:rPr>
          <w:rFonts w:ascii="Calibri" w:hAnsi="Calibri" w:cs="Arial"/>
          <w:sz w:val="22"/>
        </w:rPr>
        <w:t>,</w:t>
      </w:r>
      <w:r w:rsidRPr="00D16258">
        <w:rPr>
          <w:rFonts w:ascii="Calibri" w:hAnsi="Calibri" w:cs="Arial"/>
          <w:sz w:val="22"/>
        </w:rPr>
        <w:t xml:space="preserve"> en ningún caso</w:t>
      </w:r>
      <w:r>
        <w:rPr>
          <w:rFonts w:ascii="Calibri" w:hAnsi="Calibri" w:cs="Arial"/>
          <w:sz w:val="22"/>
        </w:rPr>
        <w:t>,</w:t>
      </w:r>
      <w:r w:rsidRPr="00D16258">
        <w:rPr>
          <w:rFonts w:ascii="Calibri" w:hAnsi="Calibri" w:cs="Arial"/>
          <w:sz w:val="22"/>
        </w:rPr>
        <w:t xml:space="preserve"> la ejecución del plan con empresas y/o autónomos vinculados, entendiendo la vinculación en los términos recogidos en el art. 68.2 del Reglamento de la Ley, General de Subvenciones (Real Decreto 887/2006, de 21 de julio).</w:t>
      </w:r>
    </w:p>
    <w:p w14:paraId="0E878494" w14:textId="76155E7D" w:rsidR="000E0659" w:rsidRDefault="000E0659" w:rsidP="000E0659">
      <w:pPr>
        <w:spacing w:before="120"/>
        <w:rPr>
          <w:rFonts w:ascii="Calibri" w:hAnsi="Calibri" w:cs="Arial"/>
          <w:sz w:val="22"/>
        </w:rPr>
      </w:pPr>
      <w:r w:rsidRPr="00AC6A81">
        <w:rPr>
          <w:rFonts w:ascii="Calibri" w:hAnsi="Calibri" w:cs="Arial"/>
          <w:sz w:val="22"/>
        </w:rPr>
        <w:t xml:space="preserve">Para que </w:t>
      </w:r>
      <w:r>
        <w:rPr>
          <w:rFonts w:ascii="Calibri" w:hAnsi="Calibri" w:cs="Arial"/>
          <w:sz w:val="22"/>
        </w:rPr>
        <w:t xml:space="preserve">dichas implantaciones </w:t>
      </w:r>
      <w:r w:rsidRPr="00AC6A81">
        <w:rPr>
          <w:rFonts w:ascii="Calibri" w:hAnsi="Calibri" w:cs="Arial"/>
          <w:sz w:val="22"/>
        </w:rPr>
        <w:t xml:space="preserve">sean subvencionables, habrán de serlo los gastos a los que se apliquen los fondos en los términos establecidos en la presente convocatoria y en el </w:t>
      </w:r>
      <w:r w:rsidRPr="00AC6A81">
        <w:rPr>
          <w:rFonts w:ascii="Calibri" w:hAnsi="Calibri" w:cs="Arial"/>
          <w:b/>
          <w:sz w:val="22"/>
        </w:rPr>
        <w:t xml:space="preserve">Anexo V “Tipología y Justificación de Gastos </w:t>
      </w:r>
      <w:r w:rsidR="00C677AD">
        <w:rPr>
          <w:rFonts w:ascii="Calibri" w:hAnsi="Calibri" w:cs="Arial"/>
          <w:b/>
          <w:sz w:val="22"/>
        </w:rPr>
        <w:t>E</w:t>
      </w:r>
      <w:r w:rsidRPr="00AC6A81">
        <w:rPr>
          <w:rFonts w:ascii="Calibri" w:hAnsi="Calibri" w:cs="Arial"/>
          <w:b/>
          <w:sz w:val="22"/>
        </w:rPr>
        <w:t xml:space="preserve">legibles Fase </w:t>
      </w:r>
      <w:r w:rsidR="00C677AD">
        <w:rPr>
          <w:rFonts w:ascii="Calibri" w:hAnsi="Calibri" w:cs="Arial"/>
          <w:b/>
          <w:sz w:val="22"/>
        </w:rPr>
        <w:t>II</w:t>
      </w:r>
      <w:r w:rsidRPr="00AC6A81">
        <w:rPr>
          <w:rFonts w:ascii="Calibri" w:hAnsi="Calibri" w:cs="Arial"/>
          <w:b/>
          <w:sz w:val="22"/>
        </w:rPr>
        <w:t>”</w:t>
      </w:r>
      <w:r w:rsidRPr="00AC6A81">
        <w:rPr>
          <w:rFonts w:ascii="Calibri" w:hAnsi="Calibri" w:cs="Arial"/>
          <w:sz w:val="22"/>
        </w:rPr>
        <w:t xml:space="preserve"> de la misma</w:t>
      </w:r>
      <w:r>
        <w:rPr>
          <w:rFonts w:ascii="Calibri" w:hAnsi="Calibri" w:cs="Arial"/>
          <w:sz w:val="22"/>
        </w:rPr>
        <w:t>.</w:t>
      </w:r>
    </w:p>
    <w:p w14:paraId="71A3A022" w14:textId="41F2C932" w:rsidR="000E0659" w:rsidRDefault="000E0659" w:rsidP="000E0659">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 xml:space="preserve"> </w:t>
      </w:r>
      <w:r w:rsidRPr="00C677AD">
        <w:rPr>
          <w:rFonts w:asciiTheme="minorHAnsi" w:hAnsiTheme="minorHAnsi" w:cs="Arial"/>
          <w:sz w:val="22"/>
          <w:szCs w:val="22"/>
        </w:rPr>
        <w:t>deberán iniciarse</w:t>
      </w:r>
      <w:r w:rsidR="00C677AD">
        <w:rPr>
          <w:rFonts w:asciiTheme="minorHAnsi" w:hAnsiTheme="minorHAnsi" w:cs="Arial"/>
          <w:sz w:val="22"/>
          <w:szCs w:val="22"/>
        </w:rPr>
        <w:t>,</w:t>
      </w:r>
      <w:r w:rsidRPr="00C677AD">
        <w:t xml:space="preserve"> </w:t>
      </w:r>
      <w:r w:rsidRPr="00C677AD">
        <w:rPr>
          <w:rFonts w:asciiTheme="minorHAnsi" w:hAnsiTheme="minorHAnsi" w:cs="Arial"/>
          <w:sz w:val="22"/>
          <w:szCs w:val="22"/>
        </w:rPr>
        <w:t>así como estar efectivamente finalizados y pagados, respetando las fechas indicadas en el Anexo Convenio DECA “</w:t>
      </w:r>
      <w:r w:rsidRPr="00C677AD">
        <w:rPr>
          <w:rFonts w:asciiTheme="minorHAnsi" w:hAnsiTheme="minorHAnsi" w:cs="Arial"/>
          <w:b/>
          <w:bCs w:val="0"/>
          <w:sz w:val="22"/>
          <w:szCs w:val="22"/>
        </w:rPr>
        <w:t>Plazo Ejecución y Condiciones de Elegibilidad de los Gastos</w:t>
      </w:r>
      <w:r w:rsidRPr="00C677AD">
        <w:rPr>
          <w:rFonts w:asciiTheme="minorHAnsi" w:hAnsiTheme="minorHAnsi" w:cs="Arial"/>
          <w:sz w:val="22"/>
          <w:szCs w:val="22"/>
        </w:rPr>
        <w:t>” firmado con la Cámara de Comercio (Anexo IV de la presente convocatoria), y contar siempr</w:t>
      </w:r>
      <w:r w:rsidRPr="00D14CBA">
        <w:rPr>
          <w:rFonts w:asciiTheme="minorHAnsi" w:hAnsiTheme="minorHAnsi" w:cs="Arial"/>
          <w:sz w:val="22"/>
          <w:szCs w:val="22"/>
        </w:rPr>
        <w:t>e con el visto bueno de la Cámara de Comercio, que supervisará que se trate de precios de mercado</w:t>
      </w:r>
      <w:r w:rsidRPr="00834E2F">
        <w:rPr>
          <w:rFonts w:asciiTheme="minorHAnsi" w:hAnsiTheme="minorHAnsi" w:cs="Arial"/>
          <w:sz w:val="22"/>
          <w:szCs w:val="22"/>
        </w:rPr>
        <w:t>.</w:t>
      </w:r>
      <w:r>
        <w:rPr>
          <w:rFonts w:asciiTheme="minorHAnsi" w:hAnsiTheme="minorHAnsi" w:cs="Arial"/>
          <w:sz w:val="22"/>
          <w:szCs w:val="22"/>
        </w:rPr>
        <w:t xml:space="preserve"> </w:t>
      </w:r>
    </w:p>
    <w:p w14:paraId="1D227C0D" w14:textId="77777777" w:rsidR="000E0659" w:rsidRDefault="000E0659" w:rsidP="000E0659">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w:t>
      </w:r>
      <w:r>
        <w:rPr>
          <w:rFonts w:asciiTheme="minorHAnsi" w:hAnsiTheme="minorHAnsi" w:cs="Arial"/>
          <w:sz w:val="22"/>
          <w:szCs w:val="22"/>
        </w:rPr>
        <w:lastRenderedPageBreak/>
        <w:t xml:space="preserve">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4EFDB8DE" w14:textId="77777777" w:rsidR="000E0659" w:rsidRPr="00886847" w:rsidRDefault="000E0659" w:rsidP="000E0659">
      <w:pPr>
        <w:spacing w:before="120"/>
        <w:rPr>
          <w:rFonts w:ascii="Calibri" w:hAnsi="Calibri" w:cs="Arial"/>
          <w:sz w:val="22"/>
        </w:rPr>
      </w:pPr>
      <w:r w:rsidRPr="008C0732">
        <w:rPr>
          <w:rFonts w:asciiTheme="minorHAnsi" w:hAnsiTheme="minorHAnsi" w:cs="Arial"/>
          <w:sz w:val="22"/>
          <w:szCs w:val="22"/>
        </w:rPr>
        <w:t xml:space="preserve">Adicionalmente, </w:t>
      </w:r>
      <w:r>
        <w:rPr>
          <w:rFonts w:asciiTheme="minorHAnsi" w:hAnsiTheme="minorHAnsi" w:cs="Arial"/>
          <w:sz w:val="22"/>
          <w:szCs w:val="22"/>
        </w:rPr>
        <w:t xml:space="preserve">serán subvencionables </w:t>
      </w:r>
      <w:r w:rsidRPr="008C0732">
        <w:rPr>
          <w:rFonts w:asciiTheme="minorHAnsi" w:hAnsiTheme="minorHAnsi" w:cs="Arial"/>
          <w:sz w:val="22"/>
          <w:szCs w:val="22"/>
        </w:rPr>
        <w:t xml:space="preserve">los costes indirectos </w:t>
      </w:r>
      <w:r>
        <w:rPr>
          <w:rFonts w:asciiTheme="minorHAnsi" w:hAnsiTheme="minorHAnsi" w:cs="Arial"/>
          <w:sz w:val="22"/>
          <w:szCs w:val="22"/>
        </w:rPr>
        <w:t xml:space="preserve">asociados a la ejecución del plan de implantación. Estos costes indirectos no requerirán justificación y se financiarán </w:t>
      </w:r>
      <w:r w:rsidRPr="008C0732">
        <w:rPr>
          <w:rFonts w:asciiTheme="minorHAnsi" w:hAnsiTheme="minorHAnsi" w:cs="Arial"/>
          <w:sz w:val="22"/>
          <w:szCs w:val="22"/>
        </w:rPr>
        <w:t>a tipo fijo</w:t>
      </w:r>
      <w:r>
        <w:rPr>
          <w:rFonts w:asciiTheme="minorHAnsi" w:hAnsiTheme="minorHAnsi" w:cs="Arial"/>
          <w:sz w:val="22"/>
          <w:szCs w:val="22"/>
        </w:rPr>
        <w:t>,</w:t>
      </w:r>
      <w:r w:rsidRPr="008C0732">
        <w:rPr>
          <w:rFonts w:asciiTheme="minorHAnsi" w:hAnsiTheme="minorHAnsi" w:cs="Arial"/>
          <w:sz w:val="22"/>
          <w:szCs w:val="22"/>
        </w:rPr>
        <w:t xml:space="preserve"> según art. 54 letra a) del Reglamento (UE) 2021/1060, aplicando el porcentaje del 7% de los costes directos subvencionables</w:t>
      </w:r>
      <w:r>
        <w:rPr>
          <w:rFonts w:asciiTheme="minorHAnsi" w:hAnsiTheme="minorHAnsi" w:cs="Arial"/>
          <w:sz w:val="22"/>
          <w:szCs w:val="22"/>
        </w:rPr>
        <w:t xml:space="preserve"> correctamente justificados.</w:t>
      </w:r>
    </w:p>
    <w:p w14:paraId="7B585E67" w14:textId="77777777" w:rsidR="002B5D5F" w:rsidRPr="002B5D5F" w:rsidRDefault="002B5D5F" w:rsidP="008F4174">
      <w:pPr>
        <w:pStyle w:val="Prrafodelista"/>
        <w:numPr>
          <w:ilvl w:val="0"/>
          <w:numId w:val="29"/>
        </w:numPr>
        <w:shd w:val="clear" w:color="auto" w:fill="C00000"/>
        <w:spacing w:before="360" w:after="200" w:line="240" w:lineRule="auto"/>
        <w:ind w:left="357" w:hanging="357"/>
        <w:rPr>
          <w:rFonts w:asciiTheme="minorHAnsi" w:hAnsiTheme="minorHAnsi"/>
          <w:b/>
          <w:caps/>
        </w:rPr>
      </w:pPr>
      <w:r w:rsidRPr="002B5D5F">
        <w:rPr>
          <w:rFonts w:cs="Arial"/>
          <w:b/>
          <w:caps/>
          <w:color w:val="FFFFFF"/>
          <w:sz w:val="24"/>
          <w:szCs w:val="24"/>
        </w:rPr>
        <w:t>Presentación de solicitudes</w:t>
      </w:r>
    </w:p>
    <w:p w14:paraId="082A7E19" w14:textId="12FA2AB8"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Los interesados, sólo podrán presentar su solicitud y documentación que se acompañe a la misma, a través del formulario </w:t>
      </w:r>
      <w:r w:rsidRPr="0046791E">
        <w:rPr>
          <w:rFonts w:asciiTheme="minorHAnsi" w:hAnsiTheme="minorHAnsi" w:cs="Arial"/>
          <w:sz w:val="22"/>
          <w:szCs w:val="22"/>
        </w:rPr>
        <w:t xml:space="preserve">habilitado a tal efecto en la Sede electrónica </w:t>
      </w:r>
      <w:hyperlink r:id="rId12" w:history="1">
        <w:r w:rsidR="0046791E" w:rsidRPr="0046791E">
          <w:rPr>
            <w:rStyle w:val="Hipervnculo"/>
            <w:rFonts w:asciiTheme="minorHAnsi" w:hAnsiTheme="minorHAnsi" w:cs="Arial"/>
            <w:sz w:val="22"/>
            <w:szCs w:val="22"/>
          </w:rPr>
          <w:t>https://sede.camara.es/sede/</w:t>
        </w:r>
      </w:hyperlink>
      <w:r w:rsidR="0046791E" w:rsidRPr="0046791E">
        <w:rPr>
          <w:rStyle w:val="Hipervnculo"/>
          <w:rFonts w:asciiTheme="minorHAnsi" w:hAnsiTheme="minorHAnsi" w:cs="Arial"/>
          <w:sz w:val="22"/>
          <w:szCs w:val="22"/>
        </w:rPr>
        <w:t>mallorca</w:t>
      </w:r>
      <w:r w:rsidRPr="0046791E">
        <w:rPr>
          <w:rFonts w:asciiTheme="minorHAnsi" w:hAnsiTheme="minorHAnsi" w:cs="Arial"/>
          <w:sz w:val="22"/>
          <w:szCs w:val="22"/>
        </w:rPr>
        <w:t>, en los términos previstos en la presente convocatoria</w:t>
      </w:r>
      <w:r w:rsidR="00F90DA5" w:rsidRPr="0046791E">
        <w:rPr>
          <w:rFonts w:asciiTheme="minorHAnsi" w:hAnsiTheme="minorHAnsi" w:cs="Arial"/>
          <w:sz w:val="22"/>
          <w:szCs w:val="22"/>
        </w:rPr>
        <w:t>.</w:t>
      </w:r>
    </w:p>
    <w:p w14:paraId="61342F1D" w14:textId="143FE475" w:rsidR="002B5D5F"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El texto de la convocatoria y sus correspondientes Anexos están disponibles en dicha Sede electrónica y en la página web de la Cámara de </w:t>
      </w:r>
      <w:r w:rsidRPr="0046791E">
        <w:rPr>
          <w:rFonts w:asciiTheme="minorHAnsi" w:hAnsiTheme="minorHAnsi" w:cs="Arial"/>
          <w:sz w:val="22"/>
          <w:szCs w:val="22"/>
        </w:rPr>
        <w:t>Comercio (</w:t>
      </w:r>
      <w:hyperlink r:id="rId13" w:history="1">
        <w:r w:rsidR="0046791E" w:rsidRPr="006A0766">
          <w:rPr>
            <w:rStyle w:val="Hipervnculo"/>
            <w:rFonts w:asciiTheme="minorHAnsi" w:hAnsiTheme="minorHAnsi" w:cs="Arial"/>
            <w:sz w:val="22"/>
            <w:szCs w:val="22"/>
          </w:rPr>
          <w:t>www.cambramallorca.com</w:t>
        </w:r>
      </w:hyperlink>
      <w:proofErr w:type="gramStart"/>
      <w:r w:rsidRPr="0046791E">
        <w:rPr>
          <w:rFonts w:asciiTheme="minorHAnsi" w:hAnsiTheme="minorHAnsi" w:cs="Arial"/>
          <w:sz w:val="22"/>
          <w:szCs w:val="22"/>
        </w:rPr>
        <w:t>)</w:t>
      </w:r>
      <w:r w:rsidR="0046791E">
        <w:rPr>
          <w:rFonts w:asciiTheme="minorHAnsi" w:hAnsiTheme="minorHAnsi" w:cs="Arial"/>
          <w:sz w:val="22"/>
          <w:szCs w:val="22"/>
        </w:rPr>
        <w:t xml:space="preserve"> </w:t>
      </w:r>
      <w:r w:rsidRPr="0046791E">
        <w:rPr>
          <w:rFonts w:asciiTheme="minorHAnsi" w:hAnsiTheme="minorHAnsi" w:cs="Arial"/>
          <w:sz w:val="22"/>
          <w:szCs w:val="22"/>
        </w:rPr>
        <w:t>.</w:t>
      </w:r>
      <w:proofErr w:type="gramEnd"/>
    </w:p>
    <w:p w14:paraId="3CEF92D6" w14:textId="04BD27F5" w:rsidR="00ED4061" w:rsidRDefault="00ED4061" w:rsidP="00ED4061">
      <w:pPr>
        <w:spacing w:before="60"/>
        <w:rPr>
          <w:rFonts w:asciiTheme="minorHAnsi" w:hAnsiTheme="minorHAnsi" w:cs="Arial"/>
          <w:sz w:val="22"/>
          <w:szCs w:val="22"/>
        </w:rPr>
      </w:pPr>
      <w:r>
        <w:rPr>
          <w:rFonts w:asciiTheme="minorHAnsi" w:hAnsiTheme="minorHAnsi" w:cs="Arial"/>
          <w:sz w:val="22"/>
          <w:szCs w:val="22"/>
        </w:rPr>
        <w:t xml:space="preserve">El plazo para la presentación de solicitudes en la referida Sede se iniciará a las 09:00h </w:t>
      </w:r>
      <w:r w:rsidRPr="00535C62">
        <w:rPr>
          <w:rFonts w:asciiTheme="minorHAnsi" w:hAnsiTheme="minorHAnsi" w:cs="Arial"/>
          <w:sz w:val="22"/>
          <w:szCs w:val="22"/>
        </w:rPr>
        <w:t xml:space="preserve">del día siguiente </w:t>
      </w:r>
      <w:r>
        <w:rPr>
          <w:rFonts w:asciiTheme="minorHAnsi" w:hAnsiTheme="minorHAnsi" w:cs="Arial"/>
          <w:sz w:val="22"/>
          <w:szCs w:val="22"/>
        </w:rPr>
        <w:t xml:space="preserve">hábil al de la publicación del extracto de esta Convocatoria en el Boletín Oficial de </w:t>
      </w:r>
      <w:r w:rsidR="0046791E">
        <w:rPr>
          <w:rFonts w:asciiTheme="minorHAnsi" w:hAnsiTheme="minorHAnsi" w:cs="Arial"/>
          <w:sz w:val="22"/>
          <w:szCs w:val="22"/>
        </w:rPr>
        <w:t>Las Islas Baleares</w:t>
      </w:r>
      <w:r>
        <w:rPr>
          <w:rFonts w:asciiTheme="minorHAnsi" w:hAnsiTheme="minorHAnsi" w:cs="Arial"/>
          <w:sz w:val="22"/>
          <w:szCs w:val="22"/>
        </w:rPr>
        <w:t>, y tendrá una vigencia de 5 días hábiles desde su apertura, finalizando a las 14:00h del día de su caducidad.</w:t>
      </w:r>
    </w:p>
    <w:p w14:paraId="15773015" w14:textId="2B296236" w:rsidR="000E0659" w:rsidRPr="00AC6A81" w:rsidRDefault="000E0659" w:rsidP="000E0659">
      <w:pPr>
        <w:spacing w:before="60"/>
        <w:rPr>
          <w:rFonts w:asciiTheme="minorHAnsi" w:hAnsiTheme="minorHAnsi" w:cs="Arial"/>
          <w:sz w:val="22"/>
          <w:szCs w:val="22"/>
        </w:rPr>
      </w:pPr>
      <w:r w:rsidRPr="00AC6A81">
        <w:rPr>
          <w:rFonts w:asciiTheme="minorHAnsi" w:hAnsiTheme="minorHAnsi" w:cs="Arial"/>
          <w:sz w:val="22"/>
          <w:szCs w:val="22"/>
        </w:rPr>
        <w:t>Sólo se admitirá a trámite la presentación de una solicitud por empresa</w:t>
      </w:r>
      <w:r>
        <w:rPr>
          <w:rFonts w:asciiTheme="minorHAnsi" w:hAnsiTheme="minorHAnsi" w:cs="Arial"/>
          <w:sz w:val="22"/>
          <w:szCs w:val="22"/>
        </w:rPr>
        <w:t>.</w:t>
      </w:r>
      <w:r w:rsidRPr="00AC6A81">
        <w:rPr>
          <w:rFonts w:asciiTheme="minorHAnsi" w:hAnsiTheme="minorHAnsi" w:cs="Arial"/>
          <w:sz w:val="22"/>
          <w:szCs w:val="22"/>
        </w:rPr>
        <w:t xml:space="preserve"> </w:t>
      </w:r>
    </w:p>
    <w:p w14:paraId="3AAF94D8" w14:textId="5447A865" w:rsidR="002B5D5F" w:rsidRPr="00AC6A81" w:rsidRDefault="002B5D5F" w:rsidP="002B5D5F">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sidR="00AB7117">
        <w:rPr>
          <w:rFonts w:asciiTheme="minorHAnsi" w:hAnsiTheme="minorHAnsi" w:cs="Arial"/>
          <w:sz w:val="22"/>
          <w:szCs w:val="22"/>
        </w:rPr>
        <w:t xml:space="preserve"> legal</w:t>
      </w:r>
      <w:r w:rsidRPr="009D542A">
        <w:rPr>
          <w:rFonts w:asciiTheme="minorHAnsi" w:hAnsiTheme="minorHAnsi" w:cs="Arial"/>
          <w:sz w:val="22"/>
          <w:szCs w:val="22"/>
        </w:rPr>
        <w:t xml:space="preserve"> por cu</w:t>
      </w:r>
      <w:r w:rsidR="006B1E0C" w:rsidRPr="009D542A">
        <w:rPr>
          <w:rFonts w:asciiTheme="minorHAnsi" w:hAnsiTheme="minorHAnsi" w:cs="Arial"/>
          <w:sz w:val="22"/>
          <w:szCs w:val="22"/>
        </w:rPr>
        <w:t>alquier medio válido en derecho</w:t>
      </w:r>
      <w:r w:rsidR="0097308F" w:rsidRPr="009D542A">
        <w:rPr>
          <w:rFonts w:asciiTheme="minorHAnsi" w:hAnsiTheme="minorHAnsi" w:cs="Arial"/>
          <w:sz w:val="22"/>
          <w:szCs w:val="22"/>
        </w:rPr>
        <w:t xml:space="preserve"> </w:t>
      </w:r>
      <w:r w:rsidR="006B1E0C" w:rsidRPr="009D542A">
        <w:rPr>
          <w:rFonts w:asciiTheme="minorHAnsi" w:hAnsiTheme="minorHAnsi" w:cs="Arial"/>
          <w:sz w:val="22"/>
          <w:szCs w:val="22"/>
        </w:rPr>
        <w:t>que deje constancia fidedigna de su existencia.</w:t>
      </w:r>
      <w:r w:rsidR="00AB7117">
        <w:rPr>
          <w:rFonts w:asciiTheme="minorHAnsi" w:hAnsiTheme="minorHAnsi" w:cs="Arial"/>
          <w:sz w:val="22"/>
          <w:szCs w:val="22"/>
        </w:rPr>
        <w:t xml:space="preserve"> </w:t>
      </w:r>
      <w:r w:rsidR="00AB7117" w:rsidRPr="00AB7117">
        <w:rPr>
          <w:rFonts w:asciiTheme="minorHAnsi" w:hAnsiTheme="minorHAnsi" w:cs="Arial"/>
          <w:sz w:val="22"/>
          <w:szCs w:val="22"/>
        </w:rPr>
        <w:t>El firmante de la solicitud deberá acreditar que</w:t>
      </w:r>
      <w:r w:rsidR="00234D12">
        <w:rPr>
          <w:rFonts w:asciiTheme="minorHAnsi" w:hAnsiTheme="minorHAnsi" w:cs="Arial"/>
          <w:sz w:val="22"/>
          <w:szCs w:val="22"/>
        </w:rPr>
        <w:t>,</w:t>
      </w:r>
      <w:r w:rsidR="00AB7117" w:rsidRPr="00AB7117">
        <w:rPr>
          <w:rFonts w:asciiTheme="minorHAnsi" w:hAnsiTheme="minorHAnsi" w:cs="Arial"/>
          <w:sz w:val="22"/>
          <w:szCs w:val="22"/>
        </w:rPr>
        <w:t xml:space="preserve"> en el momento de la presentación de la solicitud</w:t>
      </w:r>
      <w:r w:rsidR="00234D12">
        <w:rPr>
          <w:rFonts w:asciiTheme="minorHAnsi" w:hAnsiTheme="minorHAnsi" w:cs="Arial"/>
          <w:sz w:val="22"/>
          <w:szCs w:val="22"/>
        </w:rPr>
        <w:t>,</w:t>
      </w:r>
      <w:r w:rsidR="00AB7117" w:rsidRPr="00AB7117">
        <w:rPr>
          <w:rFonts w:asciiTheme="minorHAnsi" w:hAnsiTheme="minorHAnsi" w:cs="Arial"/>
          <w:sz w:val="22"/>
          <w:szCs w:val="22"/>
        </w:rPr>
        <w:t xml:space="preserve"> tiene representación suficiente para el acto.</w:t>
      </w:r>
    </w:p>
    <w:p w14:paraId="7CEE0419" w14:textId="77777777" w:rsidR="002B5D5F" w:rsidRDefault="002B5D5F" w:rsidP="002B5D5F">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DF85BDC" w14:textId="77777777" w:rsidR="00CB314D" w:rsidRPr="00AC6A81" w:rsidRDefault="00CB314D" w:rsidP="00CB314D">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5BE8C317" w14:textId="77777777" w:rsidR="00CB314D" w:rsidRDefault="00CB314D" w:rsidP="00CB314D">
      <w:pPr>
        <w:spacing w:before="60"/>
        <w:rPr>
          <w:rFonts w:asciiTheme="minorHAnsi" w:hAnsiTheme="minorHAnsi" w:cs="Arial"/>
          <w:sz w:val="22"/>
          <w:szCs w:val="22"/>
        </w:rPr>
      </w:pPr>
      <w:r w:rsidRPr="00AC6A81">
        <w:rPr>
          <w:rFonts w:asciiTheme="minorHAnsi" w:hAnsiTheme="minorHAnsi" w:cs="Arial"/>
          <w:sz w:val="22"/>
          <w:szCs w:val="22"/>
        </w:rPr>
        <w:t xml:space="preserve">No se admitirá a trámite ninguna solicitud que se haya presentado por canales distintos a la Sede electrónica o con posterioridad a la fecha límite de presentación de solicitudes establecida en la </w:t>
      </w:r>
      <w:r w:rsidRPr="00AC6A81">
        <w:rPr>
          <w:rFonts w:asciiTheme="minorHAnsi" w:hAnsiTheme="minorHAnsi" w:cs="Arial"/>
          <w:sz w:val="22"/>
          <w:szCs w:val="22"/>
        </w:rPr>
        <w:lastRenderedPageBreak/>
        <w:t>presente convocatoria.</w:t>
      </w:r>
    </w:p>
    <w:p w14:paraId="3D6A3A83" w14:textId="77777777" w:rsidR="00FC75BA" w:rsidRPr="00E35364" w:rsidRDefault="00FC75BA" w:rsidP="00FC75BA">
      <w:pPr>
        <w:spacing w:before="60"/>
        <w:rPr>
          <w:rFonts w:asciiTheme="minorHAnsi" w:hAnsiTheme="minorHAnsi" w:cs="Arial"/>
          <w:sz w:val="22"/>
          <w:szCs w:val="22"/>
        </w:rPr>
      </w:pPr>
      <w:r>
        <w:rPr>
          <w:rFonts w:asciiTheme="minorHAnsi" w:hAnsiTheme="minorHAnsi" w:cs="Arial"/>
          <w:sz w:val="22"/>
          <w:szCs w:val="22"/>
        </w:rPr>
        <w:t>Para la admisión a trámite de las solicitudes es imprescindible que identifiquen de forma inequívoca y precisa al interesado. No se admitirá a trámite ninguna solicitud en la que no se corresponda el CIF/NIF aportado en la documentación con los datos incluidos en la solicitud o no sea posible comprobar dicha correspondencia.</w:t>
      </w:r>
    </w:p>
    <w:p w14:paraId="295983F0" w14:textId="77777777" w:rsidR="00D87C59" w:rsidRDefault="00D87C59" w:rsidP="00D87C59">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1C0F7EF" w14:textId="77777777" w:rsidR="0027407B" w:rsidRDefault="0027407B" w:rsidP="0027407B">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w:t>
      </w:r>
      <w:proofErr w:type="gramStart"/>
      <w:r w:rsidRPr="00AC6A81">
        <w:rPr>
          <w:rFonts w:asciiTheme="minorHAnsi" w:hAnsiTheme="minorHAnsi" w:cs="Arial"/>
          <w:sz w:val="22"/>
          <w:szCs w:val="22"/>
        </w:rPr>
        <w:t>información proporcionada y los documentos proporcionados</w:t>
      </w:r>
      <w:proofErr w:type="gramEnd"/>
      <w:r w:rsidRPr="00AC6A81">
        <w:rPr>
          <w:rFonts w:asciiTheme="minorHAnsi" w:hAnsiTheme="minorHAnsi" w:cs="Arial"/>
          <w:sz w:val="22"/>
          <w:szCs w:val="22"/>
        </w:rPr>
        <w:t>.</w:t>
      </w:r>
    </w:p>
    <w:p w14:paraId="160C40D9" w14:textId="77777777" w:rsidR="00B262C2" w:rsidRDefault="00B262C2" w:rsidP="00B262C2">
      <w:pPr>
        <w:spacing w:before="60"/>
        <w:rPr>
          <w:rFonts w:asciiTheme="minorHAnsi" w:hAnsiTheme="minorHAnsi" w:cs="Arial"/>
          <w:sz w:val="22"/>
          <w:szCs w:val="22"/>
        </w:rPr>
      </w:pPr>
      <w:r>
        <w:rPr>
          <w:rFonts w:asciiTheme="minorHAnsi" w:hAnsiTheme="minorHAnsi" w:cs="Arial"/>
          <w:sz w:val="22"/>
          <w:szCs w:val="22"/>
        </w:rPr>
        <w:t xml:space="preserve">En el caso de que no puedan atenderse todas las solicitudes recibidas con el presupuesto disponible, se celebrará </w:t>
      </w:r>
      <w:r w:rsidRPr="00DA4832">
        <w:rPr>
          <w:rFonts w:asciiTheme="minorHAnsi" w:hAnsiTheme="minorHAnsi" w:cs="Arial"/>
          <w:b/>
          <w:sz w:val="22"/>
          <w:szCs w:val="22"/>
        </w:rPr>
        <w:t>un sorteo con carácter público,</w:t>
      </w:r>
      <w:r>
        <w:rPr>
          <w:rFonts w:asciiTheme="minorHAnsi" w:hAnsiTheme="minorHAnsi" w:cs="Arial"/>
          <w:sz w:val="22"/>
          <w:szCs w:val="22"/>
        </w:rPr>
        <w:t xml:space="preserve"> </w:t>
      </w:r>
      <w:proofErr w:type="gramStart"/>
      <w:r>
        <w:rPr>
          <w:rFonts w:asciiTheme="minorHAnsi" w:hAnsiTheme="minorHAnsi" w:cs="Arial"/>
          <w:sz w:val="22"/>
          <w:szCs w:val="22"/>
        </w:rPr>
        <w:t>de acuerdo a</w:t>
      </w:r>
      <w:proofErr w:type="gramEnd"/>
      <w:r>
        <w:rPr>
          <w:rFonts w:asciiTheme="minorHAnsi" w:hAnsiTheme="minorHAnsi" w:cs="Arial"/>
          <w:sz w:val="22"/>
          <w:szCs w:val="22"/>
        </w:rPr>
        <w:t xml:space="preserve"> lo previsto en el </w:t>
      </w:r>
      <w:r>
        <w:rPr>
          <w:rFonts w:asciiTheme="minorHAnsi" w:hAnsiTheme="minorHAnsi" w:cs="Arial"/>
          <w:b/>
          <w:sz w:val="22"/>
          <w:szCs w:val="22"/>
        </w:rPr>
        <w:t xml:space="preserve">punto 9 </w:t>
      </w:r>
      <w:r>
        <w:rPr>
          <w:rFonts w:asciiTheme="minorHAnsi" w:hAnsiTheme="minorHAnsi" w:cs="Arial"/>
          <w:sz w:val="22"/>
          <w:szCs w:val="22"/>
        </w:rPr>
        <w:t>de la presente convocatoria, de manera que el orden de presentación de la solicitud no implicará preferencia en la valoración de las solicitudes.</w:t>
      </w:r>
    </w:p>
    <w:p w14:paraId="6F207861" w14:textId="77777777" w:rsidR="00B262C2" w:rsidRDefault="00B262C2" w:rsidP="00B262C2">
      <w:pPr>
        <w:spacing w:before="60"/>
        <w:rPr>
          <w:rFonts w:asciiTheme="minorHAnsi" w:hAnsiTheme="minorHAnsi" w:cs="Arial"/>
          <w:sz w:val="22"/>
          <w:szCs w:val="22"/>
        </w:rPr>
      </w:pPr>
      <w:r>
        <w:rPr>
          <w:rFonts w:asciiTheme="minorHAnsi" w:hAnsiTheme="minorHAnsi" w:cs="Arial"/>
          <w:sz w:val="22"/>
          <w:szCs w:val="22"/>
        </w:rPr>
        <w:t>En el caso de que sí puedan atenderse todas las solicitudes recibidas con el presupuesto disponible, no será necesario la celebración de un sorteo, debiendo ser informado este hecho en la Sede electrónica y en la página Web de la Cámara. En tal caso, la revisión y resolución de solicitudes se realizará siguiendo el orden de entrada de las solicitudes, concediéndose la ayuda a quienes hayan acreditado el cumplimiento de los requisitos establecidos en la convocatoria.</w:t>
      </w:r>
    </w:p>
    <w:p w14:paraId="4152D115" w14:textId="77777777" w:rsidR="003E3B90" w:rsidRDefault="003E3B90" w:rsidP="003E3B90">
      <w:pPr>
        <w:spacing w:before="60"/>
        <w:rPr>
          <w:rFonts w:asciiTheme="minorHAnsi" w:hAnsiTheme="minorHAnsi" w:cs="Arial"/>
          <w:sz w:val="22"/>
          <w:szCs w:val="22"/>
        </w:rPr>
      </w:pPr>
    </w:p>
    <w:p w14:paraId="212BE68D" w14:textId="77777777" w:rsidR="003E3B90" w:rsidRPr="001114FE" w:rsidRDefault="003E3B90" w:rsidP="003E3B90">
      <w:pPr>
        <w:pStyle w:val="Prrafodelista"/>
        <w:numPr>
          <w:ilvl w:val="0"/>
          <w:numId w:val="29"/>
        </w:numPr>
        <w:shd w:val="clear" w:color="auto" w:fill="C00000"/>
        <w:spacing w:before="120" w:after="200" w:line="240" w:lineRule="auto"/>
        <w:contextualSpacing w:val="0"/>
        <w:jc w:val="both"/>
        <w:rPr>
          <w:rFonts w:cs="Arial"/>
          <w:b/>
          <w:color w:val="FFFFFF"/>
          <w:sz w:val="24"/>
          <w:szCs w:val="24"/>
        </w:rPr>
      </w:pPr>
      <w:r>
        <w:rPr>
          <w:rFonts w:cs="Arial"/>
          <w:b/>
          <w:color w:val="FFFFFF"/>
          <w:sz w:val="24"/>
          <w:szCs w:val="24"/>
        </w:rPr>
        <w:t>SORTEO</w:t>
      </w:r>
    </w:p>
    <w:p w14:paraId="2C38737C" w14:textId="77777777" w:rsidR="003E3B90" w:rsidRDefault="003E3B90" w:rsidP="003E3B90">
      <w:pPr>
        <w:pStyle w:val="Prrafodelista"/>
        <w:spacing w:after="0"/>
        <w:ind w:left="357"/>
        <w:rPr>
          <w:rFonts w:asciiTheme="minorHAnsi" w:hAnsiTheme="minorHAnsi" w:cs="Arial"/>
          <w:sz w:val="16"/>
          <w:szCs w:val="16"/>
        </w:rPr>
      </w:pPr>
    </w:p>
    <w:p w14:paraId="0CB321BC" w14:textId="77777777" w:rsidR="003E3B90" w:rsidRPr="007B61AD" w:rsidRDefault="003E3B90" w:rsidP="003E3B90">
      <w:pPr>
        <w:pStyle w:val="Prrafodelista"/>
        <w:numPr>
          <w:ilvl w:val="1"/>
          <w:numId w:val="45"/>
        </w:numPr>
        <w:shd w:val="clear" w:color="auto" w:fill="D9D9D9" w:themeFill="background1" w:themeFillShade="D9"/>
        <w:spacing w:before="60" w:after="200" w:line="240" w:lineRule="auto"/>
        <w:jc w:val="both"/>
        <w:rPr>
          <w:rFonts w:asciiTheme="minorHAnsi" w:hAnsiTheme="minorHAnsi" w:cs="Arial"/>
        </w:rPr>
      </w:pPr>
      <w:r w:rsidRPr="007B61AD">
        <w:rPr>
          <w:rFonts w:cs="Arial"/>
          <w:b/>
          <w:sz w:val="24"/>
          <w:szCs w:val="24"/>
        </w:rPr>
        <w:t xml:space="preserve">Listados provisionales de solicitudes admitidas y no admitidas al sorteo </w:t>
      </w:r>
    </w:p>
    <w:p w14:paraId="4F21D9ED" w14:textId="77777777" w:rsidR="003E3B90" w:rsidRDefault="003E3B90" w:rsidP="003E3B90">
      <w:pPr>
        <w:spacing w:before="60"/>
        <w:rPr>
          <w:rFonts w:asciiTheme="minorHAnsi" w:hAnsiTheme="minorHAnsi" w:cs="Arial"/>
          <w:sz w:val="22"/>
          <w:szCs w:val="22"/>
        </w:rPr>
      </w:pPr>
      <w:r>
        <w:rPr>
          <w:rFonts w:asciiTheme="minorHAnsi" w:hAnsiTheme="minorHAnsi" w:cs="Arial"/>
          <w:sz w:val="22"/>
          <w:szCs w:val="22"/>
        </w:rPr>
        <w:t xml:space="preserve">Una vez finalizado el plazo de presentación de solicitudes, la Cámara elaborará y publicará los siguientes listados: </w:t>
      </w:r>
    </w:p>
    <w:p w14:paraId="60B22E84" w14:textId="77777777" w:rsidR="003E3B90" w:rsidRDefault="003E3B90" w:rsidP="003E3B90">
      <w:pPr>
        <w:widowControl/>
        <w:numPr>
          <w:ilvl w:val="0"/>
          <w:numId w:val="23"/>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admitidas a sorteo.  A los efectos de elaboración del citado listado, se eliminarán todas las solicitudes duplicadas, de manera que a cada interesado -persona jurídica o persona física- le corresponda una única solicitud.</w:t>
      </w:r>
    </w:p>
    <w:p w14:paraId="2EAF5A7E" w14:textId="77777777" w:rsidR="003E3B90" w:rsidRDefault="003E3B90" w:rsidP="003E3B90">
      <w:pPr>
        <w:widowControl/>
        <w:numPr>
          <w:ilvl w:val="0"/>
          <w:numId w:val="23"/>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no admitidas a sorteo, con indicación de la causa.</w:t>
      </w:r>
    </w:p>
    <w:p w14:paraId="182F53C4" w14:textId="03B3FE7E" w:rsidR="003E3B90" w:rsidRDefault="003E3B90" w:rsidP="003E3B90">
      <w:pPr>
        <w:spacing w:before="60"/>
        <w:rPr>
          <w:rFonts w:asciiTheme="minorHAnsi" w:hAnsiTheme="minorHAnsi" w:cs="Arial"/>
          <w:sz w:val="22"/>
          <w:szCs w:val="22"/>
        </w:rPr>
      </w:pPr>
      <w:r>
        <w:rPr>
          <w:rFonts w:asciiTheme="minorHAnsi" w:hAnsiTheme="minorHAnsi" w:cs="Arial"/>
          <w:sz w:val="22"/>
          <w:szCs w:val="22"/>
        </w:rPr>
        <w:t xml:space="preserve">Estos listados provisionales se expondrán en la Sede electrónica </w:t>
      </w:r>
      <w:hyperlink r:id="rId14" w:history="1">
        <w:r w:rsidR="0046791E" w:rsidRPr="00CA68AC">
          <w:rPr>
            <w:rStyle w:val="Hipervnculo"/>
            <w:rFonts w:asciiTheme="minorHAnsi" w:hAnsiTheme="minorHAnsi" w:cs="Arial"/>
            <w:sz w:val="22"/>
            <w:szCs w:val="22"/>
          </w:rPr>
          <w:t>https://sede.camara.es/sede/mallorca</w:t>
        </w:r>
      </w:hyperlink>
      <w:r w:rsidR="0046791E" w:rsidRPr="00CA68AC">
        <w:rPr>
          <w:rFonts w:asciiTheme="minorHAnsi" w:hAnsiTheme="minorHAnsi" w:cs="Arial"/>
          <w:sz w:val="22"/>
          <w:szCs w:val="22"/>
        </w:rPr>
        <w:t xml:space="preserve"> </w:t>
      </w:r>
      <w:r w:rsidRPr="00CA68AC">
        <w:rPr>
          <w:rFonts w:asciiTheme="minorHAnsi" w:hAnsiTheme="minorHAnsi" w:cs="Arial"/>
          <w:sz w:val="22"/>
          <w:szCs w:val="22"/>
        </w:rPr>
        <w:t>y en la Página Web de la Cámara de</w:t>
      </w:r>
      <w:r w:rsidR="00CA68AC" w:rsidRPr="00CA68AC">
        <w:rPr>
          <w:rFonts w:asciiTheme="minorHAnsi" w:hAnsiTheme="minorHAnsi" w:cs="Arial"/>
          <w:sz w:val="22"/>
          <w:szCs w:val="22"/>
        </w:rPr>
        <w:t xml:space="preserve"> Mallorca</w:t>
      </w:r>
      <w:r w:rsidRPr="00CA68AC">
        <w:rPr>
          <w:rFonts w:asciiTheme="minorHAnsi" w:hAnsiTheme="minorHAnsi" w:cs="Arial"/>
          <w:sz w:val="22"/>
          <w:szCs w:val="22"/>
        </w:rPr>
        <w:t xml:space="preserve"> (https: // www</w:t>
      </w:r>
      <w:r w:rsidR="00CA68AC" w:rsidRPr="00CA68AC">
        <w:rPr>
          <w:rFonts w:asciiTheme="minorHAnsi" w:hAnsiTheme="minorHAnsi" w:cs="Arial"/>
          <w:sz w:val="22"/>
          <w:szCs w:val="22"/>
        </w:rPr>
        <w:t>.cambramallorca.com</w:t>
      </w:r>
      <w:proofErr w:type="gramStart"/>
      <w:r w:rsidRPr="00CA68AC">
        <w:rPr>
          <w:rFonts w:asciiTheme="minorHAnsi" w:hAnsiTheme="minorHAnsi" w:cs="Arial"/>
          <w:sz w:val="22"/>
          <w:szCs w:val="22"/>
        </w:rPr>
        <w:t>),[</w:t>
      </w:r>
      <w:proofErr w:type="gramEnd"/>
      <w:r>
        <w:rPr>
          <w:rFonts w:asciiTheme="minorHAnsi" w:hAnsiTheme="minorHAnsi" w:cs="Arial"/>
          <w:sz w:val="22"/>
          <w:szCs w:val="22"/>
          <w:highlight w:val="yellow"/>
        </w:rPr>
        <w:t>al día hábil siguiente] / [XX días hábiles]</w:t>
      </w:r>
      <w:r>
        <w:rPr>
          <w:rFonts w:asciiTheme="minorHAnsi" w:hAnsiTheme="minorHAnsi" w:cs="Arial"/>
          <w:sz w:val="22"/>
          <w:szCs w:val="22"/>
        </w:rPr>
        <w:t xml:space="preserve"> después del cierre del plazo </w:t>
      </w:r>
      <w:r>
        <w:rPr>
          <w:rFonts w:asciiTheme="minorHAnsi" w:hAnsiTheme="minorHAnsi" w:cs="Arial"/>
          <w:sz w:val="22"/>
          <w:szCs w:val="22"/>
        </w:rPr>
        <w:lastRenderedPageBreak/>
        <w:t>de presentación de solicitudes.</w:t>
      </w:r>
    </w:p>
    <w:p w14:paraId="6AAD3E52" w14:textId="5FBCD7C7" w:rsidR="003E3B90" w:rsidRDefault="003E3B90" w:rsidP="003E3B90">
      <w:pPr>
        <w:spacing w:before="60"/>
        <w:rPr>
          <w:rFonts w:asciiTheme="minorHAnsi" w:hAnsiTheme="minorHAnsi" w:cs="Arial"/>
          <w:sz w:val="22"/>
          <w:szCs w:val="22"/>
        </w:rPr>
      </w:pPr>
      <w:r w:rsidRPr="00CA20B4">
        <w:rPr>
          <w:rFonts w:asciiTheme="minorHAnsi" w:hAnsiTheme="minorHAnsi" w:cs="Arial"/>
          <w:sz w:val="22"/>
          <w:szCs w:val="22"/>
        </w:rPr>
        <w:t>Los solicitantes podrán presentar alegaciones durante un plazo de 5 días hábiles</w:t>
      </w:r>
      <w:r>
        <w:rPr>
          <w:rFonts w:asciiTheme="minorHAnsi" w:hAnsiTheme="minorHAnsi" w:cs="Arial"/>
          <w:sz w:val="22"/>
          <w:szCs w:val="22"/>
        </w:rPr>
        <w:t xml:space="preserve"> contados desde el siguiente a aquel en que tenga lugar la exposición de los citados listados, mediante escrito presentado a través de la Sede electrónica de la </w:t>
      </w:r>
      <w:r w:rsidRPr="00CA68AC">
        <w:rPr>
          <w:rFonts w:asciiTheme="minorHAnsi" w:hAnsiTheme="minorHAnsi" w:cs="Arial"/>
          <w:sz w:val="22"/>
          <w:szCs w:val="22"/>
        </w:rPr>
        <w:t xml:space="preserve">Cámara (https: </w:t>
      </w:r>
      <w:r w:rsidR="00CA68AC" w:rsidRPr="00CA68AC">
        <w:rPr>
          <w:rFonts w:asciiTheme="minorHAnsi" w:hAnsiTheme="minorHAnsi" w:cs="Arial"/>
          <w:sz w:val="22"/>
          <w:szCs w:val="22"/>
        </w:rPr>
        <w:t>www. Cambramallorca.com</w:t>
      </w:r>
      <w:r w:rsidRPr="00CA68AC">
        <w:rPr>
          <w:rFonts w:asciiTheme="minorHAnsi" w:hAnsiTheme="minorHAnsi" w:cs="Arial"/>
          <w:sz w:val="22"/>
          <w:szCs w:val="22"/>
        </w:rPr>
        <w:t>)</w:t>
      </w:r>
      <w:r w:rsidR="00CA68AC" w:rsidRPr="00CA68AC">
        <w:rPr>
          <w:rFonts w:asciiTheme="minorHAnsi" w:hAnsiTheme="minorHAnsi" w:cs="Arial"/>
          <w:sz w:val="22"/>
          <w:szCs w:val="22"/>
        </w:rPr>
        <w:t xml:space="preserve"> </w:t>
      </w:r>
      <w:r w:rsidRPr="00CA68AC">
        <w:rPr>
          <w:rFonts w:asciiTheme="minorHAnsi" w:hAnsiTheme="minorHAnsi" w:cs="Arial"/>
          <w:sz w:val="22"/>
          <w:szCs w:val="22"/>
        </w:rPr>
        <w:t>en</w:t>
      </w:r>
      <w:r>
        <w:rPr>
          <w:rFonts w:asciiTheme="minorHAnsi" w:hAnsiTheme="minorHAnsi" w:cs="Arial"/>
          <w:sz w:val="22"/>
          <w:szCs w:val="22"/>
        </w:rPr>
        <w:t xml:space="preserve"> el apartado “Otra Documentación” de su solicitud.</w:t>
      </w:r>
    </w:p>
    <w:p w14:paraId="133CD1DE" w14:textId="77777777" w:rsidR="003E3B90" w:rsidRPr="007B61AD" w:rsidRDefault="003E3B90" w:rsidP="003E3B90">
      <w:pPr>
        <w:pStyle w:val="Prrafodelista"/>
        <w:numPr>
          <w:ilvl w:val="1"/>
          <w:numId w:val="45"/>
        </w:numPr>
        <w:shd w:val="clear" w:color="auto" w:fill="D9D9D9" w:themeFill="background1" w:themeFillShade="D9"/>
        <w:spacing w:before="60" w:after="200" w:line="240" w:lineRule="auto"/>
        <w:jc w:val="both"/>
        <w:rPr>
          <w:rFonts w:asciiTheme="minorHAnsi" w:hAnsiTheme="minorHAnsi" w:cs="Arial"/>
        </w:rPr>
      </w:pPr>
      <w:r w:rsidRPr="007B61AD">
        <w:rPr>
          <w:rFonts w:cs="Arial"/>
          <w:b/>
          <w:sz w:val="24"/>
          <w:szCs w:val="24"/>
        </w:rPr>
        <w:t xml:space="preserve">Listados definitivos de solicitudes admitidas y no admitidas al sorteo </w:t>
      </w:r>
    </w:p>
    <w:p w14:paraId="1F4BF1B7" w14:textId="77777777" w:rsidR="003E3B90" w:rsidRDefault="003E3B90" w:rsidP="003E3B90">
      <w:pPr>
        <w:spacing w:before="60"/>
        <w:rPr>
          <w:rFonts w:asciiTheme="minorHAnsi" w:hAnsiTheme="minorHAnsi" w:cs="Arial"/>
          <w:sz w:val="22"/>
          <w:szCs w:val="22"/>
        </w:rPr>
      </w:pPr>
      <w:r>
        <w:rPr>
          <w:rFonts w:asciiTheme="minorHAnsi" w:hAnsiTheme="minorHAnsi" w:cs="Arial"/>
          <w:sz w:val="22"/>
          <w:szCs w:val="22"/>
        </w:rPr>
        <w:t>Una vez resueltas las posibles alegaciones, se hará pública, en los mismos medios indicados anteriormente, la lista definitiva de solicitudes admitidas y no admitidas a sorteo.</w:t>
      </w:r>
    </w:p>
    <w:p w14:paraId="3F84B892" w14:textId="77777777" w:rsidR="003E3B90" w:rsidRDefault="003E3B90" w:rsidP="003E3B90">
      <w:pPr>
        <w:pStyle w:val="Prrafodelista"/>
        <w:numPr>
          <w:ilvl w:val="1"/>
          <w:numId w:val="46"/>
        </w:numPr>
        <w:shd w:val="clear" w:color="auto" w:fill="D9D9D9" w:themeFill="background1" w:themeFillShade="D9"/>
        <w:spacing w:before="60" w:after="200" w:line="240" w:lineRule="auto"/>
        <w:jc w:val="both"/>
        <w:rPr>
          <w:rFonts w:cs="Arial"/>
          <w:b/>
          <w:sz w:val="24"/>
          <w:szCs w:val="24"/>
        </w:rPr>
      </w:pPr>
      <w:r>
        <w:rPr>
          <w:rFonts w:cs="Arial"/>
          <w:b/>
          <w:sz w:val="24"/>
          <w:szCs w:val="24"/>
        </w:rPr>
        <w:t>Celebración del sorteo</w:t>
      </w:r>
    </w:p>
    <w:p w14:paraId="61A990A1" w14:textId="08FDEAD2" w:rsidR="003E3B90" w:rsidRDefault="003E3B90" w:rsidP="003E3B90">
      <w:pPr>
        <w:spacing w:before="60"/>
        <w:rPr>
          <w:rFonts w:asciiTheme="minorHAnsi" w:hAnsiTheme="minorHAnsi" w:cs="Arial"/>
          <w:sz w:val="22"/>
          <w:szCs w:val="22"/>
        </w:rPr>
      </w:pPr>
      <w:r>
        <w:rPr>
          <w:rFonts w:asciiTheme="minorHAnsi" w:hAnsiTheme="minorHAnsi" w:cs="Arial"/>
          <w:sz w:val="22"/>
          <w:szCs w:val="22"/>
        </w:rPr>
        <w:t xml:space="preserve">La fecha, hora y lugar de celebración del sorteo celebrado ante Notario se publicará en la página Web de la </w:t>
      </w:r>
      <w:r w:rsidRPr="00291EF5">
        <w:rPr>
          <w:rFonts w:asciiTheme="minorHAnsi" w:hAnsiTheme="minorHAnsi" w:cs="Arial"/>
          <w:sz w:val="22"/>
          <w:szCs w:val="22"/>
        </w:rPr>
        <w:t>Cámara (www</w:t>
      </w:r>
      <w:r w:rsidR="00CA68AC" w:rsidRPr="00291EF5">
        <w:rPr>
          <w:rFonts w:asciiTheme="minorHAnsi" w:hAnsiTheme="minorHAnsi" w:cs="Arial"/>
          <w:sz w:val="22"/>
          <w:szCs w:val="22"/>
        </w:rPr>
        <w:t>.cambramallorca.com</w:t>
      </w:r>
      <w:r w:rsidRPr="00291EF5">
        <w:rPr>
          <w:rFonts w:asciiTheme="minorHAnsi" w:hAnsiTheme="minorHAnsi" w:cs="Arial"/>
          <w:sz w:val="22"/>
          <w:szCs w:val="22"/>
        </w:rPr>
        <w:t>) y en la Sede electrónica (</w:t>
      </w:r>
      <w:hyperlink r:id="rId15" w:history="1">
        <w:r w:rsidR="00CA68AC" w:rsidRPr="00291EF5">
          <w:rPr>
            <w:rStyle w:val="Hipervnculo"/>
            <w:rFonts w:asciiTheme="minorHAnsi" w:hAnsiTheme="minorHAnsi" w:cs="Arial"/>
            <w:sz w:val="22"/>
            <w:szCs w:val="22"/>
          </w:rPr>
          <w:t>https://sede.camara.es/sede/mallorca</w:t>
        </w:r>
      </w:hyperlink>
      <w:r w:rsidR="00CA68AC" w:rsidRPr="00291EF5">
        <w:rPr>
          <w:rFonts w:asciiTheme="minorHAnsi" w:hAnsiTheme="minorHAnsi" w:cs="Arial"/>
          <w:sz w:val="22"/>
          <w:szCs w:val="22"/>
        </w:rPr>
        <w:t xml:space="preserve">) </w:t>
      </w:r>
      <w:r w:rsidRPr="00291EF5">
        <w:rPr>
          <w:rFonts w:asciiTheme="minorHAnsi" w:hAnsiTheme="minorHAnsi" w:cs="Arial"/>
          <w:sz w:val="22"/>
          <w:szCs w:val="22"/>
        </w:rPr>
        <w:t>con una antelación mínima de 5 días hábiles a su celebración.</w:t>
      </w:r>
      <w:r>
        <w:rPr>
          <w:rFonts w:asciiTheme="minorHAnsi" w:hAnsiTheme="minorHAnsi" w:cs="Arial"/>
          <w:sz w:val="22"/>
          <w:szCs w:val="22"/>
        </w:rPr>
        <w:t xml:space="preserve"> </w:t>
      </w:r>
    </w:p>
    <w:p w14:paraId="440793D0" w14:textId="77777777" w:rsidR="003E3B90" w:rsidRDefault="003E3B90" w:rsidP="003E3B90">
      <w:pPr>
        <w:spacing w:before="60"/>
        <w:rPr>
          <w:rFonts w:asciiTheme="minorHAnsi" w:hAnsiTheme="minorHAnsi" w:cs="Arial"/>
          <w:sz w:val="22"/>
          <w:szCs w:val="22"/>
        </w:rPr>
      </w:pPr>
      <w:r>
        <w:rPr>
          <w:rFonts w:asciiTheme="minorHAnsi" w:hAnsiTheme="minorHAnsi" w:cs="Arial"/>
          <w:sz w:val="22"/>
          <w:szCs w:val="22"/>
        </w:rPr>
        <w:t>El citado sorteo determinará el orden de prelación entre las solicitudes a los efectos de proceder, siguiendo el citado orden, a: (i) analizar las solicitudes y la documentación presentada por los solicitantes y (</w:t>
      </w:r>
      <w:proofErr w:type="spellStart"/>
      <w:r>
        <w:rPr>
          <w:rFonts w:asciiTheme="minorHAnsi" w:hAnsiTheme="minorHAnsi" w:cs="Arial"/>
          <w:sz w:val="22"/>
          <w:szCs w:val="22"/>
        </w:rPr>
        <w:t>ii</w:t>
      </w:r>
      <w:proofErr w:type="spellEnd"/>
      <w:r>
        <w:rPr>
          <w:rFonts w:asciiTheme="minorHAnsi" w:hAnsiTheme="minorHAnsi" w:cs="Arial"/>
          <w:sz w:val="22"/>
          <w:szCs w:val="22"/>
        </w:rPr>
        <w:t>) conceder las ayudas a los solicitantes que cumplan los requisitos establecidos en la presente convocatoria, hasta el agotamiento de los fondos disponibles.</w:t>
      </w:r>
    </w:p>
    <w:p w14:paraId="71BE7BE9" w14:textId="6A7C410B" w:rsidR="003E3B90" w:rsidRDefault="003E3B90" w:rsidP="003E3B90">
      <w:pPr>
        <w:spacing w:before="60"/>
        <w:rPr>
          <w:rFonts w:asciiTheme="minorHAnsi" w:hAnsiTheme="minorHAnsi" w:cs="Arial"/>
          <w:sz w:val="22"/>
          <w:szCs w:val="22"/>
        </w:rPr>
      </w:pPr>
      <w:r>
        <w:rPr>
          <w:rFonts w:asciiTheme="minorHAnsi" w:hAnsiTheme="minorHAnsi" w:cs="Arial"/>
          <w:sz w:val="22"/>
          <w:szCs w:val="22"/>
        </w:rPr>
        <w:t xml:space="preserve">En el acto de celebración del sorteo se extraerán, de forma aleatoria, tantos números como número de solicitudes haya en la lista definitiva de admitidos al sorteo. El orden en el que hayan sido extraídos dichos </w:t>
      </w:r>
      <w:r w:rsidR="00AB0CD1">
        <w:rPr>
          <w:rFonts w:asciiTheme="minorHAnsi" w:hAnsiTheme="minorHAnsi" w:cs="Arial"/>
          <w:sz w:val="22"/>
          <w:szCs w:val="22"/>
        </w:rPr>
        <w:t>números</w:t>
      </w:r>
      <w:r>
        <w:rPr>
          <w:rFonts w:asciiTheme="minorHAnsi" w:hAnsiTheme="minorHAnsi" w:cs="Arial"/>
          <w:sz w:val="22"/>
          <w:szCs w:val="22"/>
        </w:rPr>
        <w:t xml:space="preserve"> determinara el orden de prelación entre las citadas solicitudes.  </w:t>
      </w:r>
    </w:p>
    <w:p w14:paraId="33A48252" w14:textId="77777777" w:rsidR="003E3B90" w:rsidRDefault="003E3B90" w:rsidP="003E3B90">
      <w:pPr>
        <w:spacing w:before="60"/>
        <w:rPr>
          <w:rFonts w:asciiTheme="minorHAnsi" w:hAnsiTheme="minorHAnsi" w:cs="Arial"/>
          <w:sz w:val="22"/>
          <w:szCs w:val="22"/>
        </w:rPr>
      </w:pPr>
      <w:r>
        <w:rPr>
          <w:rFonts w:asciiTheme="minorHAnsi" w:hAnsiTheme="minorHAnsi" w:cs="Arial"/>
          <w:sz w:val="22"/>
          <w:szCs w:val="22"/>
        </w:rPr>
        <w:t xml:space="preserve">En la Sede electrónica y en la página Web de la Cámara se publicará la relación de solicitudes según el orden de prelación que haya resultado del citado sorteo. </w:t>
      </w:r>
    </w:p>
    <w:p w14:paraId="05A456C2" w14:textId="77777777" w:rsidR="00FA148F" w:rsidRDefault="00FA148F" w:rsidP="003E3B90">
      <w:pPr>
        <w:spacing w:before="60"/>
        <w:rPr>
          <w:rFonts w:asciiTheme="minorHAnsi" w:hAnsiTheme="minorHAnsi" w:cs="Arial"/>
          <w:sz w:val="22"/>
          <w:szCs w:val="22"/>
        </w:rPr>
      </w:pPr>
    </w:p>
    <w:p w14:paraId="49285430" w14:textId="77777777" w:rsidR="003E3B90" w:rsidRPr="00E00522" w:rsidRDefault="003E3B90" w:rsidP="003E3B90">
      <w:pPr>
        <w:pStyle w:val="Prrafodelista"/>
        <w:numPr>
          <w:ilvl w:val="0"/>
          <w:numId w:val="29"/>
        </w:numPr>
        <w:shd w:val="clear" w:color="auto" w:fill="C00000"/>
        <w:spacing w:before="120" w:after="200" w:line="240" w:lineRule="auto"/>
        <w:contextualSpacing w:val="0"/>
        <w:jc w:val="both"/>
        <w:rPr>
          <w:rFonts w:cs="Arial"/>
          <w:b/>
          <w:color w:val="FFFFFF"/>
          <w:sz w:val="24"/>
          <w:szCs w:val="24"/>
        </w:rPr>
      </w:pPr>
      <w:r w:rsidRPr="00E00522">
        <w:rPr>
          <w:rFonts w:cs="Arial"/>
          <w:b/>
          <w:color w:val="FFFFFF"/>
          <w:sz w:val="24"/>
          <w:szCs w:val="24"/>
        </w:rPr>
        <w:t xml:space="preserve">SUBSANACIÓN </w:t>
      </w:r>
    </w:p>
    <w:p w14:paraId="2B328B75" w14:textId="77777777" w:rsidR="003E3B90" w:rsidRDefault="003E3B90" w:rsidP="003E3B90">
      <w:pPr>
        <w:spacing w:before="60"/>
        <w:rPr>
          <w:rFonts w:asciiTheme="minorHAnsi" w:hAnsiTheme="minorHAnsi" w:cs="Arial"/>
          <w:sz w:val="22"/>
          <w:szCs w:val="22"/>
        </w:rPr>
      </w:pPr>
      <w:r>
        <w:rPr>
          <w:rFonts w:asciiTheme="minorHAnsi" w:hAnsiTheme="minorHAnsi" w:cs="Arial"/>
          <w:sz w:val="22"/>
          <w:szCs w:val="22"/>
        </w:rPr>
        <w:t xml:space="preserve">Si la solicitud y/o documentación aportada fuera </w:t>
      </w:r>
      <w:r w:rsidRPr="00377A64">
        <w:rPr>
          <w:rFonts w:asciiTheme="minorHAnsi" w:hAnsiTheme="minorHAnsi" w:cs="Arial"/>
          <w:sz w:val="22"/>
          <w:szCs w:val="22"/>
        </w:rPr>
        <w:t>incompleta o contuviera errores subsana</w:t>
      </w:r>
      <w:r>
        <w:rPr>
          <w:rFonts w:asciiTheme="minorHAnsi" w:hAnsiTheme="minorHAnsi" w:cs="Arial"/>
          <w:sz w:val="22"/>
          <w:szCs w:val="22"/>
        </w:rPr>
        <w:t xml:space="preserve">bles, se requerirá al </w:t>
      </w:r>
      <w:r w:rsidRPr="00377A64">
        <w:rPr>
          <w:rFonts w:asciiTheme="minorHAnsi" w:hAnsiTheme="minorHAnsi" w:cs="Arial"/>
          <w:sz w:val="22"/>
          <w:szCs w:val="22"/>
        </w:rPr>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68.1 de la Ley 39/2015, de 1 de octubre, del Procedimiento Administrativo Común de las Administraciones Públicas</w:t>
      </w:r>
      <w:r>
        <w:rPr>
          <w:rFonts w:asciiTheme="minorHAnsi" w:hAnsiTheme="minorHAnsi" w:cs="Arial"/>
          <w:sz w:val="22"/>
          <w:szCs w:val="22"/>
        </w:rPr>
        <w:t>.</w:t>
      </w:r>
    </w:p>
    <w:p w14:paraId="58472BDA" w14:textId="77777777" w:rsidR="00FC75BA" w:rsidRDefault="00FC75BA" w:rsidP="00CB314D">
      <w:pPr>
        <w:spacing w:before="60"/>
        <w:rPr>
          <w:rFonts w:asciiTheme="minorHAnsi" w:hAnsiTheme="minorHAnsi" w:cs="Arial"/>
          <w:sz w:val="22"/>
          <w:szCs w:val="22"/>
        </w:rPr>
      </w:pPr>
    </w:p>
    <w:p w14:paraId="427DD9B7" w14:textId="77777777" w:rsidR="00EF71C6" w:rsidRPr="00225133" w:rsidRDefault="00EF71C6" w:rsidP="008F4174">
      <w:pPr>
        <w:pStyle w:val="Prrafodelista"/>
        <w:numPr>
          <w:ilvl w:val="0"/>
          <w:numId w:val="29"/>
        </w:numPr>
        <w:shd w:val="clear" w:color="auto" w:fill="C00000"/>
        <w:spacing w:before="360" w:after="200" w:line="240" w:lineRule="auto"/>
        <w:ind w:left="357" w:hanging="357"/>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71162090" w14:textId="77777777" w:rsid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5FD954E1" w14:textId="77777777" w:rsidR="00F8383A" w:rsidRDefault="00F8383A" w:rsidP="00F8383A">
      <w:pPr>
        <w:spacing w:before="120"/>
        <w:rPr>
          <w:rFonts w:ascii="Calibri" w:hAnsi="Calibri" w:cs="Arial"/>
          <w:sz w:val="22"/>
        </w:rPr>
      </w:pPr>
      <w:r w:rsidRPr="00697170">
        <w:rPr>
          <w:rFonts w:asciiTheme="minorHAnsi" w:hAnsiTheme="minorHAnsi" w:cs="Arial"/>
          <w:sz w:val="22"/>
          <w:szCs w:val="22"/>
        </w:rPr>
        <w:t>En el caso de que</w:t>
      </w:r>
      <w:r>
        <w:rPr>
          <w:rFonts w:asciiTheme="minorHAnsi" w:hAnsiTheme="minorHAnsi" w:cs="Arial"/>
          <w:sz w:val="22"/>
          <w:szCs w:val="22"/>
        </w:rPr>
        <w:t xml:space="preserve"> no haya sido necesaria la celebración de sorteo</w:t>
      </w:r>
      <w:r>
        <w:rPr>
          <w:rFonts w:ascii="Calibri" w:hAnsi="Calibri" w:cs="Arial"/>
          <w:sz w:val="22"/>
        </w:rPr>
        <w:t>, las solicitudes de participación y admisión de empresas al Programa serán seleccionadas por estricto orden de registro de entrada</w:t>
      </w:r>
      <w:r>
        <w:rPr>
          <w:rFonts w:asciiTheme="minorHAnsi" w:hAnsiTheme="minorHAnsi" w:cs="Arial"/>
          <w:sz w:val="22"/>
          <w:szCs w:val="22"/>
        </w:rPr>
        <w:t xml:space="preserve">, concediéndose la </w:t>
      </w:r>
      <w:r w:rsidRPr="00697170">
        <w:rPr>
          <w:rFonts w:asciiTheme="minorHAnsi" w:hAnsiTheme="minorHAnsi" w:cs="Arial"/>
          <w:sz w:val="22"/>
          <w:szCs w:val="22"/>
        </w:rPr>
        <w:t>ayuda a aquellas que hayan acreditado el cumplimiento de los requisitos establecidos en la convocatoria</w:t>
      </w:r>
      <w:r>
        <w:rPr>
          <w:rFonts w:asciiTheme="minorHAnsi" w:hAnsiTheme="minorHAnsi" w:cs="Arial"/>
          <w:sz w:val="22"/>
          <w:szCs w:val="22"/>
        </w:rPr>
        <w:t>.</w:t>
      </w:r>
    </w:p>
    <w:p w14:paraId="7139AD24" w14:textId="77777777" w:rsidR="005359A9" w:rsidRDefault="005359A9" w:rsidP="005359A9">
      <w:pPr>
        <w:spacing w:before="60"/>
        <w:rPr>
          <w:rFonts w:asciiTheme="minorHAnsi" w:hAnsiTheme="minorHAnsi" w:cs="Arial"/>
          <w:sz w:val="22"/>
          <w:szCs w:val="22"/>
        </w:rPr>
      </w:pPr>
      <w:r>
        <w:rPr>
          <w:rFonts w:asciiTheme="minorHAnsi" w:hAnsiTheme="minorHAnsi" w:cs="Arial"/>
          <w:sz w:val="22"/>
          <w:szCs w:val="22"/>
        </w:rPr>
        <w:t xml:space="preserve">Si se celebrara el sorteo, las solicitudes de participación </w:t>
      </w:r>
      <w:r w:rsidRPr="00494D6D">
        <w:rPr>
          <w:rFonts w:asciiTheme="minorHAnsi" w:hAnsiTheme="minorHAnsi" w:cs="Arial"/>
          <w:sz w:val="22"/>
          <w:szCs w:val="22"/>
        </w:rPr>
        <w:t xml:space="preserve">de empresas al Programa serán </w:t>
      </w:r>
      <w:r>
        <w:rPr>
          <w:rFonts w:asciiTheme="minorHAnsi" w:hAnsiTheme="minorHAnsi" w:cs="Arial"/>
          <w:sz w:val="22"/>
          <w:szCs w:val="22"/>
        </w:rPr>
        <w:t>analizadas</w:t>
      </w:r>
      <w:r w:rsidRPr="00494D6D">
        <w:rPr>
          <w:rFonts w:asciiTheme="minorHAnsi" w:hAnsiTheme="minorHAnsi" w:cs="Arial"/>
          <w:sz w:val="22"/>
          <w:szCs w:val="22"/>
        </w:rPr>
        <w:t xml:space="preserve"> atendiendo al orden de prelación resultante del sorteo, hasta el agotamiento de los fondos disponibles</w:t>
      </w:r>
      <w:r>
        <w:rPr>
          <w:rFonts w:asciiTheme="minorHAnsi" w:hAnsiTheme="minorHAnsi" w:cs="Arial"/>
          <w:sz w:val="22"/>
          <w:szCs w:val="22"/>
        </w:rPr>
        <w:t xml:space="preserve">. </w:t>
      </w:r>
      <w:r w:rsidRPr="00494D6D">
        <w:rPr>
          <w:rFonts w:asciiTheme="minorHAnsi" w:hAnsiTheme="minorHAnsi" w:cs="Arial"/>
          <w:sz w:val="22"/>
          <w:szCs w:val="22"/>
        </w:rPr>
        <w:t>Por tanto, las ayudas se concederán, siguiendo el citado orden de prelación, a los solicitantes que cumplan los requisitos establecidos en la presente convocatoria para ser beneficiario, hasta agotar la cuan</w:t>
      </w:r>
      <w:r>
        <w:rPr>
          <w:rFonts w:asciiTheme="minorHAnsi" w:hAnsiTheme="minorHAnsi" w:cs="Arial"/>
          <w:sz w:val="22"/>
          <w:szCs w:val="22"/>
        </w:rPr>
        <w:t xml:space="preserve">tía total máxima de las ayudas </w:t>
      </w:r>
      <w:r w:rsidRPr="00494D6D">
        <w:rPr>
          <w:rFonts w:asciiTheme="minorHAnsi" w:hAnsiTheme="minorHAnsi" w:cs="Arial"/>
          <w:sz w:val="22"/>
          <w:szCs w:val="22"/>
        </w:rPr>
        <w:t xml:space="preserve">prevista en el apartado 6. </w:t>
      </w:r>
    </w:p>
    <w:p w14:paraId="7F419D72" w14:textId="77777777" w:rsidR="002830E4" w:rsidRPr="00494D6D" w:rsidRDefault="002830E4" w:rsidP="002830E4">
      <w:pPr>
        <w:spacing w:before="60"/>
        <w:rPr>
          <w:rFonts w:asciiTheme="minorHAnsi" w:hAnsiTheme="minorHAnsi" w:cs="Arial"/>
          <w:sz w:val="22"/>
          <w:szCs w:val="22"/>
        </w:rPr>
      </w:pPr>
      <w:r>
        <w:rPr>
          <w:rFonts w:asciiTheme="minorHAnsi" w:hAnsiTheme="minorHAnsi" w:cs="Arial"/>
          <w:sz w:val="22"/>
          <w:szCs w:val="22"/>
        </w:rPr>
        <w:t xml:space="preserve">Las solicitudes </w:t>
      </w:r>
      <w:r w:rsidRPr="00494D6D">
        <w:rPr>
          <w:rFonts w:asciiTheme="minorHAnsi" w:hAnsiTheme="minorHAnsi" w:cs="Arial"/>
          <w:sz w:val="22"/>
          <w:szCs w:val="22"/>
        </w:rPr>
        <w:t>que no haya</w:t>
      </w:r>
      <w:r>
        <w:rPr>
          <w:rFonts w:asciiTheme="minorHAnsi" w:hAnsiTheme="minorHAnsi" w:cs="Arial"/>
          <w:sz w:val="22"/>
          <w:szCs w:val="22"/>
        </w:rPr>
        <w:t>n</w:t>
      </w:r>
      <w:r w:rsidRPr="00494D6D">
        <w:rPr>
          <w:rFonts w:asciiTheme="minorHAnsi" w:hAnsiTheme="minorHAnsi" w:cs="Arial"/>
          <w:sz w:val="22"/>
          <w:szCs w:val="22"/>
        </w:rPr>
        <w:t xml:space="preserve"> sido seleccionadas por no tener cabida e</w:t>
      </w:r>
      <w:r>
        <w:rPr>
          <w:rFonts w:asciiTheme="minorHAnsi" w:hAnsiTheme="minorHAnsi" w:cs="Arial"/>
          <w:sz w:val="22"/>
          <w:szCs w:val="22"/>
        </w:rPr>
        <w:t xml:space="preserve">n la cuantía máxima convocada </w:t>
      </w:r>
      <w:r w:rsidRPr="00494D6D">
        <w:rPr>
          <w:rFonts w:asciiTheme="minorHAnsi" w:hAnsiTheme="minorHAnsi" w:cs="Arial"/>
          <w:sz w:val="22"/>
          <w:szCs w:val="22"/>
        </w:rPr>
        <w:t>quedarán en</w:t>
      </w:r>
      <w:r>
        <w:rPr>
          <w:rFonts w:asciiTheme="minorHAnsi" w:hAnsiTheme="minorHAnsi" w:cs="Arial"/>
          <w:sz w:val="22"/>
          <w:szCs w:val="22"/>
        </w:rPr>
        <w:t xml:space="preserve"> lista de espera según el orden de prelación </w:t>
      </w:r>
      <w:r w:rsidRPr="00494D6D">
        <w:rPr>
          <w:rFonts w:asciiTheme="minorHAnsi" w:hAnsiTheme="minorHAnsi" w:cs="Arial"/>
          <w:sz w:val="22"/>
          <w:szCs w:val="22"/>
        </w:rPr>
        <w:t>resultante del referido sorteo, para el caso de que alguna de las ayudas concedidas quedara sin efecto por renuncia o la ejecución final fuera inferior a la estimada y quedaran remanentes disponibles.</w:t>
      </w:r>
    </w:p>
    <w:p w14:paraId="15CA7E9B" w14:textId="60021D99" w:rsidR="00A87045" w:rsidRDefault="00CA68AC" w:rsidP="00A87045">
      <w:pPr>
        <w:spacing w:before="120"/>
        <w:rPr>
          <w:rFonts w:ascii="Calibri" w:hAnsi="Calibri" w:cs="Arial"/>
          <w:sz w:val="22"/>
        </w:rPr>
      </w:pPr>
      <w:r w:rsidRPr="00CA68AC">
        <w:rPr>
          <w:rFonts w:ascii="Calibri" w:hAnsi="Calibri" w:cs="Arial"/>
          <w:sz w:val="22"/>
        </w:rPr>
        <w:t>La Oficina de Proyectos</w:t>
      </w:r>
      <w:r w:rsidR="00A87045">
        <w:rPr>
          <w:rFonts w:ascii="Calibri" w:hAnsi="Calibri" w:cs="Arial"/>
          <w:sz w:val="22"/>
        </w:rPr>
        <w:t xml:space="preserve"> será el instructor del procedimiento, mientras que</w:t>
      </w:r>
      <w:r>
        <w:rPr>
          <w:rFonts w:ascii="Calibri" w:hAnsi="Calibri" w:cs="Arial"/>
          <w:sz w:val="22"/>
        </w:rPr>
        <w:t xml:space="preserve"> el Secretario General</w:t>
      </w:r>
      <w:r w:rsidR="00A87045">
        <w:rPr>
          <w:rFonts w:ascii="Calibri" w:hAnsi="Calibri" w:cs="Arial"/>
          <w:sz w:val="22"/>
        </w:rPr>
        <w:t xml:space="preserve"> será el órgano competente para su resolución.</w:t>
      </w:r>
    </w:p>
    <w:p w14:paraId="029D7C41" w14:textId="2D2B8FDD" w:rsidR="00DE435F" w:rsidRPr="000419A6" w:rsidRDefault="00DE435F" w:rsidP="00DE435F">
      <w:pPr>
        <w:spacing w:before="120"/>
        <w:rPr>
          <w:rFonts w:ascii="Calibri" w:hAnsi="Calibri" w:cs="Arial"/>
          <w:sz w:val="22"/>
        </w:rPr>
      </w:pPr>
      <w:r w:rsidRPr="000419A6">
        <w:rPr>
          <w:rFonts w:ascii="Calibri" w:hAnsi="Calibri" w:cs="Arial"/>
          <w:sz w:val="22"/>
        </w:rPr>
        <w:t>La resolución del procedimiento se notificará a los interesados mediante publicación en la página web</w:t>
      </w:r>
      <w:r w:rsidR="00CA68AC">
        <w:rPr>
          <w:rFonts w:ascii="Calibri" w:hAnsi="Calibri" w:cs="Arial"/>
          <w:sz w:val="22"/>
        </w:rPr>
        <w:t xml:space="preserve"> </w:t>
      </w:r>
      <w:hyperlink r:id="rId16" w:history="1">
        <w:r w:rsidR="00CA68AC" w:rsidRPr="00B4256C">
          <w:rPr>
            <w:rStyle w:val="Hipervnculo"/>
            <w:rFonts w:ascii="Calibri" w:hAnsi="Calibri" w:cs="Arial"/>
            <w:sz w:val="22"/>
          </w:rPr>
          <w:t>https://www.cambramallorca.com/</w:t>
        </w:r>
      </w:hyperlink>
      <w:r w:rsidR="00CA68AC">
        <w:rPr>
          <w:rStyle w:val="Hipervnculo"/>
          <w:rFonts w:ascii="Calibri" w:hAnsi="Calibri" w:cs="Arial"/>
          <w:sz w:val="22"/>
        </w:rPr>
        <w:t>,</w:t>
      </w:r>
      <w:r w:rsidRPr="000419A6">
        <w:rPr>
          <w:rFonts w:ascii="Calibri" w:hAnsi="Calibri" w:cs="Arial"/>
          <w:sz w:val="22"/>
        </w:rPr>
        <w:t xml:space="preserve"> sustituyendo dicha publicación a la notificación personal y surtiendo los mismos efectos, de conformidad con lo previsto en el artículo 45.1.b) de la Ley 39/2015, de 1 de octubre, del Procedimiento Administrativo Común de las Administraciones Públicas. Todos los plazos a los que dé lugar la resolución del procedimiento se computarán desde el día siguiente a aquel en que tenga lugar la publicación de </w:t>
      </w:r>
      <w:proofErr w:type="gramStart"/>
      <w:r w:rsidRPr="000419A6">
        <w:rPr>
          <w:rFonts w:ascii="Calibri" w:hAnsi="Calibri" w:cs="Arial"/>
          <w:sz w:val="22"/>
        </w:rPr>
        <w:t>la misma</w:t>
      </w:r>
      <w:proofErr w:type="gramEnd"/>
      <w:r w:rsidRPr="000419A6">
        <w:rPr>
          <w:rFonts w:ascii="Calibri" w:hAnsi="Calibri" w:cs="Arial"/>
          <w:sz w:val="22"/>
        </w:rPr>
        <w:t>.</w:t>
      </w:r>
    </w:p>
    <w:p w14:paraId="6EB4816F" w14:textId="77777777" w:rsidR="00DE435F" w:rsidRDefault="00DE435F" w:rsidP="00DE435F">
      <w:pPr>
        <w:spacing w:before="120"/>
        <w:rPr>
          <w:rFonts w:ascii="Calibri" w:hAnsi="Calibri" w:cs="Arial"/>
          <w:sz w:val="22"/>
        </w:rPr>
      </w:pPr>
      <w:r w:rsidRPr="000419A6">
        <w:rPr>
          <w:rFonts w:ascii="Calibri" w:hAnsi="Calibri" w:cs="Arial"/>
          <w:sz w:val="22"/>
        </w:rPr>
        <w:t xml:space="preserve">Al practicar la publicación prevista en el párrafo anterior se realizará un aviso de carácter únicamente informativo a las personas y entidades incluidas en la correspondiente publicación. Este aviso se enviará a la dirección de correo electrónico especificada en su solicitud. La práctica de este aviso no impedirá que la notificación mediante la referida </w:t>
      </w:r>
      <w:proofErr w:type="gramStart"/>
      <w:r w:rsidRPr="000419A6">
        <w:rPr>
          <w:rFonts w:ascii="Calibri" w:hAnsi="Calibri" w:cs="Arial"/>
          <w:sz w:val="22"/>
        </w:rPr>
        <w:t>publicación,</w:t>
      </w:r>
      <w:proofErr w:type="gramEnd"/>
      <w:r w:rsidRPr="000419A6">
        <w:rPr>
          <w:rFonts w:ascii="Calibri" w:hAnsi="Calibri" w:cs="Arial"/>
          <w:sz w:val="22"/>
        </w:rPr>
        <w:t xml:space="preserve"> sea considerada plenamente válida.</w:t>
      </w:r>
    </w:p>
    <w:p w14:paraId="1DD66588" w14:textId="2A50E103" w:rsidR="00DE435F" w:rsidRDefault="00DE435F" w:rsidP="00DE435F">
      <w:pPr>
        <w:spacing w:before="120"/>
        <w:rPr>
          <w:rFonts w:ascii="Calibri" w:hAnsi="Calibri" w:cs="Arial"/>
          <w:sz w:val="22"/>
        </w:rPr>
      </w:pPr>
      <w:r>
        <w:rPr>
          <w:rFonts w:ascii="Calibri" w:hAnsi="Calibri" w:cs="Arial"/>
          <w:sz w:val="22"/>
        </w:rPr>
        <w:lastRenderedPageBreak/>
        <w:t xml:space="preserve">En la citada página web </w:t>
      </w:r>
      <w:hyperlink r:id="rId17" w:history="1">
        <w:r w:rsidR="00CA68AC" w:rsidRPr="006A0766">
          <w:rPr>
            <w:rStyle w:val="Hipervnculo"/>
            <w:rFonts w:ascii="Calibri" w:hAnsi="Calibri" w:cs="Arial"/>
            <w:sz w:val="22"/>
            <w:szCs w:val="22"/>
          </w:rPr>
          <w:t>https://www.cambramallorca.com/</w:t>
        </w:r>
      </w:hyperlink>
      <w:r w:rsidR="00CA68AC">
        <w:rPr>
          <w:rFonts w:ascii="Calibri" w:hAnsi="Calibri" w:cs="Arial"/>
          <w:sz w:val="22"/>
          <w:szCs w:val="22"/>
        </w:rPr>
        <w:t xml:space="preserve"> </w:t>
      </w:r>
      <w:r>
        <w:rPr>
          <w:rFonts w:ascii="Calibri" w:hAnsi="Calibri" w:cs="Arial"/>
          <w:sz w:val="22"/>
          <w:szCs w:val="22"/>
        </w:rPr>
        <w:t xml:space="preserve">podrá consultarse el </w:t>
      </w:r>
      <w:r w:rsidRPr="00E23ADE">
        <w:rPr>
          <w:rFonts w:ascii="Calibri" w:hAnsi="Calibri" w:cs="Arial"/>
          <w:sz w:val="22"/>
        </w:rPr>
        <w:t>listado de admitidos, denegados y lis</w:t>
      </w:r>
      <w:r>
        <w:rPr>
          <w:rFonts w:ascii="Calibri" w:hAnsi="Calibri" w:cs="Arial"/>
          <w:sz w:val="22"/>
        </w:rPr>
        <w:t>ta de espera de la convocatoria.</w:t>
      </w:r>
    </w:p>
    <w:p w14:paraId="4501D3AB" w14:textId="77777777" w:rsidR="00DE435F" w:rsidRPr="002348AE" w:rsidRDefault="00DE435F" w:rsidP="00DE435F">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0194A5A5" w14:textId="1394EBD2" w:rsidR="00A87045" w:rsidRDefault="00540A6E" w:rsidP="007529FE">
      <w:pPr>
        <w:spacing w:before="120"/>
        <w:rPr>
          <w:rFonts w:asciiTheme="minorHAnsi" w:hAnsiTheme="minorHAnsi" w:cs="Arial"/>
          <w:sz w:val="22"/>
          <w:szCs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00A87045" w:rsidRPr="00657375">
        <w:rPr>
          <w:rFonts w:ascii="Calibri" w:hAnsi="Calibri" w:cs="Arial"/>
          <w:sz w:val="22"/>
        </w:rPr>
        <w:t>.</w:t>
      </w:r>
    </w:p>
    <w:p w14:paraId="3EA3555A" w14:textId="77777777" w:rsidR="00EF71C6" w:rsidRPr="00225133" w:rsidRDefault="00EF71C6" w:rsidP="000B69C1">
      <w:pPr>
        <w:pStyle w:val="Prrafodelista"/>
        <w:numPr>
          <w:ilvl w:val="0"/>
          <w:numId w:val="29"/>
        </w:numPr>
        <w:shd w:val="clear" w:color="auto" w:fill="C00000"/>
        <w:spacing w:before="3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7CF37004" w14:textId="594A4577" w:rsidR="00A815B2" w:rsidRPr="00A815B2" w:rsidRDefault="00A815B2" w:rsidP="00A815B2">
      <w:pPr>
        <w:spacing w:before="60"/>
        <w:rPr>
          <w:rFonts w:asciiTheme="minorHAnsi" w:hAnsiTheme="minorHAnsi" w:cs="Arial"/>
          <w:sz w:val="22"/>
          <w:szCs w:val="22"/>
        </w:rPr>
      </w:pPr>
      <w:r w:rsidRPr="00A815B2">
        <w:rPr>
          <w:rFonts w:asciiTheme="minorHAnsi" w:hAnsiTheme="minorHAnsi" w:cs="Arial"/>
          <w:sz w:val="22"/>
          <w:szCs w:val="22"/>
        </w:rPr>
        <w:t xml:space="preserve">La tramitación de la ayuda a aquellas Pymes cuya solicitud haya sido aprobada, se realizará a través de la firma de un Convenio de participación en el Programa entre el beneficiario participante y la Cámara de Comercio. Adicionalmente, tras la realización del </w:t>
      </w:r>
      <w:r>
        <w:rPr>
          <w:rFonts w:asciiTheme="minorHAnsi" w:hAnsiTheme="minorHAnsi" w:cs="Arial"/>
          <w:sz w:val="22"/>
          <w:szCs w:val="22"/>
        </w:rPr>
        <w:t xml:space="preserve">Diagnóstico Asistido en Innovación, </w:t>
      </w:r>
      <w:r w:rsidRPr="00A815B2">
        <w:rPr>
          <w:rFonts w:asciiTheme="minorHAnsi" w:hAnsiTheme="minorHAnsi" w:cs="Arial"/>
          <w:sz w:val="22"/>
          <w:szCs w:val="22"/>
        </w:rPr>
        <w:t xml:space="preserve">la empresa beneficiaria de la </w:t>
      </w:r>
      <w:r>
        <w:rPr>
          <w:rFonts w:asciiTheme="minorHAnsi" w:hAnsiTheme="minorHAnsi" w:cs="Arial"/>
          <w:sz w:val="22"/>
          <w:szCs w:val="22"/>
        </w:rPr>
        <w:t>F</w:t>
      </w:r>
      <w:r w:rsidRPr="00A815B2">
        <w:rPr>
          <w:rFonts w:asciiTheme="minorHAnsi" w:hAnsiTheme="minorHAnsi" w:cs="Arial"/>
          <w:sz w:val="22"/>
          <w:szCs w:val="22"/>
        </w:rPr>
        <w:t xml:space="preserve">ase </w:t>
      </w:r>
      <w:r>
        <w:rPr>
          <w:rFonts w:asciiTheme="minorHAnsi" w:hAnsiTheme="minorHAnsi" w:cs="Arial"/>
          <w:sz w:val="22"/>
          <w:szCs w:val="22"/>
        </w:rPr>
        <w:t>II de implantación de soluciones innovadoras</w:t>
      </w:r>
      <w:r w:rsidRPr="00A815B2">
        <w:rPr>
          <w:rFonts w:asciiTheme="minorHAnsi" w:hAnsiTheme="minorHAnsi" w:cs="Arial"/>
          <w:sz w:val="22"/>
          <w:szCs w:val="22"/>
        </w:rPr>
        <w:t xml:space="preserve"> deberá firmar también el documento </w:t>
      </w:r>
      <w:r w:rsidRPr="00CB7AC9">
        <w:rPr>
          <w:rFonts w:asciiTheme="minorHAnsi" w:hAnsiTheme="minorHAnsi" w:cs="Arial"/>
          <w:b/>
          <w:bCs w:val="0"/>
          <w:sz w:val="22"/>
          <w:szCs w:val="22"/>
        </w:rPr>
        <w:t>Plazo Ejecución y Condiciones de Elegibilidad de los Gastos</w:t>
      </w:r>
      <w:r w:rsidRPr="00A815B2">
        <w:rPr>
          <w:rFonts w:asciiTheme="minorHAnsi" w:hAnsiTheme="minorHAnsi" w:cs="Arial"/>
          <w:sz w:val="22"/>
          <w:szCs w:val="22"/>
        </w:rPr>
        <w:t xml:space="preserve"> del </w:t>
      </w:r>
      <w:r>
        <w:rPr>
          <w:rFonts w:asciiTheme="minorHAnsi" w:hAnsiTheme="minorHAnsi" w:cs="Arial"/>
          <w:sz w:val="22"/>
          <w:szCs w:val="22"/>
        </w:rPr>
        <w:t>P</w:t>
      </w:r>
      <w:r w:rsidRPr="00A815B2">
        <w:rPr>
          <w:rFonts w:asciiTheme="minorHAnsi" w:hAnsiTheme="minorHAnsi" w:cs="Arial"/>
          <w:sz w:val="22"/>
          <w:szCs w:val="22"/>
        </w:rPr>
        <w:t>rograma, que se anexará al convenio como parte integrante del mismo.</w:t>
      </w:r>
    </w:p>
    <w:p w14:paraId="221D38CC" w14:textId="77777777" w:rsidR="00A815B2" w:rsidRPr="00A815B2" w:rsidRDefault="00A815B2" w:rsidP="00A815B2">
      <w:pPr>
        <w:spacing w:before="60"/>
        <w:rPr>
          <w:rFonts w:asciiTheme="minorHAnsi" w:hAnsiTheme="minorHAnsi" w:cs="Arial"/>
          <w:sz w:val="22"/>
          <w:szCs w:val="22"/>
        </w:rPr>
      </w:pPr>
      <w:r w:rsidRPr="00A815B2">
        <w:rPr>
          <w:rFonts w:asciiTheme="minorHAnsi" w:hAnsiTheme="minorHAnsi" w:cs="Arial"/>
          <w:sz w:val="22"/>
          <w:szCs w:val="22"/>
        </w:rPr>
        <w:t>Ambos documentos que se adjuntan a esta Convocatoria como Anexos III y IV establecen las condiciones de participación en el Programa y las condiciones de la ayuda (DECA).</w:t>
      </w:r>
    </w:p>
    <w:p w14:paraId="5E1C6A94" w14:textId="5618C0F3" w:rsidR="00A815B2" w:rsidRDefault="00A815B2" w:rsidP="00A815B2">
      <w:pPr>
        <w:spacing w:before="60"/>
        <w:rPr>
          <w:rFonts w:asciiTheme="minorHAnsi" w:hAnsiTheme="minorHAnsi" w:cs="Arial"/>
          <w:sz w:val="22"/>
          <w:szCs w:val="22"/>
        </w:rPr>
      </w:pPr>
      <w:r w:rsidRPr="00A815B2">
        <w:rPr>
          <w:rFonts w:asciiTheme="minorHAnsi" w:hAnsiTheme="minorHAnsi" w:cs="Arial"/>
          <w:sz w:val="22"/>
          <w:szCs w:val="22"/>
        </w:rPr>
        <w:t>En el momento de la firma del convenio de participación en el programa las empresas admitidas deberán estar al corriente de sus obligaciones tanto tributarias como de Seguridad Social.</w:t>
      </w:r>
    </w:p>
    <w:p w14:paraId="3ED7F17B" w14:textId="3668632B" w:rsidR="0097308F" w:rsidRPr="000B69C1" w:rsidRDefault="00EF71C6" w:rsidP="000B69C1">
      <w:pPr>
        <w:pStyle w:val="Prrafodelista"/>
        <w:numPr>
          <w:ilvl w:val="0"/>
          <w:numId w:val="29"/>
        </w:numPr>
        <w:shd w:val="clear" w:color="auto" w:fill="C00000"/>
        <w:spacing w:before="360" w:after="200" w:line="240" w:lineRule="auto"/>
        <w:contextualSpacing w:val="0"/>
        <w:jc w:val="both"/>
        <w:rPr>
          <w:rFonts w:cs="Arial"/>
          <w:b/>
          <w:caps/>
          <w:color w:val="FFFFFF"/>
          <w:sz w:val="24"/>
          <w:szCs w:val="24"/>
        </w:rPr>
      </w:pPr>
      <w:r w:rsidRPr="000142E9">
        <w:rPr>
          <w:rFonts w:cs="Arial"/>
          <w:b/>
          <w:caps/>
          <w:color w:val="FFFFFF"/>
          <w:sz w:val="24"/>
          <w:szCs w:val="24"/>
        </w:rPr>
        <w:t>Justificación y pago</w:t>
      </w:r>
      <w:r w:rsidRPr="00225133">
        <w:rPr>
          <w:rFonts w:cs="Arial"/>
          <w:b/>
          <w:caps/>
          <w:color w:val="FFFFFF"/>
          <w:sz w:val="24"/>
          <w:szCs w:val="24"/>
        </w:rPr>
        <w:t xml:space="preserve"> de la ayuda</w:t>
      </w:r>
    </w:p>
    <w:p w14:paraId="019947C5" w14:textId="6498534C" w:rsidR="0097308F" w:rsidRPr="00CA20B4" w:rsidRDefault="0097308F" w:rsidP="0097308F">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4EC2FBB4" w14:textId="7AF2CC41" w:rsidR="0097308F" w:rsidRDefault="0097308F" w:rsidP="00EF71C6">
      <w:pPr>
        <w:spacing w:before="60"/>
        <w:rPr>
          <w:rFonts w:asciiTheme="minorHAnsi" w:hAnsiTheme="minorHAnsi" w:cs="Arial"/>
          <w:sz w:val="22"/>
          <w:szCs w:val="22"/>
        </w:rPr>
      </w:pPr>
      <w:r w:rsidRPr="00CA20B4">
        <w:rPr>
          <w:rFonts w:asciiTheme="minorHAnsi" w:hAnsiTheme="minorHAnsi" w:cs="Arial"/>
          <w:sz w:val="22"/>
          <w:szCs w:val="22"/>
        </w:rPr>
        <w:t xml:space="preserve">La justificación del cumplimiento de la finalidad para la que se concedió la subvención, de la aplicación de los fondos recibidos, de las condiciones impuestas y de la consecución de la finalidad </w:t>
      </w:r>
      <w:r w:rsidRPr="00CA20B4">
        <w:rPr>
          <w:rFonts w:asciiTheme="minorHAnsi" w:hAnsiTheme="minorHAnsi" w:cs="Arial"/>
          <w:sz w:val="22"/>
          <w:szCs w:val="22"/>
        </w:rPr>
        <w:lastRenderedPageBreak/>
        <w:t>u objetivos previstos en la convocatoria, será realizada por las empresas beneficiarias.</w:t>
      </w:r>
    </w:p>
    <w:p w14:paraId="037226CC" w14:textId="0E0F16B7" w:rsidR="00540A6E" w:rsidRDefault="00540A6E" w:rsidP="00540A6E">
      <w:pPr>
        <w:spacing w:before="60"/>
        <w:rPr>
          <w:rFonts w:asciiTheme="minorHAnsi" w:hAnsiTheme="minorHAnsi" w:cs="Arial"/>
          <w:sz w:val="22"/>
          <w:szCs w:val="22"/>
        </w:rPr>
      </w:pPr>
      <w:r w:rsidRPr="009D523F">
        <w:rPr>
          <w:rFonts w:asciiTheme="minorHAnsi" w:hAnsiTheme="minorHAnsi" w:cs="Arial"/>
          <w:sz w:val="22"/>
          <w:szCs w:val="22"/>
        </w:rPr>
        <w:t xml:space="preserve">La justificación económica se realizará de acuerdo con la Orden </w:t>
      </w:r>
      <w:r w:rsidRPr="002538F9">
        <w:rPr>
          <w:rFonts w:asciiTheme="minorHAnsi" w:hAnsiTheme="minorHAnsi" w:cs="Arial"/>
          <w:sz w:val="22"/>
          <w:szCs w:val="22"/>
        </w:rPr>
        <w:t>HFP/1414/2023</w:t>
      </w:r>
      <w:r w:rsidRPr="009D523F">
        <w:rPr>
          <w:rFonts w:asciiTheme="minorHAnsi" w:hAnsiTheme="minorHAnsi" w:cs="Arial"/>
          <w:sz w:val="22"/>
          <w:szCs w:val="22"/>
        </w:rPr>
        <w:t xml:space="preserve">, de </w:t>
      </w:r>
      <w:r>
        <w:rPr>
          <w:rFonts w:asciiTheme="minorHAnsi" w:hAnsiTheme="minorHAnsi" w:cs="Arial"/>
          <w:sz w:val="22"/>
          <w:szCs w:val="22"/>
        </w:rPr>
        <w:t>27</w:t>
      </w:r>
      <w:r w:rsidRPr="009D523F">
        <w:rPr>
          <w:rFonts w:asciiTheme="minorHAnsi" w:hAnsiTheme="minorHAnsi" w:cs="Arial"/>
          <w:sz w:val="22"/>
          <w:szCs w:val="22"/>
        </w:rPr>
        <w:t xml:space="preserve"> de diciembre,</w:t>
      </w:r>
      <w:r>
        <w:rPr>
          <w:rFonts w:asciiTheme="minorHAnsi" w:hAnsiTheme="minorHAnsi" w:cs="Arial"/>
          <w:sz w:val="22"/>
          <w:szCs w:val="22"/>
        </w:rPr>
        <w:t xml:space="preserve"> </w:t>
      </w:r>
      <w:r w:rsidRPr="00A413B8">
        <w:rPr>
          <w:rFonts w:asciiTheme="minorHAnsi" w:hAnsiTheme="minorHAnsi" w:cs="Arial"/>
          <w:sz w:val="22"/>
          <w:szCs w:val="22"/>
        </w:rPr>
        <w:t>por la que se aprueban las normas sobre los gastos subvencionables de los programas financiados por el Fondo Europeo de Desarrollo Regional y del Fondo de Transición Justa para el período 2021-2027</w:t>
      </w:r>
      <w:r w:rsidRPr="009D523F">
        <w:rPr>
          <w:rFonts w:asciiTheme="minorHAnsi" w:hAnsiTheme="minorHAnsi" w:cs="Arial"/>
          <w:sz w:val="22"/>
          <w:szCs w:val="22"/>
        </w:rPr>
        <w:t xml:space="preserve">.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w:t>
      </w:r>
      <w:r w:rsidRPr="00493143">
        <w:rPr>
          <w:rFonts w:asciiTheme="minorHAnsi" w:hAnsiTheme="minorHAnsi" w:cs="Arial"/>
          <w:b/>
          <w:sz w:val="22"/>
          <w:szCs w:val="22"/>
        </w:rPr>
        <w:t>Anexo V</w:t>
      </w:r>
      <w:r w:rsidRPr="001D7BF9">
        <w:rPr>
          <w:rFonts w:asciiTheme="minorHAnsi" w:hAnsiTheme="minorHAnsi" w:cs="Arial"/>
          <w:b/>
          <w:sz w:val="22"/>
          <w:szCs w:val="22"/>
        </w:rPr>
        <w:t xml:space="preserve"> </w:t>
      </w:r>
      <w:r w:rsidRPr="00AC6A81">
        <w:rPr>
          <w:rFonts w:asciiTheme="minorHAnsi" w:hAnsiTheme="minorHAnsi" w:cs="Arial"/>
          <w:sz w:val="22"/>
          <w:szCs w:val="22"/>
        </w:rPr>
        <w:t>“</w:t>
      </w:r>
      <w:r w:rsidR="00B4397D" w:rsidRPr="00F74B6D">
        <w:rPr>
          <w:rFonts w:asciiTheme="minorHAnsi" w:hAnsiTheme="minorHAnsi" w:cs="Arial"/>
          <w:b/>
          <w:sz w:val="22"/>
          <w:szCs w:val="22"/>
        </w:rPr>
        <w:t xml:space="preserve">Tipología y Justificación de Gastos elegibles </w:t>
      </w:r>
      <w:r w:rsidRPr="00AC6A81">
        <w:rPr>
          <w:rFonts w:asciiTheme="minorHAnsi" w:hAnsiTheme="minorHAnsi" w:cs="Arial"/>
          <w:b/>
          <w:sz w:val="22"/>
          <w:szCs w:val="22"/>
        </w:rPr>
        <w:t xml:space="preserve">Fase </w:t>
      </w:r>
      <w:r w:rsidR="00493143">
        <w:rPr>
          <w:rFonts w:asciiTheme="minorHAnsi" w:hAnsiTheme="minorHAnsi" w:cs="Arial"/>
          <w:b/>
          <w:sz w:val="22"/>
          <w:szCs w:val="22"/>
        </w:rPr>
        <w:t>II</w:t>
      </w:r>
      <w:r w:rsidRPr="00AC6A81">
        <w:rPr>
          <w:rFonts w:asciiTheme="minorHAnsi" w:hAnsiTheme="minorHAnsi" w:cs="Arial"/>
          <w:sz w:val="22"/>
          <w:szCs w:val="22"/>
        </w:rPr>
        <w:t>”</w:t>
      </w:r>
      <w:r>
        <w:rPr>
          <w:rFonts w:asciiTheme="minorHAnsi" w:hAnsiTheme="minorHAnsi" w:cs="Arial"/>
          <w:sz w:val="22"/>
          <w:szCs w:val="22"/>
        </w:rPr>
        <w:t>.</w:t>
      </w:r>
    </w:p>
    <w:p w14:paraId="78F59C36" w14:textId="77777777" w:rsidR="00EF71C6" w:rsidRDefault="00EF71C6" w:rsidP="00EF71C6">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14:paraId="5CF8CA77" w14:textId="0926419D" w:rsidR="00E1669F" w:rsidRDefault="00E1669F" w:rsidP="00E1669F">
      <w:pPr>
        <w:pStyle w:val="Prrafodelista"/>
        <w:numPr>
          <w:ilvl w:val="0"/>
          <w:numId w:val="24"/>
        </w:numPr>
        <w:spacing w:after="0" w:line="360" w:lineRule="auto"/>
        <w:ind w:left="357" w:hanging="357"/>
        <w:jc w:val="both"/>
        <w:rPr>
          <w:rFonts w:asciiTheme="minorHAnsi" w:hAnsiTheme="minorHAnsi" w:cs="Arial"/>
        </w:rPr>
      </w:pPr>
      <w:r w:rsidRPr="00331A3E">
        <w:rPr>
          <w:rFonts w:asciiTheme="minorHAnsi" w:hAnsiTheme="minorHAnsi" w:cs="Arial"/>
        </w:rPr>
        <w:t xml:space="preserve">La fecha máxima de ejecución y pago de las soluciones incluidas en el Plan Personalizado de Implantación será </w:t>
      </w:r>
      <w:r w:rsidRPr="008C2C43">
        <w:rPr>
          <w:rFonts w:asciiTheme="minorHAnsi" w:hAnsiTheme="minorHAnsi" w:cs="Arial"/>
        </w:rPr>
        <w:t xml:space="preserve">la indicada en el calendario de ejecución de la operación, recogido en </w:t>
      </w:r>
      <w:r w:rsidRPr="00EF1C7A">
        <w:rPr>
          <w:rFonts w:asciiTheme="minorHAnsi" w:hAnsiTheme="minorHAnsi" w:cs="Arial"/>
        </w:rPr>
        <w:t xml:space="preserve">el </w:t>
      </w:r>
      <w:r w:rsidRPr="00EF1C7A">
        <w:rPr>
          <w:rFonts w:asciiTheme="minorHAnsi" w:hAnsiTheme="minorHAnsi" w:cs="Arial"/>
          <w:b/>
          <w:bCs/>
        </w:rPr>
        <w:t>Anexo al Convenio DECA “Plazo de Ejecución y condiciones de elegibilidad</w:t>
      </w:r>
      <w:r w:rsidRPr="00EF1C7A">
        <w:rPr>
          <w:rFonts w:asciiTheme="minorHAnsi" w:hAnsiTheme="minorHAnsi" w:cs="Arial"/>
        </w:rPr>
        <w:t>”</w:t>
      </w:r>
      <w:r>
        <w:rPr>
          <w:rFonts w:asciiTheme="minorHAnsi" w:hAnsiTheme="minorHAnsi" w:cs="Arial"/>
        </w:rPr>
        <w:t>.</w:t>
      </w:r>
    </w:p>
    <w:p w14:paraId="255CC247" w14:textId="4DDFF418" w:rsidR="00B52720" w:rsidRPr="00331A3E" w:rsidRDefault="00B52720" w:rsidP="00B52720">
      <w:pPr>
        <w:pStyle w:val="Prrafodelista"/>
        <w:numPr>
          <w:ilvl w:val="0"/>
          <w:numId w:val="24"/>
        </w:numPr>
        <w:spacing w:before="60" w:after="120" w:line="360" w:lineRule="auto"/>
        <w:ind w:left="357" w:hanging="357"/>
        <w:jc w:val="both"/>
        <w:rPr>
          <w:rFonts w:asciiTheme="minorHAnsi" w:hAnsiTheme="minorHAnsi" w:cs="Arial"/>
        </w:rPr>
      </w:pPr>
      <w:r w:rsidRPr="00331A3E">
        <w:rPr>
          <w:rFonts w:asciiTheme="minorHAnsi" w:hAnsiTheme="minorHAnsi" w:cs="Arial"/>
        </w:rPr>
        <w:t xml:space="preserve">La justificación completa de los gastos deberá realizarse </w:t>
      </w:r>
      <w:r w:rsidRPr="00B47523">
        <w:rPr>
          <w:rFonts w:asciiTheme="minorHAnsi" w:hAnsiTheme="minorHAnsi" w:cs="Arial"/>
        </w:rPr>
        <w:t xml:space="preserve">antes de la </w:t>
      </w:r>
      <w:r w:rsidR="00493143">
        <w:rPr>
          <w:rFonts w:asciiTheme="minorHAnsi" w:hAnsiTheme="minorHAnsi" w:cs="Arial"/>
        </w:rPr>
        <w:t>fecha indicada en PLAZO MÁXIMO JUSTIFICACIÓN</w:t>
      </w:r>
      <w:r w:rsidRPr="00B47523">
        <w:rPr>
          <w:rFonts w:asciiTheme="minorHAnsi" w:hAnsiTheme="minorHAnsi" w:cs="Arial"/>
        </w:rPr>
        <w:t xml:space="preserve"> </w:t>
      </w:r>
      <w:r w:rsidR="00493143">
        <w:rPr>
          <w:rFonts w:asciiTheme="minorHAnsi" w:hAnsiTheme="minorHAnsi" w:cs="Arial"/>
        </w:rPr>
        <w:t>del</w:t>
      </w:r>
      <w:r w:rsidRPr="00B47523">
        <w:rPr>
          <w:rFonts w:asciiTheme="minorHAnsi" w:hAnsiTheme="minorHAnsi" w:cs="Arial"/>
        </w:rPr>
        <w:t xml:space="preserve"> </w:t>
      </w:r>
      <w:r>
        <w:rPr>
          <w:rFonts w:asciiTheme="minorHAnsi" w:hAnsiTheme="minorHAnsi" w:cs="Arial"/>
        </w:rPr>
        <w:t xml:space="preserve">citado </w:t>
      </w:r>
      <w:r w:rsidRPr="00B47523">
        <w:rPr>
          <w:rFonts w:asciiTheme="minorHAnsi" w:hAnsiTheme="minorHAnsi" w:cs="Arial"/>
        </w:rPr>
        <w:t xml:space="preserve">calendario de ejecución de la operación, </w:t>
      </w:r>
      <w:r w:rsidRPr="00331A3E">
        <w:rPr>
          <w:rFonts w:asciiTheme="minorHAnsi" w:hAnsiTheme="minorHAnsi" w:cs="Arial"/>
        </w:rPr>
        <w:t xml:space="preserve">a través de la plataforma electrónica de justificación de ayudas: </w:t>
      </w:r>
      <w:hyperlink r:id="rId18" w:history="1">
        <w:r w:rsidRPr="00331A3E">
          <w:rPr>
            <w:rStyle w:val="Hipervnculo"/>
            <w:rFonts w:asciiTheme="minorHAnsi" w:hAnsiTheme="minorHAnsi" w:cs="Arial"/>
          </w:rPr>
          <w:t>https://justifica.camaras.es/ayudas</w:t>
        </w:r>
      </w:hyperlink>
      <w:r w:rsidRPr="00331A3E">
        <w:rPr>
          <w:rFonts w:asciiTheme="minorHAnsi" w:hAnsiTheme="minorHAnsi" w:cs="Arial"/>
        </w:rPr>
        <w:t xml:space="preserve">, siguiendo en todo caso, las instrucciones recogidas en el </w:t>
      </w:r>
      <w:r w:rsidRPr="00493143">
        <w:rPr>
          <w:rFonts w:asciiTheme="minorHAnsi" w:hAnsiTheme="minorHAnsi" w:cs="Arial"/>
          <w:b/>
        </w:rPr>
        <w:t>Anexo V</w:t>
      </w:r>
      <w:r w:rsidRPr="00493143">
        <w:rPr>
          <w:rFonts w:asciiTheme="minorHAnsi" w:hAnsiTheme="minorHAnsi" w:cs="Arial"/>
        </w:rPr>
        <w:t xml:space="preserve"> “</w:t>
      </w:r>
      <w:r w:rsidRPr="00331A3E">
        <w:rPr>
          <w:rFonts w:asciiTheme="minorHAnsi" w:hAnsiTheme="minorHAnsi" w:cs="Arial"/>
          <w:b/>
        </w:rPr>
        <w:t>Tipología gastos elegibles y justificación</w:t>
      </w:r>
      <w:r>
        <w:rPr>
          <w:rFonts w:asciiTheme="minorHAnsi" w:hAnsiTheme="minorHAnsi" w:cs="Arial"/>
          <w:b/>
        </w:rPr>
        <w:t xml:space="preserve"> de la Fase </w:t>
      </w:r>
      <w:r w:rsidR="00493143">
        <w:rPr>
          <w:rFonts w:asciiTheme="minorHAnsi" w:hAnsiTheme="minorHAnsi" w:cs="Arial"/>
          <w:b/>
        </w:rPr>
        <w:t>II</w:t>
      </w:r>
      <w:r w:rsidRPr="00331A3E">
        <w:rPr>
          <w:rFonts w:asciiTheme="minorHAnsi" w:hAnsiTheme="minorHAnsi" w:cs="Arial"/>
        </w:rPr>
        <w:t>”.</w:t>
      </w:r>
    </w:p>
    <w:p w14:paraId="1303BB15" w14:textId="77777777" w:rsidR="00175FE4" w:rsidRPr="00E027CB" w:rsidRDefault="00175FE4" w:rsidP="00175FE4">
      <w:pPr>
        <w:pStyle w:val="Prrafodelista"/>
        <w:numPr>
          <w:ilvl w:val="0"/>
          <w:numId w:val="24"/>
        </w:numPr>
        <w:spacing w:before="60" w:after="120" w:line="360" w:lineRule="auto"/>
        <w:ind w:left="357" w:hanging="357"/>
        <w:jc w:val="both"/>
        <w:rPr>
          <w:rFonts w:asciiTheme="minorHAnsi" w:hAnsiTheme="minorHAnsi" w:cs="Arial"/>
        </w:rPr>
      </w:pPr>
      <w:r w:rsidRPr="00E027CB">
        <w:rPr>
          <w:rFonts w:asciiTheme="minorHAnsi" w:hAnsiTheme="minorHAnsi" w:cs="Arial"/>
        </w:rPr>
        <w:t xml:space="preserve">Transcurrido el plazo de justificación, sin que se haya presentado la misma, la Cámara de Comercio requerirá a la empresa beneficiaria </w:t>
      </w:r>
      <w:r>
        <w:rPr>
          <w:rFonts w:asciiTheme="minorHAnsi" w:hAnsiTheme="minorHAnsi" w:cs="Arial"/>
        </w:rPr>
        <w:t xml:space="preserve">que aporte </w:t>
      </w:r>
      <w:r w:rsidRPr="00E027CB">
        <w:rPr>
          <w:rFonts w:asciiTheme="minorHAnsi" w:hAnsiTheme="minorHAnsi" w:cs="Arial"/>
        </w:rPr>
        <w:t xml:space="preserve">la documentación en el plazo máximo de 15 días hábiles. La falta de presentación en este nuevo plazo </w:t>
      </w:r>
      <w:r>
        <w:rPr>
          <w:rFonts w:asciiTheme="minorHAnsi" w:hAnsiTheme="minorHAnsi" w:cs="Arial"/>
        </w:rPr>
        <w:t>será</w:t>
      </w:r>
      <w:r w:rsidRPr="00E027CB">
        <w:rPr>
          <w:rFonts w:asciiTheme="minorHAnsi" w:hAnsiTheme="minorHAnsi" w:cs="Arial"/>
        </w:rPr>
        <w:t xml:space="preserve"> causa de revocación y, por tanto, conllevará la pérdida del derecho al cobro de la ayuda. </w:t>
      </w:r>
    </w:p>
    <w:p w14:paraId="112CC213" w14:textId="77777777" w:rsidR="00175FE4" w:rsidRDefault="00175FE4" w:rsidP="00175FE4">
      <w:pPr>
        <w:pStyle w:val="Prrafodelista"/>
        <w:numPr>
          <w:ilvl w:val="0"/>
          <w:numId w:val="24"/>
        </w:numPr>
        <w:spacing w:before="60" w:after="120" w:line="360" w:lineRule="auto"/>
        <w:jc w:val="both"/>
        <w:rPr>
          <w:rFonts w:asciiTheme="minorHAnsi" w:hAnsiTheme="minorHAnsi" w:cs="Arial"/>
        </w:rPr>
      </w:pPr>
      <w:r w:rsidRPr="0072694C">
        <w:rPr>
          <w:rFonts w:asciiTheme="minorHAnsi" w:hAnsiTheme="minorHAnsi" w:cs="Arial"/>
        </w:rPr>
        <w:t xml:space="preserve">Si en el proceso de revisión se apreciara la existencia de defectos subsanables en la justificación presentada por el beneficiario, se pondrá en conocimiento de </w:t>
      </w:r>
      <w:r>
        <w:rPr>
          <w:rFonts w:asciiTheme="minorHAnsi" w:hAnsiTheme="minorHAnsi" w:cs="Arial"/>
        </w:rPr>
        <w:t>é</w:t>
      </w:r>
      <w:r w:rsidRPr="0072694C">
        <w:rPr>
          <w:rFonts w:asciiTheme="minorHAnsi" w:hAnsiTheme="minorHAnsi" w:cs="Arial"/>
        </w:rPr>
        <w:t>ste, concediéndole un plazo de diez días hábiles para su corrección</w:t>
      </w:r>
      <w:r>
        <w:rPr>
          <w:rFonts w:asciiTheme="minorHAnsi" w:hAnsiTheme="minorHAnsi" w:cs="Arial"/>
        </w:rPr>
        <w:t>.</w:t>
      </w:r>
    </w:p>
    <w:p w14:paraId="73061AAA" w14:textId="2EB443EF" w:rsidR="00B52720" w:rsidRPr="00B52720" w:rsidRDefault="00B52720" w:rsidP="00B52720">
      <w:pPr>
        <w:pStyle w:val="Prrafodelista"/>
        <w:numPr>
          <w:ilvl w:val="0"/>
          <w:numId w:val="24"/>
        </w:numPr>
        <w:spacing w:before="60" w:after="120" w:line="360" w:lineRule="auto"/>
        <w:jc w:val="both"/>
        <w:rPr>
          <w:rFonts w:asciiTheme="minorHAnsi" w:hAnsiTheme="minorHAnsi" w:cs="Arial"/>
        </w:rPr>
      </w:pPr>
      <w:r w:rsidRPr="00CC61F7">
        <w:rPr>
          <w:rFonts w:asciiTheme="minorHAnsi" w:hAnsiTheme="minorHAnsi" w:cs="Arial"/>
        </w:rPr>
        <w:t xml:space="preserve">La Cámara de Comercio podrá requerir a la empresa beneficiaria cuanta documentación estime pertinente para acreditar el cumplimiento de </w:t>
      </w:r>
      <w:r>
        <w:rPr>
          <w:rFonts w:asciiTheme="minorHAnsi" w:hAnsiTheme="minorHAnsi" w:cs="Arial"/>
        </w:rPr>
        <w:t xml:space="preserve">las condiciones de participación y obligaciones del beneficiario. </w:t>
      </w:r>
    </w:p>
    <w:p w14:paraId="400D0012" w14:textId="77777777" w:rsidR="00175FE4" w:rsidRPr="00D95BA8" w:rsidRDefault="00175FE4" w:rsidP="00175FE4">
      <w:pPr>
        <w:pStyle w:val="Prrafodelista"/>
        <w:numPr>
          <w:ilvl w:val="0"/>
          <w:numId w:val="24"/>
        </w:numPr>
        <w:spacing w:before="60" w:after="120" w:line="360" w:lineRule="auto"/>
        <w:contextualSpacing w:val="0"/>
        <w:jc w:val="both"/>
        <w:rPr>
          <w:rFonts w:asciiTheme="minorHAnsi" w:hAnsiTheme="minorHAnsi" w:cs="Arial"/>
        </w:rPr>
      </w:pPr>
      <w:r w:rsidRPr="00D95BA8">
        <w:rPr>
          <w:rFonts w:asciiTheme="minorHAnsi" w:hAnsiTheme="minorHAnsi" w:cs="Arial"/>
        </w:rPr>
        <w:t xml:space="preserve">Una vez aprobados los gastos presentados, la Cámara de Comercio de España abonará a la empresa beneficiaria la financiación europea, mediante transferencia bancaria. </w:t>
      </w:r>
    </w:p>
    <w:p w14:paraId="4DC8815D" w14:textId="63E4B3B0" w:rsidR="00175FE4" w:rsidRPr="00A22367" w:rsidRDefault="00175FE4" w:rsidP="00B52720">
      <w:pPr>
        <w:pStyle w:val="Prrafodelista"/>
        <w:numPr>
          <w:ilvl w:val="0"/>
          <w:numId w:val="24"/>
        </w:numPr>
        <w:spacing w:line="360" w:lineRule="auto"/>
        <w:jc w:val="both"/>
        <w:rPr>
          <w:rFonts w:asciiTheme="minorHAnsi" w:hAnsiTheme="minorHAnsi" w:cs="Arial"/>
        </w:rPr>
      </w:pPr>
      <w:r w:rsidRPr="00A22367">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w:t>
      </w:r>
      <w:r w:rsidRPr="00A22367">
        <w:rPr>
          <w:rFonts w:asciiTheme="minorHAnsi" w:hAnsiTheme="minorHAnsi" w:cs="Arial"/>
        </w:rPr>
        <w:lastRenderedPageBreak/>
        <w:t>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14:paraId="2017A9EC" w14:textId="77777777" w:rsidR="00175FE4" w:rsidRPr="00C00C83" w:rsidRDefault="00175FE4" w:rsidP="00175FE4">
      <w:pPr>
        <w:pStyle w:val="Prrafodelista"/>
        <w:spacing w:line="360" w:lineRule="auto"/>
        <w:ind w:left="357"/>
        <w:jc w:val="both"/>
        <w:rPr>
          <w:rFonts w:asciiTheme="minorHAnsi" w:hAnsiTheme="minorHAnsi" w:cs="Arial"/>
        </w:rPr>
      </w:pPr>
      <w:r w:rsidRPr="00A22367">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46DE941B" w14:textId="131F7EE5" w:rsidR="00175FE4" w:rsidRPr="00EC551E" w:rsidRDefault="00175FE4" w:rsidP="00175FE4">
      <w:pPr>
        <w:pStyle w:val="Prrafodelista"/>
        <w:numPr>
          <w:ilvl w:val="0"/>
          <w:numId w:val="24"/>
        </w:numPr>
        <w:spacing w:before="60" w:after="120" w:line="360" w:lineRule="auto"/>
        <w:contextualSpacing w:val="0"/>
        <w:jc w:val="both"/>
        <w:rPr>
          <w:rFonts w:asciiTheme="minorHAnsi" w:hAnsiTheme="minorHAnsi" w:cs="Arial"/>
        </w:rPr>
      </w:pPr>
      <w:r w:rsidRPr="00EC551E">
        <w:rPr>
          <w:rFonts w:asciiTheme="minorHAnsi" w:hAnsiTheme="minorHAnsi" w:cs="Arial"/>
        </w:rPr>
        <w:t xml:space="preserve">Por último, la Cámara de Comercio de España </w:t>
      </w:r>
      <w:r w:rsidRPr="00160882">
        <w:rPr>
          <w:rFonts w:asciiTheme="minorHAnsi" w:hAnsiTheme="minorHAnsi" w:cs="Arial"/>
        </w:rPr>
        <w:t xml:space="preserve">certificará </w:t>
      </w:r>
      <w:r w:rsidR="00160882" w:rsidRPr="00160882">
        <w:rPr>
          <w:rFonts w:asciiTheme="minorHAnsi" w:hAnsiTheme="minorHAnsi" w:cs="Arial"/>
        </w:rPr>
        <w:t>estos gastos</w:t>
      </w:r>
      <w:r w:rsidRPr="00160882">
        <w:rPr>
          <w:rFonts w:asciiTheme="minorHAnsi" w:hAnsiTheme="minorHAnsi" w:cs="Arial"/>
        </w:rPr>
        <w:t xml:space="preserve"> ante el FEDER.</w:t>
      </w:r>
    </w:p>
    <w:p w14:paraId="04FC63BA" w14:textId="77777777" w:rsidR="00EF71C6" w:rsidRPr="00450C21" w:rsidRDefault="00EF71C6" w:rsidP="00450C21">
      <w:pPr>
        <w:pStyle w:val="Prrafodelista"/>
        <w:numPr>
          <w:ilvl w:val="0"/>
          <w:numId w:val="29"/>
        </w:numPr>
        <w:shd w:val="clear" w:color="auto" w:fill="C00000"/>
        <w:spacing w:before="360" w:after="200" w:line="240" w:lineRule="auto"/>
        <w:contextualSpacing w:val="0"/>
        <w:jc w:val="both"/>
        <w:rPr>
          <w:rFonts w:cs="Arial"/>
          <w:b/>
          <w:caps/>
          <w:color w:val="FFFFFF"/>
          <w:sz w:val="24"/>
          <w:szCs w:val="24"/>
        </w:rPr>
      </w:pPr>
      <w:r w:rsidRPr="0092634E">
        <w:rPr>
          <w:rFonts w:cs="Arial"/>
          <w:b/>
          <w:caps/>
          <w:color w:val="FFFFFF"/>
          <w:sz w:val="24"/>
          <w:szCs w:val="24"/>
        </w:rPr>
        <w:t>Acumulación y compatibilidad</w:t>
      </w:r>
    </w:p>
    <w:p w14:paraId="5E638224" w14:textId="77777777" w:rsidR="009367A7" w:rsidRPr="009367A7" w:rsidRDefault="009367A7" w:rsidP="009367A7">
      <w:pPr>
        <w:spacing w:before="60"/>
        <w:rPr>
          <w:rFonts w:asciiTheme="minorHAnsi" w:hAnsiTheme="minorHAnsi" w:cs="Arial"/>
          <w:sz w:val="22"/>
          <w:szCs w:val="22"/>
        </w:rPr>
      </w:pPr>
      <w:r w:rsidRPr="009367A7">
        <w:rPr>
          <w:rFonts w:asciiTheme="minorHAnsi" w:hAnsiTheme="minorHAnsi" w:cs="Arial"/>
          <w:sz w:val="22"/>
          <w:szCs w:val="22"/>
        </w:rPr>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2A848415" w14:textId="77777777" w:rsidR="009367A7" w:rsidRPr="009367A7" w:rsidRDefault="009367A7" w:rsidP="009367A7">
      <w:pPr>
        <w:spacing w:before="60"/>
        <w:rPr>
          <w:rFonts w:asciiTheme="minorHAnsi" w:hAnsiTheme="minorHAnsi" w:cs="Arial"/>
          <w:sz w:val="22"/>
          <w:szCs w:val="22"/>
        </w:rPr>
      </w:pPr>
      <w:r w:rsidRPr="009367A7">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635C04C0" w14:textId="38CBEDC6" w:rsidR="009367A7" w:rsidRDefault="009367A7" w:rsidP="009367A7">
      <w:pPr>
        <w:spacing w:before="60"/>
        <w:rPr>
          <w:rFonts w:asciiTheme="minorHAnsi" w:hAnsiTheme="minorHAnsi" w:cs="Arial"/>
          <w:sz w:val="22"/>
          <w:szCs w:val="22"/>
        </w:rPr>
      </w:pPr>
      <w:r w:rsidRPr="009367A7">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para distinto objeto y finalidad.</w:t>
      </w:r>
    </w:p>
    <w:p w14:paraId="2D5597C6" w14:textId="2DC791DA" w:rsidR="006F3942" w:rsidRPr="0092634E" w:rsidRDefault="006F3942" w:rsidP="00450C21">
      <w:pPr>
        <w:pStyle w:val="Prrafodelista"/>
        <w:numPr>
          <w:ilvl w:val="0"/>
          <w:numId w:val="29"/>
        </w:numPr>
        <w:shd w:val="clear" w:color="auto" w:fill="C00000"/>
        <w:spacing w:before="360" w:after="200" w:line="240" w:lineRule="auto"/>
        <w:contextualSpacing w:val="0"/>
        <w:jc w:val="both"/>
        <w:rPr>
          <w:rFonts w:asciiTheme="minorHAnsi" w:hAnsiTheme="minorHAnsi" w:cs="Arial"/>
          <w:caps/>
        </w:rPr>
      </w:pPr>
      <w:r>
        <w:rPr>
          <w:rFonts w:cs="Arial"/>
          <w:b/>
          <w:caps/>
          <w:color w:val="FFFFFF"/>
          <w:sz w:val="24"/>
          <w:szCs w:val="24"/>
        </w:rPr>
        <w:t>OBLIGACIONES DE LOS BENEFICIARIOS</w:t>
      </w:r>
    </w:p>
    <w:p w14:paraId="67E3746F"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1BF6AEDA" w14:textId="2E7CE69E"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r w:rsidR="00C91076">
        <w:rPr>
          <w:rFonts w:asciiTheme="minorHAnsi" w:hAnsiTheme="minorHAnsi" w:cs="Arial"/>
          <w:sz w:val="22"/>
          <w:szCs w:val="22"/>
        </w:rPr>
        <w:t>Pyme Innova</w:t>
      </w:r>
      <w:r w:rsidRPr="00D94168">
        <w:rPr>
          <w:rFonts w:asciiTheme="minorHAnsi" w:hAnsiTheme="minorHAnsi" w:cs="Arial"/>
          <w:sz w:val="22"/>
          <w:szCs w:val="22"/>
        </w:rPr>
        <w:t xml:space="preserve">. </w:t>
      </w:r>
      <w:r w:rsidR="004A5D83" w:rsidRPr="003E05E7">
        <w:rPr>
          <w:rFonts w:asciiTheme="minorHAnsi" w:hAnsiTheme="minorHAnsi" w:cs="Arial"/>
          <w:sz w:val="22"/>
          <w:szCs w:val="22"/>
        </w:rPr>
        <w:t xml:space="preserve">En concreto, deberá proporcionar la información necesaria para la realización del Diagnóstico Asistido en </w:t>
      </w:r>
      <w:r w:rsidR="004A5D83">
        <w:rPr>
          <w:rFonts w:asciiTheme="minorHAnsi" w:hAnsiTheme="minorHAnsi" w:cs="Arial"/>
          <w:sz w:val="22"/>
          <w:szCs w:val="22"/>
        </w:rPr>
        <w:t>Innovación</w:t>
      </w:r>
      <w:r w:rsidR="004A5D83" w:rsidRPr="003E05E7">
        <w:rPr>
          <w:rFonts w:asciiTheme="minorHAnsi" w:hAnsiTheme="minorHAnsi" w:cs="Arial"/>
          <w:sz w:val="22"/>
          <w:szCs w:val="22"/>
        </w:rPr>
        <w:t xml:space="preserve"> y cooperar con la Cámara, mostrando una adecuada disposición para la recepción de los servicios y la obtención del máximo aprovechamiento, así como remitir, </w:t>
      </w:r>
      <w:r w:rsidR="004A5D83" w:rsidRPr="003E05E7">
        <w:rPr>
          <w:rFonts w:asciiTheme="minorHAnsi" w:hAnsiTheme="minorHAnsi" w:cs="Arial"/>
          <w:sz w:val="22"/>
          <w:szCs w:val="22"/>
        </w:rPr>
        <w:lastRenderedPageBreak/>
        <w:t xml:space="preserve">en tiempo y forma, la documentación solicitada. Valorar las ofertas remitidas por las empresas proveedoras, </w:t>
      </w:r>
      <w:proofErr w:type="gramStart"/>
      <w:r w:rsidR="004A5D83" w:rsidRPr="003E05E7">
        <w:rPr>
          <w:rFonts w:asciiTheme="minorHAnsi" w:hAnsiTheme="minorHAnsi" w:cs="Arial"/>
          <w:sz w:val="22"/>
          <w:szCs w:val="22"/>
        </w:rPr>
        <w:t>en relación a</w:t>
      </w:r>
      <w:proofErr w:type="gramEnd"/>
      <w:r w:rsidR="004A5D83" w:rsidRPr="003E05E7">
        <w:rPr>
          <w:rFonts w:asciiTheme="minorHAnsi" w:hAnsiTheme="minorHAnsi" w:cs="Arial"/>
          <w:sz w:val="22"/>
          <w:szCs w:val="22"/>
        </w:rPr>
        <w:t xml:space="preserve"> los proyectos de implantación de las diferentes soluciones y </w:t>
      </w:r>
      <w:r w:rsidR="004A5D83">
        <w:rPr>
          <w:rFonts w:asciiTheme="minorHAnsi" w:hAnsiTheme="minorHAnsi" w:cs="Arial"/>
          <w:sz w:val="22"/>
          <w:szCs w:val="22"/>
        </w:rPr>
        <w:t>r</w:t>
      </w:r>
      <w:r w:rsidR="004A5D83" w:rsidRPr="003E05E7">
        <w:rPr>
          <w:rFonts w:asciiTheme="minorHAnsi" w:hAnsiTheme="minorHAnsi" w:cs="Arial"/>
          <w:sz w:val="22"/>
          <w:szCs w:val="22"/>
        </w:rPr>
        <w:t>ealizar valoraciones sobre el servicio prestado por las empresas proveedoras, presentando las disconformidades si fueran necesarias</w:t>
      </w:r>
      <w:r w:rsidR="004A5D83">
        <w:rPr>
          <w:rFonts w:asciiTheme="minorHAnsi" w:hAnsiTheme="minorHAnsi" w:cs="Arial"/>
          <w:sz w:val="22"/>
          <w:szCs w:val="22"/>
        </w:rPr>
        <w:t>.</w:t>
      </w:r>
    </w:p>
    <w:p w14:paraId="619EA394" w14:textId="77777777"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Cumplir cuantas obligaciones se deriven de la normativa que afecta a la cofinanciación por el FEDER de la ayuda objeto de la presente convocatoria.</w:t>
      </w:r>
    </w:p>
    <w:p w14:paraId="1DF6626C" w14:textId="328B9F1C"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Contestar a cualquie</w:t>
      </w:r>
      <w:r w:rsidR="006B28B8">
        <w:rPr>
          <w:rFonts w:asciiTheme="minorHAnsi" w:hAnsiTheme="minorHAnsi" w:cs="Arial"/>
          <w:sz w:val="22"/>
          <w:szCs w:val="22"/>
        </w:rPr>
        <w:t>r requerimiento que el Asesor/Tutor</w:t>
      </w:r>
      <w:r w:rsidRPr="00D94168">
        <w:rPr>
          <w:rFonts w:asciiTheme="minorHAnsi" w:hAnsiTheme="minorHAnsi" w:cs="Arial"/>
          <w:sz w:val="22"/>
          <w:szCs w:val="22"/>
        </w:rPr>
        <w:t>, la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participación en el Programa </w:t>
      </w:r>
      <w:r w:rsidR="00C91076">
        <w:rPr>
          <w:rFonts w:asciiTheme="minorHAnsi" w:hAnsiTheme="minorHAnsi" w:cs="Arial"/>
          <w:sz w:val="22"/>
          <w:szCs w:val="22"/>
        </w:rPr>
        <w:t>Pyme Innova</w:t>
      </w:r>
      <w:r w:rsidRPr="00D94168">
        <w:rPr>
          <w:rFonts w:asciiTheme="minorHAnsi" w:hAnsiTheme="minorHAnsi" w:cs="Arial"/>
          <w:sz w:val="22"/>
          <w:szCs w:val="22"/>
        </w:rPr>
        <w:t>.</w:t>
      </w:r>
    </w:p>
    <w:p w14:paraId="102A942A" w14:textId="4D421555"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w:t>
      </w:r>
      <w:r w:rsidR="004A5D83">
        <w:rPr>
          <w:rFonts w:asciiTheme="minorHAnsi" w:hAnsiTheme="minorHAnsi" w:cs="Arial"/>
          <w:sz w:val="22"/>
          <w:szCs w:val="22"/>
        </w:rPr>
        <w:t>ámara</w:t>
      </w:r>
      <w:r w:rsidRPr="00D94168">
        <w:rPr>
          <w:rFonts w:asciiTheme="minorHAnsi" w:hAnsiTheme="minorHAnsi" w:cs="Arial"/>
          <w:sz w:val="22"/>
          <w:szCs w:val="22"/>
        </w:rPr>
        <w:t xml:space="preserve"> la modificación de cualquier circunstancia que afecte a alguno de los requisitos exigidos para la concesión de la ayuda.</w:t>
      </w:r>
    </w:p>
    <w:p w14:paraId="1A22C5B3" w14:textId="77777777" w:rsidR="004A5D83" w:rsidRPr="00791DA2" w:rsidRDefault="00EF71C6" w:rsidP="004A5D83">
      <w:pPr>
        <w:numPr>
          <w:ilvl w:val="0"/>
          <w:numId w:val="22"/>
        </w:numPr>
        <w:spacing w:before="60"/>
        <w:rPr>
          <w:rFonts w:asciiTheme="minorHAnsi" w:hAnsiTheme="minorHAnsi" w:cs="Arial"/>
          <w:sz w:val="22"/>
          <w:szCs w:val="22"/>
        </w:rPr>
      </w:pPr>
      <w:r w:rsidRPr="004A5D83">
        <w:rPr>
          <w:rFonts w:asciiTheme="minorHAnsi" w:hAnsiTheme="minorHAnsi" w:cs="Arial"/>
          <w:sz w:val="22"/>
          <w:szCs w:val="22"/>
        </w:rPr>
        <w:t xml:space="preserve">Conservar los documentos originales de los gastos aprobados en el marco del Programa durante un plazo de </w:t>
      </w:r>
      <w:r w:rsidR="004A5D83" w:rsidRPr="00497716">
        <w:rPr>
          <w:rFonts w:ascii="Calibri" w:hAnsi="Calibri" w:cs="Arial"/>
          <w:sz w:val="22"/>
        </w:rPr>
        <w:t>cinco años a partir del 31 de diciembre del año en que la autoridad de gestión efectúe el último pago al beneficiario</w:t>
      </w:r>
      <w:r w:rsidR="004A5D83" w:rsidRPr="00791DA2">
        <w:rPr>
          <w:rFonts w:asciiTheme="minorHAnsi" w:hAnsiTheme="minorHAnsi" w:cs="Arial"/>
          <w:sz w:val="22"/>
          <w:szCs w:val="22"/>
        </w:rPr>
        <w:t>, de acuerdo con lo establecido en el art.</w:t>
      </w:r>
      <w:r w:rsidR="004A5D83">
        <w:rPr>
          <w:rFonts w:asciiTheme="minorHAnsi" w:hAnsiTheme="minorHAnsi" w:cs="Arial"/>
          <w:sz w:val="22"/>
          <w:szCs w:val="22"/>
        </w:rPr>
        <w:t>82</w:t>
      </w:r>
      <w:r w:rsidR="004A5D83" w:rsidRPr="00791DA2">
        <w:rPr>
          <w:rFonts w:asciiTheme="minorHAnsi" w:hAnsiTheme="minorHAnsi" w:cs="Arial"/>
          <w:sz w:val="22"/>
          <w:szCs w:val="22"/>
        </w:rPr>
        <w:t xml:space="preserve"> del Reglamento (UE) nº </w:t>
      </w:r>
      <w:r w:rsidR="004A5D83">
        <w:rPr>
          <w:rFonts w:asciiTheme="minorHAnsi" w:hAnsiTheme="minorHAnsi" w:cs="Arial"/>
          <w:sz w:val="22"/>
          <w:szCs w:val="22"/>
        </w:rPr>
        <w:t>2021/1060.</w:t>
      </w:r>
    </w:p>
    <w:p w14:paraId="53244D8D" w14:textId="496C37A0" w:rsidR="00752A0D" w:rsidRPr="004A5D83" w:rsidRDefault="00EF71C6" w:rsidP="004A5D83">
      <w:pPr>
        <w:numPr>
          <w:ilvl w:val="0"/>
          <w:numId w:val="22"/>
        </w:numPr>
        <w:spacing w:before="60"/>
        <w:rPr>
          <w:rFonts w:asciiTheme="minorHAnsi" w:hAnsiTheme="minorHAnsi" w:cs="Arial"/>
          <w:sz w:val="22"/>
          <w:szCs w:val="22"/>
        </w:rPr>
      </w:pPr>
      <w:r w:rsidRPr="004A5D83">
        <w:rPr>
          <w:rFonts w:ascii="Calibri" w:hAnsi="Calibri" w:cs="Arial"/>
          <w:sz w:val="22"/>
        </w:rPr>
        <w:t xml:space="preserve">Disponer de un sistema de contabilidad separada o un código contable adecuado en relación con todas las transacciones (gastos e ingresos) de las operaciones presentadas a cofinanciación </w:t>
      </w:r>
      <w:r w:rsidR="004A5D83" w:rsidRPr="00791DA2">
        <w:rPr>
          <w:rFonts w:ascii="Calibri" w:hAnsi="Calibri" w:cs="Arial"/>
          <w:sz w:val="22"/>
        </w:rPr>
        <w:t xml:space="preserve">(art. </w:t>
      </w:r>
      <w:r w:rsidR="004A5D83">
        <w:rPr>
          <w:rFonts w:ascii="Calibri" w:hAnsi="Calibri" w:cs="Arial"/>
          <w:sz w:val="22"/>
        </w:rPr>
        <w:t xml:space="preserve">74.14.a.i </w:t>
      </w:r>
      <w:r w:rsidR="004A5D83" w:rsidRPr="00791DA2">
        <w:rPr>
          <w:rFonts w:ascii="Calibri" w:hAnsi="Calibri" w:cs="Arial"/>
          <w:sz w:val="22"/>
        </w:rPr>
        <w:t xml:space="preserve">del Reglamento (UE) </w:t>
      </w:r>
      <w:r w:rsidR="004A5D83">
        <w:rPr>
          <w:rFonts w:ascii="Calibri" w:hAnsi="Calibri" w:cs="Arial"/>
          <w:sz w:val="22"/>
        </w:rPr>
        <w:t>2021/1060</w:t>
      </w:r>
      <w:r w:rsidR="004A5D83" w:rsidRPr="00791DA2">
        <w:rPr>
          <w:rFonts w:ascii="Calibri" w:hAnsi="Calibri" w:cs="Arial"/>
          <w:sz w:val="22"/>
        </w:rPr>
        <w:t xml:space="preserve">). </w:t>
      </w:r>
    </w:p>
    <w:p w14:paraId="0798ABC8"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0702DF37"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Contar con la capacidad administrativa, financiera y operativa, adecuadas para ejecutar la operación.</w:t>
      </w:r>
    </w:p>
    <w:p w14:paraId="3165FFAF" w14:textId="77777777" w:rsidR="004A5D83" w:rsidRPr="00791DA2" w:rsidRDefault="004A5D83" w:rsidP="004A5D83">
      <w:pPr>
        <w:numPr>
          <w:ilvl w:val="0"/>
          <w:numId w:val="22"/>
        </w:numPr>
        <w:spacing w:before="60"/>
        <w:rPr>
          <w:rFonts w:asciiTheme="minorHAnsi" w:hAnsiTheme="minorHAnsi" w:cs="Arial"/>
          <w:sz w:val="22"/>
          <w:szCs w:val="22"/>
        </w:rPr>
      </w:pPr>
      <w:r w:rsidRPr="00791DA2">
        <w:rPr>
          <w:rFonts w:asciiTheme="minorHAnsi" w:hAnsiTheme="minorHAnsi" w:cs="Arial"/>
          <w:sz w:val="22"/>
          <w:szCs w:val="22"/>
        </w:rPr>
        <w:t xml:space="preserve">Dar su consentimiento para que sus datos sean incluidos en la lista publicada de conformidad con el art. </w:t>
      </w:r>
      <w:r>
        <w:rPr>
          <w:rFonts w:asciiTheme="minorHAnsi" w:hAnsiTheme="minorHAnsi" w:cs="Arial"/>
          <w:sz w:val="22"/>
          <w:szCs w:val="22"/>
        </w:rPr>
        <w:t>49.3</w:t>
      </w:r>
      <w:r w:rsidRPr="00791DA2">
        <w:rPr>
          <w:rFonts w:asciiTheme="minorHAnsi" w:hAnsiTheme="minorHAnsi" w:cs="Arial"/>
          <w:sz w:val="22"/>
          <w:szCs w:val="22"/>
        </w:rPr>
        <w:t xml:space="preserve"> del Reglamento (UE) nº </w:t>
      </w:r>
      <w:r>
        <w:rPr>
          <w:rFonts w:asciiTheme="minorHAnsi" w:hAnsiTheme="minorHAnsi" w:cs="Arial"/>
          <w:sz w:val="22"/>
          <w:szCs w:val="22"/>
        </w:rPr>
        <w:t>2021/1060</w:t>
      </w:r>
      <w:r w:rsidRPr="00791DA2">
        <w:rPr>
          <w:rFonts w:asciiTheme="minorHAnsi" w:hAnsiTheme="minorHAnsi" w:cs="Arial"/>
          <w:sz w:val="22"/>
          <w:szCs w:val="22"/>
        </w:rPr>
        <w:t xml:space="preserve"> del Parlamento Europeo y del Consejo de</w:t>
      </w:r>
      <w:r>
        <w:rPr>
          <w:rFonts w:asciiTheme="minorHAnsi" w:hAnsiTheme="minorHAnsi" w:cs="Arial"/>
          <w:sz w:val="22"/>
          <w:szCs w:val="22"/>
        </w:rPr>
        <w:t xml:space="preserve"> 24/06/2021</w:t>
      </w:r>
      <w:r w:rsidRPr="00791DA2">
        <w:rPr>
          <w:rFonts w:asciiTheme="minorHAnsi" w:hAnsiTheme="minorHAnsi" w:cs="Arial"/>
          <w:sz w:val="22"/>
          <w:szCs w:val="22"/>
        </w:rPr>
        <w:t>, siendo conocedora de que la aceptación de la ayuda supone su aceptación a ser incluidas en la mencionada lista.</w:t>
      </w:r>
    </w:p>
    <w:p w14:paraId="310EAA47" w14:textId="77777777" w:rsidR="004A5D83" w:rsidRPr="00791DA2" w:rsidRDefault="004A5D83" w:rsidP="004A5D83">
      <w:pPr>
        <w:numPr>
          <w:ilvl w:val="0"/>
          <w:numId w:val="22"/>
        </w:numPr>
        <w:spacing w:before="60"/>
        <w:rPr>
          <w:rFonts w:asciiTheme="minorHAnsi" w:hAnsiTheme="minorHAnsi" w:cs="Arial"/>
          <w:sz w:val="22"/>
          <w:szCs w:val="22"/>
        </w:rPr>
      </w:pPr>
      <w:r w:rsidRPr="00791DA2">
        <w:rPr>
          <w:rFonts w:asciiTheme="minorHAnsi" w:hAnsiTheme="minorHAnsi" w:cs="Arial"/>
          <w:sz w:val="22"/>
          <w:szCs w:val="22"/>
        </w:rPr>
        <w:t>Informar de la percepción de otras subvenciones, ayudas, ingresos o recursos en relación con la operación cofinanciada por el Programa.</w:t>
      </w:r>
    </w:p>
    <w:p w14:paraId="592B9BA1" w14:textId="77777777" w:rsidR="004A5D83" w:rsidRPr="00EF1C7A" w:rsidRDefault="004A5D83" w:rsidP="004A5D83">
      <w:pPr>
        <w:numPr>
          <w:ilvl w:val="0"/>
          <w:numId w:val="22"/>
        </w:numPr>
        <w:spacing w:before="60"/>
        <w:rPr>
          <w:rFonts w:asciiTheme="minorHAnsi" w:hAnsiTheme="minorHAnsi" w:cs="Arial"/>
          <w:sz w:val="22"/>
          <w:szCs w:val="22"/>
        </w:rPr>
      </w:pPr>
      <w:r w:rsidRPr="00791DA2">
        <w:rPr>
          <w:rFonts w:ascii="Calibri" w:hAnsi="Calibri" w:cs="Arial"/>
          <w:sz w:val="22"/>
        </w:rPr>
        <w:lastRenderedPageBreak/>
        <w:t xml:space="preserve">Cumplir las obligaciones de difusión y comunicación relativas al apoyo de los Fondos FEDER a la operación, que le serán indicadas desde la Cámara de Comercio, establecidas en el artículo </w:t>
      </w:r>
      <w:r>
        <w:rPr>
          <w:rFonts w:ascii="Calibri" w:hAnsi="Calibri" w:cs="Arial"/>
          <w:sz w:val="22"/>
        </w:rPr>
        <w:t>50</w:t>
      </w:r>
      <w:r w:rsidRPr="00791DA2">
        <w:rPr>
          <w:rFonts w:ascii="Calibri" w:hAnsi="Calibri" w:cs="Arial"/>
          <w:sz w:val="22"/>
        </w:rPr>
        <w:t xml:space="preserve"> del Reglamento (UE) </w:t>
      </w:r>
      <w:r>
        <w:rPr>
          <w:rFonts w:ascii="Calibri" w:hAnsi="Calibri" w:cs="Arial"/>
          <w:sz w:val="22"/>
        </w:rPr>
        <w:t>2021/1060</w:t>
      </w:r>
      <w:r w:rsidRPr="00791DA2">
        <w:rPr>
          <w:rFonts w:ascii="Calibri" w:hAnsi="Calibri" w:cs="Arial"/>
          <w:sz w:val="22"/>
        </w:rPr>
        <w:t xml:space="preserve">, y desarrolladas en el Anexo </w:t>
      </w:r>
      <w:r>
        <w:rPr>
          <w:rFonts w:ascii="Calibri" w:hAnsi="Calibri" w:cs="Arial"/>
          <w:sz w:val="22"/>
        </w:rPr>
        <w:t>IX</w:t>
      </w:r>
      <w:r w:rsidRPr="00791DA2">
        <w:rPr>
          <w:rFonts w:ascii="Calibri" w:hAnsi="Calibri" w:cs="Arial"/>
          <w:sz w:val="22"/>
        </w:rPr>
        <w:t xml:space="preserve"> de dicho Reglamento</w:t>
      </w:r>
      <w:r>
        <w:rPr>
          <w:rFonts w:ascii="Calibri" w:hAnsi="Calibri" w:cs="Arial"/>
          <w:sz w:val="22"/>
        </w:rPr>
        <w:t>.</w:t>
      </w:r>
      <w:r w:rsidRPr="00791DA2">
        <w:rPr>
          <w:rFonts w:ascii="Calibri" w:hAnsi="Calibri" w:cs="Arial"/>
          <w:sz w:val="22"/>
        </w:rPr>
        <w:t xml:space="preserve">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78FE4222" w14:textId="77777777" w:rsidR="004A5D83" w:rsidRPr="00D302B3" w:rsidRDefault="004A5D83" w:rsidP="004A5D83">
      <w:pPr>
        <w:numPr>
          <w:ilvl w:val="0"/>
          <w:numId w:val="22"/>
        </w:numPr>
        <w:spacing w:before="60"/>
        <w:rPr>
          <w:rFonts w:asciiTheme="minorHAnsi" w:hAnsiTheme="minorHAnsi" w:cs="Arial"/>
          <w:sz w:val="22"/>
          <w:szCs w:val="22"/>
        </w:rPr>
      </w:pPr>
      <w:r w:rsidRPr="00D302B3">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D302B3">
        <w:rPr>
          <w:rFonts w:ascii="Calibri" w:hAnsi="Calibri" w:cs="Arial"/>
          <w:sz w:val="22"/>
        </w:rPr>
        <w:t>significant</w:t>
      </w:r>
      <w:proofErr w:type="spellEnd"/>
      <w:r w:rsidRPr="00D302B3">
        <w:rPr>
          <w:rFonts w:ascii="Calibri" w:hAnsi="Calibri" w:cs="Arial"/>
          <w:sz w:val="22"/>
        </w:rPr>
        <w:t xml:space="preserve"> </w:t>
      </w:r>
      <w:proofErr w:type="spellStart"/>
      <w:r w:rsidRPr="00D302B3">
        <w:rPr>
          <w:rFonts w:ascii="Calibri" w:hAnsi="Calibri" w:cs="Arial"/>
          <w:sz w:val="22"/>
        </w:rPr>
        <w:t>harm</w:t>
      </w:r>
      <w:proofErr w:type="spellEnd"/>
      <w:r w:rsidRPr="00D302B3">
        <w:rPr>
          <w:rFonts w:ascii="Calibri" w:hAnsi="Calibri" w:cs="Arial"/>
          <w:sz w:val="22"/>
        </w:rPr>
        <w:t>»-DNSH), en el sentido establecido en el artículo 9.4 del Reglamento (UE) 2021/1060.</w:t>
      </w:r>
    </w:p>
    <w:p w14:paraId="0EF84A5A" w14:textId="5C4040D0"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Colaborar con el desarrollo del Programa </w:t>
      </w:r>
      <w:r w:rsidR="00C91076">
        <w:rPr>
          <w:rFonts w:asciiTheme="minorHAnsi" w:hAnsiTheme="minorHAnsi" w:cs="Arial"/>
          <w:sz w:val="22"/>
          <w:szCs w:val="22"/>
        </w:rPr>
        <w:t>Pyme Innova</w:t>
      </w:r>
      <w:r w:rsidRPr="002B5D5F">
        <w:rPr>
          <w:rFonts w:asciiTheme="minorHAnsi" w:hAnsiTheme="minorHAnsi" w:cs="Arial"/>
          <w:sz w:val="22"/>
          <w:szCs w:val="22"/>
        </w:rPr>
        <w:t xml:space="preserve"> ofreciendo su valoración cuando sea necesario y contribuyendo a la difusión de las actividades realizadas.</w:t>
      </w:r>
    </w:p>
    <w:p w14:paraId="66490668" w14:textId="02A55161"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Realizar el pago por los servicios </w:t>
      </w:r>
      <w:r w:rsidR="004A5D83">
        <w:rPr>
          <w:rFonts w:asciiTheme="minorHAnsi" w:hAnsiTheme="minorHAnsi" w:cs="Arial"/>
          <w:sz w:val="22"/>
          <w:szCs w:val="22"/>
        </w:rPr>
        <w:t>prestados</w:t>
      </w:r>
      <w:r w:rsidRPr="002B5D5F">
        <w:rPr>
          <w:rFonts w:asciiTheme="minorHAnsi" w:hAnsiTheme="minorHAnsi" w:cs="Arial"/>
          <w:sz w:val="22"/>
          <w:szCs w:val="22"/>
        </w:rPr>
        <w:t xml:space="preserve"> a la(s) empresa(s) proveedora(s)</w:t>
      </w:r>
      <w:r w:rsidR="004A5D83">
        <w:rPr>
          <w:rFonts w:asciiTheme="minorHAnsi" w:hAnsiTheme="minorHAnsi" w:cs="Arial"/>
          <w:sz w:val="22"/>
          <w:szCs w:val="22"/>
        </w:rPr>
        <w:t xml:space="preserve"> de </w:t>
      </w:r>
      <w:r w:rsidR="00160882">
        <w:rPr>
          <w:rFonts w:asciiTheme="minorHAnsi" w:hAnsiTheme="minorHAnsi" w:cs="Arial"/>
          <w:sz w:val="22"/>
          <w:szCs w:val="22"/>
        </w:rPr>
        <w:t>la Fase II de implantación de soluciones innovadoras</w:t>
      </w:r>
      <w:r w:rsidRPr="002B5D5F">
        <w:rPr>
          <w:rFonts w:asciiTheme="minorHAnsi" w:hAnsiTheme="minorHAnsi" w:cs="Arial"/>
          <w:sz w:val="22"/>
          <w:szCs w:val="22"/>
        </w:rPr>
        <w:t xml:space="preserve">, </w:t>
      </w:r>
      <w:r w:rsidRPr="002B5D5F">
        <w:rPr>
          <w:rFonts w:ascii="Calibri" w:hAnsi="Calibri" w:cs="Arial"/>
          <w:sz w:val="22"/>
        </w:rPr>
        <w:t>en tiempo y forma, y remitir la documentación justificativa solicitada en el plazo que le indique la Cámara.</w:t>
      </w:r>
    </w:p>
    <w:p w14:paraId="1A87A7F7" w14:textId="2375B078" w:rsidR="00752A0D"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Someterse a las actuaciones de comprobación que, en relación con el Programa </w:t>
      </w:r>
      <w:r w:rsidR="00C91076">
        <w:rPr>
          <w:rFonts w:asciiTheme="minorHAnsi" w:hAnsiTheme="minorHAnsi" w:cs="Arial"/>
          <w:sz w:val="22"/>
          <w:szCs w:val="22"/>
        </w:rPr>
        <w:t>Pyme Innova</w:t>
      </w:r>
      <w:r w:rsidRPr="002B5D5F">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61435C96" w14:textId="77777777" w:rsidR="00752A0D" w:rsidRDefault="00752A0D"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48598451" w14:textId="54E36BA4" w:rsidR="00E12B2F" w:rsidRPr="00E12B2F" w:rsidRDefault="00CC0671" w:rsidP="00450C21">
      <w:pPr>
        <w:pStyle w:val="Prrafodelista"/>
        <w:numPr>
          <w:ilvl w:val="0"/>
          <w:numId w:val="29"/>
        </w:numPr>
        <w:shd w:val="clear" w:color="auto" w:fill="C00000"/>
        <w:spacing w:before="360" w:after="200" w:line="240" w:lineRule="auto"/>
        <w:contextualSpacing w:val="0"/>
        <w:jc w:val="both"/>
        <w:rPr>
          <w:rFonts w:asciiTheme="minorHAnsi" w:hAnsiTheme="minorHAnsi" w:cs="Arial"/>
          <w:caps/>
        </w:rPr>
      </w:pPr>
      <w:r>
        <w:rPr>
          <w:rFonts w:cs="Arial"/>
          <w:b/>
          <w:caps/>
          <w:color w:val="FFFFFF"/>
          <w:sz w:val="24"/>
          <w:szCs w:val="24"/>
        </w:rPr>
        <w:t>INCUMPLIMIENTO DE LAS CONDICIONES Y OBLIGACIONES DEL BENEFICIARIO</w:t>
      </w:r>
    </w:p>
    <w:p w14:paraId="5CF40D5F" w14:textId="77777777" w:rsidR="00E3170A" w:rsidRPr="00E3170A" w:rsidRDefault="00E3170A" w:rsidP="00E3170A">
      <w:pPr>
        <w:spacing w:before="120"/>
        <w:rPr>
          <w:rFonts w:ascii="Calibri" w:hAnsi="Calibri" w:cs="Arial"/>
          <w:sz w:val="22"/>
        </w:rPr>
      </w:pPr>
      <w:r w:rsidRPr="00E3170A">
        <w:rPr>
          <w:rFonts w:ascii="Calibri" w:hAnsi="Calibri" w:cs="Arial"/>
          <w:sz w:val="22"/>
        </w:rPr>
        <w:t>El incumplimiento de lo dispuesto en la presente convocatoria, así como de los objetivos para los que se concedió la ayuda, la falta de justificación o su cumplimiento extemporáneo, o el incumplimiento de las obligaciones impuestas a los beneficiarios, será causa pérdida del derecho al cobro y/o de reintegro total de la ayuda, en su caso.</w:t>
      </w:r>
    </w:p>
    <w:p w14:paraId="43C8ACDB" w14:textId="19B1D499" w:rsidR="00E12B2F" w:rsidRDefault="00E3170A" w:rsidP="00E3170A">
      <w:pPr>
        <w:spacing w:before="120"/>
        <w:rPr>
          <w:rFonts w:ascii="Calibri" w:hAnsi="Calibri" w:cs="Arial"/>
          <w:sz w:val="22"/>
        </w:rPr>
      </w:pPr>
      <w:r w:rsidRPr="00E3170A">
        <w:rPr>
          <w:rFonts w:ascii="Calibri" w:hAnsi="Calibri" w:cs="Arial"/>
          <w:sz w:val="22"/>
        </w:rPr>
        <w:t>En todo caso, ante posibles incumplimientos, se tendrá en cuenta lo dispuesto el artículo 37 y siguientes de la Ley 38/2003, de 17 de noviembre, General de Subvenciones.</w:t>
      </w:r>
    </w:p>
    <w:p w14:paraId="049C17AB" w14:textId="77777777" w:rsidR="00E12B2F" w:rsidRPr="0092634E" w:rsidRDefault="00E12B2F" w:rsidP="00450C21">
      <w:pPr>
        <w:pStyle w:val="Prrafodelista"/>
        <w:numPr>
          <w:ilvl w:val="0"/>
          <w:numId w:val="29"/>
        </w:numPr>
        <w:shd w:val="clear" w:color="auto" w:fill="C00000"/>
        <w:spacing w:before="360" w:after="200" w:line="240" w:lineRule="auto"/>
        <w:contextualSpacing w:val="0"/>
        <w:jc w:val="both"/>
        <w:rPr>
          <w:rFonts w:asciiTheme="minorHAnsi" w:hAnsiTheme="minorHAnsi" w:cs="Arial"/>
          <w:caps/>
        </w:rPr>
      </w:pPr>
      <w:r>
        <w:rPr>
          <w:rFonts w:cs="Arial"/>
          <w:b/>
          <w:caps/>
          <w:color w:val="FFFFFF"/>
          <w:sz w:val="24"/>
          <w:szCs w:val="24"/>
        </w:rPr>
        <w:lastRenderedPageBreak/>
        <w:t>INFORMACIÓN Y PUBLICIDAD</w:t>
      </w:r>
    </w:p>
    <w:p w14:paraId="6C535EED" w14:textId="0DDC8356" w:rsidR="00AA0D49" w:rsidRPr="00160882" w:rsidRDefault="00AA0D49" w:rsidP="00AA0D49">
      <w:pPr>
        <w:spacing w:before="120"/>
        <w:rPr>
          <w:rFonts w:ascii="Calibri" w:hAnsi="Calibri" w:cs="Arial"/>
          <w:sz w:val="22"/>
        </w:rPr>
      </w:pPr>
      <w:r w:rsidRPr="00160882">
        <w:rPr>
          <w:rFonts w:ascii="Calibri" w:hAnsi="Calibri" w:cs="Arial"/>
          <w:sz w:val="22"/>
        </w:rPr>
        <w:t xml:space="preserve">En cumplimiento de lo previsto en el Reglamento (UE) 2021/1060 de la Comisión y del Consejo de 24 de junio de 2021,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C91076" w:rsidRPr="00160882">
        <w:rPr>
          <w:rFonts w:ascii="Calibri" w:hAnsi="Calibri" w:cs="Arial"/>
          <w:sz w:val="22"/>
        </w:rPr>
        <w:t>Pyme Innova</w:t>
      </w:r>
      <w:r w:rsidRPr="00160882">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p>
    <w:p w14:paraId="3406ADFC" w14:textId="798E36BC" w:rsidR="00EF71C6" w:rsidRPr="00AA0D49" w:rsidRDefault="00AA0D49" w:rsidP="00AA0D49">
      <w:pPr>
        <w:spacing w:before="120"/>
        <w:rPr>
          <w:rFonts w:cs="Arial"/>
        </w:rPr>
      </w:pPr>
      <w:r w:rsidRPr="00160882">
        <w:rPr>
          <w:rFonts w:ascii="Calibri" w:hAnsi="Calibri" w:cs="Arial"/>
          <w:sz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r w:rsidRPr="00AA0D49">
        <w:rPr>
          <w:rFonts w:cs="Arial"/>
        </w:rPr>
        <w:t>.</w:t>
      </w:r>
    </w:p>
    <w:p w14:paraId="7F4D5B8F" w14:textId="77777777" w:rsidR="00EF71C6" w:rsidRPr="006F3942" w:rsidRDefault="00EF71C6" w:rsidP="00450C21">
      <w:pPr>
        <w:pStyle w:val="Prrafodelista"/>
        <w:numPr>
          <w:ilvl w:val="0"/>
          <w:numId w:val="29"/>
        </w:numPr>
        <w:shd w:val="clear" w:color="auto" w:fill="C00000"/>
        <w:spacing w:before="360" w:after="200" w:line="240" w:lineRule="auto"/>
        <w:contextualSpacing w:val="0"/>
        <w:jc w:val="both"/>
        <w:rPr>
          <w:rFonts w:cs="Arial"/>
          <w:b/>
          <w:caps/>
          <w:color w:val="FFFFFF"/>
          <w:sz w:val="24"/>
          <w:szCs w:val="24"/>
        </w:rPr>
      </w:pPr>
      <w:r w:rsidRPr="0092634E">
        <w:rPr>
          <w:rFonts w:cs="Arial"/>
          <w:b/>
          <w:caps/>
          <w:color w:val="FFFFFF"/>
          <w:sz w:val="24"/>
          <w:szCs w:val="24"/>
        </w:rPr>
        <w:t>Protección de datos personales</w:t>
      </w:r>
    </w:p>
    <w:p w14:paraId="3CAAD2F8" w14:textId="2C242BF7" w:rsidR="00AA0D49" w:rsidRPr="00AA0D49" w:rsidRDefault="00AA0D49" w:rsidP="00AA0D49">
      <w:pPr>
        <w:spacing w:before="120"/>
        <w:rPr>
          <w:rFonts w:asciiTheme="minorHAnsi" w:hAnsiTheme="minorHAnsi" w:cs="Arial"/>
          <w:sz w:val="22"/>
          <w:szCs w:val="22"/>
        </w:rPr>
      </w:pPr>
      <w:r w:rsidRPr="00AA0D49">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CA68AC">
        <w:rPr>
          <w:rFonts w:asciiTheme="minorHAnsi" w:hAnsiTheme="minorHAnsi" w:cs="Arial"/>
          <w:sz w:val="22"/>
          <w:szCs w:val="22"/>
        </w:rPr>
        <w:t>Mallorca</w:t>
      </w:r>
      <w:r w:rsidRPr="00AA0D49">
        <w:rPr>
          <w:rFonts w:asciiTheme="minorHAnsi" w:hAnsiTheme="minorHAnsi" w:cs="Arial"/>
          <w:sz w:val="22"/>
          <w:szCs w:val="22"/>
        </w:rPr>
        <w:t xml:space="preserve"> , con dirección </w:t>
      </w:r>
      <w:r w:rsidR="00CA68AC">
        <w:rPr>
          <w:rFonts w:asciiTheme="minorHAnsi" w:hAnsiTheme="minorHAnsi" w:cs="Arial"/>
          <w:sz w:val="22"/>
          <w:szCs w:val="22"/>
        </w:rPr>
        <w:t>en C/Estudio General, 7 07001 Palma de Mallorca,</w:t>
      </w:r>
      <w:r w:rsidRPr="00AA0D49">
        <w:rPr>
          <w:rFonts w:asciiTheme="minorHAnsi" w:hAnsiTheme="minorHAnsi" w:cs="Arial"/>
          <w:sz w:val="22"/>
          <w:szCs w:val="22"/>
        </w:rPr>
        <w:t xml:space="preserve"> tratarán los datos de </w:t>
      </w:r>
      <w:r w:rsidR="00F879C1">
        <w:rPr>
          <w:rFonts w:asciiTheme="minorHAnsi" w:hAnsiTheme="minorHAnsi" w:cs="Arial"/>
          <w:sz w:val="22"/>
          <w:szCs w:val="22"/>
        </w:rPr>
        <w:t>la empresa beneficiaria</w:t>
      </w:r>
      <w:r w:rsidRPr="00AA0D49">
        <w:rPr>
          <w:rFonts w:asciiTheme="minorHAnsi" w:hAnsiTheme="minorHAnsi" w:cs="Arial"/>
          <w:sz w:val="22"/>
          <w:szCs w:val="22"/>
        </w:rPr>
        <w:t xml:space="preserve"> en régimen de corresponsabilidad. Este tratamiento de datos es necesario para la gestión del Programa </w:t>
      </w:r>
      <w:r w:rsidR="00C91076">
        <w:rPr>
          <w:rFonts w:asciiTheme="minorHAnsi" w:hAnsiTheme="minorHAnsi" w:cs="Arial"/>
          <w:sz w:val="22"/>
          <w:szCs w:val="22"/>
        </w:rPr>
        <w:t>Pyme Innova</w:t>
      </w:r>
      <w:r w:rsidRPr="00AA0D49">
        <w:rPr>
          <w:rFonts w:asciiTheme="minorHAnsi" w:hAnsiTheme="minorHAnsi" w:cs="Arial"/>
          <w:sz w:val="22"/>
          <w:szCs w:val="22"/>
        </w:rPr>
        <w:t xml:space="preserve">. La finalidad de dicho tratamiento es posibilitar la ejecución, desarrollo, seguimiento y control del Programa. En el marco de éste, sus datos serán comunicados a las autoridades competentes en el FEDER, organismo </w:t>
      </w:r>
      <w:proofErr w:type="spellStart"/>
      <w:r w:rsidRPr="00AA0D49">
        <w:rPr>
          <w:rFonts w:asciiTheme="minorHAnsi" w:hAnsiTheme="minorHAnsi" w:cs="Arial"/>
          <w:sz w:val="22"/>
          <w:szCs w:val="22"/>
        </w:rPr>
        <w:t>cofinanciador</w:t>
      </w:r>
      <w:proofErr w:type="spellEnd"/>
      <w:r w:rsidRPr="00AA0D49">
        <w:rPr>
          <w:rFonts w:asciiTheme="minorHAnsi" w:hAnsiTheme="minorHAnsi" w:cs="Arial"/>
          <w:sz w:val="22"/>
          <w:szCs w:val="22"/>
        </w:rPr>
        <w:t xml:space="preserve"> del Programa </w:t>
      </w:r>
      <w:r w:rsidR="00C91076">
        <w:rPr>
          <w:rFonts w:asciiTheme="minorHAnsi" w:hAnsiTheme="minorHAnsi" w:cs="Arial"/>
          <w:sz w:val="22"/>
          <w:szCs w:val="22"/>
        </w:rPr>
        <w:t>Pyme Innova</w:t>
      </w:r>
      <w:r w:rsidRPr="00AA0D49">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006C392F" w14:textId="77777777" w:rsidR="00AA0D49" w:rsidRPr="00AA0D49" w:rsidRDefault="00AA0D49" w:rsidP="00AA0D49">
      <w:pPr>
        <w:spacing w:before="120"/>
        <w:rPr>
          <w:rFonts w:asciiTheme="minorHAnsi" w:hAnsiTheme="minorHAnsi" w:cs="Arial"/>
          <w:sz w:val="22"/>
          <w:szCs w:val="22"/>
        </w:rPr>
      </w:pPr>
      <w:r w:rsidRPr="00AA0D49">
        <w:rPr>
          <w:rFonts w:asciiTheme="minorHAnsi" w:hAnsiTheme="minorHAnsi" w:cs="Arial"/>
          <w:sz w:val="22"/>
          <w:szCs w:val="22"/>
        </w:rPr>
        <w:lastRenderedPageBreak/>
        <w:t xml:space="preserve">Sus datos serán conservados por un plazo de 5 años tras la finalización del Programa con la finalidad de atender posibles responsabilidades derivadas de su participación en el mismo, salvo que fueran aplicables otros plazos. </w:t>
      </w:r>
    </w:p>
    <w:p w14:paraId="52DA5F52" w14:textId="425123A0" w:rsidR="00AA0D49" w:rsidRPr="00AA0D49" w:rsidRDefault="00AA0D49" w:rsidP="00AA0D49">
      <w:pPr>
        <w:spacing w:before="120"/>
        <w:rPr>
          <w:rFonts w:asciiTheme="minorHAnsi" w:hAnsiTheme="minorHAnsi" w:cs="Arial"/>
          <w:sz w:val="22"/>
          <w:szCs w:val="22"/>
        </w:rPr>
      </w:pPr>
      <w:r w:rsidRPr="00AA0D49">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CA68AC">
        <w:rPr>
          <w:rFonts w:asciiTheme="minorHAnsi" w:hAnsiTheme="minorHAnsi" w:cs="Arial"/>
          <w:sz w:val="22"/>
          <w:szCs w:val="22"/>
        </w:rPr>
        <w:t xml:space="preserve"> </w:t>
      </w:r>
      <w:hyperlink r:id="rId19" w:history="1">
        <w:r w:rsidR="00CA68AC" w:rsidRPr="006A0766">
          <w:rPr>
            <w:rStyle w:val="Hipervnculo"/>
            <w:rFonts w:asciiTheme="minorHAnsi" w:hAnsiTheme="minorHAnsi" w:cs="Arial"/>
            <w:sz w:val="22"/>
            <w:szCs w:val="22"/>
          </w:rPr>
          <w:t>info@cambramallorca.com</w:t>
        </w:r>
      </w:hyperlink>
      <w:r w:rsidRPr="00AA0D49">
        <w:rPr>
          <w:rFonts w:asciiTheme="minorHAnsi" w:hAnsiTheme="minorHAnsi" w:cs="Arial"/>
          <w:sz w:val="22"/>
          <w:szCs w:val="22"/>
        </w:rPr>
        <w:t>.</w:t>
      </w:r>
      <w:r w:rsidR="00CA68AC">
        <w:rPr>
          <w:rFonts w:asciiTheme="minorHAnsi" w:hAnsiTheme="minorHAnsi" w:cs="Arial"/>
          <w:sz w:val="22"/>
          <w:szCs w:val="22"/>
        </w:rPr>
        <w:t xml:space="preserve"> </w:t>
      </w:r>
      <w:r w:rsidRPr="00AA0D49">
        <w:rPr>
          <w:rFonts w:asciiTheme="minorHAnsi" w:hAnsiTheme="minorHAnsi" w:cs="Arial"/>
          <w:sz w:val="22"/>
          <w:szCs w:val="22"/>
        </w:rPr>
        <w:t>Deberá incluir una copia de su documento de identidad o documento oficial análogo que le identifique. Si lo considera oportuno, puede presentar una reclamación ante la Agencia Española de Protección de Datos.</w:t>
      </w:r>
    </w:p>
    <w:p w14:paraId="1E879CD1" w14:textId="0B5C3C74" w:rsidR="00AA0D49" w:rsidRPr="00AA0D49" w:rsidRDefault="00AA0D49" w:rsidP="00AA0D49">
      <w:pPr>
        <w:spacing w:before="120"/>
        <w:rPr>
          <w:rFonts w:asciiTheme="minorHAnsi" w:hAnsiTheme="minorHAnsi" w:cs="Arial"/>
          <w:sz w:val="22"/>
          <w:szCs w:val="22"/>
        </w:rPr>
      </w:pPr>
      <w:r w:rsidRPr="00AA0D49">
        <w:rPr>
          <w:rFonts w:asciiTheme="minorHAnsi" w:hAnsiTheme="minorHAnsi" w:cs="Arial"/>
          <w:sz w:val="22"/>
          <w:szCs w:val="22"/>
        </w:rPr>
        <w:t xml:space="preserve">La Cámara de Comercio de </w:t>
      </w:r>
      <w:r w:rsidR="00CA68AC">
        <w:rPr>
          <w:rFonts w:asciiTheme="minorHAnsi" w:hAnsiTheme="minorHAnsi" w:cs="Arial"/>
          <w:sz w:val="22"/>
          <w:szCs w:val="22"/>
        </w:rPr>
        <w:t>Mallorca</w:t>
      </w:r>
      <w:r w:rsidRPr="00AA0D49">
        <w:rPr>
          <w:rFonts w:asciiTheme="minorHAnsi" w:hAnsiTheme="minorHAnsi" w:cs="Arial"/>
          <w:sz w:val="22"/>
          <w:szCs w:val="22"/>
        </w:rPr>
        <w:t xml:space="preserve"> es la entidad convocante de las ayudas de la presente convocatoria y no colabora con empresas externas para la gestión de las subvenciones contempladas en el programa.</w:t>
      </w:r>
    </w:p>
    <w:p w14:paraId="764BB239" w14:textId="3C296D2B" w:rsidR="00CD3D22" w:rsidRDefault="00AA0D49" w:rsidP="00AA0D49">
      <w:pPr>
        <w:spacing w:before="120"/>
        <w:rPr>
          <w:rFonts w:asciiTheme="minorHAnsi" w:hAnsiTheme="minorHAnsi" w:cs="Arial"/>
          <w:sz w:val="22"/>
          <w:szCs w:val="22"/>
        </w:rPr>
      </w:pPr>
      <w:r w:rsidRPr="00AA0D49">
        <w:rPr>
          <w:rFonts w:asciiTheme="minorHAnsi" w:hAnsiTheme="minorHAnsi" w:cs="Arial"/>
          <w:sz w:val="22"/>
          <w:szCs w:val="22"/>
        </w:rPr>
        <w:t>La Cámara de Comercio de</w:t>
      </w:r>
      <w:r w:rsidR="00CA68AC">
        <w:rPr>
          <w:rFonts w:asciiTheme="minorHAnsi" w:hAnsiTheme="minorHAnsi" w:cs="Arial"/>
          <w:sz w:val="22"/>
          <w:szCs w:val="22"/>
        </w:rPr>
        <w:t xml:space="preserve"> Mallorca</w:t>
      </w:r>
      <w:r w:rsidRPr="00AA0D49">
        <w:rPr>
          <w:rFonts w:asciiTheme="minorHAnsi" w:hAnsiTheme="minorHAnsi" w:cs="Arial"/>
          <w:sz w:val="22"/>
          <w:szCs w:val="22"/>
        </w:rPr>
        <w:t xml:space="preserve"> no se hace responsable de las informaciones que los solicitantes puedan recibir por vías distintas a esta convocatoria oficial.</w:t>
      </w:r>
    </w:p>
    <w:p w14:paraId="5101307D" w14:textId="77777777" w:rsidR="00CD3D22" w:rsidRDefault="00CD3D22" w:rsidP="00EF71C6">
      <w:pPr>
        <w:spacing w:before="120"/>
        <w:rPr>
          <w:rFonts w:asciiTheme="minorHAnsi" w:hAnsiTheme="minorHAnsi" w:cs="Arial"/>
          <w:sz w:val="22"/>
          <w:szCs w:val="22"/>
        </w:rPr>
      </w:pPr>
    </w:p>
    <w:p w14:paraId="35AE07F3" w14:textId="77777777" w:rsidR="003B08A6" w:rsidRPr="00657375" w:rsidRDefault="003B08A6" w:rsidP="00284BDB">
      <w:pPr>
        <w:spacing w:before="120"/>
        <w:rPr>
          <w:rFonts w:ascii="Calibri" w:hAnsi="Calibri" w:cs="Arial"/>
          <w:sz w:val="22"/>
        </w:rPr>
        <w:sectPr w:rsidR="003B08A6" w:rsidRPr="00657375" w:rsidSect="00274BA8">
          <w:headerReference w:type="default" r:id="rId20"/>
          <w:footerReference w:type="even" r:id="rId21"/>
          <w:footerReference w:type="default" r:id="rId22"/>
          <w:headerReference w:type="first" r:id="rId23"/>
          <w:footerReference w:type="first" r:id="rId24"/>
          <w:pgSz w:w="11907" w:h="16840" w:code="9"/>
          <w:pgMar w:top="1461" w:right="1559" w:bottom="1418" w:left="1701" w:header="720" w:footer="720" w:gutter="0"/>
          <w:cols w:space="709"/>
        </w:sectPr>
      </w:pPr>
    </w:p>
    <w:p w14:paraId="7073B543" w14:textId="77777777" w:rsidR="00185C18" w:rsidRDefault="00185C18" w:rsidP="00185C18">
      <w:pPr>
        <w:pStyle w:val="Ttulo"/>
        <w:spacing w:before="120" w:after="0"/>
        <w:rPr>
          <w:rFonts w:ascii="Calibri" w:hAnsi="Calibri"/>
          <w:sz w:val="28"/>
          <w:lang w:val="es-ES"/>
        </w:rPr>
      </w:pPr>
      <w:proofErr w:type="gramStart"/>
      <w:r w:rsidRPr="00657375">
        <w:rPr>
          <w:rFonts w:ascii="Calibri" w:hAnsi="Calibri"/>
          <w:sz w:val="28"/>
          <w:lang w:val="es-ES"/>
        </w:rPr>
        <w:lastRenderedPageBreak/>
        <w:t>Anexos a añadir</w:t>
      </w:r>
      <w:proofErr w:type="gramEnd"/>
      <w:r w:rsidRPr="00657375">
        <w:rPr>
          <w:rFonts w:ascii="Calibri" w:hAnsi="Calibri"/>
          <w:sz w:val="28"/>
          <w:lang w:val="es-ES"/>
        </w:rPr>
        <w:t xml:space="preserve"> a la Convocatoria</w:t>
      </w:r>
    </w:p>
    <w:p w14:paraId="21FDD031" w14:textId="77777777" w:rsidR="00622BA8" w:rsidRPr="00F879C1"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2"/>
          <w:szCs w:val="18"/>
        </w:rPr>
      </w:pPr>
      <w:r w:rsidRPr="00F879C1">
        <w:rPr>
          <w:rFonts w:ascii="Calibri" w:hAnsi="Calibri"/>
          <w:b/>
          <w:sz w:val="22"/>
          <w:szCs w:val="18"/>
        </w:rPr>
        <w:t>Anexo I de la Convocatoria</w:t>
      </w:r>
    </w:p>
    <w:p w14:paraId="21289D3A" w14:textId="0729ECAF" w:rsidR="00622BA8" w:rsidRPr="00F879C1"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2"/>
          <w:szCs w:val="18"/>
        </w:rPr>
      </w:pPr>
      <w:r w:rsidRPr="00F879C1">
        <w:rPr>
          <w:rFonts w:ascii="Calibri" w:hAnsi="Calibri"/>
          <w:b/>
          <w:sz w:val="22"/>
          <w:szCs w:val="18"/>
        </w:rPr>
        <w:t xml:space="preserve">Descripción del Programa </w:t>
      </w:r>
      <w:r w:rsidR="00C91076" w:rsidRPr="00F879C1">
        <w:rPr>
          <w:rFonts w:ascii="Calibri" w:hAnsi="Calibri"/>
          <w:b/>
          <w:sz w:val="22"/>
          <w:szCs w:val="18"/>
        </w:rPr>
        <w:t>Pyme Innova</w:t>
      </w:r>
    </w:p>
    <w:p w14:paraId="2E24811B" w14:textId="77777777" w:rsidR="00B83510" w:rsidRPr="00F879C1" w:rsidRDefault="00B83510" w:rsidP="00D00E9B">
      <w:pPr>
        <w:pStyle w:val="Ttulo"/>
        <w:spacing w:before="120" w:after="0"/>
        <w:jc w:val="both"/>
        <w:rPr>
          <w:rFonts w:ascii="Calibri" w:hAnsi="Calibri"/>
          <w:b w:val="0"/>
          <w:sz w:val="22"/>
          <w:highlight w:val="yellow"/>
          <w:u w:val="single"/>
        </w:rPr>
      </w:pPr>
      <w:r w:rsidRPr="00F879C1">
        <w:rPr>
          <w:rFonts w:ascii="Calibri" w:hAnsi="Calibri"/>
          <w:b w:val="0"/>
          <w:bCs w:val="0"/>
          <w:sz w:val="22"/>
          <w:highlight w:val="yellow"/>
        </w:rPr>
        <w:t xml:space="preserve">Incluir </w:t>
      </w:r>
      <w:proofErr w:type="spellStart"/>
      <w:r w:rsidRPr="00F879C1">
        <w:rPr>
          <w:rFonts w:ascii="Calibri" w:hAnsi="Calibri"/>
          <w:b w:val="0"/>
          <w:bCs w:val="0"/>
          <w:sz w:val="22"/>
          <w:highlight w:val="yellow"/>
        </w:rPr>
        <w:t>el</w:t>
      </w:r>
      <w:proofErr w:type="spellEnd"/>
      <w:r w:rsidRPr="00F879C1">
        <w:rPr>
          <w:rFonts w:ascii="Calibri" w:hAnsi="Calibri"/>
          <w:b w:val="0"/>
          <w:bCs w:val="0"/>
          <w:sz w:val="22"/>
          <w:highlight w:val="yellow"/>
        </w:rPr>
        <w:t xml:space="preserve"> documento de </w:t>
      </w:r>
      <w:proofErr w:type="spellStart"/>
      <w:r w:rsidRPr="00F879C1">
        <w:rPr>
          <w:rFonts w:ascii="Calibri" w:hAnsi="Calibri"/>
          <w:b w:val="0"/>
          <w:bCs w:val="0"/>
          <w:sz w:val="22"/>
          <w:highlight w:val="yellow"/>
        </w:rPr>
        <w:t>descripción</w:t>
      </w:r>
      <w:proofErr w:type="spellEnd"/>
      <w:r w:rsidRPr="00F879C1">
        <w:rPr>
          <w:rFonts w:ascii="Calibri" w:hAnsi="Calibri"/>
          <w:b w:val="0"/>
          <w:bCs w:val="0"/>
          <w:sz w:val="22"/>
          <w:highlight w:val="yellow"/>
        </w:rPr>
        <w:t xml:space="preserve"> del Programa</w:t>
      </w:r>
    </w:p>
    <w:p w14:paraId="4979A3C7" w14:textId="77777777" w:rsidR="00622BA8" w:rsidRDefault="00B83510" w:rsidP="00B83510">
      <w:pPr>
        <w:pStyle w:val="Ttulo"/>
        <w:spacing w:before="120" w:after="0"/>
        <w:jc w:val="both"/>
        <w:rPr>
          <w:rFonts w:ascii="Calibri" w:hAnsi="Calibri"/>
          <w:b w:val="0"/>
          <w:sz w:val="22"/>
          <w:u w:val="single"/>
        </w:rPr>
      </w:pPr>
      <w:r w:rsidRPr="00B83510">
        <w:rPr>
          <w:rFonts w:ascii="Calibri" w:hAnsi="Calibri"/>
          <w:b w:val="0"/>
          <w:sz w:val="22"/>
          <w:highlight w:val="yellow"/>
          <w:u w:val="single"/>
        </w:rPr>
        <w:t xml:space="preserve">(Nota: publicar como </w:t>
      </w:r>
      <w:proofErr w:type="spellStart"/>
      <w:r w:rsidRPr="00B83510">
        <w:rPr>
          <w:rFonts w:ascii="Calibri" w:hAnsi="Calibri"/>
          <w:b w:val="0"/>
          <w:sz w:val="22"/>
          <w:highlight w:val="yellow"/>
          <w:u w:val="single"/>
        </w:rPr>
        <w:t>archivo</w:t>
      </w:r>
      <w:proofErr w:type="spellEnd"/>
      <w:r w:rsidRPr="00B83510">
        <w:rPr>
          <w:rFonts w:ascii="Calibri" w:hAnsi="Calibri"/>
          <w:b w:val="0"/>
          <w:sz w:val="22"/>
          <w:highlight w:val="yellow"/>
          <w:u w:val="single"/>
        </w:rPr>
        <w:t xml:space="preserve"> </w:t>
      </w:r>
      <w:proofErr w:type="spellStart"/>
      <w:r w:rsidRPr="00B83510">
        <w:rPr>
          <w:rFonts w:ascii="Calibri" w:hAnsi="Calibri"/>
          <w:b w:val="0"/>
          <w:sz w:val="22"/>
          <w:highlight w:val="yellow"/>
          <w:u w:val="single"/>
        </w:rPr>
        <w:t>pdf</w:t>
      </w:r>
      <w:proofErr w:type="spellEnd"/>
      <w:r w:rsidRPr="00B83510">
        <w:rPr>
          <w:rFonts w:ascii="Calibri" w:hAnsi="Calibri"/>
          <w:b w:val="0"/>
          <w:sz w:val="22"/>
          <w:highlight w:val="yellow"/>
          <w:u w:val="single"/>
        </w:rPr>
        <w:t>)</w:t>
      </w:r>
    </w:p>
    <w:p w14:paraId="5A8CE142" w14:textId="77777777" w:rsidR="00EF71C6" w:rsidRDefault="00EF71C6" w:rsidP="00F879C1">
      <w:pPr>
        <w:rPr>
          <w:rFonts w:ascii="Calibri" w:hAnsi="Calibri" w:cs="Arial"/>
          <w:sz w:val="24"/>
          <w:szCs w:val="24"/>
          <w:u w:val="single"/>
        </w:rPr>
      </w:pPr>
    </w:p>
    <w:p w14:paraId="69AA8441" w14:textId="77777777" w:rsidR="00B83510" w:rsidRPr="00F879C1"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22"/>
        </w:rPr>
      </w:pPr>
      <w:r w:rsidRPr="00F879C1">
        <w:rPr>
          <w:rFonts w:ascii="Calibri" w:hAnsi="Calibri"/>
          <w:b/>
          <w:sz w:val="22"/>
          <w:szCs w:val="22"/>
        </w:rPr>
        <w:t xml:space="preserve">Anexo </w:t>
      </w:r>
      <w:r w:rsidR="00EF71C6" w:rsidRPr="00F879C1">
        <w:rPr>
          <w:rFonts w:ascii="Calibri" w:hAnsi="Calibri"/>
          <w:b/>
          <w:sz w:val="22"/>
          <w:szCs w:val="22"/>
        </w:rPr>
        <w:t>I</w:t>
      </w:r>
      <w:r w:rsidRPr="00F879C1">
        <w:rPr>
          <w:rFonts w:ascii="Calibri" w:hAnsi="Calibri"/>
          <w:b/>
          <w:sz w:val="22"/>
          <w:szCs w:val="22"/>
        </w:rPr>
        <w:t>I de la Convocatoria</w:t>
      </w:r>
    </w:p>
    <w:p w14:paraId="4DA0A54D" w14:textId="77777777" w:rsidR="00B83510" w:rsidRPr="00F879C1"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22"/>
        </w:rPr>
      </w:pPr>
      <w:r w:rsidRPr="00F879C1">
        <w:rPr>
          <w:rFonts w:ascii="Calibri" w:hAnsi="Calibri"/>
          <w:b/>
          <w:sz w:val="22"/>
          <w:szCs w:val="22"/>
        </w:rPr>
        <w:t>Declaración responsable empresa solicitante</w:t>
      </w:r>
    </w:p>
    <w:p w14:paraId="26F26632" w14:textId="77777777" w:rsidR="00B83510" w:rsidRDefault="00B83510" w:rsidP="00B83510">
      <w:pPr>
        <w:spacing w:before="120"/>
        <w:ind w:right="-5031"/>
        <w:rPr>
          <w:rFonts w:ascii="Calibri" w:hAnsi="Calibri" w:cs="Arial"/>
          <w:bCs w:val="0"/>
          <w:sz w:val="22"/>
          <w:szCs w:val="22"/>
        </w:rPr>
      </w:pPr>
      <w:r w:rsidRPr="00F879C1">
        <w:rPr>
          <w:rFonts w:ascii="Calibri" w:hAnsi="Calibri" w:cs="Arial"/>
          <w:bCs w:val="0"/>
          <w:sz w:val="22"/>
          <w:szCs w:val="22"/>
          <w:highlight w:val="yellow"/>
        </w:rPr>
        <w:t>Incluir el modelo de declaración responsable de la empresa solicitante</w:t>
      </w:r>
      <w:r>
        <w:rPr>
          <w:rFonts w:ascii="Calibri" w:hAnsi="Calibri" w:cs="Arial"/>
          <w:bCs w:val="0"/>
          <w:sz w:val="22"/>
          <w:szCs w:val="22"/>
        </w:rPr>
        <w:t xml:space="preserve"> </w:t>
      </w:r>
    </w:p>
    <w:p w14:paraId="3C47633B" w14:textId="77777777" w:rsidR="00B83510" w:rsidRDefault="00B83510" w:rsidP="00B83510">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19B6AAD3" w14:textId="77777777" w:rsidR="00EF71C6" w:rsidRDefault="00EF71C6" w:rsidP="00F879C1">
      <w:pPr>
        <w:rPr>
          <w:rFonts w:ascii="Calibri" w:hAnsi="Calibri" w:cs="Arial"/>
          <w:sz w:val="24"/>
          <w:szCs w:val="24"/>
          <w:u w:val="single"/>
        </w:rPr>
      </w:pPr>
    </w:p>
    <w:p w14:paraId="0FC412B5" w14:textId="77777777" w:rsidR="00161428" w:rsidRPr="00F879C1"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18"/>
        </w:rPr>
      </w:pPr>
      <w:r w:rsidRPr="00F879C1">
        <w:rPr>
          <w:rFonts w:ascii="Calibri" w:hAnsi="Calibri"/>
          <w:b/>
          <w:sz w:val="22"/>
          <w:szCs w:val="18"/>
        </w:rPr>
        <w:t>Anexo I</w:t>
      </w:r>
      <w:r w:rsidR="00EF71C6" w:rsidRPr="00F879C1">
        <w:rPr>
          <w:rFonts w:ascii="Calibri" w:hAnsi="Calibri"/>
          <w:b/>
          <w:sz w:val="22"/>
          <w:szCs w:val="18"/>
        </w:rPr>
        <w:t>II</w:t>
      </w:r>
      <w:r w:rsidRPr="00F879C1">
        <w:rPr>
          <w:rFonts w:ascii="Calibri" w:hAnsi="Calibri"/>
          <w:b/>
          <w:sz w:val="22"/>
          <w:szCs w:val="18"/>
        </w:rPr>
        <w:t xml:space="preserve"> de la Convocatoria</w:t>
      </w:r>
    </w:p>
    <w:p w14:paraId="700E6A1D" w14:textId="7A103076" w:rsidR="00161428" w:rsidRPr="00F879C1"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6"/>
          <w:szCs w:val="18"/>
        </w:rPr>
      </w:pPr>
      <w:r w:rsidRPr="00F879C1">
        <w:rPr>
          <w:rFonts w:ascii="Calibri" w:hAnsi="Calibri"/>
          <w:b/>
          <w:sz w:val="22"/>
          <w:szCs w:val="18"/>
        </w:rPr>
        <w:t xml:space="preserve">Convenio DECA Empresa </w:t>
      </w:r>
    </w:p>
    <w:p w14:paraId="7409DBDC" w14:textId="77777777" w:rsidR="001A65BD" w:rsidRDefault="001A65BD" w:rsidP="001A65BD">
      <w:pPr>
        <w:spacing w:before="120"/>
        <w:ind w:right="-5031"/>
        <w:rPr>
          <w:rFonts w:ascii="Calibri" w:hAnsi="Calibri" w:cs="Arial"/>
          <w:bCs w:val="0"/>
          <w:sz w:val="22"/>
          <w:szCs w:val="22"/>
        </w:rPr>
      </w:pPr>
      <w:r w:rsidRPr="00F879C1">
        <w:rPr>
          <w:rFonts w:ascii="Calibri" w:hAnsi="Calibri" w:cs="Arial"/>
          <w:bCs w:val="0"/>
          <w:sz w:val="22"/>
          <w:szCs w:val="22"/>
          <w:highlight w:val="yellow"/>
        </w:rPr>
        <w:t>Incluir el modelo de convenio DECA de participación de la empresa</w:t>
      </w:r>
      <w:r>
        <w:rPr>
          <w:rFonts w:ascii="Calibri" w:hAnsi="Calibri" w:cs="Arial"/>
          <w:bCs w:val="0"/>
          <w:sz w:val="22"/>
          <w:szCs w:val="22"/>
        </w:rPr>
        <w:t xml:space="preserve"> </w:t>
      </w:r>
    </w:p>
    <w:p w14:paraId="3944748B" w14:textId="77777777" w:rsid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14:paraId="3EE3B552" w14:textId="77777777" w:rsidR="00F879C1" w:rsidRDefault="00F879C1" w:rsidP="00F879C1">
      <w:pPr>
        <w:rPr>
          <w:rFonts w:ascii="Calibri" w:hAnsi="Calibri" w:cs="Arial"/>
          <w:sz w:val="22"/>
          <w:szCs w:val="24"/>
          <w:u w:val="single"/>
        </w:rPr>
      </w:pPr>
    </w:p>
    <w:p w14:paraId="589412AA" w14:textId="77777777" w:rsidR="00F879C1" w:rsidRPr="00F879C1" w:rsidRDefault="00F879C1" w:rsidP="00F879C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18"/>
        </w:rPr>
      </w:pPr>
      <w:r w:rsidRPr="00F879C1">
        <w:rPr>
          <w:rFonts w:ascii="Calibri" w:hAnsi="Calibri"/>
          <w:b/>
          <w:sz w:val="22"/>
          <w:szCs w:val="18"/>
        </w:rPr>
        <w:t>Anexo IV de la Convocatoria</w:t>
      </w:r>
    </w:p>
    <w:p w14:paraId="439CEEFB" w14:textId="1E1D1806" w:rsidR="00F879C1" w:rsidRPr="00F879C1" w:rsidRDefault="00F879C1" w:rsidP="00F879C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18"/>
        </w:rPr>
      </w:pPr>
      <w:r w:rsidRPr="00F879C1">
        <w:rPr>
          <w:rFonts w:ascii="Calibri" w:hAnsi="Calibri"/>
          <w:b/>
          <w:sz w:val="22"/>
          <w:szCs w:val="18"/>
        </w:rPr>
        <w:t>Anexo al Convenio DECA “Plazo de ejecución y condiciones de elegibilidad de los gastos”</w:t>
      </w:r>
    </w:p>
    <w:p w14:paraId="7688EA3F" w14:textId="77777777" w:rsidR="00F879C1" w:rsidRDefault="00F879C1" w:rsidP="00F879C1">
      <w:pPr>
        <w:spacing w:before="120"/>
        <w:ind w:right="-5031"/>
        <w:rPr>
          <w:rFonts w:ascii="Calibri" w:hAnsi="Calibri" w:cs="Arial"/>
          <w:bCs w:val="0"/>
          <w:sz w:val="22"/>
          <w:szCs w:val="22"/>
        </w:rPr>
      </w:pPr>
      <w:r>
        <w:rPr>
          <w:rFonts w:ascii="Calibri" w:hAnsi="Calibri" w:cs="Arial"/>
          <w:bCs w:val="0"/>
          <w:sz w:val="22"/>
          <w:szCs w:val="22"/>
        </w:rPr>
        <w:t xml:space="preserve">Incluir el modelo de Anexo al convenio DECA de participación de la empresa </w:t>
      </w:r>
    </w:p>
    <w:p w14:paraId="7D8F75A2" w14:textId="77777777" w:rsidR="00F879C1" w:rsidRDefault="00F879C1" w:rsidP="00F879C1">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p w14:paraId="1237C873" w14:textId="77777777" w:rsidR="00EF71C6" w:rsidRPr="001A65BD" w:rsidRDefault="00EF71C6" w:rsidP="00F879C1">
      <w:pPr>
        <w:rPr>
          <w:rFonts w:ascii="Calibri" w:hAnsi="Calibri" w:cs="Arial"/>
          <w:sz w:val="22"/>
          <w:szCs w:val="24"/>
          <w:u w:val="single"/>
        </w:rPr>
      </w:pPr>
    </w:p>
    <w:p w14:paraId="01118FFD" w14:textId="33C44A18" w:rsidR="00A51FA1" w:rsidRPr="00F879C1"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18"/>
        </w:rPr>
      </w:pPr>
      <w:r w:rsidRPr="00F879C1">
        <w:rPr>
          <w:rFonts w:ascii="Calibri" w:hAnsi="Calibri"/>
          <w:b/>
          <w:sz w:val="22"/>
          <w:szCs w:val="18"/>
        </w:rPr>
        <w:t xml:space="preserve">Anexo </w:t>
      </w:r>
      <w:r w:rsidR="001A65BD" w:rsidRPr="00F879C1">
        <w:rPr>
          <w:rFonts w:ascii="Calibri" w:hAnsi="Calibri"/>
          <w:b/>
          <w:sz w:val="22"/>
          <w:szCs w:val="18"/>
        </w:rPr>
        <w:t>V</w:t>
      </w:r>
      <w:r w:rsidRPr="00F879C1">
        <w:rPr>
          <w:rFonts w:ascii="Calibri" w:hAnsi="Calibri"/>
          <w:b/>
          <w:sz w:val="22"/>
          <w:szCs w:val="18"/>
        </w:rPr>
        <w:t xml:space="preserve"> de la Convocatoria</w:t>
      </w:r>
    </w:p>
    <w:p w14:paraId="347E5982" w14:textId="4E3CCD8E" w:rsidR="00F879C1" w:rsidRPr="00F879C1" w:rsidRDefault="00F879C1" w:rsidP="00F879C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2"/>
          <w:szCs w:val="22"/>
        </w:rPr>
      </w:pPr>
      <w:r w:rsidRPr="00F879C1">
        <w:rPr>
          <w:rFonts w:ascii="Calibri" w:hAnsi="Calibri"/>
          <w:b/>
          <w:sz w:val="22"/>
          <w:szCs w:val="22"/>
        </w:rPr>
        <w:t>Tipología y justificación de gastos elegibles Fase II</w:t>
      </w:r>
    </w:p>
    <w:p w14:paraId="7F202C83" w14:textId="77777777"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condiciones de participación y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r w:rsidRPr="00A66018">
        <w:rPr>
          <w:rFonts w:ascii="Calibri" w:hAnsi="Calibri" w:cs="Arial"/>
          <w:bCs w:val="0"/>
          <w:sz w:val="22"/>
          <w:szCs w:val="22"/>
          <w:lang w:val="es-ES_tradnl"/>
        </w:rPr>
        <w:t>.</w:t>
      </w:r>
    </w:p>
    <w:p w14:paraId="10589FB5" w14:textId="77777777" w:rsidR="001A65BD" w:rsidRPr="001A65BD" w:rsidRDefault="001A65BD" w:rsidP="001A65BD">
      <w:pPr>
        <w:spacing w:before="120"/>
        <w:rPr>
          <w:rFonts w:ascii="Calibri" w:hAnsi="Calibri" w:cs="Arial"/>
          <w:sz w:val="22"/>
          <w:szCs w:val="24"/>
          <w:u w:val="single"/>
        </w:rPr>
      </w:pPr>
      <w:r w:rsidRPr="001A65BD">
        <w:rPr>
          <w:rFonts w:ascii="Calibri" w:hAnsi="Calibri" w:cs="Arial"/>
          <w:sz w:val="22"/>
          <w:szCs w:val="24"/>
          <w:highlight w:val="yellow"/>
          <w:u w:val="single"/>
        </w:rPr>
        <w:t xml:space="preserve">(Nota: publicar como archivo </w:t>
      </w:r>
      <w:proofErr w:type="spellStart"/>
      <w:r w:rsidRPr="001A65BD">
        <w:rPr>
          <w:rFonts w:ascii="Calibri" w:hAnsi="Calibri" w:cs="Arial"/>
          <w:sz w:val="22"/>
          <w:szCs w:val="24"/>
          <w:highlight w:val="yellow"/>
          <w:u w:val="single"/>
        </w:rPr>
        <w:t>pdf</w:t>
      </w:r>
      <w:proofErr w:type="spellEnd"/>
      <w:r w:rsidRPr="001A65BD">
        <w:rPr>
          <w:rFonts w:ascii="Calibri" w:hAnsi="Calibri" w:cs="Arial"/>
          <w:sz w:val="22"/>
          <w:szCs w:val="24"/>
          <w:highlight w:val="yellow"/>
          <w:u w:val="single"/>
        </w:rPr>
        <w:t>)</w:t>
      </w:r>
    </w:p>
    <w:sectPr w:rsidR="001A65BD" w:rsidRPr="001A65BD" w:rsidSect="00274BA8">
      <w:footerReference w:type="even" r:id="rId25"/>
      <w:footerReference w:type="default" r:id="rId26"/>
      <w:pgSz w:w="11907" w:h="16840" w:code="9"/>
      <w:pgMar w:top="1922" w:right="1559" w:bottom="1418" w:left="1701"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F3892" w14:textId="77777777" w:rsidR="00274BA8" w:rsidRDefault="00274BA8">
      <w:r>
        <w:separator/>
      </w:r>
    </w:p>
  </w:endnote>
  <w:endnote w:type="continuationSeparator" w:id="0">
    <w:p w14:paraId="7ECCEDFE" w14:textId="77777777" w:rsidR="00274BA8" w:rsidRDefault="00274BA8">
      <w:r>
        <w:continuationSeparator/>
      </w:r>
    </w:p>
  </w:endnote>
  <w:endnote w:type="continuationNotice" w:id="1">
    <w:p w14:paraId="3BE87624" w14:textId="77777777" w:rsidR="00274BA8" w:rsidRDefault="00274B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9DBAE"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5B0D8C4F"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43042" w14:textId="5A90C1A7" w:rsidR="00B019C6" w:rsidRDefault="00334928" w:rsidP="00B019C6">
    <w:pPr>
      <w:pStyle w:val="Piedepgina"/>
      <w:rPr>
        <w:rFonts w:ascii="Calibri" w:hAnsi="Calibri"/>
        <w:b/>
        <w:sz w:val="18"/>
        <w:szCs w:val="18"/>
      </w:rPr>
    </w:pPr>
    <w:r>
      <w:rPr>
        <w:noProof/>
      </w:rPr>
      <w:drawing>
        <wp:anchor distT="0" distB="0" distL="114300" distR="114300" simplePos="0" relativeHeight="251654144" behindDoc="1" locked="0" layoutInCell="1" allowOverlap="1" wp14:anchorId="3FC1AC77" wp14:editId="04758101">
          <wp:simplePos x="0" y="0"/>
          <wp:positionH relativeFrom="column">
            <wp:posOffset>4199890</wp:posOffset>
          </wp:positionH>
          <wp:positionV relativeFrom="paragraph">
            <wp:posOffset>155575</wp:posOffset>
          </wp:positionV>
          <wp:extent cx="1196340" cy="368300"/>
          <wp:effectExtent l="0" t="0" r="3810" b="0"/>
          <wp:wrapNone/>
          <wp:docPr id="456981939" name="Imagen 45698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77846" t="13921" b="18793"/>
                  <a:stretch/>
                </pic:blipFill>
                <pic:spPr bwMode="auto">
                  <a:xfrm>
                    <a:off x="0" y="0"/>
                    <a:ext cx="1196340" cy="36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4C0667" w14:textId="2F4B4DD9" w:rsidR="00B019C6" w:rsidRDefault="00334928" w:rsidP="00334928">
    <w:pPr>
      <w:pStyle w:val="Piedepgina"/>
      <w:rPr>
        <w:rFonts w:ascii="Calibri" w:hAnsi="Calibri"/>
        <w:b/>
        <w:sz w:val="18"/>
        <w:szCs w:val="18"/>
      </w:rPr>
    </w:pPr>
    <w:r>
      <w:rPr>
        <w:noProof/>
      </w:rPr>
      <w:drawing>
        <wp:inline distT="0" distB="0" distL="0" distR="0" wp14:anchorId="76F65B1D" wp14:editId="64126D35">
          <wp:extent cx="1396750" cy="337185"/>
          <wp:effectExtent l="0" t="0" r="0" b="5715"/>
          <wp:docPr id="768441788"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p>
  <w:p w14:paraId="10634E5C" w14:textId="72BB3927" w:rsidR="00545ACA" w:rsidRPr="006D4C31" w:rsidRDefault="00B019C6" w:rsidP="001B5185">
    <w:pPr>
      <w:pStyle w:val="Piedepgina"/>
    </w:pPr>
    <w:r w:rsidRPr="001F4BE4">
      <w:rPr>
        <w:sz w:val="18"/>
        <w:szCs w:val="18"/>
        <w:lang w:val="es-ES"/>
      </w:rPr>
      <w:t>MOB 2024</w:t>
    </w:r>
    <w:r w:rsidRPr="001F4BE4">
      <w:rPr>
        <w:sz w:val="18"/>
        <w:szCs w:val="18"/>
        <w:lang w:val="es-ES"/>
      </w:rPr>
      <w:tab/>
      <w:t>#EuropaSeSiente</w:t>
    </w:r>
    <w:r>
      <w:rPr>
        <w:b/>
        <w:bCs/>
        <w:sz w:val="18"/>
        <w:szCs w:val="18"/>
        <w:lang w:val="es-ES"/>
      </w:rPr>
      <w:tab/>
    </w:r>
    <w:r w:rsidRPr="00BC4C42">
      <w:rPr>
        <w:bCs/>
        <w:sz w:val="18"/>
        <w:szCs w:val="18"/>
      </w:rPr>
      <w:fldChar w:fldCharType="begin"/>
    </w:r>
    <w:r w:rsidRPr="00BC4C42">
      <w:rPr>
        <w:bCs/>
        <w:sz w:val="18"/>
        <w:szCs w:val="18"/>
      </w:rPr>
      <w:instrText>PAGE</w:instrText>
    </w:r>
    <w:r w:rsidRPr="00BC4C42">
      <w:rPr>
        <w:bCs/>
        <w:sz w:val="18"/>
        <w:szCs w:val="18"/>
      </w:rPr>
      <w:fldChar w:fldCharType="separate"/>
    </w:r>
    <w:r>
      <w:rPr>
        <w:bCs/>
        <w:sz w:val="18"/>
        <w:szCs w:val="18"/>
      </w:rPr>
      <w:t>1</w:t>
    </w:r>
    <w:r w:rsidRPr="00BC4C42">
      <w:rPr>
        <w:bCs/>
        <w:sz w:val="18"/>
        <w:szCs w:val="18"/>
      </w:rPr>
      <w:fldChar w:fldCharType="end"/>
    </w:r>
    <w:r w:rsidRPr="00BC4C42">
      <w:rPr>
        <w:sz w:val="18"/>
        <w:szCs w:val="18"/>
      </w:rPr>
      <w:t xml:space="preserve"> de </w:t>
    </w:r>
    <w:r w:rsidRPr="00BC4C42">
      <w:rPr>
        <w:bCs/>
        <w:sz w:val="18"/>
        <w:szCs w:val="18"/>
      </w:rPr>
      <w:fldChar w:fldCharType="begin"/>
    </w:r>
    <w:r w:rsidRPr="00BC4C42">
      <w:rPr>
        <w:bCs/>
        <w:sz w:val="18"/>
        <w:szCs w:val="18"/>
      </w:rPr>
      <w:instrText>NUMPAGES</w:instrText>
    </w:r>
    <w:r w:rsidRPr="00BC4C42">
      <w:rPr>
        <w:bCs/>
        <w:sz w:val="18"/>
        <w:szCs w:val="18"/>
      </w:rPr>
      <w:fldChar w:fldCharType="separate"/>
    </w:r>
    <w:r>
      <w:rPr>
        <w:bCs/>
        <w:sz w:val="18"/>
        <w:szCs w:val="18"/>
      </w:rPr>
      <w:t>2</w:t>
    </w:r>
    <w:r w:rsidRPr="00BC4C42">
      <w:rPr>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AF230" w14:textId="44244589"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F29F594" w14:textId="50069B09" w:rsidR="005E460D" w:rsidRPr="00811944" w:rsidRDefault="00C273BF" w:rsidP="005E460D">
    <w:pPr>
      <w:pStyle w:val="Piedepgina"/>
      <w:ind w:right="360"/>
      <w:rPr>
        <w:rFonts w:ascii="Calibri" w:hAnsi="Calibri" w:cs="Calibri"/>
        <w:lang w:val="es-ES"/>
      </w:rPr>
    </w:pPr>
    <w:r>
      <w:rPr>
        <w:rFonts w:ascii="Calibri" w:hAnsi="Calibri" w:cs="Calibri"/>
        <w:lang w:val="es-ES"/>
      </w:rPr>
      <w:t xml:space="preserve">MOB </w:t>
    </w:r>
    <w:r w:rsidR="007D7F57">
      <w:rPr>
        <w:rFonts w:ascii="Calibri" w:hAnsi="Calibri" w:cs="Calibri"/>
        <w:lang w:val="es-ES"/>
      </w:rPr>
      <w:t>2022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E342E"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4BEE0"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9E4BA" w14:textId="77777777" w:rsidR="00D00E9B" w:rsidRDefault="007D5C19" w:rsidP="00D00E9B">
    <w:pPr>
      <w:pStyle w:val="Piedepgina"/>
      <w:rPr>
        <w:b/>
        <w:sz w:val="18"/>
        <w:szCs w:val="18"/>
      </w:rPr>
    </w:pPr>
    <w:r>
      <w:rPr>
        <w:rStyle w:val="Nmerodepgina"/>
        <w:sz w:val="18"/>
        <w:szCs w:val="18"/>
      </w:rPr>
      <w:tab/>
    </w:r>
  </w:p>
  <w:p w14:paraId="1E3B3CFE" w14:textId="0E5FA2C8" w:rsidR="00823895" w:rsidRDefault="00823895" w:rsidP="00823895">
    <w:pPr>
      <w:pStyle w:val="Piedepgina"/>
      <w:rPr>
        <w:rFonts w:ascii="Calibri" w:hAnsi="Calibri"/>
        <w:b/>
        <w:sz w:val="18"/>
        <w:szCs w:val="18"/>
      </w:rPr>
    </w:pPr>
    <w:r>
      <w:rPr>
        <w:noProof/>
      </w:rPr>
      <w:drawing>
        <wp:anchor distT="0" distB="0" distL="114300" distR="114300" simplePos="0" relativeHeight="251660288" behindDoc="1" locked="0" layoutInCell="1" allowOverlap="1" wp14:anchorId="75FC3D3A" wp14:editId="387F7004">
          <wp:simplePos x="0" y="0"/>
          <wp:positionH relativeFrom="column">
            <wp:posOffset>4196715</wp:posOffset>
          </wp:positionH>
          <wp:positionV relativeFrom="paragraph">
            <wp:posOffset>155575</wp:posOffset>
          </wp:positionV>
          <wp:extent cx="1196340" cy="368300"/>
          <wp:effectExtent l="0" t="0" r="3810" b="0"/>
          <wp:wrapNone/>
          <wp:docPr id="1231716334" name="Imagen 123171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77846" t="13921" b="18793"/>
                  <a:stretch/>
                </pic:blipFill>
                <pic:spPr bwMode="auto">
                  <a:xfrm>
                    <a:off x="0" y="0"/>
                    <a:ext cx="1196340" cy="368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FA75A" w14:textId="3843BA8B" w:rsidR="00823895" w:rsidRDefault="00F879C1" w:rsidP="00F879C1">
    <w:pPr>
      <w:pStyle w:val="Piedepgina"/>
      <w:rPr>
        <w:rFonts w:ascii="Calibri" w:hAnsi="Calibri"/>
        <w:b/>
        <w:sz w:val="18"/>
        <w:szCs w:val="18"/>
      </w:rPr>
    </w:pPr>
    <w:r>
      <w:rPr>
        <w:noProof/>
      </w:rPr>
      <w:drawing>
        <wp:inline distT="0" distB="0" distL="0" distR="0" wp14:anchorId="19582E6E" wp14:editId="66F9F3D2">
          <wp:extent cx="1396750" cy="337185"/>
          <wp:effectExtent l="0" t="0" r="0" b="5715"/>
          <wp:docPr id="187553710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4514"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483022" cy="358012"/>
                  </a:xfrm>
                  <a:prstGeom prst="rect">
                    <a:avLst/>
                  </a:prstGeom>
                </pic:spPr>
              </pic:pic>
            </a:graphicData>
          </a:graphic>
        </wp:inline>
      </w:drawing>
    </w:r>
  </w:p>
  <w:p w14:paraId="3DFE66E4" w14:textId="75A9E264" w:rsidR="00A9536A" w:rsidRPr="00823895" w:rsidRDefault="00823895" w:rsidP="00823895">
    <w:pPr>
      <w:pStyle w:val="Piedepgina"/>
    </w:pPr>
    <w:r w:rsidRPr="001F4BE4">
      <w:rPr>
        <w:sz w:val="18"/>
        <w:szCs w:val="18"/>
        <w:lang w:val="es-ES"/>
      </w:rPr>
      <w:t>MOB 2024</w:t>
    </w:r>
    <w:r w:rsidRPr="001F4BE4">
      <w:rPr>
        <w:sz w:val="18"/>
        <w:szCs w:val="18"/>
        <w:lang w:val="es-ES"/>
      </w:rPr>
      <w:tab/>
      <w:t>#EuropaSeSiente</w:t>
    </w:r>
    <w:r>
      <w:rPr>
        <w:b/>
        <w:bCs/>
        <w:sz w:val="18"/>
        <w:szCs w:val="18"/>
        <w:lang w:val="es-ES"/>
      </w:rPr>
      <w:tab/>
    </w:r>
    <w:r w:rsidRPr="00BC4C42">
      <w:rPr>
        <w:bCs/>
        <w:sz w:val="18"/>
        <w:szCs w:val="18"/>
      </w:rPr>
      <w:fldChar w:fldCharType="begin"/>
    </w:r>
    <w:r w:rsidRPr="00BC4C42">
      <w:rPr>
        <w:bCs/>
        <w:sz w:val="18"/>
        <w:szCs w:val="18"/>
      </w:rPr>
      <w:instrText>PAGE</w:instrText>
    </w:r>
    <w:r w:rsidRPr="00BC4C42">
      <w:rPr>
        <w:bCs/>
        <w:sz w:val="18"/>
        <w:szCs w:val="18"/>
      </w:rPr>
      <w:fldChar w:fldCharType="separate"/>
    </w:r>
    <w:r>
      <w:rPr>
        <w:bCs/>
        <w:sz w:val="18"/>
        <w:szCs w:val="18"/>
      </w:rPr>
      <w:t>19</w:t>
    </w:r>
    <w:r w:rsidRPr="00BC4C42">
      <w:rPr>
        <w:bCs/>
        <w:sz w:val="18"/>
        <w:szCs w:val="18"/>
      </w:rPr>
      <w:fldChar w:fldCharType="end"/>
    </w:r>
    <w:r w:rsidRPr="00BC4C42">
      <w:rPr>
        <w:sz w:val="18"/>
        <w:szCs w:val="18"/>
      </w:rPr>
      <w:t xml:space="preserve"> de </w:t>
    </w:r>
    <w:r w:rsidRPr="00BC4C42">
      <w:rPr>
        <w:bCs/>
        <w:sz w:val="18"/>
        <w:szCs w:val="18"/>
      </w:rPr>
      <w:fldChar w:fldCharType="begin"/>
    </w:r>
    <w:r w:rsidRPr="00BC4C42">
      <w:rPr>
        <w:bCs/>
        <w:sz w:val="18"/>
        <w:szCs w:val="18"/>
      </w:rPr>
      <w:instrText>NUMPAGES</w:instrText>
    </w:r>
    <w:r w:rsidRPr="00BC4C42">
      <w:rPr>
        <w:bCs/>
        <w:sz w:val="18"/>
        <w:szCs w:val="18"/>
      </w:rPr>
      <w:fldChar w:fldCharType="separate"/>
    </w:r>
    <w:r>
      <w:rPr>
        <w:bCs/>
        <w:sz w:val="18"/>
        <w:szCs w:val="18"/>
      </w:rPr>
      <w:t>20</w:t>
    </w:r>
    <w:r w:rsidRPr="00BC4C42">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11CB9" w14:textId="77777777" w:rsidR="00274BA8" w:rsidRDefault="00274BA8">
      <w:r>
        <w:separator/>
      </w:r>
    </w:p>
  </w:footnote>
  <w:footnote w:type="continuationSeparator" w:id="0">
    <w:p w14:paraId="618B962F" w14:textId="77777777" w:rsidR="00274BA8" w:rsidRDefault="00274BA8">
      <w:r>
        <w:continuationSeparator/>
      </w:r>
    </w:p>
  </w:footnote>
  <w:footnote w:type="continuationNotice" w:id="1">
    <w:p w14:paraId="7464937F" w14:textId="77777777" w:rsidR="00274BA8" w:rsidRDefault="00274BA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2CC3F" w14:textId="4D8E41CC" w:rsidR="00DB3E98" w:rsidRDefault="00BB7DE3" w:rsidP="00DB3E98">
    <w:pPr>
      <w:pStyle w:val="Encabezado"/>
    </w:pPr>
    <w:r w:rsidRPr="00AB4450">
      <w:rPr>
        <w:noProof/>
        <w:sz w:val="24"/>
        <w:szCs w:val="24"/>
      </w:rPr>
      <w:drawing>
        <wp:inline distT="0" distB="0" distL="0" distR="0" wp14:anchorId="3F80681B" wp14:editId="3C26AE3F">
          <wp:extent cx="5400040" cy="399415"/>
          <wp:effectExtent l="0" t="0" r="0" b="635"/>
          <wp:docPr id="19339522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99415"/>
                  </a:xfrm>
                  <a:prstGeom prst="rect">
                    <a:avLst/>
                  </a:prstGeom>
                  <a:noFill/>
                  <a:ln>
                    <a:noFill/>
                  </a:ln>
                </pic:spPr>
              </pic:pic>
            </a:graphicData>
          </a:graphic>
        </wp:inline>
      </w:drawing>
    </w:r>
  </w:p>
  <w:p w14:paraId="52FDB72D" w14:textId="54317409" w:rsidR="00A9536A" w:rsidRDefault="00A9536A" w:rsidP="00DB3E98">
    <w:pPr>
      <w:pStyle w:val="Encabezado"/>
    </w:pPr>
  </w:p>
  <w:p w14:paraId="62F25BDB" w14:textId="77777777" w:rsidR="00DB3E98" w:rsidRPr="00DB3E98" w:rsidRDefault="00DB3E98" w:rsidP="00DB3E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69709" w14:textId="77777777" w:rsidR="005E460D" w:rsidRPr="005E460D" w:rsidRDefault="00D10E01" w:rsidP="005E460D">
    <w:pPr>
      <w:ind w:firstLine="708"/>
      <w:rPr>
        <w:rFonts w:ascii="Calibri" w:hAnsi="Calibri" w:cs="Calibri"/>
        <w:b/>
        <w:color w:val="FF0000"/>
        <w:sz w:val="22"/>
        <w:szCs w:val="22"/>
        <w:lang w:eastAsia="es-ES_tradnl"/>
      </w:rPr>
    </w:pPr>
    <w:r>
      <w:rPr>
        <w:rFonts w:ascii="Calibri" w:hAnsi="Calibri" w:cs="Calibri"/>
        <w:noProof/>
        <w:color w:val="FF0000"/>
        <w:sz w:val="22"/>
        <w:szCs w:val="22"/>
      </w:rPr>
      <w:drawing>
        <wp:anchor distT="0" distB="0" distL="114300" distR="114300" simplePos="0" relativeHeight="251658242" behindDoc="0" locked="0" layoutInCell="1" allowOverlap="1" wp14:anchorId="66882BB8" wp14:editId="11022097">
          <wp:simplePos x="0" y="0"/>
          <wp:positionH relativeFrom="column">
            <wp:posOffset>2271174</wp:posOffset>
          </wp:positionH>
          <wp:positionV relativeFrom="paragraph">
            <wp:posOffset>-238893</wp:posOffset>
          </wp:positionV>
          <wp:extent cx="1420495" cy="443230"/>
          <wp:effectExtent l="0" t="0" r="0" b="0"/>
          <wp:wrapNone/>
          <wp:docPr id="737198516" name="Imagen 737198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3B72C3">
      <w:rPr>
        <w:rFonts w:ascii="Calibri" w:hAnsi="Calibri" w:cs="Calibri"/>
        <w:noProof/>
        <w:color w:val="FF0000"/>
        <w:sz w:val="22"/>
        <w:szCs w:val="22"/>
      </w:rPr>
      <w:drawing>
        <wp:anchor distT="0" distB="0" distL="114300" distR="114300" simplePos="0" relativeHeight="251658245" behindDoc="0" locked="0" layoutInCell="1" allowOverlap="1" wp14:anchorId="19A9062B" wp14:editId="045E53C6">
          <wp:simplePos x="0" y="0"/>
          <wp:positionH relativeFrom="column">
            <wp:posOffset>4509962</wp:posOffset>
          </wp:positionH>
          <wp:positionV relativeFrom="paragraph">
            <wp:posOffset>-185730</wp:posOffset>
          </wp:positionV>
          <wp:extent cx="1575435" cy="409575"/>
          <wp:effectExtent l="0" t="0" r="0" b="0"/>
          <wp:wrapSquare wrapText="bothSides"/>
          <wp:docPr id="249503375" name="Imagen 24950337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72C3" w:rsidRPr="005E460D">
      <w:rPr>
        <w:rFonts w:ascii="Calibri" w:hAnsi="Calibri" w:cs="Calibri"/>
        <w:noProof/>
        <w:color w:val="FF0000"/>
        <w:sz w:val="22"/>
        <w:szCs w:val="22"/>
      </w:rPr>
      <w:drawing>
        <wp:anchor distT="0" distB="0" distL="114300" distR="114300" simplePos="0" relativeHeight="251658240" behindDoc="0" locked="0" layoutInCell="1" allowOverlap="1" wp14:anchorId="31C09697" wp14:editId="445DF985">
          <wp:simplePos x="0" y="0"/>
          <wp:positionH relativeFrom="column">
            <wp:posOffset>-452120</wp:posOffset>
          </wp:positionH>
          <wp:positionV relativeFrom="paragraph">
            <wp:posOffset>-275590</wp:posOffset>
          </wp:positionV>
          <wp:extent cx="737235" cy="621030"/>
          <wp:effectExtent l="0" t="0" r="0" b="0"/>
          <wp:wrapSquare wrapText="bothSides"/>
          <wp:docPr id="17233115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60D" w:rsidRPr="005E460D">
      <w:rPr>
        <w:rFonts w:ascii="Calibri" w:hAnsi="Calibri" w:cs="Calibri"/>
        <w:color w:val="FF0000"/>
        <w:sz w:val="22"/>
        <w:szCs w:val="22"/>
        <w:lang w:eastAsia="es-ES_tradnl"/>
      </w:rPr>
      <w:t xml:space="preserve">    </w:t>
    </w:r>
    <w:r>
      <w:rPr>
        <w:rFonts w:ascii="Calibri" w:hAnsi="Calibri" w:cs="Calibri"/>
        <w:color w:val="FF0000"/>
        <w:sz w:val="22"/>
        <w:szCs w:val="22"/>
        <w:lang w:eastAsia="es-ES_tradnl"/>
      </w:rPr>
      <w:t xml:space="preserve">  </w:t>
    </w:r>
    <w:r w:rsidR="005E460D" w:rsidRPr="005E460D">
      <w:rPr>
        <w:rFonts w:ascii="Calibri" w:hAnsi="Calibri" w:cs="Calibri"/>
        <w:b/>
        <w:color w:val="FF0000"/>
        <w:sz w:val="22"/>
        <w:szCs w:val="22"/>
        <w:lang w:eastAsia="es-ES_tradnl"/>
      </w:rPr>
      <w:t xml:space="preserve">Logo </w:t>
    </w:r>
    <w:proofErr w:type="spellStart"/>
    <w:r w:rsidR="005E460D" w:rsidRPr="005E460D">
      <w:rPr>
        <w:rFonts w:ascii="Calibri" w:hAnsi="Calibri" w:cs="Calibri"/>
        <w:b/>
        <w:color w:val="FF0000"/>
        <w:sz w:val="22"/>
        <w:szCs w:val="22"/>
        <w:lang w:eastAsia="es-ES_tradnl"/>
      </w:rPr>
      <w:t>cofinanciador</w:t>
    </w:r>
    <w:proofErr w:type="spellEnd"/>
    <w:r w:rsidR="005E460D" w:rsidRPr="005E460D">
      <w:rPr>
        <w:rFonts w:ascii="Calibri" w:hAnsi="Calibri" w:cs="Calibri"/>
        <w:b/>
        <w:color w:val="FF0000"/>
        <w:sz w:val="22"/>
        <w:szCs w:val="22"/>
        <w:lang w:eastAsia="es-ES_tradnl"/>
      </w:rPr>
      <w:t xml:space="preserve">   </w:t>
    </w:r>
  </w:p>
  <w:p w14:paraId="371CF1C9" w14:textId="77777777" w:rsidR="003B4EBF" w:rsidRDefault="005E460D" w:rsidP="005E460D">
    <w:pPr>
      <w:pStyle w:val="Encabezado"/>
      <w:tabs>
        <w:tab w:val="clear" w:pos="4252"/>
        <w:tab w:val="clear" w:pos="8504"/>
        <w:tab w:val="left" w:pos="670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2D97B21"/>
    <w:multiLevelType w:val="hybridMultilevel"/>
    <w:tmpl w:val="C1C4083C"/>
    <w:lvl w:ilvl="0" w:tplc="47227478">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0">
    <w:nsid w:val="06D60081"/>
    <w:multiLevelType w:val="hybridMultilevel"/>
    <w:tmpl w:val="FFD671C8"/>
    <w:lvl w:ilvl="0" w:tplc="47227478">
      <w:numFmt w:val="bullet"/>
      <w:lvlText w:val="-"/>
      <w:lvlJc w:val="left"/>
      <w:pPr>
        <w:ind w:left="1570" w:hanging="360"/>
      </w:pPr>
      <w:rPr>
        <w:rFonts w:ascii="Calibri" w:eastAsia="Times New Roman" w:hAnsi="Calibri" w:cs="Calibri"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4"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367DFC"/>
    <w:multiLevelType w:val="hybridMultilevel"/>
    <w:tmpl w:val="B350B3D4"/>
    <w:lvl w:ilvl="0" w:tplc="32601B42">
      <w:start w:val="2"/>
      <w:numFmt w:val="decimal"/>
      <w:lvlText w:val="%1."/>
      <w:lvlJc w:val="left"/>
      <w:pPr>
        <w:ind w:left="360" w:hanging="360"/>
      </w:pPr>
      <w:rPr>
        <w:rFonts w:hint="default"/>
        <w:b/>
        <w:color w:val="FFFFFF"/>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AD0D5F"/>
    <w:multiLevelType w:val="singleLevel"/>
    <w:tmpl w:val="0C0A0001"/>
    <w:lvl w:ilvl="0">
      <w:start w:val="1"/>
      <w:numFmt w:val="bullet"/>
      <w:lvlText w:val=""/>
      <w:lvlJc w:val="left"/>
      <w:pPr>
        <w:ind w:left="720" w:hanging="360"/>
      </w:pPr>
      <w:rPr>
        <w:rFonts w:ascii="Symbol" w:hAnsi="Symbol" w:hint="default"/>
        <w:color w:val="auto"/>
      </w:rPr>
    </w:lvl>
  </w:abstractNum>
  <w:abstractNum w:abstractNumId="7" w15:restartNumberingAfterBreak="0">
    <w:nsid w:val="17F70F8C"/>
    <w:multiLevelType w:val="hybridMultilevel"/>
    <w:tmpl w:val="2D8A6CAC"/>
    <w:lvl w:ilvl="0" w:tplc="0C0A000D">
      <w:start w:val="1"/>
      <w:numFmt w:val="bullet"/>
      <w:lvlText w:val=""/>
      <w:lvlJc w:val="left"/>
      <w:pPr>
        <w:ind w:left="360" w:hanging="360"/>
      </w:pPr>
      <w:rPr>
        <w:rFonts w:ascii="Wingdings" w:hAnsi="Wingding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D811243"/>
    <w:multiLevelType w:val="hybridMultilevel"/>
    <w:tmpl w:val="1DE8C6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7E53751"/>
    <w:multiLevelType w:val="multilevel"/>
    <w:tmpl w:val="E4F08DC8"/>
    <w:lvl w:ilvl="0">
      <w:start w:val="9"/>
      <w:numFmt w:val="decimal"/>
      <w:lvlText w:val="%1"/>
      <w:lvlJc w:val="left"/>
      <w:pPr>
        <w:ind w:left="360" w:hanging="360"/>
      </w:pPr>
      <w:rPr>
        <w:rFonts w:ascii="Arial" w:hAnsi="Arial" w:hint="default"/>
        <w:b/>
        <w:sz w:val="24"/>
      </w:rPr>
    </w:lvl>
    <w:lvl w:ilvl="1">
      <w:start w:val="1"/>
      <w:numFmt w:val="decimal"/>
      <w:lvlText w:val="%1.%2"/>
      <w:lvlJc w:val="left"/>
      <w:pPr>
        <w:ind w:left="360" w:hanging="360"/>
      </w:pPr>
      <w:rPr>
        <w:rFonts w:ascii="Arial" w:hAnsi="Arial" w:hint="default"/>
        <w:b/>
        <w:sz w:val="20"/>
        <w:szCs w:val="20"/>
      </w:rPr>
    </w:lvl>
    <w:lvl w:ilvl="2">
      <w:start w:val="1"/>
      <w:numFmt w:val="decimal"/>
      <w:lvlText w:val="%1.%2.%3"/>
      <w:lvlJc w:val="left"/>
      <w:pPr>
        <w:ind w:left="720" w:hanging="720"/>
      </w:pPr>
      <w:rPr>
        <w:rFonts w:ascii="Arial" w:hAnsi="Arial" w:hint="default"/>
        <w:b/>
        <w:sz w:val="24"/>
      </w:rPr>
    </w:lvl>
    <w:lvl w:ilvl="3">
      <w:start w:val="1"/>
      <w:numFmt w:val="decimal"/>
      <w:lvlText w:val="%1.%2.%3.%4"/>
      <w:lvlJc w:val="left"/>
      <w:pPr>
        <w:ind w:left="720" w:hanging="720"/>
      </w:pPr>
      <w:rPr>
        <w:rFonts w:ascii="Arial" w:hAnsi="Arial" w:hint="default"/>
        <w:b/>
        <w:sz w:val="24"/>
      </w:rPr>
    </w:lvl>
    <w:lvl w:ilvl="4">
      <w:start w:val="1"/>
      <w:numFmt w:val="decimal"/>
      <w:lvlText w:val="%1.%2.%3.%4.%5"/>
      <w:lvlJc w:val="left"/>
      <w:pPr>
        <w:ind w:left="720" w:hanging="720"/>
      </w:pPr>
      <w:rPr>
        <w:rFonts w:ascii="Arial" w:hAnsi="Arial" w:hint="default"/>
        <w:b/>
        <w:sz w:val="24"/>
      </w:rPr>
    </w:lvl>
    <w:lvl w:ilvl="5">
      <w:start w:val="1"/>
      <w:numFmt w:val="decimal"/>
      <w:lvlText w:val="%1.%2.%3.%4.%5.%6"/>
      <w:lvlJc w:val="left"/>
      <w:pPr>
        <w:ind w:left="1080" w:hanging="1080"/>
      </w:pPr>
      <w:rPr>
        <w:rFonts w:ascii="Arial" w:hAnsi="Arial" w:hint="default"/>
        <w:b/>
        <w:sz w:val="24"/>
      </w:rPr>
    </w:lvl>
    <w:lvl w:ilvl="6">
      <w:start w:val="1"/>
      <w:numFmt w:val="decimal"/>
      <w:lvlText w:val="%1.%2.%3.%4.%5.%6.%7"/>
      <w:lvlJc w:val="left"/>
      <w:pPr>
        <w:ind w:left="1080" w:hanging="1080"/>
      </w:pPr>
      <w:rPr>
        <w:rFonts w:ascii="Arial" w:hAnsi="Arial" w:hint="default"/>
        <w:b/>
        <w:sz w:val="24"/>
      </w:rPr>
    </w:lvl>
    <w:lvl w:ilvl="7">
      <w:start w:val="1"/>
      <w:numFmt w:val="decimal"/>
      <w:lvlText w:val="%1.%2.%3.%4.%5.%6.%7.%8"/>
      <w:lvlJc w:val="left"/>
      <w:pPr>
        <w:ind w:left="1440" w:hanging="1440"/>
      </w:pPr>
      <w:rPr>
        <w:rFonts w:ascii="Arial" w:hAnsi="Arial" w:hint="default"/>
        <w:b/>
        <w:sz w:val="24"/>
      </w:rPr>
    </w:lvl>
    <w:lvl w:ilvl="8">
      <w:start w:val="1"/>
      <w:numFmt w:val="decimal"/>
      <w:lvlText w:val="%1.%2.%3.%4.%5.%6.%7.%8.%9"/>
      <w:lvlJc w:val="left"/>
      <w:pPr>
        <w:ind w:left="1440" w:hanging="1440"/>
      </w:pPr>
      <w:rPr>
        <w:rFonts w:ascii="Arial" w:hAnsi="Arial" w:hint="default"/>
        <w:b/>
        <w:sz w:val="24"/>
      </w:rPr>
    </w:lvl>
  </w:abstractNum>
  <w:abstractNum w:abstractNumId="14" w15:restartNumberingAfterBreak="0">
    <w:nsid w:val="286F691D"/>
    <w:multiLevelType w:val="hybridMultilevel"/>
    <w:tmpl w:val="764CE69C"/>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6"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4665990"/>
    <w:multiLevelType w:val="hybridMultilevel"/>
    <w:tmpl w:val="2398E2BC"/>
    <w:lvl w:ilvl="0" w:tplc="47227478">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42CA7164"/>
    <w:multiLevelType w:val="hybridMultilevel"/>
    <w:tmpl w:val="BB9E0B7E"/>
    <w:lvl w:ilvl="0" w:tplc="0C0A000F">
      <w:start w:val="1"/>
      <w:numFmt w:val="decimal"/>
      <w:lvlText w:val="%1."/>
      <w:lvlJc w:val="left"/>
      <w:pPr>
        <w:ind w:left="360" w:hanging="360"/>
      </w:pPr>
      <w:rPr>
        <w:rFont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23"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4" w15:restartNumberingAfterBreak="0">
    <w:nsid w:val="47C049E3"/>
    <w:multiLevelType w:val="hybridMultilevel"/>
    <w:tmpl w:val="9B8279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143016"/>
    <w:multiLevelType w:val="hybridMultilevel"/>
    <w:tmpl w:val="34AE4DEA"/>
    <w:lvl w:ilvl="0" w:tplc="0C0A000D">
      <w:start w:val="1"/>
      <w:numFmt w:val="bullet"/>
      <w:lvlText w:val=""/>
      <w:lvlJc w:val="left"/>
      <w:pPr>
        <w:ind w:left="360" w:hanging="360"/>
      </w:pPr>
      <w:rPr>
        <w:rFonts w:ascii="Wingdings" w:hAnsi="Wingding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DE22665"/>
    <w:multiLevelType w:val="singleLevel"/>
    <w:tmpl w:val="47227478"/>
    <w:lvl w:ilvl="0">
      <w:numFmt w:val="bullet"/>
      <w:lvlText w:val="-"/>
      <w:lvlJc w:val="left"/>
      <w:pPr>
        <w:ind w:left="360" w:hanging="360"/>
      </w:pPr>
      <w:rPr>
        <w:rFonts w:ascii="Calibri" w:eastAsia="Times New Roman" w:hAnsi="Calibri" w:cs="Calibri" w:hint="default"/>
        <w:b/>
      </w:rPr>
    </w:lvl>
  </w:abstractNum>
  <w:abstractNum w:abstractNumId="29"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2" w15:restartNumberingAfterBreak="0">
    <w:nsid w:val="57EA071F"/>
    <w:multiLevelType w:val="hybridMultilevel"/>
    <w:tmpl w:val="A5400912"/>
    <w:lvl w:ilvl="0" w:tplc="38522A9E">
      <w:numFmt w:val="bullet"/>
      <w:lvlText w:val="-"/>
      <w:lvlJc w:val="left"/>
      <w:pPr>
        <w:ind w:left="720" w:hanging="360"/>
      </w:pPr>
      <w:rPr>
        <w:rFonts w:ascii="Calibri" w:eastAsia="Times New Roman" w:hAnsi="Calibri" w:cs="Calibri"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4" w15:restartNumberingAfterBreak="0">
    <w:nsid w:val="5AB473D4"/>
    <w:multiLevelType w:val="hybridMultilevel"/>
    <w:tmpl w:val="BC42BFE6"/>
    <w:lvl w:ilvl="0" w:tplc="0D54BE9E">
      <w:start w:val="1"/>
      <w:numFmt w:val="bullet"/>
      <w:lvlText w:val=""/>
      <w:lvlJc w:val="left"/>
      <w:pPr>
        <w:ind w:left="729" w:hanging="360"/>
      </w:pPr>
      <w:rPr>
        <w:rFonts w:ascii="Wingdings" w:hAnsi="Wingdings" w:hint="default"/>
        <w:color w:val="auto"/>
      </w:rPr>
    </w:lvl>
    <w:lvl w:ilvl="1" w:tplc="0C0A0003">
      <w:start w:val="1"/>
      <w:numFmt w:val="bullet"/>
      <w:lvlText w:val="o"/>
      <w:lvlJc w:val="left"/>
      <w:pPr>
        <w:ind w:left="1449" w:hanging="360"/>
      </w:pPr>
      <w:rPr>
        <w:rFonts w:ascii="Courier New" w:hAnsi="Courier New" w:cs="Courier New" w:hint="default"/>
      </w:rPr>
    </w:lvl>
    <w:lvl w:ilvl="2" w:tplc="0C0A0005" w:tentative="1">
      <w:start w:val="1"/>
      <w:numFmt w:val="bullet"/>
      <w:lvlText w:val=""/>
      <w:lvlJc w:val="left"/>
      <w:pPr>
        <w:ind w:left="2169" w:hanging="360"/>
      </w:pPr>
      <w:rPr>
        <w:rFonts w:ascii="Wingdings" w:hAnsi="Wingdings" w:hint="default"/>
      </w:rPr>
    </w:lvl>
    <w:lvl w:ilvl="3" w:tplc="0C0A0001" w:tentative="1">
      <w:start w:val="1"/>
      <w:numFmt w:val="bullet"/>
      <w:lvlText w:val=""/>
      <w:lvlJc w:val="left"/>
      <w:pPr>
        <w:ind w:left="2889" w:hanging="360"/>
      </w:pPr>
      <w:rPr>
        <w:rFonts w:ascii="Symbol" w:hAnsi="Symbol" w:hint="default"/>
      </w:rPr>
    </w:lvl>
    <w:lvl w:ilvl="4" w:tplc="0C0A0003" w:tentative="1">
      <w:start w:val="1"/>
      <w:numFmt w:val="bullet"/>
      <w:lvlText w:val="o"/>
      <w:lvlJc w:val="left"/>
      <w:pPr>
        <w:ind w:left="3609" w:hanging="360"/>
      </w:pPr>
      <w:rPr>
        <w:rFonts w:ascii="Courier New" w:hAnsi="Courier New" w:cs="Courier New" w:hint="default"/>
      </w:rPr>
    </w:lvl>
    <w:lvl w:ilvl="5" w:tplc="0C0A0005" w:tentative="1">
      <w:start w:val="1"/>
      <w:numFmt w:val="bullet"/>
      <w:lvlText w:val=""/>
      <w:lvlJc w:val="left"/>
      <w:pPr>
        <w:ind w:left="4329" w:hanging="360"/>
      </w:pPr>
      <w:rPr>
        <w:rFonts w:ascii="Wingdings" w:hAnsi="Wingdings" w:hint="default"/>
      </w:rPr>
    </w:lvl>
    <w:lvl w:ilvl="6" w:tplc="0C0A0001" w:tentative="1">
      <w:start w:val="1"/>
      <w:numFmt w:val="bullet"/>
      <w:lvlText w:val=""/>
      <w:lvlJc w:val="left"/>
      <w:pPr>
        <w:ind w:left="5049" w:hanging="360"/>
      </w:pPr>
      <w:rPr>
        <w:rFonts w:ascii="Symbol" w:hAnsi="Symbol" w:hint="default"/>
      </w:rPr>
    </w:lvl>
    <w:lvl w:ilvl="7" w:tplc="0C0A0003" w:tentative="1">
      <w:start w:val="1"/>
      <w:numFmt w:val="bullet"/>
      <w:lvlText w:val="o"/>
      <w:lvlJc w:val="left"/>
      <w:pPr>
        <w:ind w:left="5769" w:hanging="360"/>
      </w:pPr>
      <w:rPr>
        <w:rFonts w:ascii="Courier New" w:hAnsi="Courier New" w:cs="Courier New" w:hint="default"/>
      </w:rPr>
    </w:lvl>
    <w:lvl w:ilvl="8" w:tplc="0C0A0005" w:tentative="1">
      <w:start w:val="1"/>
      <w:numFmt w:val="bullet"/>
      <w:lvlText w:val=""/>
      <w:lvlJc w:val="left"/>
      <w:pPr>
        <w:ind w:left="6489" w:hanging="360"/>
      </w:pPr>
      <w:rPr>
        <w:rFonts w:ascii="Wingdings" w:hAnsi="Wingdings" w:hint="default"/>
      </w:rPr>
    </w:lvl>
  </w:abstractNum>
  <w:abstractNum w:abstractNumId="35" w15:restartNumberingAfterBreak="0">
    <w:nsid w:val="5B8B268D"/>
    <w:multiLevelType w:val="hybridMultilevel"/>
    <w:tmpl w:val="49F00F96"/>
    <w:lvl w:ilvl="0" w:tplc="487E7552">
      <w:start w:val="1"/>
      <w:numFmt w:val="lowerLetter"/>
      <w:lvlText w:val="%1)"/>
      <w:lvlJc w:val="left"/>
      <w:pPr>
        <w:tabs>
          <w:tab w:val="num" w:pos="720"/>
        </w:tabs>
        <w:ind w:left="720" w:hanging="360"/>
      </w:pPr>
      <w:rPr>
        <w:rFonts w:hint="default"/>
        <w:b/>
        <w:bCs w:val="0"/>
      </w:rPr>
    </w:lvl>
    <w:lvl w:ilvl="1" w:tplc="FFFFFFFF">
      <w:start w:val="2"/>
      <w:numFmt w:val="upperLetter"/>
      <w:lvlText w:val="%2."/>
      <w:lvlJc w:val="left"/>
      <w:pPr>
        <w:tabs>
          <w:tab w:val="num" w:pos="1440"/>
        </w:tabs>
        <w:ind w:left="1440" w:hanging="360"/>
      </w:pPr>
      <w:rPr>
        <w:rFonts w:hint="default"/>
        <w:b/>
        <w:i w:val="0"/>
        <w:color w:val="auto"/>
      </w:rPr>
    </w:lvl>
    <w:lvl w:ilvl="2" w:tplc="FFFFFFFF">
      <w:start w:val="1"/>
      <w:numFmt w:val="lowerLetter"/>
      <w:lvlText w:val="%3."/>
      <w:lvlJc w:val="left"/>
      <w:pPr>
        <w:tabs>
          <w:tab w:val="num" w:pos="2160"/>
        </w:tabs>
        <w:ind w:left="2160" w:hanging="360"/>
      </w:pPr>
      <w:rPr>
        <w:rFont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E23EBA"/>
    <w:multiLevelType w:val="hybridMultilevel"/>
    <w:tmpl w:val="A54A7374"/>
    <w:lvl w:ilvl="0" w:tplc="5206FF2C">
      <w:start w:val="1"/>
      <w:numFmt w:val="bullet"/>
      <w:lvlText w:val=""/>
      <w:lvlJc w:val="left"/>
      <w:pPr>
        <w:ind w:left="1570" w:hanging="360"/>
      </w:pPr>
      <w:rPr>
        <w:rFonts w:ascii="Wingdings" w:hAnsi="Wingdings" w:hint="default"/>
        <w:color w:val="C00000"/>
      </w:rPr>
    </w:lvl>
    <w:lvl w:ilvl="1" w:tplc="FFFFFFFF" w:tentative="1">
      <w:start w:val="1"/>
      <w:numFmt w:val="bullet"/>
      <w:lvlText w:val="o"/>
      <w:lvlJc w:val="left"/>
      <w:pPr>
        <w:ind w:left="2290" w:hanging="360"/>
      </w:pPr>
      <w:rPr>
        <w:rFonts w:ascii="Courier New" w:hAnsi="Courier New" w:cs="Courier New" w:hint="default"/>
      </w:rPr>
    </w:lvl>
    <w:lvl w:ilvl="2" w:tplc="FFFFFFFF" w:tentative="1">
      <w:start w:val="1"/>
      <w:numFmt w:val="bullet"/>
      <w:lvlText w:val=""/>
      <w:lvlJc w:val="left"/>
      <w:pPr>
        <w:ind w:left="3010" w:hanging="360"/>
      </w:pPr>
      <w:rPr>
        <w:rFonts w:ascii="Wingdings" w:hAnsi="Wingdings" w:hint="default"/>
      </w:rPr>
    </w:lvl>
    <w:lvl w:ilvl="3" w:tplc="FFFFFFFF" w:tentative="1">
      <w:start w:val="1"/>
      <w:numFmt w:val="bullet"/>
      <w:lvlText w:val=""/>
      <w:lvlJc w:val="left"/>
      <w:pPr>
        <w:ind w:left="3730" w:hanging="360"/>
      </w:pPr>
      <w:rPr>
        <w:rFonts w:ascii="Symbol" w:hAnsi="Symbol" w:hint="default"/>
      </w:rPr>
    </w:lvl>
    <w:lvl w:ilvl="4" w:tplc="FFFFFFFF" w:tentative="1">
      <w:start w:val="1"/>
      <w:numFmt w:val="bullet"/>
      <w:lvlText w:val="o"/>
      <w:lvlJc w:val="left"/>
      <w:pPr>
        <w:ind w:left="4450" w:hanging="360"/>
      </w:pPr>
      <w:rPr>
        <w:rFonts w:ascii="Courier New" w:hAnsi="Courier New" w:cs="Courier New" w:hint="default"/>
      </w:rPr>
    </w:lvl>
    <w:lvl w:ilvl="5" w:tplc="FFFFFFFF" w:tentative="1">
      <w:start w:val="1"/>
      <w:numFmt w:val="bullet"/>
      <w:lvlText w:val=""/>
      <w:lvlJc w:val="left"/>
      <w:pPr>
        <w:ind w:left="5170" w:hanging="360"/>
      </w:pPr>
      <w:rPr>
        <w:rFonts w:ascii="Wingdings" w:hAnsi="Wingdings" w:hint="default"/>
      </w:rPr>
    </w:lvl>
    <w:lvl w:ilvl="6" w:tplc="FFFFFFFF" w:tentative="1">
      <w:start w:val="1"/>
      <w:numFmt w:val="bullet"/>
      <w:lvlText w:val=""/>
      <w:lvlJc w:val="left"/>
      <w:pPr>
        <w:ind w:left="5890" w:hanging="360"/>
      </w:pPr>
      <w:rPr>
        <w:rFonts w:ascii="Symbol" w:hAnsi="Symbol" w:hint="default"/>
      </w:rPr>
    </w:lvl>
    <w:lvl w:ilvl="7" w:tplc="FFFFFFFF" w:tentative="1">
      <w:start w:val="1"/>
      <w:numFmt w:val="bullet"/>
      <w:lvlText w:val="o"/>
      <w:lvlJc w:val="left"/>
      <w:pPr>
        <w:ind w:left="6610" w:hanging="360"/>
      </w:pPr>
      <w:rPr>
        <w:rFonts w:ascii="Courier New" w:hAnsi="Courier New" w:cs="Courier New" w:hint="default"/>
      </w:rPr>
    </w:lvl>
    <w:lvl w:ilvl="8" w:tplc="FFFFFFFF" w:tentative="1">
      <w:start w:val="1"/>
      <w:numFmt w:val="bullet"/>
      <w:lvlText w:val=""/>
      <w:lvlJc w:val="left"/>
      <w:pPr>
        <w:ind w:left="7330" w:hanging="360"/>
      </w:pPr>
      <w:rPr>
        <w:rFonts w:ascii="Wingdings" w:hAnsi="Wingdings" w:hint="default"/>
      </w:rPr>
    </w:lvl>
  </w:abstractNum>
  <w:abstractNum w:abstractNumId="37" w15:restartNumberingAfterBreak="0">
    <w:nsid w:val="65D43217"/>
    <w:multiLevelType w:val="hybridMultilevel"/>
    <w:tmpl w:val="C396DF26"/>
    <w:lvl w:ilvl="0" w:tplc="0C0A0001">
      <w:start w:val="1"/>
      <w:numFmt w:val="bullet"/>
      <w:lvlText w:val=""/>
      <w:lvlJc w:val="left"/>
      <w:pPr>
        <w:ind w:left="360" w:hanging="360"/>
      </w:pPr>
      <w:rPr>
        <w:rFonts w:ascii="Symbol" w:hAnsi="Symbol"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7067CC"/>
    <w:multiLevelType w:val="hybridMultilevel"/>
    <w:tmpl w:val="BC627FD2"/>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6B585315"/>
    <w:multiLevelType w:val="hybridMultilevel"/>
    <w:tmpl w:val="26D2A2B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073322C"/>
    <w:multiLevelType w:val="hybridMultilevel"/>
    <w:tmpl w:val="3B020D22"/>
    <w:lvl w:ilvl="0" w:tplc="721E7296">
      <w:start w:val="6"/>
      <w:numFmt w:val="decimal"/>
      <w:lvlText w:val="%1."/>
      <w:lvlJc w:val="left"/>
      <w:pPr>
        <w:ind w:left="360" w:hanging="360"/>
      </w:pPr>
      <w:rPr>
        <w:rFonts w:hint="default"/>
        <w:b/>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71F50B0B"/>
    <w:multiLevelType w:val="hybridMultilevel"/>
    <w:tmpl w:val="8B62C87A"/>
    <w:lvl w:ilvl="0" w:tplc="0C0A0017">
      <w:start w:val="1"/>
      <w:numFmt w:val="lowerLetter"/>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44"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8AA53AB"/>
    <w:multiLevelType w:val="hybridMultilevel"/>
    <w:tmpl w:val="3AF88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76640493">
    <w:abstractNumId w:val="19"/>
  </w:num>
  <w:num w:numId="2" w16cid:durableId="208034415">
    <w:abstractNumId w:val="28"/>
  </w:num>
  <w:num w:numId="3" w16cid:durableId="679158370">
    <w:abstractNumId w:val="6"/>
  </w:num>
  <w:num w:numId="4" w16cid:durableId="1939681602">
    <w:abstractNumId w:val="9"/>
  </w:num>
  <w:num w:numId="5" w16cid:durableId="1518425562">
    <w:abstractNumId w:val="23"/>
  </w:num>
  <w:num w:numId="6" w16cid:durableId="1461806830">
    <w:abstractNumId w:val="27"/>
  </w:num>
  <w:num w:numId="7" w16cid:durableId="1655375369">
    <w:abstractNumId w:val="33"/>
  </w:num>
  <w:num w:numId="8" w16cid:durableId="980962283">
    <w:abstractNumId w:val="12"/>
  </w:num>
  <w:num w:numId="9" w16cid:durableId="1787774337">
    <w:abstractNumId w:val="24"/>
  </w:num>
  <w:num w:numId="10" w16cid:durableId="846941023">
    <w:abstractNumId w:val="8"/>
  </w:num>
  <w:num w:numId="11" w16cid:durableId="705985271">
    <w:abstractNumId w:val="30"/>
  </w:num>
  <w:num w:numId="12" w16cid:durableId="1854570030">
    <w:abstractNumId w:val="25"/>
  </w:num>
  <w:num w:numId="13" w16cid:durableId="1957907365">
    <w:abstractNumId w:val="11"/>
  </w:num>
  <w:num w:numId="14" w16cid:durableId="1368020028">
    <w:abstractNumId w:val="2"/>
  </w:num>
  <w:num w:numId="15" w16cid:durableId="1245914676">
    <w:abstractNumId w:val="10"/>
  </w:num>
  <w:num w:numId="16" w16cid:durableId="198398630">
    <w:abstractNumId w:val="38"/>
  </w:num>
  <w:num w:numId="17" w16cid:durableId="432628142">
    <w:abstractNumId w:val="16"/>
  </w:num>
  <w:num w:numId="18" w16cid:durableId="2040819219">
    <w:abstractNumId w:val="4"/>
  </w:num>
  <w:num w:numId="19" w16cid:durableId="855925677">
    <w:abstractNumId w:val="29"/>
  </w:num>
  <w:num w:numId="20" w16cid:durableId="317079379">
    <w:abstractNumId w:val="31"/>
  </w:num>
  <w:num w:numId="21" w16cid:durableId="1920820811">
    <w:abstractNumId w:val="18"/>
  </w:num>
  <w:num w:numId="22" w16cid:durableId="1032535083">
    <w:abstractNumId w:val="40"/>
  </w:num>
  <w:num w:numId="23" w16cid:durableId="846595226">
    <w:abstractNumId w:val="46"/>
  </w:num>
  <w:num w:numId="24" w16cid:durableId="1393037393">
    <w:abstractNumId w:val="14"/>
  </w:num>
  <w:num w:numId="25" w16cid:durableId="1055469827">
    <w:abstractNumId w:val="0"/>
  </w:num>
  <w:num w:numId="26" w16cid:durableId="1003245996">
    <w:abstractNumId w:val="44"/>
  </w:num>
  <w:num w:numId="27" w16cid:durableId="842088193">
    <w:abstractNumId w:val="15"/>
  </w:num>
  <w:num w:numId="28" w16cid:durableId="1239054402">
    <w:abstractNumId w:val="34"/>
  </w:num>
  <w:num w:numId="29" w16cid:durableId="1701275559">
    <w:abstractNumId w:val="42"/>
  </w:num>
  <w:num w:numId="30" w16cid:durableId="1442262109">
    <w:abstractNumId w:val="21"/>
  </w:num>
  <w:num w:numId="31" w16cid:durableId="588347991">
    <w:abstractNumId w:val="37"/>
  </w:num>
  <w:num w:numId="32" w16cid:durableId="393554642">
    <w:abstractNumId w:val="7"/>
  </w:num>
  <w:num w:numId="33" w16cid:durableId="1679650509">
    <w:abstractNumId w:val="26"/>
  </w:num>
  <w:num w:numId="34" w16cid:durableId="463424181">
    <w:abstractNumId w:val="45"/>
  </w:num>
  <w:num w:numId="35" w16cid:durableId="9411840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0602615">
    <w:abstractNumId w:val="35"/>
  </w:num>
  <w:num w:numId="37" w16cid:durableId="1254362488">
    <w:abstractNumId w:val="39"/>
  </w:num>
  <w:num w:numId="38" w16cid:durableId="435517405">
    <w:abstractNumId w:val="41"/>
  </w:num>
  <w:num w:numId="39" w16cid:durableId="1646816658">
    <w:abstractNumId w:val="32"/>
  </w:num>
  <w:num w:numId="40" w16cid:durableId="2037922052">
    <w:abstractNumId w:val="3"/>
  </w:num>
  <w:num w:numId="41" w16cid:durableId="39285242">
    <w:abstractNumId w:val="1"/>
  </w:num>
  <w:num w:numId="42" w16cid:durableId="743600832">
    <w:abstractNumId w:val="17"/>
  </w:num>
  <w:num w:numId="43" w16cid:durableId="273751708">
    <w:abstractNumId w:val="43"/>
  </w:num>
  <w:num w:numId="44" w16cid:durableId="717164346">
    <w:abstractNumId w:val="36"/>
  </w:num>
  <w:num w:numId="45" w16cid:durableId="1541819954">
    <w:abstractNumId w:val="13"/>
  </w:num>
  <w:num w:numId="46" w16cid:durableId="1655450375">
    <w:abstractNumId w:val="2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9390513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7827"/>
    <w:rsid w:val="000142E9"/>
    <w:rsid w:val="0001573A"/>
    <w:rsid w:val="0002055D"/>
    <w:rsid w:val="00020F0F"/>
    <w:rsid w:val="000232CE"/>
    <w:rsid w:val="0002717B"/>
    <w:rsid w:val="00032339"/>
    <w:rsid w:val="0003317A"/>
    <w:rsid w:val="00035A4A"/>
    <w:rsid w:val="000428E4"/>
    <w:rsid w:val="00042DDE"/>
    <w:rsid w:val="00042EC1"/>
    <w:rsid w:val="000440EE"/>
    <w:rsid w:val="000448EC"/>
    <w:rsid w:val="00045534"/>
    <w:rsid w:val="000505EF"/>
    <w:rsid w:val="00054E7D"/>
    <w:rsid w:val="000606F1"/>
    <w:rsid w:val="00065DF7"/>
    <w:rsid w:val="00070AC3"/>
    <w:rsid w:val="00070EBB"/>
    <w:rsid w:val="000716AA"/>
    <w:rsid w:val="000745C1"/>
    <w:rsid w:val="000753E9"/>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B69C1"/>
    <w:rsid w:val="000B6A7A"/>
    <w:rsid w:val="000C0A22"/>
    <w:rsid w:val="000C1FC0"/>
    <w:rsid w:val="000C227D"/>
    <w:rsid w:val="000C2A93"/>
    <w:rsid w:val="000C36D9"/>
    <w:rsid w:val="000C3A38"/>
    <w:rsid w:val="000C3B57"/>
    <w:rsid w:val="000C7F8E"/>
    <w:rsid w:val="000D1A40"/>
    <w:rsid w:val="000D1BDA"/>
    <w:rsid w:val="000D230B"/>
    <w:rsid w:val="000D24EF"/>
    <w:rsid w:val="000D253A"/>
    <w:rsid w:val="000D2893"/>
    <w:rsid w:val="000D4AA3"/>
    <w:rsid w:val="000E0659"/>
    <w:rsid w:val="000E3279"/>
    <w:rsid w:val="000E4823"/>
    <w:rsid w:val="000F1746"/>
    <w:rsid w:val="000F2E59"/>
    <w:rsid w:val="000F4C34"/>
    <w:rsid w:val="000F6817"/>
    <w:rsid w:val="000F6ABF"/>
    <w:rsid w:val="000F7084"/>
    <w:rsid w:val="001010AE"/>
    <w:rsid w:val="00101921"/>
    <w:rsid w:val="001059A7"/>
    <w:rsid w:val="001118E8"/>
    <w:rsid w:val="00113B13"/>
    <w:rsid w:val="00114B33"/>
    <w:rsid w:val="00116DA4"/>
    <w:rsid w:val="00117C0B"/>
    <w:rsid w:val="00122DAA"/>
    <w:rsid w:val="0012342B"/>
    <w:rsid w:val="00124DAB"/>
    <w:rsid w:val="001265E5"/>
    <w:rsid w:val="00126B85"/>
    <w:rsid w:val="00131BBE"/>
    <w:rsid w:val="00135089"/>
    <w:rsid w:val="0013658D"/>
    <w:rsid w:val="00140A37"/>
    <w:rsid w:val="00141F58"/>
    <w:rsid w:val="00147188"/>
    <w:rsid w:val="00150303"/>
    <w:rsid w:val="00151DCF"/>
    <w:rsid w:val="00154472"/>
    <w:rsid w:val="0015624D"/>
    <w:rsid w:val="00157943"/>
    <w:rsid w:val="00160882"/>
    <w:rsid w:val="00161428"/>
    <w:rsid w:val="00162523"/>
    <w:rsid w:val="00162747"/>
    <w:rsid w:val="00163602"/>
    <w:rsid w:val="00164286"/>
    <w:rsid w:val="001735FB"/>
    <w:rsid w:val="00174773"/>
    <w:rsid w:val="00175F93"/>
    <w:rsid w:val="00175FE4"/>
    <w:rsid w:val="00177647"/>
    <w:rsid w:val="00177745"/>
    <w:rsid w:val="00177ECB"/>
    <w:rsid w:val="00183709"/>
    <w:rsid w:val="00183FDC"/>
    <w:rsid w:val="00184603"/>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4A8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696"/>
    <w:rsid w:val="00222A1A"/>
    <w:rsid w:val="00225133"/>
    <w:rsid w:val="002271AA"/>
    <w:rsid w:val="00227797"/>
    <w:rsid w:val="00227A1B"/>
    <w:rsid w:val="00230EA9"/>
    <w:rsid w:val="00232F57"/>
    <w:rsid w:val="002348AE"/>
    <w:rsid w:val="00234D12"/>
    <w:rsid w:val="00236856"/>
    <w:rsid w:val="0024374C"/>
    <w:rsid w:val="00254C38"/>
    <w:rsid w:val="002567B9"/>
    <w:rsid w:val="002643E7"/>
    <w:rsid w:val="002650DC"/>
    <w:rsid w:val="0026651A"/>
    <w:rsid w:val="0027407B"/>
    <w:rsid w:val="002741D3"/>
    <w:rsid w:val="00274BA8"/>
    <w:rsid w:val="00277BC0"/>
    <w:rsid w:val="002819B0"/>
    <w:rsid w:val="002830E4"/>
    <w:rsid w:val="0028363F"/>
    <w:rsid w:val="00284BDB"/>
    <w:rsid w:val="00284CE4"/>
    <w:rsid w:val="00287032"/>
    <w:rsid w:val="0029025C"/>
    <w:rsid w:val="00290B4A"/>
    <w:rsid w:val="002912A8"/>
    <w:rsid w:val="00291D68"/>
    <w:rsid w:val="00291EF5"/>
    <w:rsid w:val="002A3131"/>
    <w:rsid w:val="002A6459"/>
    <w:rsid w:val="002A7DC6"/>
    <w:rsid w:val="002B01B8"/>
    <w:rsid w:val="002B0994"/>
    <w:rsid w:val="002B3FF7"/>
    <w:rsid w:val="002B4511"/>
    <w:rsid w:val="002B4840"/>
    <w:rsid w:val="002B5D5F"/>
    <w:rsid w:val="002B761F"/>
    <w:rsid w:val="002B7B78"/>
    <w:rsid w:val="002C028C"/>
    <w:rsid w:val="002C054C"/>
    <w:rsid w:val="002C122A"/>
    <w:rsid w:val="002C3AB5"/>
    <w:rsid w:val="002C4B4E"/>
    <w:rsid w:val="002C5B1A"/>
    <w:rsid w:val="002C6538"/>
    <w:rsid w:val="002C6581"/>
    <w:rsid w:val="002C6585"/>
    <w:rsid w:val="002C6902"/>
    <w:rsid w:val="002D21CC"/>
    <w:rsid w:val="002D68BB"/>
    <w:rsid w:val="002D7C1C"/>
    <w:rsid w:val="002E02F7"/>
    <w:rsid w:val="002E1BFE"/>
    <w:rsid w:val="002E211E"/>
    <w:rsid w:val="002E63FD"/>
    <w:rsid w:val="002E67F7"/>
    <w:rsid w:val="002F4309"/>
    <w:rsid w:val="002F6D07"/>
    <w:rsid w:val="00300B55"/>
    <w:rsid w:val="00304DDF"/>
    <w:rsid w:val="003056E8"/>
    <w:rsid w:val="003067FB"/>
    <w:rsid w:val="0031150E"/>
    <w:rsid w:val="00313BDF"/>
    <w:rsid w:val="00317AE2"/>
    <w:rsid w:val="0032095C"/>
    <w:rsid w:val="00320B91"/>
    <w:rsid w:val="00324917"/>
    <w:rsid w:val="00326D5C"/>
    <w:rsid w:val="003273DF"/>
    <w:rsid w:val="00327D22"/>
    <w:rsid w:val="00330734"/>
    <w:rsid w:val="00331FB7"/>
    <w:rsid w:val="00334928"/>
    <w:rsid w:val="00342F32"/>
    <w:rsid w:val="0034520D"/>
    <w:rsid w:val="00350461"/>
    <w:rsid w:val="00350CE3"/>
    <w:rsid w:val="00351209"/>
    <w:rsid w:val="00351B23"/>
    <w:rsid w:val="003553D0"/>
    <w:rsid w:val="00356288"/>
    <w:rsid w:val="003578A3"/>
    <w:rsid w:val="003600CB"/>
    <w:rsid w:val="00364870"/>
    <w:rsid w:val="0036516A"/>
    <w:rsid w:val="00374517"/>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E037C"/>
    <w:rsid w:val="003E0951"/>
    <w:rsid w:val="003E0E18"/>
    <w:rsid w:val="003E0F5F"/>
    <w:rsid w:val="003E2A8F"/>
    <w:rsid w:val="003E3B90"/>
    <w:rsid w:val="003E5739"/>
    <w:rsid w:val="003E61A9"/>
    <w:rsid w:val="003E6846"/>
    <w:rsid w:val="003F1125"/>
    <w:rsid w:val="003F3F3C"/>
    <w:rsid w:val="003F46F4"/>
    <w:rsid w:val="003F4807"/>
    <w:rsid w:val="004035FB"/>
    <w:rsid w:val="00404526"/>
    <w:rsid w:val="00404ECC"/>
    <w:rsid w:val="00405108"/>
    <w:rsid w:val="004101B4"/>
    <w:rsid w:val="00421F30"/>
    <w:rsid w:val="00423A46"/>
    <w:rsid w:val="00434889"/>
    <w:rsid w:val="00440030"/>
    <w:rsid w:val="004410DD"/>
    <w:rsid w:val="00446135"/>
    <w:rsid w:val="00450C21"/>
    <w:rsid w:val="00453A67"/>
    <w:rsid w:val="00466C3C"/>
    <w:rsid w:val="0046791E"/>
    <w:rsid w:val="004749AF"/>
    <w:rsid w:val="00476893"/>
    <w:rsid w:val="00476E27"/>
    <w:rsid w:val="0048126A"/>
    <w:rsid w:val="004853FD"/>
    <w:rsid w:val="00486536"/>
    <w:rsid w:val="00486DA6"/>
    <w:rsid w:val="00493143"/>
    <w:rsid w:val="00496D71"/>
    <w:rsid w:val="004A388D"/>
    <w:rsid w:val="004A46B5"/>
    <w:rsid w:val="004A5D83"/>
    <w:rsid w:val="004B4B27"/>
    <w:rsid w:val="004C044C"/>
    <w:rsid w:val="004C09FF"/>
    <w:rsid w:val="004C2C31"/>
    <w:rsid w:val="004C5611"/>
    <w:rsid w:val="004C6368"/>
    <w:rsid w:val="004D0A27"/>
    <w:rsid w:val="004D1D37"/>
    <w:rsid w:val="004D2A86"/>
    <w:rsid w:val="004D61C4"/>
    <w:rsid w:val="004D7184"/>
    <w:rsid w:val="004E0B4C"/>
    <w:rsid w:val="004E3213"/>
    <w:rsid w:val="004E4BCB"/>
    <w:rsid w:val="00501B67"/>
    <w:rsid w:val="00505181"/>
    <w:rsid w:val="00510892"/>
    <w:rsid w:val="00514E41"/>
    <w:rsid w:val="005164EC"/>
    <w:rsid w:val="0052215D"/>
    <w:rsid w:val="00524C7A"/>
    <w:rsid w:val="00527773"/>
    <w:rsid w:val="00531F95"/>
    <w:rsid w:val="00532D63"/>
    <w:rsid w:val="005340C5"/>
    <w:rsid w:val="00534DC1"/>
    <w:rsid w:val="005359A9"/>
    <w:rsid w:val="005406DA"/>
    <w:rsid w:val="00540A6E"/>
    <w:rsid w:val="00541704"/>
    <w:rsid w:val="0054185A"/>
    <w:rsid w:val="00541A0F"/>
    <w:rsid w:val="0054223B"/>
    <w:rsid w:val="00545ACA"/>
    <w:rsid w:val="00551574"/>
    <w:rsid w:val="005723B5"/>
    <w:rsid w:val="00573CF5"/>
    <w:rsid w:val="00575ED1"/>
    <w:rsid w:val="0057613E"/>
    <w:rsid w:val="00577EBA"/>
    <w:rsid w:val="0058026A"/>
    <w:rsid w:val="005804AF"/>
    <w:rsid w:val="00581C5E"/>
    <w:rsid w:val="00592D1B"/>
    <w:rsid w:val="00592EFA"/>
    <w:rsid w:val="0059548D"/>
    <w:rsid w:val="005A043C"/>
    <w:rsid w:val="005A0A9D"/>
    <w:rsid w:val="005A5447"/>
    <w:rsid w:val="005A54EE"/>
    <w:rsid w:val="005A7C03"/>
    <w:rsid w:val="005B0CD7"/>
    <w:rsid w:val="005B13CC"/>
    <w:rsid w:val="005B53ED"/>
    <w:rsid w:val="005B7CB7"/>
    <w:rsid w:val="005C7097"/>
    <w:rsid w:val="005D1E1B"/>
    <w:rsid w:val="005E460D"/>
    <w:rsid w:val="005E55D9"/>
    <w:rsid w:val="005E5673"/>
    <w:rsid w:val="005F0155"/>
    <w:rsid w:val="005F16DA"/>
    <w:rsid w:val="0060120D"/>
    <w:rsid w:val="00603B55"/>
    <w:rsid w:val="0060575F"/>
    <w:rsid w:val="00606F88"/>
    <w:rsid w:val="00610598"/>
    <w:rsid w:val="006112FE"/>
    <w:rsid w:val="0061171A"/>
    <w:rsid w:val="0061580E"/>
    <w:rsid w:val="0061768A"/>
    <w:rsid w:val="00617AE7"/>
    <w:rsid w:val="0062066C"/>
    <w:rsid w:val="00622BA8"/>
    <w:rsid w:val="0062372D"/>
    <w:rsid w:val="00625C30"/>
    <w:rsid w:val="00627689"/>
    <w:rsid w:val="00631246"/>
    <w:rsid w:val="006321C5"/>
    <w:rsid w:val="006338E6"/>
    <w:rsid w:val="00634597"/>
    <w:rsid w:val="00634C70"/>
    <w:rsid w:val="00635428"/>
    <w:rsid w:val="006374DC"/>
    <w:rsid w:val="00642DB6"/>
    <w:rsid w:val="006435B3"/>
    <w:rsid w:val="00644CB4"/>
    <w:rsid w:val="00646D6B"/>
    <w:rsid w:val="00651094"/>
    <w:rsid w:val="006516E9"/>
    <w:rsid w:val="00652B01"/>
    <w:rsid w:val="006560AF"/>
    <w:rsid w:val="00656638"/>
    <w:rsid w:val="00657375"/>
    <w:rsid w:val="006613B2"/>
    <w:rsid w:val="0066258E"/>
    <w:rsid w:val="0066420E"/>
    <w:rsid w:val="006649BC"/>
    <w:rsid w:val="0066759E"/>
    <w:rsid w:val="006736B0"/>
    <w:rsid w:val="00673C08"/>
    <w:rsid w:val="006744E5"/>
    <w:rsid w:val="00676FE6"/>
    <w:rsid w:val="00677BE8"/>
    <w:rsid w:val="00681ADD"/>
    <w:rsid w:val="00682577"/>
    <w:rsid w:val="00683EA9"/>
    <w:rsid w:val="006843A7"/>
    <w:rsid w:val="006906AC"/>
    <w:rsid w:val="006920D0"/>
    <w:rsid w:val="00693B0A"/>
    <w:rsid w:val="006957A6"/>
    <w:rsid w:val="006A027E"/>
    <w:rsid w:val="006A2E56"/>
    <w:rsid w:val="006A7046"/>
    <w:rsid w:val="006B1A76"/>
    <w:rsid w:val="006B1E0C"/>
    <w:rsid w:val="006B2888"/>
    <w:rsid w:val="006B28B8"/>
    <w:rsid w:val="006B33FC"/>
    <w:rsid w:val="006B6605"/>
    <w:rsid w:val="006B68FA"/>
    <w:rsid w:val="006C067B"/>
    <w:rsid w:val="006C12A7"/>
    <w:rsid w:val="006C1633"/>
    <w:rsid w:val="006C366D"/>
    <w:rsid w:val="006C4008"/>
    <w:rsid w:val="006C6E03"/>
    <w:rsid w:val="006D0778"/>
    <w:rsid w:val="006D0CD9"/>
    <w:rsid w:val="006D2C31"/>
    <w:rsid w:val="006D4C31"/>
    <w:rsid w:val="006E02CD"/>
    <w:rsid w:val="006E2CB2"/>
    <w:rsid w:val="006E308B"/>
    <w:rsid w:val="006E35DC"/>
    <w:rsid w:val="006E6812"/>
    <w:rsid w:val="006F2431"/>
    <w:rsid w:val="006F2575"/>
    <w:rsid w:val="006F3942"/>
    <w:rsid w:val="006F761B"/>
    <w:rsid w:val="00701973"/>
    <w:rsid w:val="00704415"/>
    <w:rsid w:val="00707CEC"/>
    <w:rsid w:val="0071001C"/>
    <w:rsid w:val="007100A4"/>
    <w:rsid w:val="007100DA"/>
    <w:rsid w:val="0071018D"/>
    <w:rsid w:val="00710AE0"/>
    <w:rsid w:val="00713A4F"/>
    <w:rsid w:val="007149EF"/>
    <w:rsid w:val="00716B38"/>
    <w:rsid w:val="00716E8F"/>
    <w:rsid w:val="00722A38"/>
    <w:rsid w:val="00722BF2"/>
    <w:rsid w:val="00724711"/>
    <w:rsid w:val="00724F49"/>
    <w:rsid w:val="0072543D"/>
    <w:rsid w:val="00727FE0"/>
    <w:rsid w:val="0073303A"/>
    <w:rsid w:val="00740C0C"/>
    <w:rsid w:val="007434BD"/>
    <w:rsid w:val="0074579C"/>
    <w:rsid w:val="007529FE"/>
    <w:rsid w:val="00752A0D"/>
    <w:rsid w:val="00753676"/>
    <w:rsid w:val="00756BC4"/>
    <w:rsid w:val="0076057A"/>
    <w:rsid w:val="00762554"/>
    <w:rsid w:val="007629CD"/>
    <w:rsid w:val="007637DB"/>
    <w:rsid w:val="007657D8"/>
    <w:rsid w:val="0077420C"/>
    <w:rsid w:val="007745D5"/>
    <w:rsid w:val="0078737F"/>
    <w:rsid w:val="0079028B"/>
    <w:rsid w:val="007917A3"/>
    <w:rsid w:val="00792349"/>
    <w:rsid w:val="0079261B"/>
    <w:rsid w:val="007930B5"/>
    <w:rsid w:val="00793712"/>
    <w:rsid w:val="00795A7B"/>
    <w:rsid w:val="007A33AA"/>
    <w:rsid w:val="007A53EC"/>
    <w:rsid w:val="007A5D96"/>
    <w:rsid w:val="007A6734"/>
    <w:rsid w:val="007B38D1"/>
    <w:rsid w:val="007B47BC"/>
    <w:rsid w:val="007B6E00"/>
    <w:rsid w:val="007C056F"/>
    <w:rsid w:val="007C314F"/>
    <w:rsid w:val="007C5E20"/>
    <w:rsid w:val="007C6BEA"/>
    <w:rsid w:val="007D277E"/>
    <w:rsid w:val="007D4AAD"/>
    <w:rsid w:val="007D5C19"/>
    <w:rsid w:val="007D6230"/>
    <w:rsid w:val="007D7F57"/>
    <w:rsid w:val="007E0515"/>
    <w:rsid w:val="007E054D"/>
    <w:rsid w:val="007E256A"/>
    <w:rsid w:val="007E30C8"/>
    <w:rsid w:val="007E315D"/>
    <w:rsid w:val="007E3241"/>
    <w:rsid w:val="007E3A7B"/>
    <w:rsid w:val="007F0C82"/>
    <w:rsid w:val="007F27D7"/>
    <w:rsid w:val="007F4B41"/>
    <w:rsid w:val="00811944"/>
    <w:rsid w:val="008121E0"/>
    <w:rsid w:val="00814034"/>
    <w:rsid w:val="0082208E"/>
    <w:rsid w:val="00823895"/>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1FDE"/>
    <w:rsid w:val="0086775C"/>
    <w:rsid w:val="008706D5"/>
    <w:rsid w:val="00874C90"/>
    <w:rsid w:val="00883F22"/>
    <w:rsid w:val="008844ED"/>
    <w:rsid w:val="0089175C"/>
    <w:rsid w:val="008941E6"/>
    <w:rsid w:val="008949D5"/>
    <w:rsid w:val="0089613B"/>
    <w:rsid w:val="008963B0"/>
    <w:rsid w:val="00896B33"/>
    <w:rsid w:val="008A2EFB"/>
    <w:rsid w:val="008A357E"/>
    <w:rsid w:val="008A4E09"/>
    <w:rsid w:val="008A52D4"/>
    <w:rsid w:val="008A59A4"/>
    <w:rsid w:val="008A7405"/>
    <w:rsid w:val="008B0CCE"/>
    <w:rsid w:val="008B4FCA"/>
    <w:rsid w:val="008B5A32"/>
    <w:rsid w:val="008B5D96"/>
    <w:rsid w:val="008B72FC"/>
    <w:rsid w:val="008C57B3"/>
    <w:rsid w:val="008D058E"/>
    <w:rsid w:val="008D525F"/>
    <w:rsid w:val="008E1C68"/>
    <w:rsid w:val="008E204E"/>
    <w:rsid w:val="008E20ED"/>
    <w:rsid w:val="008E309D"/>
    <w:rsid w:val="008E3C4E"/>
    <w:rsid w:val="008E51AE"/>
    <w:rsid w:val="008F0934"/>
    <w:rsid w:val="008F0F99"/>
    <w:rsid w:val="008F1BCF"/>
    <w:rsid w:val="008F3A86"/>
    <w:rsid w:val="008F4174"/>
    <w:rsid w:val="008F525A"/>
    <w:rsid w:val="008F70F6"/>
    <w:rsid w:val="00902EBF"/>
    <w:rsid w:val="0090704E"/>
    <w:rsid w:val="00910798"/>
    <w:rsid w:val="009120FD"/>
    <w:rsid w:val="00912202"/>
    <w:rsid w:val="00912919"/>
    <w:rsid w:val="00913725"/>
    <w:rsid w:val="00914738"/>
    <w:rsid w:val="00922AA1"/>
    <w:rsid w:val="00922BCC"/>
    <w:rsid w:val="0092450D"/>
    <w:rsid w:val="0092634E"/>
    <w:rsid w:val="009317CB"/>
    <w:rsid w:val="00931CA4"/>
    <w:rsid w:val="00932839"/>
    <w:rsid w:val="00933A2F"/>
    <w:rsid w:val="00935CA3"/>
    <w:rsid w:val="009367A7"/>
    <w:rsid w:val="00937302"/>
    <w:rsid w:val="009424C2"/>
    <w:rsid w:val="0094395A"/>
    <w:rsid w:val="00944A7E"/>
    <w:rsid w:val="0095531D"/>
    <w:rsid w:val="0095687E"/>
    <w:rsid w:val="009600FF"/>
    <w:rsid w:val="00960AFC"/>
    <w:rsid w:val="0096486C"/>
    <w:rsid w:val="0097069F"/>
    <w:rsid w:val="0097308F"/>
    <w:rsid w:val="00973ABA"/>
    <w:rsid w:val="00974D5F"/>
    <w:rsid w:val="009754F6"/>
    <w:rsid w:val="0097562F"/>
    <w:rsid w:val="00976FD3"/>
    <w:rsid w:val="009775B9"/>
    <w:rsid w:val="0098182B"/>
    <w:rsid w:val="00981AE1"/>
    <w:rsid w:val="00982184"/>
    <w:rsid w:val="00982232"/>
    <w:rsid w:val="00984B60"/>
    <w:rsid w:val="00986A44"/>
    <w:rsid w:val="00986CCC"/>
    <w:rsid w:val="00987188"/>
    <w:rsid w:val="00987D7F"/>
    <w:rsid w:val="0099042C"/>
    <w:rsid w:val="00992028"/>
    <w:rsid w:val="0099271A"/>
    <w:rsid w:val="0099483B"/>
    <w:rsid w:val="00994F45"/>
    <w:rsid w:val="00996258"/>
    <w:rsid w:val="009A24A0"/>
    <w:rsid w:val="009A33F9"/>
    <w:rsid w:val="009A34A1"/>
    <w:rsid w:val="009A3808"/>
    <w:rsid w:val="009B0546"/>
    <w:rsid w:val="009B3A14"/>
    <w:rsid w:val="009B4C11"/>
    <w:rsid w:val="009B5A08"/>
    <w:rsid w:val="009B5D0B"/>
    <w:rsid w:val="009B685E"/>
    <w:rsid w:val="009B75C3"/>
    <w:rsid w:val="009B7B48"/>
    <w:rsid w:val="009C15B2"/>
    <w:rsid w:val="009C2DA1"/>
    <w:rsid w:val="009C2ED6"/>
    <w:rsid w:val="009C3BE0"/>
    <w:rsid w:val="009D45FC"/>
    <w:rsid w:val="009D542A"/>
    <w:rsid w:val="009D6AF8"/>
    <w:rsid w:val="009D6E87"/>
    <w:rsid w:val="009E266C"/>
    <w:rsid w:val="009E4B84"/>
    <w:rsid w:val="009E500C"/>
    <w:rsid w:val="009F56D8"/>
    <w:rsid w:val="00A13FE1"/>
    <w:rsid w:val="00A2136A"/>
    <w:rsid w:val="00A26655"/>
    <w:rsid w:val="00A31E64"/>
    <w:rsid w:val="00A362D3"/>
    <w:rsid w:val="00A3664D"/>
    <w:rsid w:val="00A369C3"/>
    <w:rsid w:val="00A42743"/>
    <w:rsid w:val="00A438CD"/>
    <w:rsid w:val="00A43B19"/>
    <w:rsid w:val="00A5016C"/>
    <w:rsid w:val="00A51FA1"/>
    <w:rsid w:val="00A54D50"/>
    <w:rsid w:val="00A54E71"/>
    <w:rsid w:val="00A5597B"/>
    <w:rsid w:val="00A5631B"/>
    <w:rsid w:val="00A61CF0"/>
    <w:rsid w:val="00A72CB0"/>
    <w:rsid w:val="00A73D3D"/>
    <w:rsid w:val="00A7478E"/>
    <w:rsid w:val="00A7580D"/>
    <w:rsid w:val="00A815B2"/>
    <w:rsid w:val="00A832B8"/>
    <w:rsid w:val="00A83348"/>
    <w:rsid w:val="00A839B6"/>
    <w:rsid w:val="00A83ABA"/>
    <w:rsid w:val="00A86116"/>
    <w:rsid w:val="00A87045"/>
    <w:rsid w:val="00A871D3"/>
    <w:rsid w:val="00A929D0"/>
    <w:rsid w:val="00A92EFE"/>
    <w:rsid w:val="00A9536A"/>
    <w:rsid w:val="00A9607A"/>
    <w:rsid w:val="00A96FD6"/>
    <w:rsid w:val="00A97220"/>
    <w:rsid w:val="00AA0D49"/>
    <w:rsid w:val="00AB0CD1"/>
    <w:rsid w:val="00AB0D02"/>
    <w:rsid w:val="00AB0FB4"/>
    <w:rsid w:val="00AB11C0"/>
    <w:rsid w:val="00AB315A"/>
    <w:rsid w:val="00AB7117"/>
    <w:rsid w:val="00AD2005"/>
    <w:rsid w:val="00AD28B6"/>
    <w:rsid w:val="00AF1546"/>
    <w:rsid w:val="00AF5C53"/>
    <w:rsid w:val="00B019C6"/>
    <w:rsid w:val="00B01D24"/>
    <w:rsid w:val="00B104E8"/>
    <w:rsid w:val="00B1323B"/>
    <w:rsid w:val="00B13C27"/>
    <w:rsid w:val="00B262C2"/>
    <w:rsid w:val="00B30B52"/>
    <w:rsid w:val="00B33578"/>
    <w:rsid w:val="00B34704"/>
    <w:rsid w:val="00B34BC3"/>
    <w:rsid w:val="00B3557F"/>
    <w:rsid w:val="00B3642E"/>
    <w:rsid w:val="00B37108"/>
    <w:rsid w:val="00B41BFC"/>
    <w:rsid w:val="00B420D5"/>
    <w:rsid w:val="00B43138"/>
    <w:rsid w:val="00B4397D"/>
    <w:rsid w:val="00B43C92"/>
    <w:rsid w:val="00B441DD"/>
    <w:rsid w:val="00B44442"/>
    <w:rsid w:val="00B505A6"/>
    <w:rsid w:val="00B52720"/>
    <w:rsid w:val="00B53E86"/>
    <w:rsid w:val="00B611BE"/>
    <w:rsid w:val="00B65A52"/>
    <w:rsid w:val="00B7689D"/>
    <w:rsid w:val="00B76D48"/>
    <w:rsid w:val="00B81DAB"/>
    <w:rsid w:val="00B82D9C"/>
    <w:rsid w:val="00B83510"/>
    <w:rsid w:val="00B84E88"/>
    <w:rsid w:val="00B858C6"/>
    <w:rsid w:val="00B86764"/>
    <w:rsid w:val="00B867B3"/>
    <w:rsid w:val="00B92922"/>
    <w:rsid w:val="00B9428E"/>
    <w:rsid w:val="00B94BD0"/>
    <w:rsid w:val="00B9705A"/>
    <w:rsid w:val="00B971B5"/>
    <w:rsid w:val="00BA3952"/>
    <w:rsid w:val="00BA7888"/>
    <w:rsid w:val="00BB0F27"/>
    <w:rsid w:val="00BB2179"/>
    <w:rsid w:val="00BB29F9"/>
    <w:rsid w:val="00BB54DE"/>
    <w:rsid w:val="00BB7694"/>
    <w:rsid w:val="00BB7DE3"/>
    <w:rsid w:val="00BC22C6"/>
    <w:rsid w:val="00BC2D3F"/>
    <w:rsid w:val="00BC5878"/>
    <w:rsid w:val="00BC5DD2"/>
    <w:rsid w:val="00BC731F"/>
    <w:rsid w:val="00BC77E8"/>
    <w:rsid w:val="00BC7C01"/>
    <w:rsid w:val="00BC7DD6"/>
    <w:rsid w:val="00BD2FA6"/>
    <w:rsid w:val="00BD44A5"/>
    <w:rsid w:val="00BD4629"/>
    <w:rsid w:val="00BD46C0"/>
    <w:rsid w:val="00BD5752"/>
    <w:rsid w:val="00BD7238"/>
    <w:rsid w:val="00BE0344"/>
    <w:rsid w:val="00BE23BC"/>
    <w:rsid w:val="00BE64C2"/>
    <w:rsid w:val="00C00955"/>
    <w:rsid w:val="00C11F56"/>
    <w:rsid w:val="00C12799"/>
    <w:rsid w:val="00C12FBF"/>
    <w:rsid w:val="00C1394E"/>
    <w:rsid w:val="00C172E2"/>
    <w:rsid w:val="00C1740B"/>
    <w:rsid w:val="00C2052D"/>
    <w:rsid w:val="00C2271A"/>
    <w:rsid w:val="00C273BF"/>
    <w:rsid w:val="00C509D0"/>
    <w:rsid w:val="00C52A91"/>
    <w:rsid w:val="00C546CF"/>
    <w:rsid w:val="00C54C56"/>
    <w:rsid w:val="00C632F6"/>
    <w:rsid w:val="00C66274"/>
    <w:rsid w:val="00C669BF"/>
    <w:rsid w:val="00C677AD"/>
    <w:rsid w:val="00C724CC"/>
    <w:rsid w:val="00C745B0"/>
    <w:rsid w:val="00C756FE"/>
    <w:rsid w:val="00C81C70"/>
    <w:rsid w:val="00C85870"/>
    <w:rsid w:val="00C87F3C"/>
    <w:rsid w:val="00C91076"/>
    <w:rsid w:val="00C924F1"/>
    <w:rsid w:val="00C92584"/>
    <w:rsid w:val="00C93CED"/>
    <w:rsid w:val="00C96A7F"/>
    <w:rsid w:val="00CA36C1"/>
    <w:rsid w:val="00CA68AC"/>
    <w:rsid w:val="00CB2CD7"/>
    <w:rsid w:val="00CB314D"/>
    <w:rsid w:val="00CB58B2"/>
    <w:rsid w:val="00CB596B"/>
    <w:rsid w:val="00CB7AC9"/>
    <w:rsid w:val="00CC0638"/>
    <w:rsid w:val="00CC0671"/>
    <w:rsid w:val="00CC0C1E"/>
    <w:rsid w:val="00CC367F"/>
    <w:rsid w:val="00CC4642"/>
    <w:rsid w:val="00CC6144"/>
    <w:rsid w:val="00CC627A"/>
    <w:rsid w:val="00CD0269"/>
    <w:rsid w:val="00CD0855"/>
    <w:rsid w:val="00CD3D22"/>
    <w:rsid w:val="00CD4E09"/>
    <w:rsid w:val="00CD6A6C"/>
    <w:rsid w:val="00CD7187"/>
    <w:rsid w:val="00CE0C5C"/>
    <w:rsid w:val="00CF1348"/>
    <w:rsid w:val="00CF7047"/>
    <w:rsid w:val="00D00E9B"/>
    <w:rsid w:val="00D04D78"/>
    <w:rsid w:val="00D06C52"/>
    <w:rsid w:val="00D07758"/>
    <w:rsid w:val="00D10E01"/>
    <w:rsid w:val="00D12F32"/>
    <w:rsid w:val="00D16FEC"/>
    <w:rsid w:val="00D20E8D"/>
    <w:rsid w:val="00D25268"/>
    <w:rsid w:val="00D26F70"/>
    <w:rsid w:val="00D3387C"/>
    <w:rsid w:val="00D34BA8"/>
    <w:rsid w:val="00D403FB"/>
    <w:rsid w:val="00D40B6E"/>
    <w:rsid w:val="00D4251A"/>
    <w:rsid w:val="00D44D88"/>
    <w:rsid w:val="00D4537B"/>
    <w:rsid w:val="00D46653"/>
    <w:rsid w:val="00D51772"/>
    <w:rsid w:val="00D526BC"/>
    <w:rsid w:val="00D530D3"/>
    <w:rsid w:val="00D56744"/>
    <w:rsid w:val="00D57F7A"/>
    <w:rsid w:val="00D6188C"/>
    <w:rsid w:val="00D62C3A"/>
    <w:rsid w:val="00D64078"/>
    <w:rsid w:val="00D65614"/>
    <w:rsid w:val="00D66EC2"/>
    <w:rsid w:val="00D703C1"/>
    <w:rsid w:val="00D70CB3"/>
    <w:rsid w:val="00D70F1D"/>
    <w:rsid w:val="00D71B3D"/>
    <w:rsid w:val="00D8174B"/>
    <w:rsid w:val="00D81E06"/>
    <w:rsid w:val="00D8234A"/>
    <w:rsid w:val="00D84AAB"/>
    <w:rsid w:val="00D87C59"/>
    <w:rsid w:val="00D90B1E"/>
    <w:rsid w:val="00D9164D"/>
    <w:rsid w:val="00D941BF"/>
    <w:rsid w:val="00D94267"/>
    <w:rsid w:val="00D95BA8"/>
    <w:rsid w:val="00DA10A7"/>
    <w:rsid w:val="00DA28CD"/>
    <w:rsid w:val="00DA2C02"/>
    <w:rsid w:val="00DA5414"/>
    <w:rsid w:val="00DA5B2E"/>
    <w:rsid w:val="00DA5D77"/>
    <w:rsid w:val="00DB1087"/>
    <w:rsid w:val="00DB1CF6"/>
    <w:rsid w:val="00DB3E98"/>
    <w:rsid w:val="00DB7B96"/>
    <w:rsid w:val="00DC1476"/>
    <w:rsid w:val="00DC36EB"/>
    <w:rsid w:val="00DC5143"/>
    <w:rsid w:val="00DD0627"/>
    <w:rsid w:val="00DD26EB"/>
    <w:rsid w:val="00DD6064"/>
    <w:rsid w:val="00DE2452"/>
    <w:rsid w:val="00DE435F"/>
    <w:rsid w:val="00DE4A99"/>
    <w:rsid w:val="00DE7423"/>
    <w:rsid w:val="00DF1784"/>
    <w:rsid w:val="00DF2672"/>
    <w:rsid w:val="00DF2B97"/>
    <w:rsid w:val="00DF337C"/>
    <w:rsid w:val="00DF3480"/>
    <w:rsid w:val="00DF4423"/>
    <w:rsid w:val="00DF698F"/>
    <w:rsid w:val="00DF717E"/>
    <w:rsid w:val="00E01124"/>
    <w:rsid w:val="00E05ACF"/>
    <w:rsid w:val="00E068C5"/>
    <w:rsid w:val="00E11270"/>
    <w:rsid w:val="00E12B2F"/>
    <w:rsid w:val="00E1371F"/>
    <w:rsid w:val="00E152FD"/>
    <w:rsid w:val="00E1669F"/>
    <w:rsid w:val="00E20D8C"/>
    <w:rsid w:val="00E23ADE"/>
    <w:rsid w:val="00E24322"/>
    <w:rsid w:val="00E24E50"/>
    <w:rsid w:val="00E256ED"/>
    <w:rsid w:val="00E260DE"/>
    <w:rsid w:val="00E26995"/>
    <w:rsid w:val="00E30D7A"/>
    <w:rsid w:val="00E3170A"/>
    <w:rsid w:val="00E3226B"/>
    <w:rsid w:val="00E3392C"/>
    <w:rsid w:val="00E3664A"/>
    <w:rsid w:val="00E40252"/>
    <w:rsid w:val="00E40CBA"/>
    <w:rsid w:val="00E44684"/>
    <w:rsid w:val="00E46BB4"/>
    <w:rsid w:val="00E53FA5"/>
    <w:rsid w:val="00E54021"/>
    <w:rsid w:val="00E54687"/>
    <w:rsid w:val="00E56568"/>
    <w:rsid w:val="00E60A9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551E"/>
    <w:rsid w:val="00EC6B41"/>
    <w:rsid w:val="00EC6D48"/>
    <w:rsid w:val="00ED08D8"/>
    <w:rsid w:val="00ED14D5"/>
    <w:rsid w:val="00ED3A3B"/>
    <w:rsid w:val="00ED4061"/>
    <w:rsid w:val="00ED5E46"/>
    <w:rsid w:val="00EE00B0"/>
    <w:rsid w:val="00EE5F1B"/>
    <w:rsid w:val="00EF19A8"/>
    <w:rsid w:val="00EF1B97"/>
    <w:rsid w:val="00EF427E"/>
    <w:rsid w:val="00EF71C6"/>
    <w:rsid w:val="00F06C27"/>
    <w:rsid w:val="00F1389E"/>
    <w:rsid w:val="00F149C9"/>
    <w:rsid w:val="00F164A6"/>
    <w:rsid w:val="00F17854"/>
    <w:rsid w:val="00F22C81"/>
    <w:rsid w:val="00F23999"/>
    <w:rsid w:val="00F2693C"/>
    <w:rsid w:val="00F274F7"/>
    <w:rsid w:val="00F31137"/>
    <w:rsid w:val="00F374D6"/>
    <w:rsid w:val="00F45308"/>
    <w:rsid w:val="00F47E07"/>
    <w:rsid w:val="00F508CD"/>
    <w:rsid w:val="00F522EF"/>
    <w:rsid w:val="00F52EF0"/>
    <w:rsid w:val="00F54BCC"/>
    <w:rsid w:val="00F60709"/>
    <w:rsid w:val="00F60A95"/>
    <w:rsid w:val="00F658E3"/>
    <w:rsid w:val="00F66969"/>
    <w:rsid w:val="00F67339"/>
    <w:rsid w:val="00F721DB"/>
    <w:rsid w:val="00F731C5"/>
    <w:rsid w:val="00F74511"/>
    <w:rsid w:val="00F77D35"/>
    <w:rsid w:val="00F81C85"/>
    <w:rsid w:val="00F820F1"/>
    <w:rsid w:val="00F8383A"/>
    <w:rsid w:val="00F870E7"/>
    <w:rsid w:val="00F879C1"/>
    <w:rsid w:val="00F90742"/>
    <w:rsid w:val="00F9087C"/>
    <w:rsid w:val="00F90DA5"/>
    <w:rsid w:val="00F916BE"/>
    <w:rsid w:val="00F9314A"/>
    <w:rsid w:val="00F95AD8"/>
    <w:rsid w:val="00F96BFE"/>
    <w:rsid w:val="00F97E1A"/>
    <w:rsid w:val="00FA0A03"/>
    <w:rsid w:val="00FA126F"/>
    <w:rsid w:val="00FA13F0"/>
    <w:rsid w:val="00FA148F"/>
    <w:rsid w:val="00FB0262"/>
    <w:rsid w:val="00FB0D9D"/>
    <w:rsid w:val="00FC1A36"/>
    <w:rsid w:val="00FC53A9"/>
    <w:rsid w:val="00FC75BA"/>
    <w:rsid w:val="00FC7E9C"/>
    <w:rsid w:val="00FD0EC9"/>
    <w:rsid w:val="00FD2672"/>
    <w:rsid w:val="00FD279F"/>
    <w:rsid w:val="00FD2DFA"/>
    <w:rsid w:val="00FD43DC"/>
    <w:rsid w:val="00FE48C4"/>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005B4"/>
  <w15:docId w15:val="{8D23D7EA-63A5-462C-9D3D-AF1B65AB8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aliases w:val="párrafo de lista"/>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aliases w:val="párrafo de lista Car"/>
    <w:link w:val="Prrafodelista"/>
    <w:uiPriority w:val="34"/>
    <w:locked/>
    <w:rsid w:val="0060575F"/>
    <w:rPr>
      <w:rFonts w:ascii="Calibri" w:eastAsia="Calibri" w:hAnsi="Calibri"/>
      <w:sz w:val="22"/>
      <w:szCs w:val="22"/>
      <w:lang w:eastAsia="en-US"/>
    </w:rPr>
  </w:style>
  <w:style w:type="paragraph" w:customStyle="1" w:styleId="Red2Red">
    <w:name w:val="Red2Red"/>
    <w:basedOn w:val="Normal"/>
    <w:link w:val="Red2RedCar"/>
    <w:qFormat/>
    <w:rsid w:val="00DB3E98"/>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DB3E98"/>
    <w:rPr>
      <w:rFonts w:ascii="Calibri" w:eastAsia="Calibri" w:hAnsi="Calibri"/>
      <w:sz w:val="22"/>
      <w:szCs w:val="22"/>
      <w:lang w:eastAsia="en-US"/>
    </w:rPr>
  </w:style>
  <w:style w:type="character" w:styleId="Mencinsinresolver">
    <w:name w:val="Unresolved Mention"/>
    <w:basedOn w:val="Fuentedeprrafopredeter"/>
    <w:uiPriority w:val="99"/>
    <w:semiHidden/>
    <w:unhideWhenUsed/>
    <w:rsid w:val="004679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610310835">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mbramallorca.com" TargetMode="External"/><Relationship Id="rId18" Type="http://schemas.openxmlformats.org/officeDocument/2006/relationships/hyperlink" Target="https://justifica.camaras.es/ayudas"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sede.camara.es/sede/" TargetMode="External"/><Relationship Id="rId17" Type="http://schemas.openxmlformats.org/officeDocument/2006/relationships/hyperlink" Target="https://www.cambramallorca.com/"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cambramallorca.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sede.camara.es/sede/mallorca"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info@cambramallorca.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de.camara.es/sede/mallorca" TargetMode="External"/><Relationship Id="rId22" Type="http://schemas.openxmlformats.org/officeDocument/2006/relationships/footer" Target="foot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A9EE6F-6B87-41AA-BB54-9E044B9843E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2F61A8-3DCC-46C4-810A-5DA868EEDF6A}">
  <ds:schemaRefs>
    <ds:schemaRef ds:uri="http://schemas.microsoft.com/sharepoint/v3/contenttype/forms"/>
  </ds:schemaRefs>
</ds:datastoreItem>
</file>

<file path=customXml/itemProps3.xml><?xml version="1.0" encoding="utf-8"?>
<ds:datastoreItem xmlns:ds="http://schemas.openxmlformats.org/officeDocument/2006/customXml" ds:itemID="{611ADC71-5BEF-4617-8D44-3F11D5905315}">
  <ds:schemaRefs>
    <ds:schemaRef ds:uri="http://schemas.openxmlformats.org/officeDocument/2006/bibliography"/>
  </ds:schemaRefs>
</ds:datastoreItem>
</file>

<file path=customXml/itemProps4.xml><?xml version="1.0" encoding="utf-8"?>
<ds:datastoreItem xmlns:ds="http://schemas.openxmlformats.org/officeDocument/2006/customXml" ds:itemID="{5D92F25F-F452-4B11-AD64-FA5C32019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20</Pages>
  <Words>6650</Words>
  <Characters>36250</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42815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dc:description/>
  <cp:lastModifiedBy>Irene Ramallo</cp:lastModifiedBy>
  <cp:revision>49</cp:revision>
  <cp:lastPrinted>2017-05-09T17:39:00Z</cp:lastPrinted>
  <dcterms:created xsi:type="dcterms:W3CDTF">2024-03-13T16:32:00Z</dcterms:created>
  <dcterms:modified xsi:type="dcterms:W3CDTF">2024-03-26T13:18:00Z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