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4F86E38" w14:textId="39DC9B91" w:rsidR="00A85DAE" w:rsidRPr="00FD09A6" w:rsidRDefault="00A85DAE" w:rsidP="000C19D2">
      <w:pPr>
        <w:spacing w:line="276" w:lineRule="auto"/>
        <w:ind w:left="227" w:right="284" w:firstLine="454"/>
        <w:jc w:val="center"/>
        <w:rPr>
          <w:rFonts w:ascii="AytoRoquetas Light Condensed" w:hAnsi="AytoRoquetas Light Condensed"/>
          <w:b/>
          <w:color w:val="000000"/>
          <w:sz w:val="24"/>
          <w:szCs w:val="24"/>
        </w:rPr>
      </w:pPr>
      <w:r w:rsidRPr="00FD09A6">
        <w:rPr>
          <w:rFonts w:ascii="AytoRoquetas Light Condensed" w:hAnsi="AytoRoquetas Light Condensed"/>
          <w:b/>
          <w:color w:val="000000"/>
          <w:sz w:val="24"/>
          <w:szCs w:val="24"/>
        </w:rPr>
        <w:t>PROPUESTA DE</w:t>
      </w:r>
      <w:r w:rsidR="000C19D2" w:rsidRPr="00FD09A6">
        <w:rPr>
          <w:rFonts w:ascii="AytoRoquetas Light Condensed" w:hAnsi="AytoRoquetas Light Condensed"/>
          <w:b/>
          <w:color w:val="000000"/>
          <w:sz w:val="24"/>
          <w:szCs w:val="24"/>
        </w:rPr>
        <w:t xml:space="preserve"> </w:t>
      </w:r>
      <w:r w:rsidR="00BF6CC5" w:rsidRPr="00FD09A6">
        <w:rPr>
          <w:rFonts w:ascii="AytoRoquetas Light Condensed" w:hAnsi="AytoRoquetas Light Condensed"/>
          <w:b/>
          <w:color w:val="000000"/>
          <w:sz w:val="24"/>
          <w:szCs w:val="24"/>
        </w:rPr>
        <w:t>L</w:t>
      </w:r>
      <w:r w:rsidR="000C19D2" w:rsidRPr="00FD09A6">
        <w:rPr>
          <w:rFonts w:ascii="AytoRoquetas Light Condensed" w:hAnsi="AytoRoquetas Light Condensed"/>
          <w:b/>
          <w:color w:val="000000"/>
          <w:sz w:val="24"/>
          <w:szCs w:val="24"/>
        </w:rPr>
        <w:t>A</w:t>
      </w:r>
      <w:r w:rsidR="00BF6CC5" w:rsidRPr="00FD09A6">
        <w:rPr>
          <w:rFonts w:ascii="AytoRoquetas Light Condensed" w:hAnsi="AytoRoquetas Light Condensed"/>
          <w:b/>
          <w:color w:val="000000"/>
          <w:sz w:val="24"/>
          <w:szCs w:val="24"/>
        </w:rPr>
        <w:t xml:space="preserve"> </w:t>
      </w:r>
      <w:r w:rsidRPr="00FD09A6">
        <w:rPr>
          <w:rFonts w:ascii="AytoRoquetas Light Condensed" w:hAnsi="AytoRoquetas Light Condensed"/>
          <w:b/>
          <w:color w:val="000000"/>
          <w:sz w:val="24"/>
          <w:szCs w:val="24"/>
        </w:rPr>
        <w:t>CONCEJAL DELEGAD</w:t>
      </w:r>
      <w:r w:rsidR="000C19D2" w:rsidRPr="00FD09A6">
        <w:rPr>
          <w:rFonts w:ascii="AytoRoquetas Light Condensed" w:hAnsi="AytoRoquetas Light Condensed"/>
          <w:b/>
          <w:color w:val="000000"/>
          <w:sz w:val="24"/>
          <w:szCs w:val="24"/>
        </w:rPr>
        <w:t xml:space="preserve">A </w:t>
      </w:r>
      <w:r w:rsidRPr="00FD09A6">
        <w:rPr>
          <w:rFonts w:ascii="AytoRoquetas Light Condensed" w:hAnsi="AytoRoquetas Light Condensed"/>
          <w:b/>
          <w:color w:val="000000"/>
          <w:sz w:val="24"/>
          <w:szCs w:val="24"/>
        </w:rPr>
        <w:t xml:space="preserve">DE </w:t>
      </w:r>
      <w:r w:rsidR="0065705C">
        <w:rPr>
          <w:rFonts w:ascii="AytoRoquetas Light Condensed" w:hAnsi="AytoRoquetas Light Condensed"/>
          <w:b/>
          <w:color w:val="000000"/>
          <w:sz w:val="24"/>
          <w:szCs w:val="24"/>
        </w:rPr>
        <w:t>PRESIDENCIA</w:t>
      </w:r>
      <w:r w:rsidR="009F0CD5" w:rsidRPr="00FD09A6">
        <w:rPr>
          <w:rFonts w:ascii="AytoRoquetas Light Condensed" w:hAnsi="AytoRoquetas Light Condensed"/>
          <w:b/>
          <w:color w:val="000000"/>
          <w:sz w:val="24"/>
          <w:szCs w:val="24"/>
        </w:rPr>
        <w:t xml:space="preserve"> </w:t>
      </w:r>
      <w:r w:rsidR="00E110A9" w:rsidRPr="00FD09A6">
        <w:rPr>
          <w:rFonts w:ascii="AytoRoquetas Light Condensed" w:hAnsi="AytoRoquetas Light Condensed"/>
          <w:b/>
          <w:color w:val="000000"/>
          <w:sz w:val="24"/>
          <w:szCs w:val="24"/>
        </w:rPr>
        <w:t>RE</w:t>
      </w:r>
      <w:r w:rsidR="006711BC" w:rsidRPr="00FD09A6">
        <w:rPr>
          <w:rFonts w:ascii="AytoRoquetas Light Condensed" w:hAnsi="AytoRoquetas Light Condensed"/>
          <w:b/>
          <w:color w:val="000000"/>
          <w:sz w:val="24"/>
          <w:szCs w:val="24"/>
        </w:rPr>
        <w:t xml:space="preserve">FERENTE A SUBVENCIÓN NOMINATIVA A </w:t>
      </w:r>
      <w:r w:rsidR="00B16C0F" w:rsidRPr="00FD09A6">
        <w:rPr>
          <w:rFonts w:ascii="AytoRoquetas Light Condensed" w:hAnsi="AytoRoquetas Light Condensed"/>
          <w:b/>
          <w:color w:val="000000"/>
          <w:sz w:val="24"/>
          <w:szCs w:val="24"/>
        </w:rPr>
        <w:t xml:space="preserve">FAVOR DE </w:t>
      </w:r>
      <w:r w:rsidR="006711BC" w:rsidRPr="00FD09A6">
        <w:rPr>
          <w:rFonts w:ascii="AytoRoquetas Light Condensed" w:hAnsi="AytoRoquetas Light Condensed"/>
          <w:b/>
          <w:color w:val="000000"/>
          <w:sz w:val="24"/>
          <w:szCs w:val="24"/>
        </w:rPr>
        <w:t xml:space="preserve">LA </w:t>
      </w:r>
      <w:r w:rsidR="00F77B1B" w:rsidRPr="00FD09A6">
        <w:rPr>
          <w:rFonts w:ascii="AytoRoquetas Light Condensed" w:hAnsi="AytoRoquetas Light Condensed"/>
          <w:b/>
          <w:color w:val="000000"/>
          <w:sz w:val="24"/>
          <w:szCs w:val="24"/>
        </w:rPr>
        <w:t xml:space="preserve">ASOCIACIÓN </w:t>
      </w:r>
      <w:r w:rsidR="00E110A9" w:rsidRPr="00FD09A6">
        <w:rPr>
          <w:rFonts w:ascii="AytoRoquetas Light Condensed" w:hAnsi="AytoRoquetas Light Condensed"/>
          <w:b/>
          <w:color w:val="000000"/>
          <w:sz w:val="24"/>
          <w:szCs w:val="24"/>
        </w:rPr>
        <w:t>ESPAÑOLA CONTRA EL CANCER</w:t>
      </w:r>
      <w:r w:rsidR="00B16C0F" w:rsidRPr="00FD09A6">
        <w:rPr>
          <w:rFonts w:ascii="AytoRoquetas Light Condensed" w:hAnsi="AytoRoquetas Light Condensed"/>
          <w:b/>
          <w:color w:val="000000"/>
          <w:sz w:val="24"/>
          <w:szCs w:val="24"/>
        </w:rPr>
        <w:t>.</w:t>
      </w:r>
    </w:p>
    <w:p w14:paraId="59A94CD5" w14:textId="77777777" w:rsidR="00A85DAE" w:rsidRPr="00FD09A6"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FD09A6" w:rsidRDefault="00A85DAE" w:rsidP="006711BC">
      <w:pPr>
        <w:spacing w:line="360" w:lineRule="auto"/>
        <w:ind w:right="284" w:firstLine="681"/>
        <w:jc w:val="both"/>
        <w:rPr>
          <w:rFonts w:ascii="AytoRoquetas Light Condensed" w:hAnsi="AytoRoquetas Light Condensed"/>
          <w:color w:val="000000"/>
          <w:sz w:val="24"/>
          <w:szCs w:val="24"/>
        </w:rPr>
      </w:pPr>
      <w:r w:rsidRPr="00FD09A6">
        <w:rPr>
          <w:rFonts w:ascii="AytoRoquetas Light Condensed" w:hAnsi="AytoRoquetas Light Condensed"/>
          <w:color w:val="000000"/>
          <w:sz w:val="24"/>
          <w:szCs w:val="24"/>
        </w:rPr>
        <w:t>I.- ANTECEDENTES</w:t>
      </w:r>
    </w:p>
    <w:p w14:paraId="73F9E6B9" w14:textId="72D9C5AC" w:rsidR="00F77B1B" w:rsidRPr="00FD09A6" w:rsidRDefault="006B0653" w:rsidP="00FD09A6">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FD09A6">
        <w:rPr>
          <w:rFonts w:ascii="AytoRoquetas Light Condensed" w:hAnsi="AytoRoquetas Light Condensed"/>
          <w:sz w:val="24"/>
          <w:szCs w:val="24"/>
        </w:rPr>
        <w:t>1</w:t>
      </w:r>
      <w:r w:rsidR="00E110A9" w:rsidRPr="00FD09A6">
        <w:rPr>
          <w:rFonts w:ascii="AytoRoquetas Light Condensed" w:hAnsi="AytoRoquetas Light Condensed"/>
          <w:sz w:val="24"/>
          <w:szCs w:val="24"/>
        </w:rPr>
        <w:t xml:space="preserve">.- </w:t>
      </w:r>
      <w:r w:rsidR="00FD09A6" w:rsidRPr="00FD09A6">
        <w:rPr>
          <w:rFonts w:ascii="AytoRoquetas Light Condensed" w:hAnsi="AytoRoquetas Light Condensed"/>
          <w:sz w:val="24"/>
          <w:szCs w:val="24"/>
        </w:rPr>
        <w:t xml:space="preserve">Con fecha </w:t>
      </w:r>
      <w:r w:rsidR="0065705C">
        <w:rPr>
          <w:rFonts w:ascii="AytoRoquetas Light Condensed" w:hAnsi="AytoRoquetas Light Condensed"/>
          <w:sz w:val="24"/>
          <w:szCs w:val="24"/>
        </w:rPr>
        <w:t>23</w:t>
      </w:r>
      <w:r w:rsidR="00FD09A6" w:rsidRPr="00FD09A6">
        <w:rPr>
          <w:rFonts w:ascii="AytoRoquetas Light Condensed" w:hAnsi="AytoRoquetas Light Condensed"/>
          <w:sz w:val="24"/>
          <w:szCs w:val="24"/>
        </w:rPr>
        <w:t xml:space="preserve"> de </w:t>
      </w:r>
      <w:r w:rsidR="0065705C">
        <w:rPr>
          <w:rFonts w:ascii="AytoRoquetas Light Condensed" w:hAnsi="AytoRoquetas Light Condensed"/>
          <w:sz w:val="24"/>
          <w:szCs w:val="24"/>
        </w:rPr>
        <w:t>febrero</w:t>
      </w:r>
      <w:r w:rsidR="00FD09A6" w:rsidRPr="00FD09A6">
        <w:rPr>
          <w:rFonts w:ascii="AytoRoquetas Light Condensed" w:hAnsi="AytoRoquetas Light Condensed"/>
          <w:sz w:val="24"/>
          <w:szCs w:val="24"/>
        </w:rPr>
        <w:t xml:space="preserve"> de 202</w:t>
      </w:r>
      <w:r w:rsidR="0065705C">
        <w:rPr>
          <w:rFonts w:ascii="AytoRoquetas Light Condensed" w:hAnsi="AytoRoquetas Light Condensed"/>
          <w:sz w:val="24"/>
          <w:szCs w:val="24"/>
        </w:rPr>
        <w:t>3</w:t>
      </w:r>
      <w:r w:rsidR="00FD09A6" w:rsidRPr="00FD09A6">
        <w:rPr>
          <w:rFonts w:ascii="AytoRoquetas Light Condensed" w:hAnsi="AytoRoquetas Light Condensed"/>
          <w:sz w:val="24"/>
          <w:szCs w:val="24"/>
        </w:rPr>
        <w:t xml:space="preserve"> (registro de entrada n.º 202</w:t>
      </w:r>
      <w:r w:rsidR="0065705C">
        <w:rPr>
          <w:rFonts w:ascii="AytoRoquetas Light Condensed" w:hAnsi="AytoRoquetas Light Condensed"/>
          <w:sz w:val="24"/>
          <w:szCs w:val="24"/>
        </w:rPr>
        <w:t>3</w:t>
      </w:r>
      <w:r w:rsidR="00FD09A6" w:rsidRPr="00FD09A6">
        <w:rPr>
          <w:rFonts w:ascii="AytoRoquetas Light Condensed" w:hAnsi="AytoRoquetas Light Condensed"/>
          <w:sz w:val="24"/>
          <w:szCs w:val="24"/>
        </w:rPr>
        <w:t>/</w:t>
      </w:r>
      <w:r w:rsidR="0065705C">
        <w:rPr>
          <w:rFonts w:ascii="AytoRoquetas Light Condensed" w:hAnsi="AytoRoquetas Light Condensed"/>
          <w:sz w:val="24"/>
          <w:szCs w:val="24"/>
        </w:rPr>
        <w:t>7527</w:t>
      </w:r>
      <w:r w:rsidR="00FD09A6" w:rsidRPr="00FD09A6">
        <w:rPr>
          <w:rFonts w:ascii="AytoRoquetas Light Condensed" w:hAnsi="AytoRoquetas Light Condensed"/>
          <w:sz w:val="24"/>
          <w:szCs w:val="24"/>
        </w:rPr>
        <w:t xml:space="preserve">), Dª. Magdalena Cantero Sosa, con DNI n.º </w:t>
      </w:r>
      <w:r w:rsidR="0065705C">
        <w:rPr>
          <w:rFonts w:ascii="AytoRoquetas Light Condensed" w:hAnsi="AytoRoquetas Light Condensed"/>
          <w:sz w:val="24"/>
          <w:szCs w:val="24"/>
        </w:rPr>
        <w:t>***</w:t>
      </w:r>
      <w:r w:rsidR="00FD09A6" w:rsidRPr="00FD09A6">
        <w:rPr>
          <w:rFonts w:ascii="AytoRoquetas Light Condensed" w:hAnsi="AytoRoquetas Light Condensed"/>
          <w:sz w:val="24"/>
          <w:szCs w:val="24"/>
        </w:rPr>
        <w:t>531</w:t>
      </w:r>
      <w:r w:rsidR="0065705C">
        <w:rPr>
          <w:rFonts w:ascii="AytoRoquetas Light Condensed" w:hAnsi="AytoRoquetas Light Condensed"/>
          <w:sz w:val="24"/>
          <w:szCs w:val="24"/>
        </w:rPr>
        <w:t>***</w:t>
      </w:r>
      <w:r w:rsidR="00FD09A6" w:rsidRPr="00FD09A6">
        <w:rPr>
          <w:rFonts w:ascii="AytoRoquetas Light Condensed" w:hAnsi="AytoRoquetas Light Condensed"/>
          <w:sz w:val="24"/>
          <w:szCs w:val="24"/>
        </w:rPr>
        <w:t xml:space="preserve">-M, en nombre y representación de la </w:t>
      </w:r>
      <w:r w:rsidR="00FD09A6" w:rsidRPr="00FD09A6">
        <w:rPr>
          <w:rFonts w:ascii="AytoRoquetas Light Condensed" w:hAnsi="AytoRoquetas Light Condensed"/>
          <w:bCs/>
          <w:sz w:val="24"/>
          <w:szCs w:val="24"/>
        </w:rPr>
        <w:t>ASOCIACIÓN ESPAÑOLA CONTRA EL CANCER</w:t>
      </w:r>
      <w:r w:rsidR="00FD09A6" w:rsidRPr="00FD09A6">
        <w:rPr>
          <w:rFonts w:ascii="AytoRoquetas Light Condensed" w:hAnsi="AytoRoquetas Light Condensed"/>
          <w:sz w:val="24"/>
          <w:szCs w:val="24"/>
        </w:rPr>
        <w:t xml:space="preserve">, con CIF nº G28197564, presenta solicitud de subvención por importe de Cinco Mil Euros (5.000 Euros) </w:t>
      </w:r>
      <w:r w:rsidR="00FD09A6" w:rsidRPr="00FD09A6">
        <w:rPr>
          <w:rFonts w:ascii="AytoRoquetas Light Condensed" w:hAnsi="AytoRoquetas Light Condensed" w:cs="FrutigerLTStd-LightCn"/>
          <w:sz w:val="24"/>
          <w:szCs w:val="24"/>
        </w:rPr>
        <w:t xml:space="preserve">para cubrir </w:t>
      </w:r>
      <w:r w:rsidR="00FD09A6" w:rsidRPr="00FD09A6">
        <w:rPr>
          <w:rFonts w:ascii="AytoRoquetas Light Condensed" w:hAnsi="AytoRoquetas Light Condensed"/>
          <w:sz w:val="24"/>
          <w:szCs w:val="24"/>
        </w:rPr>
        <w:t xml:space="preserve">los gastos de </w:t>
      </w:r>
      <w:r w:rsidR="00FD09A6" w:rsidRPr="00FD09A6">
        <w:rPr>
          <w:rFonts w:ascii="AytoRoquetas Light Condensed" w:hAnsi="AytoRoquetas Light Condensed"/>
          <w:color w:val="333333"/>
          <w:sz w:val="24"/>
          <w:szCs w:val="24"/>
          <w:shd w:val="clear" w:color="auto" w:fill="FFFFFF"/>
        </w:rPr>
        <w:t>acciones de promoción, información, educación y formación en materia de salud que incluye acciones destinadas a favorecer el conocimiento de los factores de riesgo para el desarrollo de cáncer y la información y difusión de las medidas de protección existentes, tendentes a garantizar la difusión de información comprensible que promuevan una actitud positiva, tanto hacia la prevención como a la participación en las campañas de cribado.</w:t>
      </w:r>
    </w:p>
    <w:p w14:paraId="6600B67D" w14:textId="1BDF8D35" w:rsidR="009F0CD5" w:rsidRPr="00FD09A6"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3143B95B" w14:textId="77777777" w:rsidR="0065705C" w:rsidRDefault="0065705C" w:rsidP="0065705C">
      <w:pPr>
        <w:spacing w:after="0" w:line="288" w:lineRule="auto"/>
        <w:ind w:firstLine="708"/>
        <w:jc w:val="both"/>
        <w:rPr>
          <w:rFonts w:ascii="AytoRoquetas Light Condensed" w:hAnsi="AytoRoquetas Light Condensed" w:cstheme="minorHAnsi"/>
          <w:color w:val="000000" w:themeColor="text1"/>
          <w:szCs w:val="24"/>
        </w:rPr>
      </w:pPr>
      <w:r>
        <w:rPr>
          <w:rFonts w:ascii="AytoRoquetas Light Condensed" w:hAnsi="AytoRoquetas Light Condensed"/>
          <w:szCs w:val="24"/>
        </w:rPr>
        <w:t>2.-</w:t>
      </w:r>
      <w:r>
        <w:rPr>
          <w:rFonts w:ascii="AytoRoquetas Light Condensed" w:hAnsi="AytoRoquetas Light Condensed" w:cs="FrutigerLTStd-LightCn"/>
          <w:szCs w:val="24"/>
        </w:rPr>
        <w:t xml:space="preserve"> </w:t>
      </w:r>
      <w:r>
        <w:rPr>
          <w:rFonts w:ascii="AytoRoquetas Light Condensed" w:hAnsi="AytoRoquetas Light Condensed" w:cs="Calibri"/>
          <w:color w:val="000000"/>
          <w:szCs w:val="24"/>
        </w:rPr>
        <w:t xml:space="preserve">Que el Ayuntamiento de Roquetas de Mar, conforme a lo previsto en la </w:t>
      </w:r>
      <w:r>
        <w:rPr>
          <w:rFonts w:ascii="AytoRoquetas Light Condensed" w:hAnsi="AytoRoquetas Light Condensed" w:cs="Calibri-Italic"/>
          <w:iCs/>
          <w:color w:val="000000"/>
          <w:szCs w:val="24"/>
        </w:rPr>
        <w:t>Ordenanza General Reguladora del Régimen Jurídico de las subvenciones otorgadas por el Ayuntamiento de Roquetas de Mar</w:t>
      </w:r>
      <w:r>
        <w:rPr>
          <w:rFonts w:ascii="AytoRoquetas Light Condensed" w:hAnsi="AytoRoquetas Light Condensed" w:cs="Calibri"/>
          <w:color w:val="000000"/>
          <w:szCs w:val="24"/>
        </w:rPr>
        <w:t>, publicada en el B.O.P de Almería número 58 de fecha 25 de marzo de 2022, en su artículo 13,1,a), referido al “</w:t>
      </w:r>
      <w:r>
        <w:rPr>
          <w:rFonts w:ascii="AytoRoquetas Light Condensed" w:hAnsi="AytoRoquetas Light Condensed" w:cs="Calibri-Italic"/>
          <w:iCs/>
          <w:color w:val="000000"/>
          <w:szCs w:val="24"/>
        </w:rPr>
        <w:t>Procedimiento de concesión directa</w:t>
      </w:r>
      <w:r>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0E2AB31A" w14:textId="77777777" w:rsidR="0065705C" w:rsidRDefault="0065705C" w:rsidP="0065705C">
      <w:pPr>
        <w:autoSpaceDE w:val="0"/>
        <w:autoSpaceDN w:val="0"/>
        <w:adjustRightInd w:val="0"/>
        <w:spacing w:after="0" w:line="276" w:lineRule="auto"/>
        <w:jc w:val="both"/>
        <w:rPr>
          <w:rFonts w:ascii="AytoRoquetas Light Condensed" w:hAnsi="AytoRoquetas Light Condensed" w:cs="Calibri"/>
          <w:color w:val="000000"/>
          <w:szCs w:val="24"/>
        </w:rPr>
      </w:pPr>
    </w:p>
    <w:p w14:paraId="17259429"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17B1A6B7"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5556857"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8908B61"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p>
    <w:p w14:paraId="2C3FBD70"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r>
        <w:rPr>
          <w:rFonts w:ascii="AytoRoquetas Light Condensed" w:hAnsi="AytoRoquetas Light Condensed"/>
          <w:szCs w:val="24"/>
        </w:rPr>
        <w:t xml:space="preserve"> 4.- Consta en el expediente Borrador de Convenio de Colaboración que establece el régimen regulador de la subvención nominativa, especificándose la finalidad a que está afectada </w:t>
      </w:r>
      <w:r>
        <w:rPr>
          <w:rFonts w:ascii="AytoRoquetas Light Condensed" w:hAnsi="AytoRoquetas Light Condensed"/>
          <w:szCs w:val="24"/>
        </w:rPr>
        <w:lastRenderedPageBreak/>
        <w:t xml:space="preserve">la misma, la obligación de dar la adecuada publicidad del carácter público de la financiación, el plazo de justificación de la subvención, así como las demás condiciones que ha de cumplir el beneficiario que determina el art. 65 del </w:t>
      </w:r>
      <w:r>
        <w:rPr>
          <w:rFonts w:ascii="AytoRoquetas Light Condensed" w:hAnsi="AytoRoquetas Light Condensed" w:cs="FrutigerLTStd-BoldCn"/>
          <w:bCs/>
          <w:szCs w:val="24"/>
        </w:rPr>
        <w:t>Real Decreto 887/2006, de 21 de julio, por el que se aprueba el Reglamento de la Ley 38/2003, de 17 de noviembre, General de Subvenciones</w:t>
      </w:r>
      <w:r>
        <w:rPr>
          <w:rFonts w:ascii="AytoRoquetas Light Condensed" w:hAnsi="AytoRoquetas Light Condensed"/>
          <w:szCs w:val="24"/>
        </w:rPr>
        <w:t>.</w:t>
      </w:r>
    </w:p>
    <w:p w14:paraId="24534A2E"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p>
    <w:p w14:paraId="2A518E0B"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Pr>
          <w:rFonts w:ascii="AytoRoquetas Light Condensed" w:hAnsi="AytoRoquetas Light Condensed"/>
          <w:szCs w:val="24"/>
        </w:rPr>
        <w:t>5.-</w:t>
      </w:r>
      <w:r>
        <w:rPr>
          <w:rFonts w:ascii="AytoRoquetas Light Condensed" w:hAnsi="AytoRoquetas Light Condensed" w:cs="Calibri-Bold"/>
          <w:b/>
          <w:bCs/>
          <w:color w:val="000000"/>
          <w:szCs w:val="24"/>
        </w:rPr>
        <w:t xml:space="preserve"> </w:t>
      </w:r>
      <w:r>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5C312D7"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p>
    <w:p w14:paraId="77B68996" w14:textId="5F67A9C9" w:rsidR="0065705C" w:rsidRDefault="0065705C" w:rsidP="0065705C">
      <w:pPr>
        <w:tabs>
          <w:tab w:val="left" w:pos="3986"/>
        </w:tabs>
        <w:spacing w:after="0" w:line="288" w:lineRule="auto"/>
        <w:ind w:firstLine="708"/>
        <w:jc w:val="both"/>
        <w:rPr>
          <w:rFonts w:ascii="AytoRoquetas Light Condensed" w:hAnsi="AytoRoquetas Light Condensed"/>
          <w:b/>
          <w:bCs/>
          <w:szCs w:val="24"/>
        </w:rPr>
      </w:pPr>
      <w:r>
        <w:rPr>
          <w:rFonts w:ascii="AytoRoquetas Light Condensed" w:hAnsi="AytoRoquetas Light Condensed"/>
          <w:szCs w:val="24"/>
        </w:rPr>
        <w:t xml:space="preserve">6.- Consta en el expediente </w:t>
      </w:r>
      <w:r w:rsidRPr="00854931">
        <w:rPr>
          <w:rFonts w:ascii="AytoRoquetas Light Condensed" w:hAnsi="AytoRoquetas Light Condensed"/>
          <w:szCs w:val="24"/>
        </w:rPr>
        <w:t>RC con nº de operación</w:t>
      </w:r>
      <w:r>
        <w:rPr>
          <w:rFonts w:ascii="AytoRoquetas Light Condensed" w:hAnsi="AytoRoquetas Light Condensed"/>
          <w:b/>
          <w:bCs/>
          <w:szCs w:val="24"/>
        </w:rPr>
        <w:t xml:space="preserve"> </w:t>
      </w:r>
      <w:r w:rsidRPr="00854931">
        <w:rPr>
          <w:rFonts w:ascii="AytoRoquetas Light Condensed" w:hAnsi="AytoRoquetas Light Condensed"/>
          <w:szCs w:val="24"/>
        </w:rPr>
        <w:t>22023</w:t>
      </w:r>
      <w:r>
        <w:rPr>
          <w:rFonts w:ascii="AytoRoquetas Light Condensed" w:hAnsi="AytoRoquetas Light Condensed"/>
          <w:szCs w:val="24"/>
        </w:rPr>
        <w:t>0002609</w:t>
      </w:r>
      <w:r w:rsidRPr="00854931">
        <w:rPr>
          <w:rFonts w:ascii="AytoRoquetas Light Condensed" w:hAnsi="AytoRoquetas Light Condensed"/>
          <w:szCs w:val="24"/>
        </w:rPr>
        <w:t>.</w:t>
      </w:r>
    </w:p>
    <w:p w14:paraId="1EB10A5F" w14:textId="08E7AB3E" w:rsidR="0023232A" w:rsidRPr="00FD09A6"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FD09A6"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II. LEGISLACIÓN APLICABLE</w:t>
      </w:r>
    </w:p>
    <w:p w14:paraId="7A6AAE9C" w14:textId="77777777" w:rsidR="00CF5E1E" w:rsidRPr="00FD09A6"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FD09A6"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FD09A6">
        <w:rPr>
          <w:rFonts w:ascii="AytoRoquetas Light Condensed" w:hAnsi="AytoRoquetas Light Condensed" w:cs="FrutigerLTStd-BoldCn"/>
          <w:bCs/>
          <w:sz w:val="24"/>
          <w:szCs w:val="24"/>
        </w:rPr>
        <w:t>Ley 38/2003, de 17 de noviembre, general de Subvenciones.</w:t>
      </w:r>
    </w:p>
    <w:p w14:paraId="774EB63A" w14:textId="77777777"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48597853"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2B69D328" w14:textId="62AB681E" w:rsidR="00F77B1B" w:rsidRPr="00FD09A6" w:rsidRDefault="00FD09A6" w:rsidP="00F77B1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65705C">
        <w:rPr>
          <w:rFonts w:ascii="AytoRoquetas Light Condensed" w:hAnsi="AytoRoquetas Light Condensed" w:cs="FrutigerLTStd-BoldCn"/>
          <w:bCs/>
          <w:sz w:val="24"/>
          <w:szCs w:val="24"/>
        </w:rPr>
        <w:t>3</w:t>
      </w:r>
      <w:r>
        <w:rPr>
          <w:rFonts w:ascii="AytoRoquetas Light Condensed" w:hAnsi="AytoRoquetas Light Condensed" w:cs="FrutigerLTStd-BoldCn"/>
          <w:bCs/>
          <w:sz w:val="24"/>
          <w:szCs w:val="24"/>
        </w:rPr>
        <w:t xml:space="preserve"> y </w:t>
      </w:r>
      <w:r w:rsidR="00F77B1B" w:rsidRPr="00FD09A6">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E110A9" w:rsidRPr="00FD09A6">
        <w:rPr>
          <w:rFonts w:ascii="AytoRoquetas Light Condensed" w:hAnsi="AytoRoquetas Light Condensed" w:cs="FrutigerLTStd-BoldCn"/>
          <w:bCs/>
          <w:sz w:val="24"/>
          <w:szCs w:val="24"/>
        </w:rPr>
        <w:t>Cinco</w:t>
      </w:r>
      <w:r w:rsidR="00F77B1B" w:rsidRPr="00FD09A6">
        <w:rPr>
          <w:rFonts w:ascii="AytoRoquetas Light Condensed" w:hAnsi="AytoRoquetas Light Condensed"/>
          <w:sz w:val="24"/>
          <w:szCs w:val="24"/>
        </w:rPr>
        <w:t xml:space="preserve"> Mil Euros (</w:t>
      </w:r>
      <w:r w:rsidR="00E110A9" w:rsidRPr="00FD09A6">
        <w:rPr>
          <w:rFonts w:ascii="AytoRoquetas Light Condensed" w:hAnsi="AytoRoquetas Light Condensed"/>
          <w:sz w:val="24"/>
          <w:szCs w:val="24"/>
        </w:rPr>
        <w:t>5</w:t>
      </w:r>
      <w:r w:rsidR="00F77B1B" w:rsidRPr="00FD09A6">
        <w:rPr>
          <w:rFonts w:ascii="AytoRoquetas Light Condensed" w:hAnsi="AytoRoquetas Light Condensed"/>
          <w:sz w:val="24"/>
          <w:szCs w:val="24"/>
        </w:rPr>
        <w:t xml:space="preserve">.000 Euros) a la </w:t>
      </w:r>
      <w:r w:rsidR="00E110A9" w:rsidRPr="00FD09A6">
        <w:rPr>
          <w:rFonts w:ascii="AytoRoquetas Light Condensed" w:hAnsi="AytoRoquetas Light Condensed"/>
          <w:bCs/>
          <w:sz w:val="24"/>
          <w:szCs w:val="24"/>
        </w:rPr>
        <w:t>ASOCIACIÓN ESPAÑOLA CONTRA EL CANCER</w:t>
      </w:r>
      <w:r w:rsidR="00E110A9" w:rsidRPr="00FD09A6">
        <w:rPr>
          <w:rFonts w:ascii="AytoRoquetas Light Condensed" w:hAnsi="AytoRoquetas Light Condensed"/>
          <w:sz w:val="24"/>
          <w:szCs w:val="24"/>
        </w:rPr>
        <w:t>, con CIF nº G28197564</w:t>
      </w:r>
      <w:r w:rsidR="00F77B1B" w:rsidRPr="00FD09A6">
        <w:rPr>
          <w:rFonts w:ascii="AytoRoquetas Light Condensed" w:hAnsi="AytoRoquetas Light Condensed"/>
          <w:sz w:val="24"/>
          <w:szCs w:val="24"/>
        </w:rPr>
        <w:t>.</w:t>
      </w:r>
    </w:p>
    <w:p w14:paraId="7CA2EDB9" w14:textId="095FB9EF"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7A31EFAF" w14:textId="77777777" w:rsidR="009F54A1" w:rsidRPr="00FD09A6" w:rsidRDefault="009F54A1"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8C50A4D" w14:textId="77777777" w:rsidR="00C7651B" w:rsidRPr="00FD09A6"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A292461" w14:textId="77777777" w:rsidR="009F54A1" w:rsidRPr="00FD09A6" w:rsidRDefault="009F54A1" w:rsidP="006711B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III. CONSIDERACIONES JURÍDICAS</w:t>
      </w:r>
    </w:p>
    <w:p w14:paraId="47659978" w14:textId="77777777" w:rsidR="00A85DAE" w:rsidRPr="00FD09A6" w:rsidRDefault="00A85DAE"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1FBD7094" w14:textId="77777777" w:rsidR="00C7651B" w:rsidRPr="00FD09A6"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21895153" w:rsidR="009F54A1" w:rsidRPr="00FD09A6"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45095639"/>
      <w:r w:rsidRPr="00FD09A6">
        <w:rPr>
          <w:rFonts w:ascii="AytoRoquetas Light Condensed" w:hAnsi="AytoRoquetas Light Condensed" w:cs="Frutiger-LightCn,Italic"/>
          <w:sz w:val="24"/>
          <w:szCs w:val="24"/>
        </w:rPr>
        <w:t>1º.</w:t>
      </w:r>
      <w:r w:rsidR="00866D48" w:rsidRPr="00FD09A6">
        <w:rPr>
          <w:rFonts w:ascii="AytoRoquetas Light Condensed" w:hAnsi="AytoRoquetas Light Condensed" w:cs="Frutiger-LightCn,Italic"/>
          <w:sz w:val="24"/>
          <w:szCs w:val="24"/>
        </w:rPr>
        <w:t xml:space="preserve"> </w:t>
      </w:r>
      <w:r w:rsidRPr="00FD09A6">
        <w:rPr>
          <w:rFonts w:ascii="AytoRoquetas Light Condensed" w:hAnsi="AytoRoquetas Light Condensed" w:cs="Frutiger-LightCn,Italic"/>
          <w:sz w:val="24"/>
          <w:szCs w:val="24"/>
        </w:rPr>
        <w:t>Aprobación del Convenio de colaboración</w:t>
      </w:r>
      <w:r w:rsidR="009A4605" w:rsidRPr="00FD09A6">
        <w:rPr>
          <w:rFonts w:ascii="AytoRoquetas Light Condensed" w:hAnsi="AytoRoquetas Light Condensed" w:cs="Frutiger-LightCn,Italic"/>
          <w:sz w:val="24"/>
          <w:szCs w:val="24"/>
        </w:rPr>
        <w:t xml:space="preserve"> </w:t>
      </w:r>
      <w:r w:rsidR="009A4605" w:rsidRPr="00FD09A6">
        <w:rPr>
          <w:rFonts w:ascii="AytoRoquetas Light Condensed" w:hAnsi="AytoRoquetas Light Condensed"/>
          <w:bCs/>
          <w:sz w:val="24"/>
          <w:szCs w:val="24"/>
        </w:rPr>
        <w:t>para el otorgamiento de subvención nominativa recogida en el presupuesto 20</w:t>
      </w:r>
      <w:r w:rsidR="00866D48" w:rsidRPr="00FD09A6">
        <w:rPr>
          <w:rFonts w:ascii="AytoRoquetas Light Condensed" w:hAnsi="AytoRoquetas Light Condensed"/>
          <w:bCs/>
          <w:sz w:val="24"/>
          <w:szCs w:val="24"/>
        </w:rPr>
        <w:t>2</w:t>
      </w:r>
      <w:r w:rsidR="0065705C">
        <w:rPr>
          <w:rFonts w:ascii="AytoRoquetas Light Condensed" w:hAnsi="AytoRoquetas Light Condensed"/>
          <w:bCs/>
          <w:sz w:val="24"/>
          <w:szCs w:val="24"/>
        </w:rPr>
        <w:t>3</w:t>
      </w:r>
      <w:r w:rsidR="009A4605" w:rsidRPr="00FD09A6">
        <w:rPr>
          <w:rFonts w:ascii="AytoRoquetas Light Condensed" w:hAnsi="AytoRoquetas Light Condensed"/>
          <w:bCs/>
          <w:sz w:val="24"/>
          <w:szCs w:val="24"/>
        </w:rPr>
        <w:t xml:space="preserve"> entre el </w:t>
      </w:r>
      <w:r w:rsidR="00FD4B90" w:rsidRPr="00FD09A6">
        <w:rPr>
          <w:rFonts w:ascii="AytoRoquetas Light Condensed" w:hAnsi="AytoRoquetas Light Condensed"/>
          <w:bCs/>
          <w:sz w:val="24"/>
          <w:szCs w:val="24"/>
        </w:rPr>
        <w:t>A</w:t>
      </w:r>
      <w:r w:rsidR="009A4605" w:rsidRPr="00FD09A6">
        <w:rPr>
          <w:rFonts w:ascii="AytoRoquetas Light Condensed" w:hAnsi="AytoRoquetas Light Condensed"/>
          <w:bCs/>
          <w:sz w:val="24"/>
          <w:szCs w:val="24"/>
        </w:rPr>
        <w:t xml:space="preserve">yuntamiento de </w:t>
      </w:r>
      <w:r w:rsidR="00FD4B90" w:rsidRPr="00FD09A6">
        <w:rPr>
          <w:rFonts w:ascii="AytoRoquetas Light Condensed" w:hAnsi="AytoRoquetas Light Condensed"/>
          <w:bCs/>
          <w:sz w:val="24"/>
          <w:szCs w:val="24"/>
        </w:rPr>
        <w:t>R</w:t>
      </w:r>
      <w:r w:rsidR="009A4605" w:rsidRPr="00FD09A6">
        <w:rPr>
          <w:rFonts w:ascii="AytoRoquetas Light Condensed" w:hAnsi="AytoRoquetas Light Condensed"/>
          <w:bCs/>
          <w:sz w:val="24"/>
          <w:szCs w:val="24"/>
        </w:rPr>
        <w:t xml:space="preserve">oquetas de </w:t>
      </w:r>
      <w:r w:rsidR="00FD4B90" w:rsidRPr="00FD09A6">
        <w:rPr>
          <w:rFonts w:ascii="AytoRoquetas Light Condensed" w:hAnsi="AytoRoquetas Light Condensed"/>
          <w:bCs/>
          <w:sz w:val="24"/>
          <w:szCs w:val="24"/>
        </w:rPr>
        <w:t>M</w:t>
      </w:r>
      <w:r w:rsidR="009A4605" w:rsidRPr="00FD09A6">
        <w:rPr>
          <w:rFonts w:ascii="AytoRoquetas Light Condensed" w:hAnsi="AytoRoquetas Light Condensed"/>
          <w:bCs/>
          <w:sz w:val="24"/>
          <w:szCs w:val="24"/>
        </w:rPr>
        <w:t>ar y</w:t>
      </w:r>
      <w:r w:rsidR="003A021F" w:rsidRPr="00FD09A6">
        <w:rPr>
          <w:rFonts w:ascii="AytoRoquetas Light Condensed" w:hAnsi="AytoRoquetas Light Condensed"/>
          <w:sz w:val="24"/>
          <w:szCs w:val="24"/>
        </w:rPr>
        <w:t xml:space="preserve"> la </w:t>
      </w:r>
      <w:r w:rsidR="00E110A9" w:rsidRPr="00FD09A6">
        <w:rPr>
          <w:rFonts w:ascii="AytoRoquetas Light Condensed" w:hAnsi="AytoRoquetas Light Condensed"/>
          <w:bCs/>
          <w:sz w:val="24"/>
          <w:szCs w:val="24"/>
        </w:rPr>
        <w:t>ASOCIACIÓN ESPAÑOLA CONTRA EL CANCER</w:t>
      </w:r>
      <w:r w:rsidR="00E110A9" w:rsidRPr="00FD09A6">
        <w:rPr>
          <w:rFonts w:ascii="AytoRoquetas Light Condensed" w:hAnsi="AytoRoquetas Light Condensed"/>
          <w:sz w:val="24"/>
          <w:szCs w:val="24"/>
        </w:rPr>
        <w:t>, con CIF nº G28197564.</w:t>
      </w:r>
    </w:p>
    <w:p w14:paraId="7F7FFC0F" w14:textId="77777777" w:rsidR="009F54A1" w:rsidRPr="00FD09A6"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lastRenderedPageBreak/>
        <w:t>2º. En caso de dictaminar favorablemente la aprobación de dicho borrador, proceder a la</w:t>
      </w:r>
      <w:r w:rsidR="00A85DAE" w:rsidRPr="00FD09A6">
        <w:rPr>
          <w:rFonts w:ascii="AytoRoquetas Light Condensed" w:hAnsi="AytoRoquetas Light Condensed" w:cs="Frutiger-LightCn,Italic"/>
          <w:sz w:val="24"/>
          <w:szCs w:val="24"/>
        </w:rPr>
        <w:t xml:space="preserve"> </w:t>
      </w:r>
      <w:r w:rsidRPr="00FD09A6">
        <w:rPr>
          <w:rFonts w:ascii="AytoRoquetas Light Condensed" w:hAnsi="AytoRoquetas Light Condensed" w:cs="Frutiger-LightCn,Italic"/>
          <w:sz w:val="24"/>
          <w:szCs w:val="24"/>
        </w:rPr>
        <w:t>correspondiente suscripción del mismo.</w:t>
      </w:r>
    </w:p>
    <w:p w14:paraId="4CAFD8BA" w14:textId="3CCB432F" w:rsidR="009F54A1" w:rsidRPr="00FD09A6"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3</w:t>
      </w:r>
      <w:r w:rsidR="009F54A1" w:rsidRPr="00FD09A6">
        <w:rPr>
          <w:rFonts w:ascii="AytoRoquetas Light Condensed" w:hAnsi="AytoRoquetas Light Condensed" w:cs="Frutiger-LightCn,Italic"/>
          <w:sz w:val="24"/>
          <w:szCs w:val="24"/>
        </w:rPr>
        <w:t>º. Dar traslado y notificación del acuerdo que se adopte a Secretaría General, la Delegación de</w:t>
      </w:r>
      <w:r w:rsidR="00C7651B" w:rsidRPr="00FD09A6">
        <w:rPr>
          <w:rFonts w:ascii="AytoRoquetas Light Condensed" w:hAnsi="AytoRoquetas Light Condensed" w:cs="Frutiger-LightCn,Italic"/>
          <w:sz w:val="24"/>
          <w:szCs w:val="24"/>
        </w:rPr>
        <w:t xml:space="preserve"> </w:t>
      </w:r>
      <w:r w:rsidR="0065705C">
        <w:rPr>
          <w:rFonts w:ascii="AytoRoquetas Light Condensed" w:hAnsi="AytoRoquetas Light Condensed" w:cs="Frutiger-LightCn,Italic"/>
          <w:sz w:val="24"/>
          <w:szCs w:val="24"/>
        </w:rPr>
        <w:t>Presidencia</w:t>
      </w:r>
      <w:r w:rsidR="009F54A1" w:rsidRPr="00FD09A6">
        <w:rPr>
          <w:rFonts w:ascii="AytoRoquetas Light Condensed" w:hAnsi="AytoRoquetas Light Condensed" w:cs="Frutiger-LightCn,Italic"/>
          <w:sz w:val="24"/>
          <w:szCs w:val="24"/>
        </w:rPr>
        <w:t xml:space="preserve"> y </w:t>
      </w:r>
      <w:r w:rsidR="009A4605" w:rsidRPr="00FD09A6">
        <w:rPr>
          <w:rFonts w:ascii="AytoRoquetas Light Condensed" w:hAnsi="AytoRoquetas Light Condensed" w:cs="Frutiger-LightCn,Italic"/>
          <w:sz w:val="24"/>
          <w:szCs w:val="24"/>
        </w:rPr>
        <w:t>l</w:t>
      </w:r>
      <w:r w:rsidR="009F54A1" w:rsidRPr="00FD09A6">
        <w:rPr>
          <w:rFonts w:ascii="AytoRoquetas Light Condensed" w:hAnsi="AytoRoquetas Light Condensed" w:cs="Frutiger-LightCn,Italic"/>
          <w:sz w:val="24"/>
          <w:szCs w:val="24"/>
        </w:rPr>
        <w:t>a interesada, a los oportunos efectos.</w:t>
      </w:r>
    </w:p>
    <w:p w14:paraId="111A2FEA" w14:textId="77777777" w:rsidR="009A4605" w:rsidRPr="00FD09A6"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FD09A6"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FD09A6">
        <w:rPr>
          <w:rFonts w:ascii="AytoRoquetas Light Condensed" w:hAnsi="AytoRoquetas Light Condensed" w:cs="Arial"/>
          <w:color w:val="000000"/>
          <w:sz w:val="24"/>
          <w:szCs w:val="24"/>
        </w:rPr>
        <w:t>No obstante, la Junta Local de Gobierno, con su superior criterio decidirá.</w:t>
      </w:r>
      <w:bookmarkEnd w:id="1"/>
    </w:p>
    <w:sectPr w:rsidR="009A4605" w:rsidRPr="00FD09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723286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67653"/>
    <w:rsid w:val="000719F0"/>
    <w:rsid w:val="000C19D2"/>
    <w:rsid w:val="000D148F"/>
    <w:rsid w:val="000E1F20"/>
    <w:rsid w:val="000F51EE"/>
    <w:rsid w:val="0010653C"/>
    <w:rsid w:val="00167121"/>
    <w:rsid w:val="00175CA4"/>
    <w:rsid w:val="00205D2D"/>
    <w:rsid w:val="0023232A"/>
    <w:rsid w:val="002619E8"/>
    <w:rsid w:val="00385C9C"/>
    <w:rsid w:val="003A021F"/>
    <w:rsid w:val="004377E2"/>
    <w:rsid w:val="00473EB4"/>
    <w:rsid w:val="00513BD5"/>
    <w:rsid w:val="00536591"/>
    <w:rsid w:val="00650F3E"/>
    <w:rsid w:val="0065705C"/>
    <w:rsid w:val="006711BC"/>
    <w:rsid w:val="006955A4"/>
    <w:rsid w:val="00697A33"/>
    <w:rsid w:val="006B0653"/>
    <w:rsid w:val="0074614A"/>
    <w:rsid w:val="007702AA"/>
    <w:rsid w:val="007B3891"/>
    <w:rsid w:val="00855138"/>
    <w:rsid w:val="00861C42"/>
    <w:rsid w:val="00866D48"/>
    <w:rsid w:val="008B4440"/>
    <w:rsid w:val="008E519E"/>
    <w:rsid w:val="00914D24"/>
    <w:rsid w:val="00970CEE"/>
    <w:rsid w:val="009A4605"/>
    <w:rsid w:val="009F0CD5"/>
    <w:rsid w:val="009F54A1"/>
    <w:rsid w:val="00A221FE"/>
    <w:rsid w:val="00A24284"/>
    <w:rsid w:val="00A66CC6"/>
    <w:rsid w:val="00A85DAE"/>
    <w:rsid w:val="00AC50CE"/>
    <w:rsid w:val="00B054C2"/>
    <w:rsid w:val="00B16C0F"/>
    <w:rsid w:val="00B25269"/>
    <w:rsid w:val="00B5088D"/>
    <w:rsid w:val="00B52DBD"/>
    <w:rsid w:val="00B576FF"/>
    <w:rsid w:val="00B81AB7"/>
    <w:rsid w:val="00B92B28"/>
    <w:rsid w:val="00BA23BE"/>
    <w:rsid w:val="00BC18B9"/>
    <w:rsid w:val="00BF6CC5"/>
    <w:rsid w:val="00C01443"/>
    <w:rsid w:val="00C7651B"/>
    <w:rsid w:val="00CB53BC"/>
    <w:rsid w:val="00CF5E1E"/>
    <w:rsid w:val="00D549C1"/>
    <w:rsid w:val="00E110A9"/>
    <w:rsid w:val="00E81F85"/>
    <w:rsid w:val="00ED7948"/>
    <w:rsid w:val="00EF6A05"/>
    <w:rsid w:val="00F56A4F"/>
    <w:rsid w:val="00F77B1B"/>
    <w:rsid w:val="00FD09A6"/>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826</Words>
  <Characters>4547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2023-03-06T09:00:00Z</dcterms:created>
  <dcterms:modified xsi:type="dcterms:W3CDTF">2023-03-06T09:05:00Z</dcterms:modified>
</cp:coreProperties>
</file>