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5D75F049"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6E03D8" w:rsidRPr="005C0815">
        <w:rPr>
          <w:rFonts w:ascii="AytoRoquetas Light Condensed" w:hAnsi="AytoRoquetas Light Condensed"/>
          <w:b/>
          <w:sz w:val="24"/>
          <w:szCs w:val="24"/>
        </w:rPr>
        <w:t>3</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w:t>
      </w:r>
      <w:r w:rsidR="00FA304F">
        <w:rPr>
          <w:rFonts w:ascii="AytoRoquetas Light Condensed" w:hAnsi="AytoRoquetas Light Condensed"/>
          <w:b/>
          <w:sz w:val="24"/>
          <w:szCs w:val="24"/>
        </w:rPr>
        <w:t>CLUB DEPORTIVO LA DESERTICA</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56C835EB" w14:textId="0F29239F" w:rsidR="006D39D3" w:rsidRPr="00BA28F2" w:rsidRDefault="00647A5A" w:rsidP="00BA28F2">
      <w:pPr>
        <w:autoSpaceDE w:val="0"/>
        <w:autoSpaceDN w:val="0"/>
        <w:adjustRightInd w:val="0"/>
        <w:spacing w:after="0" w:line="276" w:lineRule="auto"/>
        <w:ind w:firstLine="708"/>
        <w:jc w:val="both"/>
        <w:rPr>
          <w:rFonts w:ascii="AytoRoquetas Light Condensed" w:hAnsi="AytoRoquetas Light Condensed"/>
          <w:sz w:val="24"/>
          <w:szCs w:val="24"/>
        </w:rPr>
      </w:pPr>
      <w:r w:rsidRPr="00BA28F2">
        <w:rPr>
          <w:rFonts w:ascii="AytoRoquetas Light Condensed" w:hAnsi="AytoRoquetas Light Condensed"/>
          <w:sz w:val="24"/>
          <w:szCs w:val="24"/>
        </w:rPr>
        <w:t xml:space="preserve">1.- </w:t>
      </w:r>
      <w:r w:rsidR="00BA28F2" w:rsidRPr="00BA28F2">
        <w:rPr>
          <w:rFonts w:ascii="AytoRoquetas Light Condensed" w:hAnsi="AytoRoquetas Light Condensed"/>
          <w:sz w:val="24"/>
          <w:szCs w:val="24"/>
        </w:rPr>
        <w:t xml:space="preserve">Con fecha 17 de julio de 2023 (registro nº REGAGE 23e00048310048), D. Enrique Gomáriz Devesa, con DNI n.º ***486***F, en nombre y representación de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00BA28F2" w:rsidRPr="00BA28F2">
        <w:rPr>
          <w:rFonts w:ascii="AytoRoquetas Light Condensed" w:hAnsi="AytoRoquetas Light Condensed"/>
          <w:sz w:val="24"/>
          <w:szCs w:val="24"/>
        </w:rPr>
        <w:t xml:space="preserve">, presenta solicitud de subvención por importe de Treinta y Un Mil Euros (31.000 Euros) </w:t>
      </w:r>
      <w:r w:rsidR="00BA28F2" w:rsidRPr="00BA28F2">
        <w:rPr>
          <w:rFonts w:ascii="AytoRoquetas Light Condensed" w:hAnsi="AytoRoquetas Light Condensed" w:cs="FrutigerLTStd-LightCn"/>
          <w:sz w:val="24"/>
          <w:szCs w:val="24"/>
        </w:rPr>
        <w:t xml:space="preserve">para cubrir </w:t>
      </w:r>
      <w:r w:rsidR="00BA28F2" w:rsidRPr="00BA28F2">
        <w:rPr>
          <w:rFonts w:ascii="AytoRoquetas Light Condensed" w:hAnsi="AytoRoquetas Light Condensed"/>
          <w:sz w:val="24"/>
          <w:szCs w:val="24"/>
        </w:rPr>
        <w:t xml:space="preserve">los gastos de </w:t>
      </w:r>
      <w:r w:rsidR="00BA28F2" w:rsidRPr="00BA28F2">
        <w:rPr>
          <w:rFonts w:ascii="AytoRoquetas Light Condensed" w:hAnsi="AytoRoquetas Light Condensed"/>
          <w:color w:val="333333"/>
          <w:sz w:val="24"/>
          <w:szCs w:val="24"/>
          <w:shd w:val="clear" w:color="auto" w:fill="FFFFFF"/>
        </w:rPr>
        <w:t>Prueba Deportiva V Edición La Desértica “La legión y el desierto nos une”(autocares, alimentación, mensajería, sudaderas, alquiler y montaje prueba, bolsas de corredores, menaje vario, material sanitario, trofeos y medallas, seguros y federaciones).</w:t>
      </w:r>
    </w:p>
    <w:p w14:paraId="11E7C49F" w14:textId="77777777" w:rsidR="00647A5A" w:rsidRPr="00BA28F2"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13,1,a),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 xml:space="preserve"> 4.- Consta en el expediente Borrador de 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7AA53B15"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Procedimiento de concesión directa nominativa de subvención vía Convenio</w:t>
      </w:r>
      <w:r w:rsidRPr="003E53B5">
        <w:rPr>
          <w:rFonts w:ascii="AytoRoquetas Light Condensed" w:hAnsi="AytoRoquetas Light Condensed"/>
          <w:sz w:val="24"/>
          <w:szCs w:val="24"/>
        </w:rPr>
        <w:t>.-</w:t>
      </w:r>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w:t>
      </w:r>
      <w:r w:rsidRPr="003E53B5">
        <w:rPr>
          <w:rFonts w:ascii="AytoRoquetas Light Condensed" w:hAnsi="AytoRoquetas Light Condensed"/>
          <w:sz w:val="24"/>
          <w:szCs w:val="24"/>
        </w:rPr>
        <w:lastRenderedPageBreak/>
        <w:t xml:space="preserve">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6DDC3F33"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BA28F2">
        <w:rPr>
          <w:rFonts w:ascii="AytoRoquetas Light Condensed" w:hAnsi="AytoRoquetas Light Condensed" w:cs="FrutigerLTStd-BoldCn"/>
          <w:bCs/>
          <w:sz w:val="24"/>
          <w:szCs w:val="24"/>
        </w:rPr>
        <w:t>Treinta y Un</w:t>
      </w:r>
      <w:r w:rsidR="003E53B5" w:rsidRPr="003E53B5">
        <w:rPr>
          <w:rFonts w:ascii="AytoRoquetas Light Condensed" w:hAnsi="AytoRoquetas Light Condensed"/>
          <w:sz w:val="24"/>
          <w:szCs w:val="24"/>
        </w:rPr>
        <w:t xml:space="preserve"> Mil Euros (</w:t>
      </w:r>
      <w:r w:rsidR="00BA28F2">
        <w:rPr>
          <w:rFonts w:ascii="AytoRoquetas Light Condensed" w:hAnsi="AytoRoquetas Light Condensed"/>
          <w:sz w:val="24"/>
          <w:szCs w:val="24"/>
        </w:rPr>
        <w:t>31</w:t>
      </w:r>
      <w:r w:rsidR="003E53B5" w:rsidRPr="003E53B5">
        <w:rPr>
          <w:rFonts w:ascii="AytoRoquetas Light Condensed" w:hAnsi="AytoRoquetas Light Condensed"/>
          <w:sz w:val="24"/>
          <w:szCs w:val="24"/>
        </w:rPr>
        <w:t xml:space="preserve">.000 Euros) a </w:t>
      </w:r>
      <w:r w:rsidR="00BA28F2" w:rsidRPr="00BA28F2">
        <w:rPr>
          <w:rFonts w:ascii="AytoRoquetas Light Condensed" w:hAnsi="AytoRoquetas Light Condensed"/>
          <w:sz w:val="24"/>
          <w:szCs w:val="24"/>
        </w:rPr>
        <w:t xml:space="preserve">de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00BA28F2">
        <w:rPr>
          <w:rFonts w:ascii="AytoRoquetas Light Condensed" w:hAnsi="AytoRoquetas Light Condensed" w:cstheme="minorHAnsi"/>
          <w:b/>
          <w:bCs/>
          <w:color w:val="000000" w:themeColor="text1"/>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de la subvención</w:t>
      </w:r>
      <w:r w:rsidRPr="003E53B5">
        <w:rPr>
          <w:rFonts w:ascii="AytoRoquetas Light Condensed" w:hAnsi="AytoRoquetas Light Condensed"/>
          <w:sz w:val="24"/>
          <w:szCs w:val="24"/>
        </w:rPr>
        <w:t>.-</w:t>
      </w:r>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para el otorgamiento de la subvención</w:t>
      </w:r>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Requisitos para la obtención de la condición de beneficiario</w:t>
      </w:r>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Pagos anticipados</w:t>
      </w:r>
      <w:r w:rsidRPr="003E53B5">
        <w:rPr>
          <w:rFonts w:ascii="AytoRoquetas Light Condensed" w:hAnsi="AytoRoquetas Light Condensed"/>
          <w:sz w:val="24"/>
          <w:szCs w:val="24"/>
        </w:rPr>
        <w:t>.-</w:t>
      </w:r>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06AF17D9"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BA28F2">
        <w:rPr>
          <w:rFonts w:ascii="AytoRoquetas Light Condensed" w:hAnsi="AytoRoquetas Light Condensed"/>
          <w:sz w:val="24"/>
          <w:szCs w:val="24"/>
        </w:rPr>
        <w:t>23.250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BA28F2">
        <w:rPr>
          <w:rFonts w:ascii="AytoRoquetas Light Condensed" w:hAnsi="AytoRoquetas Light Condensed" w:cs="Calibri"/>
          <w:color w:val="000000"/>
          <w:sz w:val="24"/>
          <w:szCs w:val="24"/>
        </w:rPr>
        <w:t>7.750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4C4A095F"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w:t>
      </w:r>
      <w:r w:rsidR="00BA28F2">
        <w:rPr>
          <w:rFonts w:ascii="AytoRoquetas Light Condensed" w:hAnsi="AytoRoquetas Light Condensed" w:cs="Calibri"/>
          <w:color w:val="000000"/>
          <w:sz w:val="24"/>
          <w:szCs w:val="24"/>
        </w:rPr>
        <w:t xml:space="preserve"> simplificada</w:t>
      </w:r>
      <w:r w:rsidRPr="003E53B5">
        <w:rPr>
          <w:rFonts w:ascii="AytoRoquetas Light Condensed" w:hAnsi="AytoRoquetas Light Condensed" w:cs="Calibri"/>
          <w:color w:val="000000"/>
          <w:sz w:val="24"/>
          <w:szCs w:val="24"/>
        </w:rPr>
        <w:t xml:space="preserve"> en cualquier caso deberá de presentarse con anterioridad al día 1 de </w:t>
      </w:r>
      <w:r w:rsidR="00BA28F2">
        <w:rPr>
          <w:rFonts w:ascii="AytoRoquetas Light Condensed" w:hAnsi="AytoRoquetas Light Condensed" w:cs="Calibri"/>
          <w:color w:val="000000"/>
          <w:sz w:val="24"/>
          <w:szCs w:val="24"/>
        </w:rPr>
        <w:t>diciembre</w:t>
      </w:r>
      <w:r w:rsidRPr="003E53B5">
        <w:rPr>
          <w:rFonts w:ascii="AytoRoquetas Light Condensed" w:hAnsi="AytoRoquetas Light Condensed" w:cs="Calibri"/>
          <w:color w:val="000000"/>
          <w:sz w:val="24"/>
          <w:szCs w:val="24"/>
        </w:rPr>
        <w:t xml:space="preserv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Al no estar regulado en el Convenio, la beneficiaria no está obligada a prestar garantía, de conformidad con lo estipulado en el art. 42 y 43 del Real Decreto 887/2006, de 21 de julio, por el que se aprueba el Reglamento de la Ley 38/2003, de 17 noviembre, </w:t>
      </w:r>
      <w:r w:rsidRPr="003E53B5">
        <w:rPr>
          <w:rFonts w:ascii="AytoRoquetas Light Condensed" w:hAnsi="AytoRoquetas Light Condensed"/>
          <w:sz w:val="24"/>
          <w:szCs w:val="24"/>
        </w:rPr>
        <w:lastRenderedPageBreak/>
        <w:t>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30FB382F"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w:t>
      </w:r>
      <w:r w:rsidR="00BA28F2">
        <w:rPr>
          <w:rFonts w:ascii="AytoRoquetas Light Condensed" w:hAnsi="AytoRoquetas Light Condensed"/>
          <w:sz w:val="24"/>
          <w:szCs w:val="24"/>
        </w:rPr>
        <w:t>el Club</w:t>
      </w:r>
      <w:r w:rsidRPr="003E53B5">
        <w:rPr>
          <w:rFonts w:ascii="AytoRoquetas Light Condensed" w:hAnsi="AytoRoquetas Light Condensed"/>
          <w:sz w:val="24"/>
          <w:szCs w:val="24"/>
        </w:rPr>
        <w:t>, de acuerdo con lo dispuesto en el art. 42,2,d)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Justificación de la subvención</w:t>
      </w:r>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Publicidad y Transparencia</w:t>
      </w:r>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Concejalía-Delegada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5C765B8F"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lastRenderedPageBreak/>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00BA28F2">
        <w:rPr>
          <w:rFonts w:ascii="AytoRoquetas Light Condensed" w:hAnsi="AytoRoquetas Light Condensed"/>
          <w:bCs/>
          <w:sz w:val="24"/>
          <w:szCs w:val="24"/>
        </w:rPr>
        <w:t xml:space="preserve"> el</w:t>
      </w:r>
      <w:r w:rsidR="00BA28F2" w:rsidRPr="00BA28F2">
        <w:rPr>
          <w:rFonts w:ascii="AytoRoquetas Light Condensed" w:hAnsi="AytoRoquetas Light Condensed"/>
          <w:sz w:val="24"/>
          <w:szCs w:val="24"/>
        </w:rPr>
        <w:t xml:space="preserv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Pr="006D39D3">
        <w:rPr>
          <w:rFonts w:ascii="AytoRoquetas Light Condensed" w:hAnsi="AytoRoquetas Light Condensed"/>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altName w:val="Arial"/>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2359A"/>
    <w:rsid w:val="0023232A"/>
    <w:rsid w:val="002428C4"/>
    <w:rsid w:val="002619E8"/>
    <w:rsid w:val="002B3175"/>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D39D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A28F2"/>
    <w:rsid w:val="00BC18B9"/>
    <w:rsid w:val="00BC49DA"/>
    <w:rsid w:val="00BF6CC5"/>
    <w:rsid w:val="00BF78ED"/>
    <w:rsid w:val="00C01443"/>
    <w:rsid w:val="00C65BEC"/>
    <w:rsid w:val="00C706D4"/>
    <w:rsid w:val="00C7651B"/>
    <w:rsid w:val="00CB53BC"/>
    <w:rsid w:val="00CF5E1E"/>
    <w:rsid w:val="00D5290E"/>
    <w:rsid w:val="00D549C1"/>
    <w:rsid w:val="00E03264"/>
    <w:rsid w:val="00E81F85"/>
    <w:rsid w:val="00EB6E64"/>
    <w:rsid w:val="00ED7948"/>
    <w:rsid w:val="00EF6A05"/>
    <w:rsid w:val="00F21B15"/>
    <w:rsid w:val="00F447F1"/>
    <w:rsid w:val="00F56A4F"/>
    <w:rsid w:val="00FA30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2476</Words>
  <Characters>13621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2023-08-02T08:40:00Z</dcterms:created>
  <dcterms:modified xsi:type="dcterms:W3CDTF">2023-08-07T09:02:00Z</dcterms:modified>
</cp:coreProperties>
</file>