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Anuncio</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A los efecto</w:t>
      </w:r>
      <w:r>
        <w:rPr>
          <w:rFonts w:ascii="Times New Roman" w:hAnsi="Times New Roman" w:cs="Times New Roman"/>
          <w:sz w:val="24"/>
          <w:szCs w:val="24"/>
          <w:lang w:val="es-ES_tradnl"/>
        </w:rPr>
        <w:t>s oportunos, se publica que la J</w:t>
      </w:r>
      <w:r w:rsidRPr="00083837">
        <w:rPr>
          <w:rFonts w:ascii="Times New Roman" w:hAnsi="Times New Roman" w:cs="Times New Roman"/>
          <w:sz w:val="24"/>
          <w:szCs w:val="24"/>
          <w:lang w:val="es-ES_tradnl"/>
        </w:rPr>
        <w:t xml:space="preserve">unta de Gobierno de la Diputación Provincial de Ourense adoptó, en su sesión </w:t>
      </w:r>
      <w:r>
        <w:rPr>
          <w:rFonts w:ascii="Times New Roman" w:hAnsi="Times New Roman" w:cs="Times New Roman"/>
          <w:sz w:val="24"/>
          <w:szCs w:val="24"/>
          <w:lang w:val="es-ES_tradnl"/>
        </w:rPr>
        <w:t>ordinaria</w:t>
      </w:r>
      <w:r w:rsidRPr="00083837">
        <w:rPr>
          <w:rFonts w:ascii="Times New Roman" w:hAnsi="Times New Roman" w:cs="Times New Roman"/>
          <w:sz w:val="24"/>
          <w:szCs w:val="24"/>
          <w:lang w:val="es-ES_tradnl"/>
        </w:rPr>
        <w:t xml:space="preserve"> de 11 de marzo de 2024, el acuerdo de aprobación de las bases reguladoras de la convocatoria del concurso para la concesión de subvenciones para financiar la adquisición de equipamiento para las asociaciones vecinales de Ourense, correspondiente al ejercicio 2024, conforme con las siguientes cláusulas: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Primera.- Objeto: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1. El objeto de estas bases es la regulación de la tramitación y concesión, mediante convocatoria pública y a través del procedimiento de concurrencia competitiva, de subvenciones a las asociaciones vecinales de Ourense, con la finalidad de financiar la adquisición de equipamiento, para el ejercicio 2024.</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Podrán ser objeto de subvención todos aquellos gastos ocasionados por consecuencia de las inversiones realizadas en equipamiento necesario para el funcionamiento de la entidad, siempre que sean </w:t>
      </w:r>
      <w:proofErr w:type="spellStart"/>
      <w:r w:rsidRPr="00083837">
        <w:rPr>
          <w:rFonts w:ascii="Times New Roman" w:hAnsi="Times New Roman" w:cs="Times New Roman"/>
          <w:sz w:val="24"/>
          <w:szCs w:val="24"/>
          <w:lang w:val="es-ES_tradnl"/>
        </w:rPr>
        <w:t>inventariables</w:t>
      </w:r>
      <w:proofErr w:type="spellEnd"/>
      <w:r w:rsidRPr="00083837">
        <w:rPr>
          <w:rFonts w:ascii="Times New Roman" w:hAnsi="Times New Roman" w:cs="Times New Roman"/>
          <w:sz w:val="24"/>
          <w:szCs w:val="24"/>
          <w:lang w:val="es-ES_tradnl"/>
        </w:rPr>
        <w:t xml:space="preserve"> y su adquisición s</w:t>
      </w:r>
      <w:r>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realice en el año de la convocatoria, de conformidad con los </w:t>
      </w:r>
      <w:r>
        <w:rPr>
          <w:rFonts w:ascii="Times New Roman" w:hAnsi="Times New Roman" w:cs="Times New Roman"/>
          <w:sz w:val="24"/>
          <w:szCs w:val="24"/>
          <w:lang w:val="es-ES_tradnl"/>
        </w:rPr>
        <w:t>términos</w:t>
      </w:r>
      <w:r w:rsidRPr="00083837">
        <w:rPr>
          <w:rFonts w:ascii="Times New Roman" w:hAnsi="Times New Roman" w:cs="Times New Roman"/>
          <w:sz w:val="24"/>
          <w:szCs w:val="24"/>
          <w:lang w:val="es-ES_tradnl"/>
        </w:rPr>
        <w:t xml:space="preserve"> y condiciones establecidos en las presentes bases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2. De conformidad con </w:t>
      </w:r>
      <w:r>
        <w:rPr>
          <w:rFonts w:ascii="Times New Roman" w:hAnsi="Times New Roman" w:cs="Times New Roman"/>
          <w:sz w:val="24"/>
          <w:szCs w:val="24"/>
          <w:lang w:val="es-ES_tradnl"/>
        </w:rPr>
        <w:t>lo</w:t>
      </w:r>
      <w:r w:rsidRPr="00083837">
        <w:rPr>
          <w:rFonts w:ascii="Times New Roman" w:hAnsi="Times New Roman" w:cs="Times New Roman"/>
          <w:sz w:val="24"/>
          <w:szCs w:val="24"/>
          <w:lang w:val="es-ES_tradnl"/>
        </w:rPr>
        <w:t xml:space="preserve"> establecido en el artículo 8.1 de la Ley 38/2003, General de Subvenciones, en su párrafo segundo, </w:t>
      </w:r>
      <w:r>
        <w:rPr>
          <w:rFonts w:ascii="Times New Roman" w:hAnsi="Times New Roman" w:cs="Times New Roman"/>
          <w:sz w:val="24"/>
          <w:szCs w:val="24"/>
          <w:lang w:val="es-ES_tradnl"/>
        </w:rPr>
        <w:t>l</w:t>
      </w:r>
      <w:r w:rsidRPr="00083837">
        <w:rPr>
          <w:rFonts w:ascii="Times New Roman" w:hAnsi="Times New Roman" w:cs="Times New Roman"/>
          <w:sz w:val="24"/>
          <w:szCs w:val="24"/>
          <w:lang w:val="es-ES_tradnl"/>
        </w:rPr>
        <w:t xml:space="preserve">a presente convocatoria se integra en el Plan estratégico de subvenciones de la Diputación Provincial de Ourense y del </w:t>
      </w:r>
      <w:proofErr w:type="spellStart"/>
      <w:r w:rsidRPr="00083837">
        <w:rPr>
          <w:rFonts w:ascii="Times New Roman" w:hAnsi="Times New Roman" w:cs="Times New Roman"/>
          <w:sz w:val="24"/>
          <w:szCs w:val="24"/>
          <w:lang w:val="es-ES_tradnl"/>
        </w:rPr>
        <w:t>Inorde</w:t>
      </w:r>
      <w:proofErr w:type="spellEnd"/>
      <w:r w:rsidRPr="00083837">
        <w:rPr>
          <w:rFonts w:ascii="Times New Roman" w:hAnsi="Times New Roman" w:cs="Times New Roman"/>
          <w:sz w:val="24"/>
          <w:szCs w:val="24"/>
          <w:lang w:val="es-ES_tradnl"/>
        </w:rPr>
        <w:t xml:space="preserve"> para el período 2024-2027 (en tr</w:t>
      </w:r>
      <w:r>
        <w:rPr>
          <w:rFonts w:ascii="Times New Roman" w:hAnsi="Times New Roman" w:cs="Times New Roman"/>
          <w:sz w:val="24"/>
          <w:szCs w:val="24"/>
          <w:lang w:val="es-ES_tradnl"/>
        </w:rPr>
        <w:t>á</w:t>
      </w:r>
      <w:r w:rsidRPr="00083837">
        <w:rPr>
          <w:rFonts w:ascii="Times New Roman" w:hAnsi="Times New Roman" w:cs="Times New Roman"/>
          <w:sz w:val="24"/>
          <w:szCs w:val="24"/>
          <w:lang w:val="es-ES_tradnl"/>
        </w:rPr>
        <w:t xml:space="preserve">mite a fecha de hoy), contribuyendo al fomento del movimiento vecinal a través de sus asociaciones.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Segunda.- Beneficiarios: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1. Podrán ser beneficiarias de las subvenciones las asociaciones vecinales que reúnan los siguientes requisitos en la fecha de publicación</w:t>
      </w:r>
      <w:r>
        <w:rPr>
          <w:rFonts w:ascii="Times New Roman" w:hAnsi="Times New Roman" w:cs="Times New Roman"/>
          <w:sz w:val="24"/>
          <w:szCs w:val="24"/>
          <w:lang w:val="es-ES_tradnl"/>
        </w:rPr>
        <w:t>,</w:t>
      </w:r>
      <w:r w:rsidRPr="00083837">
        <w:rPr>
          <w:rFonts w:ascii="Times New Roman" w:hAnsi="Times New Roman" w:cs="Times New Roman"/>
          <w:sz w:val="24"/>
          <w:szCs w:val="24"/>
          <w:lang w:val="es-ES_tradnl"/>
        </w:rPr>
        <w:t xml:space="preserve"> en el Boletín Oficial de la Provincia</w:t>
      </w:r>
      <w:r>
        <w:rPr>
          <w:rFonts w:ascii="Times New Roman" w:hAnsi="Times New Roman" w:cs="Times New Roman"/>
          <w:sz w:val="24"/>
          <w:szCs w:val="24"/>
          <w:lang w:val="es-ES_tradnl"/>
        </w:rPr>
        <w:t>,</w:t>
      </w:r>
      <w:r w:rsidRPr="00083837">
        <w:rPr>
          <w:rFonts w:ascii="Times New Roman" w:hAnsi="Times New Roman" w:cs="Times New Roman"/>
          <w:sz w:val="24"/>
          <w:szCs w:val="24"/>
          <w:lang w:val="es-ES_tradnl"/>
        </w:rPr>
        <w:t xml:space="preserve"> de la convocatoria regulada en estas bases: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a) Estar inscritas en </w:t>
      </w:r>
      <w:r>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l Registro Provincial de Asociaciones de Ourense, dependiente de la Xunta de Galicia.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b) Tener su domicilio social en la provincia de Ourense, circunstancia que deberá constar en la inscripción en </w:t>
      </w:r>
      <w:r>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l registro de la Xunta de Galicia.</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2. A los efectos de estas bases, se considerarán asociaciones vecinales las asociaciones cuyos fines sean la defensa, en general, de los derechos e intereses de los vecinos de un determinado ámbito territorial.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Tercera.- Disponibilidades presupuestarias: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La financiación de las subvenciones reguladas en esta convocatoria se realizará con cargo a la aplicación 92412/78900 de los presupuestos de la Diputación Provincial de Ourense para el ejercicio 2024.</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La cuantía máxima disponible para la concesión de estas subvenciones es de 30.000,00 euros.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Cuarta.- Solicitudes: lugar y forma de presentación, plazo y documentación:</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Cuarta 1. Lugar y forma de presentación: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Las solicitudes, subscritas por el interesado o por su representante, irán dirigidas a la Presidencia de la Diputación Provincial de Ourense, mediante su presentación en </w:t>
      </w:r>
      <w:r>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l Registro General de esta entidad de forma telemática, a través del registro general de la sede electrónica de la Diputación http://www.sede.depourense.es/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Cuarta 2. Plazo de presentación:</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El plazo improrrogable de presentación se iniciará a partir de </w:t>
      </w:r>
      <w:r>
        <w:rPr>
          <w:rFonts w:ascii="Times New Roman" w:hAnsi="Times New Roman" w:cs="Times New Roman"/>
          <w:sz w:val="24"/>
          <w:szCs w:val="24"/>
          <w:lang w:val="es-ES_tradnl"/>
        </w:rPr>
        <w:t>la publicación, por la Base de D</w:t>
      </w:r>
      <w:r w:rsidRPr="00083837">
        <w:rPr>
          <w:rFonts w:ascii="Times New Roman" w:hAnsi="Times New Roman" w:cs="Times New Roman"/>
          <w:sz w:val="24"/>
          <w:szCs w:val="24"/>
          <w:lang w:val="es-ES_tradnl"/>
        </w:rPr>
        <w:t>atos Nacional de Subvenciones, del extracto de la convocatoria en el Boletín Oficial de la Provincia (</w:t>
      </w:r>
      <w:proofErr w:type="spellStart"/>
      <w:r w:rsidRPr="00083837">
        <w:rPr>
          <w:rFonts w:ascii="Times New Roman" w:hAnsi="Times New Roman" w:cs="Times New Roman"/>
          <w:sz w:val="24"/>
          <w:szCs w:val="24"/>
          <w:lang w:val="es-ES_tradnl"/>
        </w:rPr>
        <w:t>BOP</w:t>
      </w:r>
      <w:proofErr w:type="spellEnd"/>
      <w:r w:rsidRPr="00083837">
        <w:rPr>
          <w:rFonts w:ascii="Times New Roman" w:hAnsi="Times New Roman" w:cs="Times New Roman"/>
          <w:sz w:val="24"/>
          <w:szCs w:val="24"/>
          <w:lang w:val="es-ES_tradnl"/>
        </w:rPr>
        <w:t xml:space="preserve">), y finalizará el 20 de abril de 2024, siendo este el último día en el que podrán presentarse válidamente las solicitudes.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Cuarta 3. Documentación que debe presentarse: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Las solicitudes deberán formularse </w:t>
      </w:r>
      <w:r>
        <w:rPr>
          <w:rFonts w:ascii="Times New Roman" w:hAnsi="Times New Roman" w:cs="Times New Roman"/>
          <w:sz w:val="24"/>
          <w:szCs w:val="24"/>
          <w:lang w:val="es-ES_tradnl"/>
        </w:rPr>
        <w:t>aportando</w:t>
      </w:r>
      <w:r w:rsidRPr="00083837">
        <w:rPr>
          <w:rFonts w:ascii="Times New Roman" w:hAnsi="Times New Roman" w:cs="Times New Roman"/>
          <w:sz w:val="24"/>
          <w:szCs w:val="24"/>
          <w:lang w:val="es-ES_tradnl"/>
        </w:rPr>
        <w:t xml:space="preserve"> dos tipos de documentación: en primer lugar, documentación administrativa, para la acreditación del cumplimiento de los requisitos para la participación en la convocatoria; en segundo lugar, documentación valorable, para la valoración de los méritos del solicitante.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El detalle de la documentación administrativa y valorable que debe presentarse es el siguiente: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a) Documentación administrativa:</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proofErr w:type="spellStart"/>
      <w:r w:rsidRPr="00083837">
        <w:rPr>
          <w:rFonts w:ascii="Times New Roman" w:hAnsi="Times New Roman" w:cs="Times New Roman"/>
          <w:sz w:val="24"/>
          <w:szCs w:val="24"/>
          <w:lang w:val="es-ES_tradnl"/>
        </w:rPr>
        <w:t>a.1</w:t>
      </w:r>
      <w:proofErr w:type="spellEnd"/>
      <w:r w:rsidRPr="00083837">
        <w:rPr>
          <w:rFonts w:ascii="Times New Roman" w:hAnsi="Times New Roman" w:cs="Times New Roman"/>
          <w:sz w:val="24"/>
          <w:szCs w:val="24"/>
          <w:lang w:val="es-ES_tradnl"/>
        </w:rPr>
        <w:t xml:space="preserve">) Solicitud dirigida a la Presidencia de la Diputación en el modelo oficial, recogido en </w:t>
      </w:r>
      <w:r>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l anexo I de estas bases, en la que s</w:t>
      </w:r>
      <w:r>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incluye una declaración responsable comprensiva del hecho de no encontrarse incurso el solicitante en las prohibiciones recogid</w:t>
      </w:r>
      <w:r>
        <w:rPr>
          <w:rFonts w:ascii="Times New Roman" w:hAnsi="Times New Roman" w:cs="Times New Roman"/>
          <w:sz w:val="24"/>
          <w:szCs w:val="24"/>
          <w:lang w:val="es-ES_tradnl"/>
        </w:rPr>
        <w:t>as en el artículo 13 de la Ley G</w:t>
      </w:r>
      <w:r w:rsidRPr="00083837">
        <w:rPr>
          <w:rFonts w:ascii="Times New Roman" w:hAnsi="Times New Roman" w:cs="Times New Roman"/>
          <w:sz w:val="24"/>
          <w:szCs w:val="24"/>
          <w:lang w:val="es-ES_tradnl"/>
        </w:rPr>
        <w:t xml:space="preserve">eneral de </w:t>
      </w:r>
      <w:r>
        <w:rPr>
          <w:rFonts w:ascii="Times New Roman" w:hAnsi="Times New Roman" w:cs="Times New Roman"/>
          <w:sz w:val="24"/>
          <w:szCs w:val="24"/>
          <w:lang w:val="es-ES_tradnl"/>
        </w:rPr>
        <w:t>S</w:t>
      </w:r>
      <w:r w:rsidRPr="00083837">
        <w:rPr>
          <w:rFonts w:ascii="Times New Roman" w:hAnsi="Times New Roman" w:cs="Times New Roman"/>
          <w:sz w:val="24"/>
          <w:szCs w:val="24"/>
          <w:lang w:val="es-ES_tradnl"/>
        </w:rPr>
        <w:t xml:space="preserve">ubvenciones, incluyendo una referencia expresa a la circunstancia de encontrarse al día en sus </w:t>
      </w:r>
      <w:r>
        <w:rPr>
          <w:rFonts w:ascii="Times New Roman" w:hAnsi="Times New Roman" w:cs="Times New Roman"/>
          <w:sz w:val="24"/>
          <w:szCs w:val="24"/>
          <w:lang w:val="es-ES_tradnl"/>
        </w:rPr>
        <w:t>obligaciones tributaria</w:t>
      </w:r>
      <w:r w:rsidRPr="00083837">
        <w:rPr>
          <w:rFonts w:ascii="Times New Roman" w:hAnsi="Times New Roman" w:cs="Times New Roman"/>
          <w:sz w:val="24"/>
          <w:szCs w:val="24"/>
          <w:lang w:val="es-ES_tradnl"/>
        </w:rPr>
        <w:t xml:space="preserve">s y de Seguridad Social.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proofErr w:type="spellStart"/>
      <w:r w:rsidRPr="00083837">
        <w:rPr>
          <w:rFonts w:ascii="Times New Roman" w:hAnsi="Times New Roman" w:cs="Times New Roman"/>
          <w:sz w:val="24"/>
          <w:szCs w:val="24"/>
          <w:lang w:val="es-ES_tradnl"/>
        </w:rPr>
        <w:t>a.2</w:t>
      </w:r>
      <w:proofErr w:type="spellEnd"/>
      <w:r w:rsidRPr="00083837">
        <w:rPr>
          <w:rFonts w:ascii="Times New Roman" w:hAnsi="Times New Roman" w:cs="Times New Roman"/>
          <w:sz w:val="24"/>
          <w:szCs w:val="24"/>
          <w:lang w:val="es-ES_tradnl"/>
        </w:rPr>
        <w:t xml:space="preserve">) Certificado de inscripción en </w:t>
      </w:r>
      <w:r>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l Registro Provincial de Asociaciones de Ourense de la Xunta de Galicia, en el que conste el domicilio social de la entidad en Ourense.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proofErr w:type="spellStart"/>
      <w:r w:rsidRPr="00083837">
        <w:rPr>
          <w:rFonts w:ascii="Times New Roman" w:hAnsi="Times New Roman" w:cs="Times New Roman"/>
          <w:sz w:val="24"/>
          <w:szCs w:val="24"/>
          <w:lang w:val="es-ES_tradnl"/>
        </w:rPr>
        <w:t>a.3</w:t>
      </w:r>
      <w:proofErr w:type="spellEnd"/>
      <w:r w:rsidRPr="00083837">
        <w:rPr>
          <w:rFonts w:ascii="Times New Roman" w:hAnsi="Times New Roman" w:cs="Times New Roman"/>
          <w:sz w:val="24"/>
          <w:szCs w:val="24"/>
          <w:lang w:val="es-ES_tradnl"/>
        </w:rPr>
        <w:t>) Estatutos sociales de la entidad.</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proofErr w:type="spellStart"/>
      <w:r w:rsidRPr="00083837">
        <w:rPr>
          <w:rFonts w:ascii="Times New Roman" w:hAnsi="Times New Roman" w:cs="Times New Roman"/>
          <w:sz w:val="24"/>
          <w:szCs w:val="24"/>
          <w:lang w:val="es-ES_tradnl"/>
        </w:rPr>
        <w:t>a.4</w:t>
      </w:r>
      <w:proofErr w:type="spellEnd"/>
      <w:r w:rsidRPr="00083837">
        <w:rPr>
          <w:rFonts w:ascii="Times New Roman" w:hAnsi="Times New Roman" w:cs="Times New Roman"/>
          <w:sz w:val="24"/>
          <w:szCs w:val="24"/>
          <w:lang w:val="es-ES_tradnl"/>
        </w:rPr>
        <w:t>) Poder con el que actúe el representante de la entidad, excepto que dicha función le corresponda conforme a los estatutos sociales, en razón de su cargo en la entidad, en cuyo caso la</w:t>
      </w:r>
      <w:r>
        <w:rPr>
          <w:rFonts w:ascii="Times New Roman" w:hAnsi="Times New Roman" w:cs="Times New Roman"/>
          <w:sz w:val="24"/>
          <w:szCs w:val="24"/>
          <w:lang w:val="es-ES_tradnl"/>
        </w:rPr>
        <w:t xml:space="preserve"> validez de la representación se</w:t>
      </w:r>
      <w:r w:rsidRPr="00083837">
        <w:rPr>
          <w:rFonts w:ascii="Times New Roman" w:hAnsi="Times New Roman" w:cs="Times New Roman"/>
          <w:sz w:val="24"/>
          <w:szCs w:val="24"/>
          <w:lang w:val="es-ES_tradnl"/>
        </w:rPr>
        <w:t xml:space="preserve"> acreditará mediante documento acreditativo de su nombramiento o elección.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Los solicitantes estarán eximidos de presentar los documentos indicados en los apartados </w:t>
      </w:r>
      <w:proofErr w:type="spellStart"/>
      <w:r w:rsidRPr="00083837">
        <w:rPr>
          <w:rFonts w:ascii="Times New Roman" w:hAnsi="Times New Roman" w:cs="Times New Roman"/>
          <w:sz w:val="24"/>
          <w:szCs w:val="24"/>
          <w:lang w:val="es-ES_tradnl"/>
        </w:rPr>
        <w:t>a2</w:t>
      </w:r>
      <w:proofErr w:type="spellEnd"/>
      <w:r w:rsidRPr="00083837">
        <w:rPr>
          <w:rFonts w:ascii="Times New Roman" w:hAnsi="Times New Roman" w:cs="Times New Roman"/>
          <w:sz w:val="24"/>
          <w:szCs w:val="24"/>
          <w:lang w:val="es-ES_tradnl"/>
        </w:rPr>
        <w:t xml:space="preserve">), </w:t>
      </w:r>
      <w:proofErr w:type="spellStart"/>
      <w:r w:rsidRPr="00083837">
        <w:rPr>
          <w:rFonts w:ascii="Times New Roman" w:hAnsi="Times New Roman" w:cs="Times New Roman"/>
          <w:sz w:val="24"/>
          <w:szCs w:val="24"/>
          <w:lang w:val="es-ES_tradnl"/>
        </w:rPr>
        <w:t>a3</w:t>
      </w:r>
      <w:proofErr w:type="spellEnd"/>
      <w:r w:rsidRPr="00083837">
        <w:rPr>
          <w:rFonts w:ascii="Times New Roman" w:hAnsi="Times New Roman" w:cs="Times New Roman"/>
          <w:sz w:val="24"/>
          <w:szCs w:val="24"/>
          <w:lang w:val="es-ES_tradnl"/>
        </w:rPr>
        <w:t xml:space="preserve">) y </w:t>
      </w:r>
      <w:proofErr w:type="spellStart"/>
      <w:r w:rsidRPr="00083837">
        <w:rPr>
          <w:rFonts w:ascii="Times New Roman" w:hAnsi="Times New Roman" w:cs="Times New Roman"/>
          <w:sz w:val="24"/>
          <w:szCs w:val="24"/>
          <w:lang w:val="es-ES_tradnl"/>
        </w:rPr>
        <w:t>a4</w:t>
      </w:r>
      <w:proofErr w:type="spellEnd"/>
      <w:r w:rsidRPr="00083837">
        <w:rPr>
          <w:rFonts w:ascii="Times New Roman" w:hAnsi="Times New Roman" w:cs="Times New Roman"/>
          <w:sz w:val="24"/>
          <w:szCs w:val="24"/>
          <w:lang w:val="es-ES_tradnl"/>
        </w:rPr>
        <w:t xml:space="preserve">) cuando estos documentos ya obraran en poder de la Diputación, excepto en </w:t>
      </w:r>
      <w:r>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l caso en que s</w:t>
      </w:r>
      <w:r>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produjeran modificaciones en el contenido de dichos documentos o en las circunstancias de hecho o de derecho que s</w:t>
      </w:r>
      <w:r>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reflejan en ellos, supuesto en el que s</w:t>
      </w:r>
      <w:r>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deberá presentar el nuevo documento que sustituya al anterior.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proofErr w:type="spellStart"/>
      <w:r w:rsidRPr="00083837">
        <w:rPr>
          <w:rFonts w:ascii="Times New Roman" w:hAnsi="Times New Roman" w:cs="Times New Roman"/>
          <w:sz w:val="24"/>
          <w:szCs w:val="24"/>
          <w:lang w:val="es-ES_tradnl"/>
        </w:rPr>
        <w:t>a.5</w:t>
      </w:r>
      <w:proofErr w:type="spellEnd"/>
      <w:r w:rsidRPr="00083837">
        <w:rPr>
          <w:rFonts w:ascii="Times New Roman" w:hAnsi="Times New Roman" w:cs="Times New Roman"/>
          <w:sz w:val="24"/>
          <w:szCs w:val="24"/>
          <w:lang w:val="es-ES_tradnl"/>
        </w:rPr>
        <w:t xml:space="preserve">) Declaración del solicitante de la subvención en la que figure el conjunto de subvenciones públicas solicitadas para los mismos fines, tanto las aprobadas o concedidas, como las pendientes, según el modelo anexo II.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proofErr w:type="spellStart"/>
      <w:r w:rsidRPr="00083837">
        <w:rPr>
          <w:rFonts w:ascii="Times New Roman" w:hAnsi="Times New Roman" w:cs="Times New Roman"/>
          <w:sz w:val="24"/>
          <w:szCs w:val="24"/>
          <w:lang w:val="es-ES_tradnl"/>
        </w:rPr>
        <w:t>a.6</w:t>
      </w:r>
      <w:proofErr w:type="spellEnd"/>
      <w:r w:rsidRPr="00083837">
        <w:rPr>
          <w:rFonts w:ascii="Times New Roman" w:hAnsi="Times New Roman" w:cs="Times New Roman"/>
          <w:sz w:val="24"/>
          <w:szCs w:val="24"/>
          <w:lang w:val="es-ES_tradnl"/>
        </w:rPr>
        <w:t xml:space="preserve">) Autorización para recibir a través de correo electrónico y/o </w:t>
      </w:r>
      <w:proofErr w:type="spellStart"/>
      <w:r w:rsidRPr="00083837">
        <w:rPr>
          <w:rFonts w:ascii="Times New Roman" w:hAnsi="Times New Roman" w:cs="Times New Roman"/>
          <w:sz w:val="24"/>
          <w:szCs w:val="24"/>
          <w:lang w:val="es-ES_tradnl"/>
        </w:rPr>
        <w:t>sms</w:t>
      </w:r>
      <w:proofErr w:type="spellEnd"/>
      <w:r w:rsidRPr="00083837">
        <w:rPr>
          <w:rFonts w:ascii="Times New Roman" w:hAnsi="Times New Roman" w:cs="Times New Roman"/>
          <w:sz w:val="24"/>
          <w:szCs w:val="24"/>
          <w:lang w:val="es-ES_tradnl"/>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anexo III.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La presentación del doc</w:t>
      </w:r>
      <w:r>
        <w:rPr>
          <w:rFonts w:ascii="Times New Roman" w:hAnsi="Times New Roman" w:cs="Times New Roman"/>
          <w:sz w:val="24"/>
          <w:szCs w:val="24"/>
          <w:lang w:val="es-ES_tradnl"/>
        </w:rPr>
        <w:t xml:space="preserve">umento señalado en el apartado </w:t>
      </w:r>
      <w:proofErr w:type="spellStart"/>
      <w:r w:rsidRPr="00083837">
        <w:rPr>
          <w:rFonts w:ascii="Times New Roman" w:hAnsi="Times New Roman" w:cs="Times New Roman"/>
          <w:sz w:val="24"/>
          <w:szCs w:val="24"/>
          <w:lang w:val="es-ES_tradnl"/>
        </w:rPr>
        <w:t>a.6</w:t>
      </w:r>
      <w:proofErr w:type="spellEnd"/>
      <w:r w:rsidRPr="00083837">
        <w:rPr>
          <w:rFonts w:ascii="Times New Roman" w:hAnsi="Times New Roman" w:cs="Times New Roman"/>
          <w:sz w:val="24"/>
          <w:szCs w:val="24"/>
          <w:lang w:val="es-ES_tradnl"/>
        </w:rPr>
        <w:t xml:space="preserve">) no es obligatoria, sino voluntaria, pero, en caso de no presentarse, la Diputación no le efectuará ninguna comunicación individual al interesado relativa a la enmienda de deficiencias en la solicitud, al trámite de audiencia, al acuerdo de resolución del concurso y a la enmienda de deficiencias en la justificación, publicándose la información correspondiente exclusivamente a través de la sede electrónica y la página web de la Diputación, y además en </w:t>
      </w:r>
      <w:r>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l </w:t>
      </w:r>
      <w:proofErr w:type="spellStart"/>
      <w:r w:rsidRPr="00083837">
        <w:rPr>
          <w:rFonts w:ascii="Times New Roman" w:hAnsi="Times New Roman" w:cs="Times New Roman"/>
          <w:sz w:val="24"/>
          <w:szCs w:val="24"/>
          <w:lang w:val="es-ES_tradnl"/>
        </w:rPr>
        <w:t>BOP</w:t>
      </w:r>
      <w:proofErr w:type="spellEnd"/>
      <w:r w:rsidRPr="00083837">
        <w:rPr>
          <w:rFonts w:ascii="Times New Roman" w:hAnsi="Times New Roman" w:cs="Times New Roman"/>
          <w:sz w:val="24"/>
          <w:szCs w:val="24"/>
          <w:lang w:val="es-ES_tradnl"/>
        </w:rPr>
        <w:t xml:space="preserve"> en </w:t>
      </w:r>
      <w:r>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l caso de la resolución del procedimiento, conforme con </w:t>
      </w:r>
      <w:r>
        <w:rPr>
          <w:rFonts w:ascii="Times New Roman" w:hAnsi="Times New Roman" w:cs="Times New Roman"/>
          <w:sz w:val="24"/>
          <w:szCs w:val="24"/>
          <w:lang w:val="es-ES_tradnl"/>
        </w:rPr>
        <w:t>lo</w:t>
      </w:r>
      <w:r w:rsidRPr="00083837">
        <w:rPr>
          <w:rFonts w:ascii="Times New Roman" w:hAnsi="Times New Roman" w:cs="Times New Roman"/>
          <w:sz w:val="24"/>
          <w:szCs w:val="24"/>
          <w:lang w:val="es-ES_tradnl"/>
        </w:rPr>
        <w:t xml:space="preserve"> señalado en las bases 7</w:t>
      </w:r>
      <w:r>
        <w:rPr>
          <w:rFonts w:ascii="Times New Roman" w:hAnsi="Times New Roman" w:cs="Times New Roman"/>
          <w:sz w:val="24"/>
          <w:szCs w:val="24"/>
          <w:lang w:val="es-ES_tradnl"/>
        </w:rPr>
        <w:t>ª y 10</w:t>
      </w:r>
      <w:r w:rsidRPr="00083837">
        <w:rPr>
          <w:rFonts w:ascii="Times New Roman" w:hAnsi="Times New Roman" w:cs="Times New Roman"/>
          <w:sz w:val="24"/>
          <w:szCs w:val="24"/>
          <w:lang w:val="es-ES_tradnl"/>
        </w:rPr>
        <w:t>ª, respectivamente.</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De conformidad con </w:t>
      </w:r>
      <w:r>
        <w:rPr>
          <w:rFonts w:ascii="Times New Roman" w:hAnsi="Times New Roman" w:cs="Times New Roman"/>
          <w:sz w:val="24"/>
          <w:szCs w:val="24"/>
          <w:lang w:val="es-ES_tradnl"/>
        </w:rPr>
        <w:t>lo</w:t>
      </w:r>
      <w:r w:rsidRPr="00083837">
        <w:rPr>
          <w:rFonts w:ascii="Times New Roman" w:hAnsi="Times New Roman" w:cs="Times New Roman"/>
          <w:sz w:val="24"/>
          <w:szCs w:val="24"/>
          <w:lang w:val="es-ES_tradnl"/>
        </w:rPr>
        <w:t xml:space="preserve"> establecido en el artículo 28 de la Ley 39/2015, de 1 de octubre, del </w:t>
      </w:r>
      <w:r w:rsidRPr="00083837">
        <w:rPr>
          <w:rFonts w:ascii="Times New Roman" w:hAnsi="Times New Roman" w:cs="Times New Roman"/>
          <w:sz w:val="24"/>
          <w:szCs w:val="24"/>
          <w:lang w:val="es-ES_tradnl"/>
        </w:rPr>
        <w:t xml:space="preserve">Procedimiento Administrativo Común </w:t>
      </w:r>
      <w:r w:rsidRPr="00083837">
        <w:rPr>
          <w:rFonts w:ascii="Times New Roman" w:hAnsi="Times New Roman" w:cs="Times New Roman"/>
          <w:sz w:val="24"/>
          <w:szCs w:val="24"/>
          <w:lang w:val="es-ES_tradnl"/>
        </w:rPr>
        <w:t xml:space="preserve">de las </w:t>
      </w:r>
      <w:r w:rsidRPr="00083837">
        <w:rPr>
          <w:rFonts w:ascii="Times New Roman" w:hAnsi="Times New Roman" w:cs="Times New Roman"/>
          <w:sz w:val="24"/>
          <w:szCs w:val="24"/>
          <w:lang w:val="es-ES_tradnl"/>
        </w:rPr>
        <w:t>Administraciones Públicas</w:t>
      </w:r>
      <w:r w:rsidRPr="00083837">
        <w:rPr>
          <w:rFonts w:ascii="Times New Roman" w:hAnsi="Times New Roman" w:cs="Times New Roman"/>
          <w:sz w:val="24"/>
          <w:szCs w:val="24"/>
          <w:lang w:val="es-ES_tradnl"/>
        </w:rPr>
        <w:t xml:space="preserve">, no será necesario que los solicitantes </w:t>
      </w:r>
      <w:r>
        <w:rPr>
          <w:rFonts w:ascii="Times New Roman" w:hAnsi="Times New Roman" w:cs="Times New Roman"/>
          <w:sz w:val="24"/>
          <w:szCs w:val="24"/>
          <w:lang w:val="es-ES_tradnl"/>
        </w:rPr>
        <w:t>aporten</w:t>
      </w:r>
      <w:r w:rsidRPr="00083837">
        <w:rPr>
          <w:rFonts w:ascii="Times New Roman" w:hAnsi="Times New Roman" w:cs="Times New Roman"/>
          <w:sz w:val="24"/>
          <w:szCs w:val="24"/>
          <w:lang w:val="es-ES_tradnl"/>
        </w:rPr>
        <w:t xml:space="preserve"> el DNI del representante y el </w:t>
      </w:r>
      <w:proofErr w:type="spellStart"/>
      <w:r w:rsidRPr="00083837">
        <w:rPr>
          <w:rFonts w:ascii="Times New Roman" w:hAnsi="Times New Roman" w:cs="Times New Roman"/>
          <w:sz w:val="24"/>
          <w:szCs w:val="24"/>
          <w:lang w:val="es-ES_tradnl"/>
        </w:rPr>
        <w:t>CIF</w:t>
      </w:r>
      <w:proofErr w:type="spellEnd"/>
      <w:r w:rsidRPr="00083837">
        <w:rPr>
          <w:rFonts w:ascii="Times New Roman" w:hAnsi="Times New Roman" w:cs="Times New Roman"/>
          <w:sz w:val="24"/>
          <w:szCs w:val="24"/>
          <w:lang w:val="es-ES_tradnl"/>
        </w:rPr>
        <w:t xml:space="preserve"> de la entidad, en el que conste el domicilio social de la entidad en Ourense, dado que la Diputación comprobará de oficio esta información a través de las plataformas de intermediación de datos de las administraciones públicas.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No obstante, en caso de que el solicitante s</w:t>
      </w:r>
      <w:r>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oponga expresamente a la realización de esta consulta por la Diputación, deberá </w:t>
      </w:r>
      <w:r>
        <w:rPr>
          <w:rFonts w:ascii="Times New Roman" w:hAnsi="Times New Roman" w:cs="Times New Roman"/>
          <w:sz w:val="24"/>
          <w:szCs w:val="24"/>
          <w:lang w:val="es-ES_tradnl"/>
        </w:rPr>
        <w:t>aportar</w:t>
      </w:r>
      <w:r w:rsidRPr="00083837">
        <w:rPr>
          <w:rFonts w:ascii="Times New Roman" w:hAnsi="Times New Roman" w:cs="Times New Roman"/>
          <w:sz w:val="24"/>
          <w:szCs w:val="24"/>
          <w:lang w:val="es-ES_tradnl"/>
        </w:rPr>
        <w:t xml:space="preserve"> dicha documentación </w:t>
      </w:r>
      <w:r>
        <w:rPr>
          <w:rFonts w:ascii="Times New Roman" w:hAnsi="Times New Roman" w:cs="Times New Roman"/>
          <w:sz w:val="24"/>
          <w:szCs w:val="24"/>
          <w:lang w:val="es-ES_tradnl"/>
        </w:rPr>
        <w:t xml:space="preserve">con la solicitud. La oposición </w:t>
      </w:r>
      <w:r w:rsidRPr="00083837">
        <w:rPr>
          <w:rFonts w:ascii="Times New Roman" w:hAnsi="Times New Roman" w:cs="Times New Roman"/>
          <w:sz w:val="24"/>
          <w:szCs w:val="24"/>
          <w:lang w:val="es-ES_tradnl"/>
        </w:rPr>
        <w:t>a esta consulta podrá formularse mediante un escrito que s</w:t>
      </w:r>
      <w:r>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unirá a la solicitud.</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En caso de que por razones técnicas no sea posible realizar la consulta de documentación por parte de la Diputación de Ourense, podrá requerirse al solicitante para que </w:t>
      </w:r>
      <w:r>
        <w:rPr>
          <w:rFonts w:ascii="Times New Roman" w:hAnsi="Times New Roman" w:cs="Times New Roman"/>
          <w:sz w:val="24"/>
          <w:szCs w:val="24"/>
          <w:lang w:val="es-ES_tradnl"/>
        </w:rPr>
        <w:t>aporte</w:t>
      </w:r>
      <w:r w:rsidRPr="00083837">
        <w:rPr>
          <w:rFonts w:ascii="Times New Roman" w:hAnsi="Times New Roman" w:cs="Times New Roman"/>
          <w:sz w:val="24"/>
          <w:szCs w:val="24"/>
          <w:lang w:val="es-ES_tradnl"/>
        </w:rPr>
        <w:t xml:space="preserve"> los documentos precisos, lo que s</w:t>
      </w:r>
      <w:r>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le notificará oportunamente, concediéndole un plazo de diez d</w:t>
      </w:r>
      <w:r>
        <w:rPr>
          <w:rFonts w:ascii="Times New Roman" w:hAnsi="Times New Roman" w:cs="Times New Roman"/>
          <w:sz w:val="24"/>
          <w:szCs w:val="24"/>
          <w:lang w:val="es-ES_tradnl"/>
        </w:rPr>
        <w:t>í</w:t>
      </w:r>
      <w:r w:rsidRPr="00083837">
        <w:rPr>
          <w:rFonts w:ascii="Times New Roman" w:hAnsi="Times New Roman" w:cs="Times New Roman"/>
          <w:sz w:val="24"/>
          <w:szCs w:val="24"/>
          <w:lang w:val="es-ES_tradnl"/>
        </w:rPr>
        <w:t xml:space="preserve">as hábiles para su presentación.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b) Documentación obligatoria para la valoración de la solicitud: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Para la valoración de la solicitud, deberá presentarse la siguiente documentación: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1.</w:t>
      </w:r>
      <w:r>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 xml:space="preserve">Memoria descriptiva de la inversión proyectada, incluyendo su presupuesto y su finalidad, que deberá estar comprendida en </w:t>
      </w:r>
      <w:r>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l objeto social de la asociación (</w:t>
      </w:r>
      <w:r>
        <w:rPr>
          <w:rFonts w:ascii="Times New Roman" w:hAnsi="Times New Roman" w:cs="Times New Roman"/>
          <w:sz w:val="24"/>
          <w:szCs w:val="24"/>
          <w:lang w:val="es-ES_tradnl"/>
        </w:rPr>
        <w:t>a</w:t>
      </w:r>
      <w:r w:rsidRPr="00083837">
        <w:rPr>
          <w:rFonts w:ascii="Times New Roman" w:hAnsi="Times New Roman" w:cs="Times New Roman"/>
          <w:sz w:val="24"/>
          <w:szCs w:val="24"/>
          <w:lang w:val="es-ES_tradnl"/>
        </w:rPr>
        <w:t>nexo IV)</w:t>
      </w:r>
      <w:r>
        <w:rPr>
          <w:rFonts w:ascii="Times New Roman" w:hAnsi="Times New Roman" w:cs="Times New Roman"/>
          <w:sz w:val="24"/>
          <w:szCs w:val="24"/>
          <w:lang w:val="es-ES_tradnl"/>
        </w:rPr>
        <w:t>.</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2. Certificación del secretario de la asociación, con el visto bueno del presidente, en la que conste su número de socios.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Se advierte expresamente que no serán objeto de valoración, denegándose la concesión de la subvención, aquellas solicitudes en las que no se </w:t>
      </w:r>
      <w:r>
        <w:rPr>
          <w:rFonts w:ascii="Times New Roman" w:hAnsi="Times New Roman" w:cs="Times New Roman"/>
          <w:sz w:val="24"/>
          <w:szCs w:val="24"/>
          <w:lang w:val="es-ES_tradnl"/>
        </w:rPr>
        <w:t>aporten</w:t>
      </w:r>
      <w:r w:rsidRPr="00083837">
        <w:rPr>
          <w:rFonts w:ascii="Times New Roman" w:hAnsi="Times New Roman" w:cs="Times New Roman"/>
          <w:sz w:val="24"/>
          <w:szCs w:val="24"/>
          <w:lang w:val="es-ES_tradnl"/>
        </w:rPr>
        <w:t xml:space="preserve"> los documentos señalados. Se procederá de igual manera en los supuestos en que los documentos presentados s</w:t>
      </w:r>
      <w:r>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encuentren incompletos, padezcan de defectos esenciales que impidan o dificulten gravemente su valoración o contengan datos o previsiones de difícil o imposible realización.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Cuarta</w:t>
      </w:r>
      <w:r>
        <w:rPr>
          <w:rFonts w:ascii="Times New Roman" w:hAnsi="Times New Roman" w:cs="Times New Roman"/>
          <w:sz w:val="24"/>
          <w:szCs w:val="24"/>
          <w:lang w:val="es-ES_tradnl"/>
        </w:rPr>
        <w:t xml:space="preserve"> 4.</w:t>
      </w:r>
      <w:r w:rsidRPr="00083837">
        <w:rPr>
          <w:rFonts w:ascii="Times New Roman" w:hAnsi="Times New Roman" w:cs="Times New Roman"/>
          <w:sz w:val="24"/>
          <w:szCs w:val="24"/>
          <w:lang w:val="es-ES_tradnl"/>
        </w:rPr>
        <w:t xml:space="preserve"> Reglas sobre enmienda de deficiencias en la documentación presentada:</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Dada la naturaleza competitiva del procedimiento de concesión de subvenciones, la documentación evaluable no será objeto del trámite de </w:t>
      </w:r>
      <w:r w:rsidR="00E17ECA">
        <w:rPr>
          <w:rFonts w:ascii="Times New Roman" w:hAnsi="Times New Roman" w:cs="Times New Roman"/>
          <w:sz w:val="24"/>
          <w:szCs w:val="24"/>
          <w:lang w:val="es-ES_tradnl"/>
        </w:rPr>
        <w:t>enmienda de deficiencias, que só</w:t>
      </w:r>
      <w:r w:rsidRPr="00083837">
        <w:rPr>
          <w:rFonts w:ascii="Times New Roman" w:hAnsi="Times New Roman" w:cs="Times New Roman"/>
          <w:sz w:val="24"/>
          <w:szCs w:val="24"/>
          <w:lang w:val="es-ES_tradnl"/>
        </w:rPr>
        <w:t xml:space="preserve">lo le será de aplicación a la documentación administrativa.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Quinta.- Régimen de protección de datos </w:t>
      </w:r>
      <w:r w:rsidR="00E17ECA">
        <w:rPr>
          <w:rFonts w:ascii="Times New Roman" w:hAnsi="Times New Roman" w:cs="Times New Roman"/>
          <w:sz w:val="24"/>
          <w:szCs w:val="24"/>
          <w:lang w:val="es-ES_tradnl"/>
        </w:rPr>
        <w:t>aportados</w:t>
      </w:r>
      <w:r w:rsidRPr="00083837">
        <w:rPr>
          <w:rFonts w:ascii="Times New Roman" w:hAnsi="Times New Roman" w:cs="Times New Roman"/>
          <w:sz w:val="24"/>
          <w:szCs w:val="24"/>
          <w:lang w:val="es-ES_tradnl"/>
        </w:rPr>
        <w:t xml:space="preserve"> con la solicitud.</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1. El tratamiento por la Diputación Provincial de los datos personales </w:t>
      </w:r>
      <w:r w:rsidR="00E17ECA">
        <w:rPr>
          <w:rFonts w:ascii="Times New Roman" w:hAnsi="Times New Roman" w:cs="Times New Roman"/>
          <w:sz w:val="24"/>
          <w:szCs w:val="24"/>
          <w:lang w:val="es-ES_tradnl"/>
        </w:rPr>
        <w:t>aportados</w:t>
      </w:r>
      <w:r w:rsidRPr="00083837">
        <w:rPr>
          <w:rFonts w:ascii="Times New Roman" w:hAnsi="Times New Roman" w:cs="Times New Roman"/>
          <w:sz w:val="24"/>
          <w:szCs w:val="24"/>
          <w:lang w:val="es-ES_tradnl"/>
        </w:rPr>
        <w:t xml:space="preserve"> por los solicitantes se funda en </w:t>
      </w:r>
      <w:r w:rsidR="00E17ECA">
        <w:rPr>
          <w:rFonts w:ascii="Times New Roman" w:hAnsi="Times New Roman" w:cs="Times New Roman"/>
          <w:sz w:val="24"/>
          <w:szCs w:val="24"/>
          <w:lang w:val="es-ES_tradnl"/>
        </w:rPr>
        <w:t>lo</w:t>
      </w:r>
      <w:r w:rsidRPr="00083837">
        <w:rPr>
          <w:rFonts w:ascii="Times New Roman" w:hAnsi="Times New Roman" w:cs="Times New Roman"/>
          <w:sz w:val="24"/>
          <w:szCs w:val="24"/>
          <w:lang w:val="es-ES_tradnl"/>
        </w:rPr>
        <w:t xml:space="preserve"> dispuesto en los apartados c) y </w:t>
      </w:r>
      <w:r w:rsidR="00E17ECA">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del artículo 6 del Reglamento UE 2016/679 del Parlamento Europeo y del Consejo, de 27 de abril de 2016, relativo a la protección de las personas físicas en lo que respecta al tratamiento de los datos personales y a la libre circulación </w:t>
      </w:r>
      <w:r w:rsidR="00E17ECA">
        <w:rPr>
          <w:rFonts w:ascii="Times New Roman" w:hAnsi="Times New Roman" w:cs="Times New Roman"/>
          <w:sz w:val="24"/>
          <w:szCs w:val="24"/>
          <w:lang w:val="es-ES_tradnl"/>
        </w:rPr>
        <w:t>de estos</w:t>
      </w:r>
      <w:r w:rsidRPr="00083837">
        <w:rPr>
          <w:rFonts w:ascii="Times New Roman" w:hAnsi="Times New Roman" w:cs="Times New Roman"/>
          <w:sz w:val="24"/>
          <w:szCs w:val="24"/>
          <w:lang w:val="es-ES_tradnl"/>
        </w:rPr>
        <w:t xml:space="preserve"> datos, en adelante </w:t>
      </w:r>
      <w:proofErr w:type="spellStart"/>
      <w:r w:rsidRPr="00083837">
        <w:rPr>
          <w:rFonts w:ascii="Times New Roman" w:hAnsi="Times New Roman" w:cs="Times New Roman"/>
          <w:sz w:val="24"/>
          <w:szCs w:val="24"/>
          <w:lang w:val="es-ES_tradnl"/>
        </w:rPr>
        <w:t>RGPD</w:t>
      </w:r>
      <w:proofErr w:type="spellEnd"/>
      <w:r w:rsidRPr="00083837">
        <w:rPr>
          <w:rFonts w:ascii="Times New Roman" w:hAnsi="Times New Roman" w:cs="Times New Roman"/>
          <w:sz w:val="24"/>
          <w:szCs w:val="24"/>
          <w:lang w:val="es-ES_tradnl"/>
        </w:rPr>
        <w:t xml:space="preserve">, así como en el artículo 8 de la Ley </w:t>
      </w:r>
      <w:r w:rsidR="00E17ECA">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 xml:space="preserve">rgánica 3/2018, de </w:t>
      </w:r>
      <w:r w:rsidR="00E17ECA">
        <w:rPr>
          <w:rFonts w:ascii="Times New Roman" w:hAnsi="Times New Roman" w:cs="Times New Roman"/>
          <w:sz w:val="24"/>
          <w:szCs w:val="24"/>
          <w:lang w:val="es-ES_tradnl"/>
        </w:rPr>
        <w:t>P</w:t>
      </w:r>
      <w:r w:rsidRPr="00083837">
        <w:rPr>
          <w:rFonts w:ascii="Times New Roman" w:hAnsi="Times New Roman" w:cs="Times New Roman"/>
          <w:sz w:val="24"/>
          <w:szCs w:val="24"/>
          <w:lang w:val="es-ES_tradnl"/>
        </w:rPr>
        <w:t xml:space="preserve">rotección de los </w:t>
      </w:r>
      <w:r w:rsidR="00E17ECA" w:rsidRPr="00083837">
        <w:rPr>
          <w:rFonts w:ascii="Times New Roman" w:hAnsi="Times New Roman" w:cs="Times New Roman"/>
          <w:sz w:val="24"/>
          <w:szCs w:val="24"/>
          <w:lang w:val="es-ES_tradnl"/>
        </w:rPr>
        <w:t xml:space="preserve">Datos Personales </w:t>
      </w:r>
      <w:r w:rsidRPr="00083837">
        <w:rPr>
          <w:rFonts w:ascii="Times New Roman" w:hAnsi="Times New Roman" w:cs="Times New Roman"/>
          <w:sz w:val="24"/>
          <w:szCs w:val="24"/>
          <w:lang w:val="es-ES_tradnl"/>
        </w:rPr>
        <w:t xml:space="preserve">y </w:t>
      </w:r>
      <w:r w:rsidR="00E17ECA">
        <w:rPr>
          <w:rFonts w:ascii="Times New Roman" w:hAnsi="Times New Roman" w:cs="Times New Roman"/>
          <w:sz w:val="24"/>
          <w:szCs w:val="24"/>
          <w:lang w:val="es-ES_tradnl"/>
        </w:rPr>
        <w:t>G</w:t>
      </w:r>
      <w:r w:rsidRPr="00083837">
        <w:rPr>
          <w:rFonts w:ascii="Times New Roman" w:hAnsi="Times New Roman" w:cs="Times New Roman"/>
          <w:sz w:val="24"/>
          <w:szCs w:val="24"/>
          <w:lang w:val="es-ES_tradnl"/>
        </w:rPr>
        <w:t xml:space="preserve">arantías de los </w:t>
      </w:r>
      <w:r w:rsidR="00E17ECA" w:rsidRPr="00083837">
        <w:rPr>
          <w:rFonts w:ascii="Times New Roman" w:hAnsi="Times New Roman" w:cs="Times New Roman"/>
          <w:sz w:val="24"/>
          <w:szCs w:val="24"/>
          <w:lang w:val="es-ES_tradnl"/>
        </w:rPr>
        <w:t>Derechos Digitale</w:t>
      </w:r>
      <w:r w:rsidRPr="00083837">
        <w:rPr>
          <w:rFonts w:ascii="Times New Roman" w:hAnsi="Times New Roman" w:cs="Times New Roman"/>
          <w:sz w:val="24"/>
          <w:szCs w:val="24"/>
          <w:lang w:val="es-ES_tradnl"/>
        </w:rPr>
        <w:t xml:space="preserve">s, en adelante </w:t>
      </w:r>
      <w:proofErr w:type="spellStart"/>
      <w:r w:rsidRPr="00083837">
        <w:rPr>
          <w:rFonts w:ascii="Times New Roman" w:hAnsi="Times New Roman" w:cs="Times New Roman"/>
          <w:sz w:val="24"/>
          <w:szCs w:val="24"/>
          <w:lang w:val="es-ES_tradnl"/>
        </w:rPr>
        <w:t>LOPDGDD</w:t>
      </w:r>
      <w:proofErr w:type="spellEnd"/>
      <w:r w:rsidRPr="00083837">
        <w:rPr>
          <w:rFonts w:ascii="Times New Roman" w:hAnsi="Times New Roman" w:cs="Times New Roman"/>
          <w:sz w:val="24"/>
          <w:szCs w:val="24"/>
          <w:lang w:val="es-ES_tradnl"/>
        </w:rPr>
        <w:t>, al ser la aportación de los datos e información exigida en estas bases necesaria para el cumplimiento de</w:t>
      </w:r>
      <w:r w:rsidR="00E17ECA">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l</w:t>
      </w:r>
      <w:r w:rsidR="00E17ECA">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 xml:space="preserve"> dispuesto en la legislación general de subvenciones, así como para la comprobación del cumplimiento de los requisitos y valoración de las solicitudes conforme a</w:t>
      </w:r>
      <w:r w:rsidR="00E17ECA">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l</w:t>
      </w:r>
      <w:r w:rsidR="00E17ECA">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 xml:space="preserve"> indicado en las propias bases. En consecuencia, la negativa a facilitar estos datos a la Diputación Provincial determinará la exclusión del interesado del procedimiento.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2. En cumplimiento de</w:t>
      </w:r>
      <w:r w:rsidR="00E17ECA">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l</w:t>
      </w:r>
      <w:r w:rsidR="00E17ECA">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 xml:space="preserve"> establecido en el artículo 13 del </w:t>
      </w:r>
      <w:proofErr w:type="spellStart"/>
      <w:r w:rsidRPr="00083837">
        <w:rPr>
          <w:rFonts w:ascii="Times New Roman" w:hAnsi="Times New Roman" w:cs="Times New Roman"/>
          <w:sz w:val="24"/>
          <w:szCs w:val="24"/>
          <w:lang w:val="es-ES_tradnl"/>
        </w:rPr>
        <w:t>RGPD</w:t>
      </w:r>
      <w:proofErr w:type="spellEnd"/>
      <w:r w:rsidRPr="00083837">
        <w:rPr>
          <w:rFonts w:ascii="Times New Roman" w:hAnsi="Times New Roman" w:cs="Times New Roman"/>
          <w:sz w:val="24"/>
          <w:szCs w:val="24"/>
          <w:lang w:val="es-ES_tradnl"/>
        </w:rPr>
        <w:t xml:space="preserve">, Reglamento UE 2016/679 del Parlamento Europeo y del Consejo, de 27 de abril de 2016, relativo a la protección de las personas físicas en lo que respecta al tratamiento de los datos personales y a la libre circulación </w:t>
      </w:r>
      <w:r w:rsidR="00E17ECA">
        <w:rPr>
          <w:rFonts w:ascii="Times New Roman" w:hAnsi="Times New Roman" w:cs="Times New Roman"/>
          <w:sz w:val="24"/>
          <w:szCs w:val="24"/>
          <w:lang w:val="es-ES_tradnl"/>
        </w:rPr>
        <w:t>de estos</w:t>
      </w:r>
      <w:r w:rsidRPr="00083837">
        <w:rPr>
          <w:rFonts w:ascii="Times New Roman" w:hAnsi="Times New Roman" w:cs="Times New Roman"/>
          <w:sz w:val="24"/>
          <w:szCs w:val="24"/>
          <w:lang w:val="es-ES_tradnl"/>
        </w:rPr>
        <w:t xml:space="preserve"> datos, se le informa a los interesados de</w:t>
      </w:r>
      <w:r w:rsidR="00E17ECA">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l</w:t>
      </w:r>
      <w:r w:rsidR="00E17ECA">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 xml:space="preserve"> siguiente: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a) El responsable del tratamiento de los datos es la Diputación Provincial de Ourense, cuyo representante legal es su presidente, con domicilio, a los efectos de notificaciones, en la calle Progreso, nº 32, 32003, en Ourense, teléfono de contacto 988317600/1 y correo electrónico: gabinete.presidencia@depourense.es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b)  </w:t>
      </w:r>
      <w:r w:rsidR="00E17ECA">
        <w:rPr>
          <w:rFonts w:ascii="Times New Roman" w:hAnsi="Times New Roman" w:cs="Times New Roman"/>
          <w:sz w:val="24"/>
          <w:szCs w:val="24"/>
          <w:lang w:val="es-ES_tradnl"/>
        </w:rPr>
        <w:t>Con e</w:t>
      </w:r>
      <w:r w:rsidRPr="00083837">
        <w:rPr>
          <w:rFonts w:ascii="Times New Roman" w:hAnsi="Times New Roman" w:cs="Times New Roman"/>
          <w:sz w:val="24"/>
          <w:szCs w:val="24"/>
          <w:lang w:val="es-ES_tradnl"/>
        </w:rPr>
        <w:t xml:space="preserve">l delegado de protección de datos de la Diputación Provincial puede contactarse por los siguientes medios: domicilio, a los efectos de notificaciones, en la calle Progreso, nº 32, 32003, en Ourense, teléfono de contacto 988317600 y correo electrónico: dpd@depourense.es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c) Los datos s</w:t>
      </w:r>
      <w:r w:rsidR="00E17ECA">
        <w:rPr>
          <w:rFonts w:ascii="Times New Roman" w:hAnsi="Times New Roman" w:cs="Times New Roman"/>
          <w:sz w:val="24"/>
          <w:szCs w:val="24"/>
          <w:lang w:val="es-ES_tradnl"/>
        </w:rPr>
        <w:t>uministrados con la solicitud se</w:t>
      </w:r>
      <w:r w:rsidRPr="00083837">
        <w:rPr>
          <w:rFonts w:ascii="Times New Roman" w:hAnsi="Times New Roman" w:cs="Times New Roman"/>
          <w:sz w:val="24"/>
          <w:szCs w:val="24"/>
          <w:lang w:val="es-ES_tradnl"/>
        </w:rPr>
        <w:t xml:space="preserve"> destinan únicamente a garantizar el cumplimiento de</w:t>
      </w:r>
      <w:r w:rsidR="00E17ECA">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l</w:t>
      </w:r>
      <w:r w:rsidR="00E17ECA">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 xml:space="preserve"> establecido en la legislación general de subvenciones, a comprobar que el solicitante reúne los requisitos establecidos para poder ser beneficiario, y para la valoración de su solicitud. Además, y en cumplimiento de</w:t>
      </w:r>
      <w:r w:rsidR="00E17ECA">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l</w:t>
      </w:r>
      <w:r w:rsidR="00E17ECA">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 xml:space="preserve"> establecido en los artículos 20 de la Ley 38/2003, </w:t>
      </w:r>
      <w:r w:rsidR="00E17ECA">
        <w:rPr>
          <w:rFonts w:ascii="Times New Roman" w:hAnsi="Times New Roman" w:cs="Times New Roman"/>
          <w:sz w:val="24"/>
          <w:szCs w:val="24"/>
          <w:lang w:val="es-ES_tradnl"/>
        </w:rPr>
        <w:t>G</w:t>
      </w:r>
      <w:r w:rsidRPr="00083837">
        <w:rPr>
          <w:rFonts w:ascii="Times New Roman" w:hAnsi="Times New Roman" w:cs="Times New Roman"/>
          <w:sz w:val="24"/>
          <w:szCs w:val="24"/>
          <w:lang w:val="es-ES_tradnl"/>
        </w:rPr>
        <w:t xml:space="preserve">eneral de </w:t>
      </w:r>
      <w:r w:rsidR="00E17ECA">
        <w:rPr>
          <w:rFonts w:ascii="Times New Roman" w:hAnsi="Times New Roman" w:cs="Times New Roman"/>
          <w:sz w:val="24"/>
          <w:szCs w:val="24"/>
          <w:lang w:val="es-ES_tradnl"/>
        </w:rPr>
        <w:t>S</w:t>
      </w:r>
      <w:r w:rsidRPr="00083837">
        <w:rPr>
          <w:rFonts w:ascii="Times New Roman" w:hAnsi="Times New Roman" w:cs="Times New Roman"/>
          <w:sz w:val="24"/>
          <w:szCs w:val="24"/>
          <w:lang w:val="es-ES_tradnl"/>
        </w:rPr>
        <w:t xml:space="preserve">ubvenciones, 15 de la Ley 9/2007, de </w:t>
      </w:r>
      <w:r w:rsidR="00E17ECA">
        <w:rPr>
          <w:rFonts w:ascii="Times New Roman" w:hAnsi="Times New Roman" w:cs="Times New Roman"/>
          <w:sz w:val="24"/>
          <w:szCs w:val="24"/>
          <w:lang w:val="es-ES_tradnl"/>
        </w:rPr>
        <w:t>S</w:t>
      </w:r>
      <w:r w:rsidRPr="00083837">
        <w:rPr>
          <w:rFonts w:ascii="Times New Roman" w:hAnsi="Times New Roman" w:cs="Times New Roman"/>
          <w:sz w:val="24"/>
          <w:szCs w:val="24"/>
          <w:lang w:val="es-ES_tradnl"/>
        </w:rPr>
        <w:t xml:space="preserve">ubvenciones de Galicia y </w:t>
      </w:r>
      <w:proofErr w:type="spellStart"/>
      <w:r w:rsidRPr="00083837">
        <w:rPr>
          <w:rFonts w:ascii="Times New Roman" w:hAnsi="Times New Roman" w:cs="Times New Roman"/>
          <w:sz w:val="24"/>
          <w:szCs w:val="24"/>
          <w:lang w:val="es-ES_tradnl"/>
        </w:rPr>
        <w:t>8.1.c</w:t>
      </w:r>
      <w:proofErr w:type="spellEnd"/>
      <w:r w:rsidRPr="00083837">
        <w:rPr>
          <w:rFonts w:ascii="Times New Roman" w:hAnsi="Times New Roman" w:cs="Times New Roman"/>
          <w:sz w:val="24"/>
          <w:szCs w:val="24"/>
          <w:lang w:val="es-ES_tradnl"/>
        </w:rPr>
        <w:t xml:space="preserve">) de la Ley 19/2013, de 9 de diciembre, de </w:t>
      </w:r>
      <w:r w:rsidR="00E17ECA">
        <w:rPr>
          <w:rFonts w:ascii="Times New Roman" w:hAnsi="Times New Roman" w:cs="Times New Roman"/>
          <w:sz w:val="24"/>
          <w:szCs w:val="24"/>
          <w:lang w:val="es-ES_tradnl"/>
        </w:rPr>
        <w:t>T</w:t>
      </w:r>
      <w:r w:rsidRPr="00083837">
        <w:rPr>
          <w:rFonts w:ascii="Times New Roman" w:hAnsi="Times New Roman" w:cs="Times New Roman"/>
          <w:sz w:val="24"/>
          <w:szCs w:val="24"/>
          <w:lang w:val="es-ES_tradnl"/>
        </w:rPr>
        <w:t xml:space="preserve">ransparencia y </w:t>
      </w:r>
      <w:r w:rsidR="00E17ECA" w:rsidRPr="00083837">
        <w:rPr>
          <w:rFonts w:ascii="Times New Roman" w:hAnsi="Times New Roman" w:cs="Times New Roman"/>
          <w:sz w:val="24"/>
          <w:szCs w:val="24"/>
          <w:lang w:val="es-ES_tradnl"/>
        </w:rPr>
        <w:t>Buen Gobier</w:t>
      </w:r>
      <w:r w:rsidRPr="00083837">
        <w:rPr>
          <w:rFonts w:ascii="Times New Roman" w:hAnsi="Times New Roman" w:cs="Times New Roman"/>
          <w:sz w:val="24"/>
          <w:szCs w:val="24"/>
          <w:lang w:val="es-ES_tradnl"/>
        </w:rPr>
        <w:t xml:space="preserve">no, la información relativa a las subvenciones concedidas, allí prevista, será objeto de publicación, además de en el Boletín Oficial de la Provincia, en la Base de </w:t>
      </w:r>
      <w:r w:rsidR="00E17ECA">
        <w:rPr>
          <w:rFonts w:ascii="Times New Roman" w:hAnsi="Times New Roman" w:cs="Times New Roman"/>
          <w:sz w:val="24"/>
          <w:szCs w:val="24"/>
          <w:lang w:val="es-ES_tradnl"/>
        </w:rPr>
        <w:t>D</w:t>
      </w:r>
      <w:r w:rsidRPr="00083837">
        <w:rPr>
          <w:rFonts w:ascii="Times New Roman" w:hAnsi="Times New Roman" w:cs="Times New Roman"/>
          <w:sz w:val="24"/>
          <w:szCs w:val="24"/>
          <w:lang w:val="es-ES_tradnl"/>
        </w:rPr>
        <w:t>atos Nacional de Subvenciones, en el Diario Oficial de Galicia y en el portal de transparencia de la Diputación Provincial de Ourense. Se publicarán igualmente en la sede electrónica y en la página web</w:t>
      </w:r>
      <w:r w:rsidR="00E17ECA">
        <w:rPr>
          <w:rFonts w:ascii="Times New Roman" w:hAnsi="Times New Roman" w:cs="Times New Roman"/>
          <w:sz w:val="24"/>
          <w:szCs w:val="24"/>
          <w:lang w:val="es-ES_tradnl"/>
        </w:rPr>
        <w:t xml:space="preserve"> provincial, www.depourense.es, la</w:t>
      </w:r>
      <w:r w:rsidRPr="00083837">
        <w:rPr>
          <w:rFonts w:ascii="Times New Roman" w:hAnsi="Times New Roman" w:cs="Times New Roman"/>
          <w:sz w:val="24"/>
          <w:szCs w:val="24"/>
          <w:lang w:val="es-ES_tradnl"/>
        </w:rPr>
        <w:t>s actas de la comisión de valoración, el trámite de audiencia y la resolu</w:t>
      </w:r>
      <w:r w:rsidR="00E17ECA">
        <w:rPr>
          <w:rFonts w:ascii="Times New Roman" w:hAnsi="Times New Roman" w:cs="Times New Roman"/>
          <w:sz w:val="24"/>
          <w:szCs w:val="24"/>
          <w:lang w:val="es-ES_tradnl"/>
        </w:rPr>
        <w:t>ción del concurso, en las que se</w:t>
      </w:r>
      <w:r w:rsidRPr="00083837">
        <w:rPr>
          <w:rFonts w:ascii="Times New Roman" w:hAnsi="Times New Roman" w:cs="Times New Roman"/>
          <w:sz w:val="24"/>
          <w:szCs w:val="24"/>
          <w:lang w:val="es-ES_tradnl"/>
        </w:rPr>
        <w:t xml:space="preserv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w:t>
      </w:r>
      <w:r w:rsidR="00E17ECA">
        <w:rPr>
          <w:rFonts w:ascii="Times New Roman" w:hAnsi="Times New Roman" w:cs="Times New Roman"/>
          <w:sz w:val="24"/>
          <w:szCs w:val="24"/>
          <w:lang w:val="es-ES_tradnl"/>
        </w:rPr>
        <w:t xml:space="preserve">a Diputación Provincial o bien </w:t>
      </w:r>
      <w:r w:rsidRPr="00083837">
        <w:rPr>
          <w:rFonts w:ascii="Times New Roman" w:hAnsi="Times New Roman" w:cs="Times New Roman"/>
          <w:sz w:val="24"/>
          <w:szCs w:val="24"/>
          <w:lang w:val="es-ES_tradnl"/>
        </w:rPr>
        <w:t xml:space="preserve">a solicitud de los interesados, dirigida al responsable del tratamiento.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En todo caso, las solicitudes y el resto de documentación obrante en el expediente se encontrará a disposición de otros interesados en el procedimiento para los </w:t>
      </w:r>
      <w:r w:rsidR="00E17ECA">
        <w:rPr>
          <w:rFonts w:ascii="Times New Roman" w:hAnsi="Times New Roman" w:cs="Times New Roman"/>
          <w:sz w:val="24"/>
          <w:szCs w:val="24"/>
          <w:lang w:val="es-ES_tradnl"/>
        </w:rPr>
        <w:t>solos</w:t>
      </w:r>
      <w:r w:rsidRPr="00083837">
        <w:rPr>
          <w:rFonts w:ascii="Times New Roman" w:hAnsi="Times New Roman" w:cs="Times New Roman"/>
          <w:sz w:val="24"/>
          <w:szCs w:val="24"/>
          <w:lang w:val="es-ES_tradnl"/>
        </w:rPr>
        <w:t xml:space="preserve"> efectos de</w:t>
      </w:r>
      <w:r w:rsidR="00E17ECA">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l</w:t>
      </w:r>
      <w:r w:rsidR="00E17ECA">
        <w:rPr>
          <w:rFonts w:ascii="Times New Roman" w:hAnsi="Times New Roman" w:cs="Times New Roman"/>
          <w:sz w:val="24"/>
          <w:szCs w:val="24"/>
          <w:lang w:val="es-ES_tradnl"/>
        </w:rPr>
        <w:t>a</w:t>
      </w:r>
      <w:r w:rsidRPr="00083837">
        <w:rPr>
          <w:rFonts w:ascii="Times New Roman" w:hAnsi="Times New Roman" w:cs="Times New Roman"/>
          <w:sz w:val="24"/>
          <w:szCs w:val="24"/>
          <w:lang w:val="es-ES_tradnl"/>
        </w:rPr>
        <w:t xml:space="preserve"> </w:t>
      </w:r>
      <w:r w:rsidR="00E17ECA">
        <w:rPr>
          <w:rFonts w:ascii="Times New Roman" w:hAnsi="Times New Roman" w:cs="Times New Roman"/>
          <w:sz w:val="24"/>
          <w:szCs w:val="24"/>
          <w:lang w:val="es-ES_tradnl"/>
        </w:rPr>
        <w:t>formulación</w:t>
      </w:r>
      <w:r w:rsidRPr="00083837">
        <w:rPr>
          <w:rFonts w:ascii="Times New Roman" w:hAnsi="Times New Roman" w:cs="Times New Roman"/>
          <w:sz w:val="24"/>
          <w:szCs w:val="24"/>
          <w:lang w:val="es-ES_tradnl"/>
        </w:rPr>
        <w:t xml:space="preserve"> de reclamaciones o interposición de recursos que legalmente procedan contra el acto de resolución, y bajo </w:t>
      </w:r>
      <w:r w:rsidR="00E17ECA">
        <w:rPr>
          <w:rFonts w:ascii="Times New Roman" w:hAnsi="Times New Roman" w:cs="Times New Roman"/>
          <w:sz w:val="24"/>
          <w:szCs w:val="24"/>
          <w:lang w:val="es-ES_tradnl"/>
        </w:rPr>
        <w:t>la condición de que</w:t>
      </w:r>
      <w:r w:rsidRPr="00083837">
        <w:rPr>
          <w:rFonts w:ascii="Times New Roman" w:hAnsi="Times New Roman" w:cs="Times New Roman"/>
          <w:sz w:val="24"/>
          <w:szCs w:val="24"/>
          <w:lang w:val="es-ES_tradnl"/>
        </w:rPr>
        <w:t xml:space="preserve"> los datos de identidad personal de los interesados no se puedan hacer públicos.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d) La base jurídica del tratamiento de los datos </w:t>
      </w:r>
      <w:r w:rsidR="00E17ECA">
        <w:rPr>
          <w:rFonts w:ascii="Times New Roman" w:hAnsi="Times New Roman" w:cs="Times New Roman"/>
          <w:sz w:val="24"/>
          <w:szCs w:val="24"/>
          <w:lang w:val="es-ES_tradnl"/>
        </w:rPr>
        <w:t>aportados</w:t>
      </w:r>
      <w:r w:rsidRPr="00083837">
        <w:rPr>
          <w:rFonts w:ascii="Times New Roman" w:hAnsi="Times New Roman" w:cs="Times New Roman"/>
          <w:sz w:val="24"/>
          <w:szCs w:val="24"/>
          <w:lang w:val="es-ES_tradnl"/>
        </w:rPr>
        <w:t xml:space="preserve"> con la solicitud es la necesidad de esos datos para el cumplimiento de l</w:t>
      </w:r>
      <w:r w:rsidR="00E17ECA">
        <w:rPr>
          <w:rFonts w:ascii="Times New Roman" w:hAnsi="Times New Roman" w:cs="Times New Roman"/>
          <w:sz w:val="24"/>
          <w:szCs w:val="24"/>
          <w:lang w:val="es-ES_tradnl"/>
        </w:rPr>
        <w:t>a</w:t>
      </w:r>
      <w:r w:rsidRPr="00083837">
        <w:rPr>
          <w:rFonts w:ascii="Times New Roman" w:hAnsi="Times New Roman" w:cs="Times New Roman"/>
          <w:sz w:val="24"/>
          <w:szCs w:val="24"/>
          <w:lang w:val="es-ES_tradnl"/>
        </w:rPr>
        <w:t xml:space="preserve">s </w:t>
      </w:r>
      <w:r w:rsidR="00E17ECA">
        <w:rPr>
          <w:rFonts w:ascii="Times New Roman" w:hAnsi="Times New Roman" w:cs="Times New Roman"/>
          <w:sz w:val="24"/>
          <w:szCs w:val="24"/>
          <w:lang w:val="es-ES_tradnl"/>
        </w:rPr>
        <w:t>obligaciones</w:t>
      </w:r>
      <w:r w:rsidRPr="00083837">
        <w:rPr>
          <w:rFonts w:ascii="Times New Roman" w:hAnsi="Times New Roman" w:cs="Times New Roman"/>
          <w:sz w:val="24"/>
          <w:szCs w:val="24"/>
          <w:lang w:val="es-ES_tradnl"/>
        </w:rPr>
        <w:t xml:space="preserve"> legales que impone la legislación general de subvenciones, en tanto que Administración Pública concedente (artículo </w:t>
      </w:r>
      <w:proofErr w:type="spellStart"/>
      <w:r w:rsidRPr="00083837">
        <w:rPr>
          <w:rFonts w:ascii="Times New Roman" w:hAnsi="Times New Roman" w:cs="Times New Roman"/>
          <w:sz w:val="24"/>
          <w:szCs w:val="24"/>
          <w:lang w:val="es-ES_tradnl"/>
        </w:rPr>
        <w:t>6.1.c</w:t>
      </w:r>
      <w:proofErr w:type="spellEnd"/>
      <w:r w:rsidRPr="00083837">
        <w:rPr>
          <w:rFonts w:ascii="Times New Roman" w:hAnsi="Times New Roman" w:cs="Times New Roman"/>
          <w:sz w:val="24"/>
          <w:szCs w:val="24"/>
          <w:lang w:val="es-ES_tradnl"/>
        </w:rPr>
        <w:t xml:space="preserve">) del </w:t>
      </w:r>
      <w:proofErr w:type="spellStart"/>
      <w:r w:rsidRPr="00083837">
        <w:rPr>
          <w:rFonts w:ascii="Times New Roman" w:hAnsi="Times New Roman" w:cs="Times New Roman"/>
          <w:sz w:val="24"/>
          <w:szCs w:val="24"/>
          <w:lang w:val="es-ES_tradnl"/>
        </w:rPr>
        <w:t>RGPD</w:t>
      </w:r>
      <w:proofErr w:type="spellEnd"/>
      <w:r w:rsidR="00E17ECA">
        <w:rPr>
          <w:rFonts w:ascii="Times New Roman" w:hAnsi="Times New Roman" w:cs="Times New Roman"/>
          <w:sz w:val="24"/>
          <w:szCs w:val="24"/>
          <w:lang w:val="es-ES_tradnl"/>
        </w:rPr>
        <w:t>)</w:t>
      </w:r>
      <w:r w:rsidRPr="00083837">
        <w:rPr>
          <w:rFonts w:ascii="Times New Roman" w:hAnsi="Times New Roman" w:cs="Times New Roman"/>
          <w:sz w:val="24"/>
          <w:szCs w:val="24"/>
          <w:lang w:val="es-ES_tradnl"/>
        </w:rPr>
        <w:t xml:space="preserve"> y, en el caso de los datos para acreditación del cumplimiento de los requisitos específicos de la convocatoria y valoración de solicitudes, la necesidad de esos datos para dar satisfacción a la finalidad de interés público (fomento de la cultura) perseguida con esta convocatoria (artículo </w:t>
      </w:r>
      <w:proofErr w:type="spellStart"/>
      <w:r w:rsidRPr="00083837">
        <w:rPr>
          <w:rFonts w:ascii="Times New Roman" w:hAnsi="Times New Roman" w:cs="Times New Roman"/>
          <w:sz w:val="24"/>
          <w:szCs w:val="24"/>
          <w:lang w:val="es-ES_tradnl"/>
        </w:rPr>
        <w:t>6.1.</w:t>
      </w:r>
      <w:r w:rsidR="00E17ECA">
        <w:rPr>
          <w:rFonts w:ascii="Times New Roman" w:hAnsi="Times New Roman" w:cs="Times New Roman"/>
          <w:sz w:val="24"/>
          <w:szCs w:val="24"/>
          <w:lang w:val="es-ES_tradnl"/>
        </w:rPr>
        <w:t>e</w:t>
      </w:r>
      <w:proofErr w:type="spellEnd"/>
      <w:r w:rsidRPr="00083837">
        <w:rPr>
          <w:rFonts w:ascii="Times New Roman" w:hAnsi="Times New Roman" w:cs="Times New Roman"/>
          <w:sz w:val="24"/>
          <w:szCs w:val="24"/>
          <w:lang w:val="es-ES_tradnl"/>
        </w:rPr>
        <w:t xml:space="preserve">) del </w:t>
      </w:r>
      <w:proofErr w:type="spellStart"/>
      <w:r w:rsidRPr="00083837">
        <w:rPr>
          <w:rFonts w:ascii="Times New Roman" w:hAnsi="Times New Roman" w:cs="Times New Roman"/>
          <w:sz w:val="24"/>
          <w:szCs w:val="24"/>
          <w:lang w:val="es-ES_tradnl"/>
        </w:rPr>
        <w:t>RGPD</w:t>
      </w:r>
      <w:proofErr w:type="spellEnd"/>
      <w:r w:rsidRPr="00083837">
        <w:rPr>
          <w:rFonts w:ascii="Times New Roman" w:hAnsi="Times New Roman" w:cs="Times New Roman"/>
          <w:sz w:val="24"/>
          <w:szCs w:val="24"/>
          <w:lang w:val="es-ES_tradnl"/>
        </w:rPr>
        <w:t xml:space="preserve">. </w:t>
      </w:r>
    </w:p>
    <w:p w:rsidR="00083837" w:rsidRPr="00083837" w:rsidRDefault="00E17ECA" w:rsidP="00083837">
      <w:pPr>
        <w:spacing w:line="240" w:lineRule="auto"/>
        <w:contextualSpacing/>
        <w:jc w:val="both"/>
        <w:rPr>
          <w:rFonts w:ascii="Times New Roman" w:hAnsi="Times New Roman" w:cs="Times New Roman"/>
          <w:sz w:val="24"/>
          <w:szCs w:val="24"/>
          <w:lang w:val="es-ES_tradnl"/>
        </w:rPr>
      </w:pPr>
      <w:r>
        <w:rPr>
          <w:rFonts w:ascii="Times New Roman" w:hAnsi="Times New Roman" w:cs="Times New Roman"/>
          <w:sz w:val="24"/>
          <w:szCs w:val="24"/>
          <w:lang w:val="es-ES_tradnl"/>
        </w:rPr>
        <w:t>e</w:t>
      </w:r>
      <w:r w:rsidR="00083837" w:rsidRPr="00083837">
        <w:rPr>
          <w:rFonts w:ascii="Times New Roman" w:hAnsi="Times New Roman" w:cs="Times New Roman"/>
          <w:sz w:val="24"/>
          <w:szCs w:val="24"/>
          <w:lang w:val="es-ES_tradnl"/>
        </w:rPr>
        <w:t>) Los datos suministrados a la Diputación Provincial serán tratados exclusivamente por el personal autorizado para la tramitación de la solicitud, sujetos a deber de reserva. Estos datos podrán ser cedidos a terceras personas en los siguientes casos: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 Al resto de solicitantes o sus representantes legales, cuando así lo reclamen, para </w:t>
      </w:r>
      <w:r w:rsidR="00E17ECA">
        <w:rPr>
          <w:rFonts w:ascii="Times New Roman" w:hAnsi="Times New Roman" w:cs="Times New Roman"/>
          <w:sz w:val="24"/>
          <w:szCs w:val="24"/>
          <w:lang w:val="es-ES_tradnl"/>
        </w:rPr>
        <w:t>la</w:t>
      </w:r>
      <w:r w:rsidRPr="00083837">
        <w:rPr>
          <w:rFonts w:ascii="Times New Roman" w:hAnsi="Times New Roman" w:cs="Times New Roman"/>
          <w:sz w:val="24"/>
          <w:szCs w:val="24"/>
          <w:lang w:val="es-ES_tradnl"/>
        </w:rPr>
        <w:t xml:space="preserve"> </w:t>
      </w:r>
      <w:r w:rsidR="00E17ECA">
        <w:rPr>
          <w:rFonts w:ascii="Times New Roman" w:hAnsi="Times New Roman" w:cs="Times New Roman"/>
          <w:sz w:val="24"/>
          <w:szCs w:val="24"/>
          <w:lang w:val="es-ES_tradnl"/>
        </w:rPr>
        <w:t>formulación</w:t>
      </w:r>
      <w:r w:rsidRPr="00083837">
        <w:rPr>
          <w:rFonts w:ascii="Times New Roman" w:hAnsi="Times New Roman" w:cs="Times New Roman"/>
          <w:sz w:val="24"/>
          <w:szCs w:val="24"/>
          <w:lang w:val="es-ES_tradnl"/>
        </w:rPr>
        <w:t xml:space="preserve"> de reclamaciones o interposición de recursos contra el acto de adjudicación. </w:t>
      </w:r>
    </w:p>
    <w:p w:rsidR="00083837" w:rsidRPr="00083837" w:rsidRDefault="00E17ECA" w:rsidP="00083837">
      <w:pPr>
        <w:spacing w:line="240" w:lineRule="auto"/>
        <w:contextualSpacing/>
        <w:jc w:val="both"/>
        <w:rPr>
          <w:rFonts w:ascii="Times New Roman" w:hAnsi="Times New Roman" w:cs="Times New Roman"/>
          <w:sz w:val="24"/>
          <w:szCs w:val="24"/>
          <w:lang w:val="es-ES_tradnl"/>
        </w:rPr>
      </w:pPr>
      <w:r>
        <w:rPr>
          <w:rFonts w:ascii="Times New Roman" w:hAnsi="Times New Roman" w:cs="Times New Roman"/>
          <w:sz w:val="24"/>
          <w:szCs w:val="24"/>
          <w:lang w:val="es-ES_tradnl"/>
        </w:rPr>
        <w:t>- A los miembros de la C</w:t>
      </w:r>
      <w:r w:rsidR="00083837" w:rsidRPr="00083837">
        <w:rPr>
          <w:rFonts w:ascii="Times New Roman" w:hAnsi="Times New Roman" w:cs="Times New Roman"/>
          <w:sz w:val="24"/>
          <w:szCs w:val="24"/>
          <w:lang w:val="es-ES_tradnl"/>
        </w:rPr>
        <w:t xml:space="preserve">orporación que lo soliciten, a los juzgados y tribunales, a los efectos de la resolución de los recursos judiciales que puedan interponerse contra la decisión de adjudicación, así como al Ministerio Fiscal, Valedor del </w:t>
      </w:r>
      <w:r>
        <w:rPr>
          <w:rFonts w:ascii="Times New Roman" w:hAnsi="Times New Roman" w:cs="Times New Roman"/>
          <w:sz w:val="24"/>
          <w:szCs w:val="24"/>
          <w:lang w:val="es-ES_tradnl"/>
        </w:rPr>
        <w:t>P</w:t>
      </w:r>
      <w:r w:rsidR="00083837" w:rsidRPr="00083837">
        <w:rPr>
          <w:rFonts w:ascii="Times New Roman" w:hAnsi="Times New Roman" w:cs="Times New Roman"/>
          <w:sz w:val="24"/>
          <w:szCs w:val="24"/>
          <w:lang w:val="es-ES_tradnl"/>
        </w:rPr>
        <w:t>ueblo, Defensor del Pueblo, Tri</w:t>
      </w:r>
      <w:r>
        <w:rPr>
          <w:rFonts w:ascii="Times New Roman" w:hAnsi="Times New Roman" w:cs="Times New Roman"/>
          <w:sz w:val="24"/>
          <w:szCs w:val="24"/>
          <w:lang w:val="es-ES_tradnl"/>
        </w:rPr>
        <w:t>bunal de Cuentas y Consejo de Cue</w:t>
      </w:r>
      <w:r w:rsidR="00083837" w:rsidRPr="00083837">
        <w:rPr>
          <w:rFonts w:ascii="Times New Roman" w:hAnsi="Times New Roman" w:cs="Times New Roman"/>
          <w:sz w:val="24"/>
          <w:szCs w:val="24"/>
          <w:lang w:val="es-ES_tradnl"/>
        </w:rPr>
        <w:t xml:space="preserve">ntas, en la medida en que sea necesario para el ejercicio de las funciones de estas autoridades públicas.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A las personas que lo soliciten al amparo de</w:t>
      </w:r>
      <w:r w:rsidR="00E17ECA">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l</w:t>
      </w:r>
      <w:r w:rsidR="00E17ECA">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 xml:space="preserve"> dispuesto en la Ley 19/2013, de 9 de diciembre, de </w:t>
      </w:r>
      <w:r w:rsidR="00E17ECA">
        <w:rPr>
          <w:rFonts w:ascii="Times New Roman" w:hAnsi="Times New Roman" w:cs="Times New Roman"/>
          <w:sz w:val="24"/>
          <w:szCs w:val="24"/>
          <w:lang w:val="es-ES_tradnl"/>
        </w:rPr>
        <w:t>T</w:t>
      </w:r>
      <w:r w:rsidRPr="00083837">
        <w:rPr>
          <w:rFonts w:ascii="Times New Roman" w:hAnsi="Times New Roman" w:cs="Times New Roman"/>
          <w:sz w:val="24"/>
          <w:szCs w:val="24"/>
          <w:lang w:val="es-ES_tradnl"/>
        </w:rPr>
        <w:t xml:space="preserve">ransparencia y </w:t>
      </w:r>
      <w:r w:rsidR="00E17ECA" w:rsidRPr="00083837">
        <w:rPr>
          <w:rFonts w:ascii="Times New Roman" w:hAnsi="Times New Roman" w:cs="Times New Roman"/>
          <w:sz w:val="24"/>
          <w:szCs w:val="24"/>
          <w:lang w:val="es-ES_tradnl"/>
        </w:rPr>
        <w:t>Buen Gobierno</w:t>
      </w:r>
      <w:r w:rsidRPr="00083837">
        <w:rPr>
          <w:rFonts w:ascii="Times New Roman" w:hAnsi="Times New Roman" w:cs="Times New Roman"/>
          <w:sz w:val="24"/>
          <w:szCs w:val="24"/>
          <w:lang w:val="es-ES_tradnl"/>
        </w:rPr>
        <w:t xml:space="preserve">, previo expediente contradictorio con audiencia del interesado titular de los datos y en los </w:t>
      </w:r>
      <w:r w:rsidR="00E17ECA">
        <w:rPr>
          <w:rFonts w:ascii="Times New Roman" w:hAnsi="Times New Roman" w:cs="Times New Roman"/>
          <w:sz w:val="24"/>
          <w:szCs w:val="24"/>
          <w:lang w:val="es-ES_tradnl"/>
        </w:rPr>
        <w:t>términos</w:t>
      </w:r>
      <w:r w:rsidRPr="00083837">
        <w:rPr>
          <w:rFonts w:ascii="Times New Roman" w:hAnsi="Times New Roman" w:cs="Times New Roman"/>
          <w:sz w:val="24"/>
          <w:szCs w:val="24"/>
          <w:lang w:val="es-ES_tradnl"/>
        </w:rPr>
        <w:t xml:space="preserve"> previstos en dicha ley.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f) En ningún caso s</w:t>
      </w:r>
      <w:r w:rsidR="00E17ECA">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transferirán sus datos personales a un tercer</w:t>
      </w:r>
      <w:r w:rsidR="00E17ECA">
        <w:rPr>
          <w:rFonts w:ascii="Times New Roman" w:hAnsi="Times New Roman" w:cs="Times New Roman"/>
          <w:sz w:val="24"/>
          <w:szCs w:val="24"/>
          <w:lang w:val="es-ES_tradnl"/>
        </w:rPr>
        <w:t xml:space="preserve"> país ni </w:t>
      </w:r>
      <w:r w:rsidRPr="00083837">
        <w:rPr>
          <w:rFonts w:ascii="Times New Roman" w:hAnsi="Times New Roman" w:cs="Times New Roman"/>
          <w:sz w:val="24"/>
          <w:szCs w:val="24"/>
          <w:lang w:val="es-ES_tradnl"/>
        </w:rPr>
        <w:t xml:space="preserve">a una organización internacional.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g) Los datos suministrados se conservarán en los archivos de la Diputación Provincial de forma indefinida, para los únicos efectos de su conservación conforme a</w:t>
      </w:r>
      <w:r w:rsidR="00E17ECA">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l</w:t>
      </w:r>
      <w:r w:rsidR="00E17ECA">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 xml:space="preserve"> dispuesto en la legislación sobre archivos del sector público y en la legislación sobre patrimonio documental cultural.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h) Los interesados podrán solicitar en todo momento de la Presidencia de la Diputación el acceso a sus datos, así como su rectificación, de ser el caso.</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Podrá solicitarse la limitación del tratamiento de dichos datos, referida a su publicación, una vez transcurrido el plazo de cuatro años previsto en estas bases.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Podrá formularse igualmente la oposición al tratamiento de los datos, motivada por la situación particular del interesado, en los </w:t>
      </w:r>
      <w:r w:rsidR="00724612">
        <w:rPr>
          <w:rFonts w:ascii="Times New Roman" w:hAnsi="Times New Roman" w:cs="Times New Roman"/>
          <w:sz w:val="24"/>
          <w:szCs w:val="24"/>
          <w:lang w:val="es-ES_tradnl"/>
        </w:rPr>
        <w:t>términos</w:t>
      </w:r>
      <w:r w:rsidRPr="00083837">
        <w:rPr>
          <w:rFonts w:ascii="Times New Roman" w:hAnsi="Times New Roman" w:cs="Times New Roman"/>
          <w:sz w:val="24"/>
          <w:szCs w:val="24"/>
          <w:lang w:val="es-ES_tradnl"/>
        </w:rPr>
        <w:t xml:space="preserve"> previstos en el artículo 21 del </w:t>
      </w:r>
      <w:proofErr w:type="spellStart"/>
      <w:r w:rsidRPr="00083837">
        <w:rPr>
          <w:rFonts w:ascii="Times New Roman" w:hAnsi="Times New Roman" w:cs="Times New Roman"/>
          <w:sz w:val="24"/>
          <w:szCs w:val="24"/>
          <w:lang w:val="es-ES_tradnl"/>
        </w:rPr>
        <w:t>RGPD</w:t>
      </w:r>
      <w:proofErr w:type="spellEnd"/>
      <w:r w:rsidRPr="00083837">
        <w:rPr>
          <w:rFonts w:ascii="Times New Roman" w:hAnsi="Times New Roman" w:cs="Times New Roman"/>
          <w:sz w:val="24"/>
          <w:szCs w:val="24"/>
          <w:lang w:val="es-ES_tradnl"/>
        </w:rPr>
        <w:t xml:space="preserve">.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Los derechos señalados en este apartado podrán ejercerse mediante un escrito dirigido a la Presidencia de la Diputación Provincial, bien en la calle Progreso, nº 32, 32003, en Ourense; o en el correo electrónico: gabinete.presidencia@depourense.es, así como en el correo del </w:t>
      </w:r>
      <w:proofErr w:type="spellStart"/>
      <w:r w:rsidRPr="00083837">
        <w:rPr>
          <w:rFonts w:ascii="Times New Roman" w:hAnsi="Times New Roman" w:cs="Times New Roman"/>
          <w:sz w:val="24"/>
          <w:szCs w:val="24"/>
          <w:lang w:val="es-ES_tradnl"/>
        </w:rPr>
        <w:t>DPD</w:t>
      </w:r>
      <w:proofErr w:type="spellEnd"/>
      <w:r w:rsidRPr="00083837">
        <w:rPr>
          <w:rFonts w:ascii="Times New Roman" w:hAnsi="Times New Roman" w:cs="Times New Roman"/>
          <w:sz w:val="24"/>
          <w:szCs w:val="24"/>
          <w:lang w:val="es-ES_tradnl"/>
        </w:rPr>
        <w:t>: dpd@depourense.es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De conformidad con </w:t>
      </w:r>
      <w:r w:rsidR="00724612">
        <w:rPr>
          <w:rFonts w:ascii="Times New Roman" w:hAnsi="Times New Roman" w:cs="Times New Roman"/>
          <w:sz w:val="24"/>
          <w:szCs w:val="24"/>
          <w:lang w:val="es-ES_tradnl"/>
        </w:rPr>
        <w:t>lo</w:t>
      </w:r>
      <w:r w:rsidRPr="00083837">
        <w:rPr>
          <w:rFonts w:ascii="Times New Roman" w:hAnsi="Times New Roman" w:cs="Times New Roman"/>
          <w:sz w:val="24"/>
          <w:szCs w:val="24"/>
          <w:lang w:val="es-ES_tradnl"/>
        </w:rPr>
        <w:t xml:space="preserve"> dispuesto en el artículo 20.3 del </w:t>
      </w:r>
      <w:proofErr w:type="spellStart"/>
      <w:r w:rsidRPr="00083837">
        <w:rPr>
          <w:rFonts w:ascii="Times New Roman" w:hAnsi="Times New Roman" w:cs="Times New Roman"/>
          <w:sz w:val="24"/>
          <w:szCs w:val="24"/>
          <w:lang w:val="es-ES_tradnl"/>
        </w:rPr>
        <w:t>RGPD</w:t>
      </w:r>
      <w:proofErr w:type="spellEnd"/>
      <w:r w:rsidRPr="00083837">
        <w:rPr>
          <w:rFonts w:ascii="Times New Roman" w:hAnsi="Times New Roman" w:cs="Times New Roman"/>
          <w:sz w:val="24"/>
          <w:szCs w:val="24"/>
          <w:lang w:val="es-ES_tradnl"/>
        </w:rPr>
        <w:t xml:space="preserve">,  no será de aplicación el derecho a la portabilidad de los datos suministrados a la Diputación Provincial en este procedimiento.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i) En todo caso, los interesados podrán formular las reclamaciones que consideren oportunas en relación  con el tratamiento de sus datos personales ante la Agencia Española de Protección de Datos.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k) La falta de suministro a la Diputación Provincial de los datos personales requeridos, al constituir un requisito legal para la selección de los beneficiarios, dará lugar a la exclusión de los interesados del procedimiento.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l) En ningún caso s</w:t>
      </w:r>
      <w:r w:rsidR="00724612">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procederá a la adopción de decisiones automatizadas ni a la elaboración de perfiles personales con los datos suministrados, que no serán objeto de tratamientos diferentes a los expresamente previstos en esta cláusula.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Sexta.- Gastos subvencionables: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Se considerarán subvencionables todos los gastos propios de la asociación vecinal relativos a la adquisición de equipamiento en el ejercicio 2024, y que supongan un incremento de</w:t>
      </w:r>
      <w:r w:rsidR="00CA5F34">
        <w:rPr>
          <w:rFonts w:ascii="Times New Roman" w:hAnsi="Times New Roman" w:cs="Times New Roman"/>
          <w:sz w:val="24"/>
          <w:szCs w:val="24"/>
          <w:lang w:val="es-ES_tradnl"/>
        </w:rPr>
        <w:t>l patrimonio de la asociación co</w:t>
      </w:r>
      <w:r w:rsidRPr="00083837">
        <w:rPr>
          <w:rFonts w:ascii="Times New Roman" w:hAnsi="Times New Roman" w:cs="Times New Roman"/>
          <w:sz w:val="24"/>
          <w:szCs w:val="24"/>
          <w:lang w:val="es-ES_tradnl"/>
        </w:rPr>
        <w:t>mo son los bien</w:t>
      </w:r>
      <w:r w:rsidR="00CA5F34">
        <w:rPr>
          <w:rFonts w:ascii="Times New Roman" w:hAnsi="Times New Roman" w:cs="Times New Roman"/>
          <w:sz w:val="24"/>
          <w:szCs w:val="24"/>
          <w:lang w:val="es-ES_tradnl"/>
        </w:rPr>
        <w:t>es</w:t>
      </w:r>
      <w:r w:rsidRPr="00083837">
        <w:rPr>
          <w:rFonts w:ascii="Times New Roman" w:hAnsi="Times New Roman" w:cs="Times New Roman"/>
          <w:sz w:val="24"/>
          <w:szCs w:val="24"/>
          <w:lang w:val="es-ES_tradnl"/>
        </w:rPr>
        <w:t xml:space="preserve"> muebles de carácter </w:t>
      </w:r>
      <w:proofErr w:type="spellStart"/>
      <w:r w:rsidRPr="00083837">
        <w:rPr>
          <w:rFonts w:ascii="Times New Roman" w:hAnsi="Times New Roman" w:cs="Times New Roman"/>
          <w:sz w:val="24"/>
          <w:szCs w:val="24"/>
          <w:lang w:val="es-ES_tradnl"/>
        </w:rPr>
        <w:t>inventariable</w:t>
      </w:r>
      <w:proofErr w:type="spellEnd"/>
      <w:r w:rsidRPr="00083837">
        <w:rPr>
          <w:rFonts w:ascii="Times New Roman" w:hAnsi="Times New Roman" w:cs="Times New Roman"/>
          <w:sz w:val="24"/>
          <w:szCs w:val="24"/>
          <w:lang w:val="es-ES_tradnl"/>
        </w:rPr>
        <w:t xml:space="preserve">, objeto de la presente convocatoria, debiendo haber sido contraída la obligación correspondiente y emitida la oportuna factura dentro del período de justificación.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En todo caso, se considerarán excluidos los siguientes gastos: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a) Los gastos corrientes de </w:t>
      </w:r>
      <w:r w:rsidR="00CA5F34">
        <w:rPr>
          <w:rFonts w:ascii="Times New Roman" w:hAnsi="Times New Roman" w:cs="Times New Roman"/>
          <w:sz w:val="24"/>
          <w:szCs w:val="24"/>
          <w:lang w:val="es-ES_tradnl"/>
        </w:rPr>
        <w:t>cualquier</w:t>
      </w:r>
      <w:r w:rsidRPr="00083837">
        <w:rPr>
          <w:rFonts w:ascii="Times New Roman" w:hAnsi="Times New Roman" w:cs="Times New Roman"/>
          <w:sz w:val="24"/>
          <w:szCs w:val="24"/>
          <w:lang w:val="es-ES_tradnl"/>
        </w:rPr>
        <w:t xml:space="preserve"> clase.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b) Los impuestos indirectos, cuando sean susceptibles de recuperación o compensación, y los impuestos personales sobre la renta.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c) Los intereses, recargos y sanci</w:t>
      </w:r>
      <w:r w:rsidR="00CA5F34">
        <w:rPr>
          <w:rFonts w:ascii="Times New Roman" w:hAnsi="Times New Roman" w:cs="Times New Roman"/>
          <w:sz w:val="24"/>
          <w:szCs w:val="24"/>
          <w:lang w:val="es-ES_tradnl"/>
        </w:rPr>
        <w:t>ones</w:t>
      </w:r>
      <w:r w:rsidRPr="00083837">
        <w:rPr>
          <w:rFonts w:ascii="Times New Roman" w:hAnsi="Times New Roman" w:cs="Times New Roman"/>
          <w:sz w:val="24"/>
          <w:szCs w:val="24"/>
          <w:lang w:val="es-ES_tradnl"/>
        </w:rPr>
        <w:t xml:space="preserve"> administrativos y judiciales.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d) Intereses deudores de cuentas bancarias. </w:t>
      </w:r>
    </w:p>
    <w:p w:rsidR="00083837" w:rsidRPr="00083837" w:rsidRDefault="00CA5F34" w:rsidP="00083837">
      <w:pPr>
        <w:spacing w:line="240" w:lineRule="auto"/>
        <w:contextualSpacing/>
        <w:jc w:val="both"/>
        <w:rPr>
          <w:rFonts w:ascii="Times New Roman" w:hAnsi="Times New Roman" w:cs="Times New Roman"/>
          <w:sz w:val="24"/>
          <w:szCs w:val="24"/>
          <w:lang w:val="es-ES_tradnl"/>
        </w:rPr>
      </w:pPr>
      <w:r>
        <w:rPr>
          <w:rFonts w:ascii="Times New Roman" w:hAnsi="Times New Roman" w:cs="Times New Roman"/>
          <w:sz w:val="24"/>
          <w:szCs w:val="24"/>
          <w:lang w:val="es-ES_tradnl"/>
        </w:rPr>
        <w:t>e</w:t>
      </w:r>
      <w:r w:rsidR="00083837" w:rsidRPr="00083837">
        <w:rPr>
          <w:rFonts w:ascii="Times New Roman" w:hAnsi="Times New Roman" w:cs="Times New Roman"/>
          <w:sz w:val="24"/>
          <w:szCs w:val="24"/>
          <w:lang w:val="es-ES_tradnl"/>
        </w:rPr>
        <w:t>) La adquisición de vehículos o semovientes.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f) La adquisición de valores mobiliarios o participaciones en sociedades de capital o fondos de inversión de </w:t>
      </w:r>
      <w:r w:rsidR="00CA5F34">
        <w:rPr>
          <w:rFonts w:ascii="Times New Roman" w:hAnsi="Times New Roman" w:cs="Times New Roman"/>
          <w:sz w:val="24"/>
          <w:szCs w:val="24"/>
          <w:lang w:val="es-ES_tradnl"/>
        </w:rPr>
        <w:t>cualquier</w:t>
      </w:r>
      <w:r w:rsidRPr="00083837">
        <w:rPr>
          <w:rFonts w:ascii="Times New Roman" w:hAnsi="Times New Roman" w:cs="Times New Roman"/>
          <w:sz w:val="24"/>
          <w:szCs w:val="24"/>
          <w:lang w:val="es-ES_tradnl"/>
        </w:rPr>
        <w:t xml:space="preserve"> clase.</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g) </w:t>
      </w:r>
      <w:r w:rsidR="00CA5F34">
        <w:rPr>
          <w:rFonts w:ascii="Times New Roman" w:hAnsi="Times New Roman" w:cs="Times New Roman"/>
          <w:sz w:val="24"/>
          <w:szCs w:val="24"/>
          <w:lang w:val="es-ES_tradnl"/>
        </w:rPr>
        <w:t>Cualquier</w:t>
      </w:r>
      <w:r w:rsidRPr="00083837">
        <w:rPr>
          <w:rFonts w:ascii="Times New Roman" w:hAnsi="Times New Roman" w:cs="Times New Roman"/>
          <w:sz w:val="24"/>
          <w:szCs w:val="24"/>
          <w:lang w:val="es-ES_tradnl"/>
        </w:rPr>
        <w:t xml:space="preserve"> gasto que sea objeto de subvención por parte de otra administración pública.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Séptima.- Procedimiento de concesión:</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El procedimiento de concesión será </w:t>
      </w:r>
      <w:r w:rsidR="00CA5F34">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l de concurrencia competitiva.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Una vez finalizado el plazo de presentación de solicitudes, estas se le remitirán al Negociado de Concursos de la Sección de Subvenciones, para la instrucción del expediente y comprobación de la corrección de la documentación administrativa </w:t>
      </w:r>
      <w:r w:rsidR="00CA5F34">
        <w:rPr>
          <w:rFonts w:ascii="Times New Roman" w:hAnsi="Times New Roman" w:cs="Times New Roman"/>
          <w:sz w:val="24"/>
          <w:szCs w:val="24"/>
          <w:lang w:val="es-ES_tradnl"/>
        </w:rPr>
        <w:t>aportada</w:t>
      </w:r>
      <w:r w:rsidRPr="00083837">
        <w:rPr>
          <w:rFonts w:ascii="Times New Roman" w:hAnsi="Times New Roman" w:cs="Times New Roman"/>
          <w:sz w:val="24"/>
          <w:szCs w:val="24"/>
          <w:lang w:val="es-ES_tradnl"/>
        </w:rPr>
        <w:t>.</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Examinada la documentación, la Presidencia podrá conceder un plazo de hasta diez d</w:t>
      </w:r>
      <w:r w:rsidR="00CA5F34">
        <w:rPr>
          <w:rFonts w:ascii="Times New Roman" w:hAnsi="Times New Roman" w:cs="Times New Roman"/>
          <w:sz w:val="24"/>
          <w:szCs w:val="24"/>
          <w:lang w:val="es-ES_tradnl"/>
        </w:rPr>
        <w:t>í</w:t>
      </w:r>
      <w:r w:rsidRPr="00083837">
        <w:rPr>
          <w:rFonts w:ascii="Times New Roman" w:hAnsi="Times New Roman" w:cs="Times New Roman"/>
          <w:sz w:val="24"/>
          <w:szCs w:val="24"/>
          <w:lang w:val="es-ES_tradnl"/>
        </w:rPr>
        <w:t>as hábiles para la enmienda de deficiencias materiales en la documentación administrativa presentada. Dado el carácter competitivo del procedimiento, se advierte expresamente que en ningún caso s</w:t>
      </w:r>
      <w:r w:rsidR="00CA5F34">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concederá plazo para la mejora de la documentación obligatoria para la valoración de la solicitud referida en el apartado </w:t>
      </w:r>
      <w:proofErr w:type="spellStart"/>
      <w:r w:rsidRPr="00083837">
        <w:rPr>
          <w:rFonts w:ascii="Times New Roman" w:hAnsi="Times New Roman" w:cs="Times New Roman"/>
          <w:sz w:val="24"/>
          <w:szCs w:val="24"/>
          <w:lang w:val="es-ES_tradnl"/>
        </w:rPr>
        <w:t>3.b</w:t>
      </w:r>
      <w:proofErr w:type="spellEnd"/>
      <w:r w:rsidRPr="00083837">
        <w:rPr>
          <w:rFonts w:ascii="Times New Roman" w:hAnsi="Times New Roman" w:cs="Times New Roman"/>
          <w:sz w:val="24"/>
          <w:szCs w:val="24"/>
          <w:lang w:val="es-ES_tradnl"/>
        </w:rPr>
        <w:t xml:space="preserve">) de la base 4ª.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Para la aportación de esta documentación e</w:t>
      </w:r>
      <w:r w:rsidR="00CA5F34">
        <w:rPr>
          <w:rFonts w:ascii="Times New Roman" w:hAnsi="Times New Roman" w:cs="Times New Roman"/>
          <w:sz w:val="24"/>
          <w:szCs w:val="24"/>
          <w:lang w:val="es-ES_tradnl"/>
        </w:rPr>
        <w:t>n</w:t>
      </w:r>
      <w:r w:rsidRPr="00083837">
        <w:rPr>
          <w:rFonts w:ascii="Times New Roman" w:hAnsi="Times New Roman" w:cs="Times New Roman"/>
          <w:sz w:val="24"/>
          <w:szCs w:val="24"/>
          <w:lang w:val="es-ES_tradnl"/>
        </w:rPr>
        <w:t>mendando la documentación ad</w:t>
      </w:r>
      <w:r w:rsidR="00CA5F34">
        <w:rPr>
          <w:rFonts w:ascii="Times New Roman" w:hAnsi="Times New Roman" w:cs="Times New Roman"/>
          <w:sz w:val="24"/>
          <w:szCs w:val="24"/>
          <w:lang w:val="es-ES_tradnl"/>
        </w:rPr>
        <w:t>ministrativa podrá utilizarse co</w:t>
      </w:r>
      <w:r w:rsidRPr="00083837">
        <w:rPr>
          <w:rFonts w:ascii="Times New Roman" w:hAnsi="Times New Roman" w:cs="Times New Roman"/>
          <w:sz w:val="24"/>
          <w:szCs w:val="24"/>
          <w:lang w:val="es-ES_tradnl"/>
        </w:rPr>
        <w:t>mo oficio de remisión el modelo recogido en el anexo V de estas bases.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Al amparo de</w:t>
      </w:r>
      <w:r w:rsidR="00CA5F34">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l</w:t>
      </w:r>
      <w:r w:rsidR="00CA5F34">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 xml:space="preserve"> dispuesto en el artículo </w:t>
      </w:r>
      <w:proofErr w:type="spellStart"/>
      <w:r w:rsidRPr="00083837">
        <w:rPr>
          <w:rFonts w:ascii="Times New Roman" w:hAnsi="Times New Roman" w:cs="Times New Roman"/>
          <w:sz w:val="24"/>
          <w:szCs w:val="24"/>
          <w:lang w:val="es-ES_tradnl"/>
        </w:rPr>
        <w:t>45.1</w:t>
      </w:r>
      <w:r w:rsidR="00CA5F34">
        <w:rPr>
          <w:rFonts w:ascii="Times New Roman" w:hAnsi="Times New Roman" w:cs="Times New Roman"/>
          <w:sz w:val="24"/>
          <w:szCs w:val="24"/>
          <w:lang w:val="es-ES_tradnl"/>
        </w:rPr>
        <w:t>.</w:t>
      </w:r>
      <w:r w:rsidRPr="00083837">
        <w:rPr>
          <w:rFonts w:ascii="Times New Roman" w:hAnsi="Times New Roman" w:cs="Times New Roman"/>
          <w:sz w:val="24"/>
          <w:szCs w:val="24"/>
          <w:lang w:val="es-ES_tradnl"/>
        </w:rPr>
        <w:t>b</w:t>
      </w:r>
      <w:proofErr w:type="spellEnd"/>
      <w:r w:rsidRPr="00083837">
        <w:rPr>
          <w:rFonts w:ascii="Times New Roman" w:hAnsi="Times New Roman" w:cs="Times New Roman"/>
          <w:sz w:val="24"/>
          <w:szCs w:val="24"/>
          <w:lang w:val="es-ES_tradnl"/>
        </w:rPr>
        <w:t>) de la Ley 39/2015</w:t>
      </w:r>
      <w:r w:rsidR="00CA5F34">
        <w:rPr>
          <w:rFonts w:ascii="Times New Roman" w:hAnsi="Times New Roman" w:cs="Times New Roman"/>
          <w:sz w:val="24"/>
          <w:szCs w:val="24"/>
          <w:lang w:val="es-ES_tradnl"/>
        </w:rPr>
        <w:t>,</w:t>
      </w:r>
      <w:r w:rsidRPr="00083837">
        <w:rPr>
          <w:rFonts w:ascii="Times New Roman" w:hAnsi="Times New Roman" w:cs="Times New Roman"/>
          <w:sz w:val="24"/>
          <w:szCs w:val="24"/>
          <w:lang w:val="es-ES_tradnl"/>
        </w:rPr>
        <w:t xml:space="preserve"> del </w:t>
      </w:r>
      <w:r w:rsidR="00CA5F34" w:rsidRPr="00083837">
        <w:rPr>
          <w:rFonts w:ascii="Times New Roman" w:hAnsi="Times New Roman" w:cs="Times New Roman"/>
          <w:sz w:val="24"/>
          <w:szCs w:val="24"/>
          <w:lang w:val="es-ES_tradnl"/>
        </w:rPr>
        <w:t>Procedimiento Administrativo Común</w:t>
      </w:r>
      <w:r w:rsidRPr="00083837">
        <w:rPr>
          <w:rFonts w:ascii="Times New Roman" w:hAnsi="Times New Roman" w:cs="Times New Roman"/>
          <w:sz w:val="24"/>
          <w:szCs w:val="24"/>
          <w:lang w:val="es-ES_tradnl"/>
        </w:rPr>
        <w:t xml:space="preserve"> de las </w:t>
      </w:r>
      <w:r w:rsidR="00CA5F34" w:rsidRPr="00083837">
        <w:rPr>
          <w:rFonts w:ascii="Times New Roman" w:hAnsi="Times New Roman" w:cs="Times New Roman"/>
          <w:sz w:val="24"/>
          <w:szCs w:val="24"/>
          <w:lang w:val="es-ES_tradnl"/>
        </w:rPr>
        <w:t>Administraciones Públicas</w:t>
      </w:r>
      <w:r w:rsidRPr="00083837">
        <w:rPr>
          <w:rFonts w:ascii="Times New Roman" w:hAnsi="Times New Roman" w:cs="Times New Roman"/>
          <w:sz w:val="24"/>
          <w:szCs w:val="24"/>
          <w:lang w:val="es-ES_tradnl"/>
        </w:rPr>
        <w:t>, el requerimiento para e</w:t>
      </w:r>
      <w:r w:rsidR="00CA5F34">
        <w:rPr>
          <w:rFonts w:ascii="Times New Roman" w:hAnsi="Times New Roman" w:cs="Times New Roman"/>
          <w:sz w:val="24"/>
          <w:szCs w:val="24"/>
          <w:lang w:val="es-ES_tradnl"/>
        </w:rPr>
        <w:t>n</w:t>
      </w:r>
      <w:r w:rsidRPr="00083837">
        <w:rPr>
          <w:rFonts w:ascii="Times New Roman" w:hAnsi="Times New Roman" w:cs="Times New Roman"/>
          <w:sz w:val="24"/>
          <w:szCs w:val="24"/>
          <w:lang w:val="es-ES_tradnl"/>
        </w:rPr>
        <w:t>mendar dichas deficiencias materiales se realizará exclusivamente a través de su publicación en el tabl</w:t>
      </w:r>
      <w:r w:rsidR="00CA5F34">
        <w:rPr>
          <w:rFonts w:ascii="Times New Roman" w:hAnsi="Times New Roman" w:cs="Times New Roman"/>
          <w:sz w:val="24"/>
          <w:szCs w:val="24"/>
          <w:lang w:val="es-ES_tradnl"/>
        </w:rPr>
        <w:t>ón</w:t>
      </w:r>
      <w:r w:rsidRPr="00083837">
        <w:rPr>
          <w:rFonts w:ascii="Times New Roman" w:hAnsi="Times New Roman" w:cs="Times New Roman"/>
          <w:sz w:val="24"/>
          <w:szCs w:val="24"/>
          <w:lang w:val="es-ES_tradnl"/>
        </w:rPr>
        <w:t xml:space="preserve"> de anuncios electrónicos de la sede electrónica de la Diputación Provincial (http://sede.depourense.es) y en  la página web http://www.depourense.es, enlace Sección de Subvenciones, enlace Negociado de Concursos, concurso para la concesión de subvenciones para gastos de inversión de asociaciones vecinales de Ourense correspondientes al ejercicio 2024.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En caso de no presentar la autorización para realizar las comunicaciones previstas en la base 4ª, no se realizará ningún tipo de comunicación personal, notificándosele únicamente y en todo caso, en la antedicha página web.</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Transcurrido el plazo de enmienda de deficiencias </w:t>
      </w:r>
      <w:proofErr w:type="spellStart"/>
      <w:r w:rsidRPr="00083837">
        <w:rPr>
          <w:rFonts w:ascii="Times New Roman" w:hAnsi="Times New Roman" w:cs="Times New Roman"/>
          <w:sz w:val="24"/>
          <w:szCs w:val="24"/>
          <w:lang w:val="es-ES_tradnl"/>
        </w:rPr>
        <w:t>e</w:t>
      </w:r>
      <w:proofErr w:type="spellEnd"/>
      <w:r w:rsidRPr="00083837">
        <w:rPr>
          <w:rFonts w:ascii="Times New Roman" w:hAnsi="Times New Roman" w:cs="Times New Roman"/>
          <w:sz w:val="24"/>
          <w:szCs w:val="24"/>
          <w:lang w:val="es-ES_tradnl"/>
        </w:rPr>
        <w:t xml:space="preserve"> instruido el expediente por la Sección de Subvenciones, esta emitirá un informe con propuesta de admisión y no admisión de solicitudes y le remitirá el expediente a la Comisión de Valoración, que procederá a formular la propuesta de resolución conforme con las reglas siguientes: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a) Con respecto a las solicitudes para las que no se </w:t>
      </w:r>
      <w:r w:rsidR="00CA5F34">
        <w:rPr>
          <w:rFonts w:ascii="Times New Roman" w:hAnsi="Times New Roman" w:cs="Times New Roman"/>
          <w:sz w:val="24"/>
          <w:szCs w:val="24"/>
          <w:lang w:val="es-ES_tradnl"/>
        </w:rPr>
        <w:t>aportara</w:t>
      </w:r>
      <w:r w:rsidRPr="00083837">
        <w:rPr>
          <w:rFonts w:ascii="Times New Roman" w:hAnsi="Times New Roman" w:cs="Times New Roman"/>
          <w:sz w:val="24"/>
          <w:szCs w:val="24"/>
          <w:lang w:val="es-ES_tradnl"/>
        </w:rPr>
        <w:t xml:space="preserve"> de modo completo y en el plazo establecido la documentación administrativa, se formulará propuesta de no admisión a trámite de sus solicitudes.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b) Con respecto al resto de solicitudes, se propondrá su admisión a trámite, procediendo a formular propuesta de valoración de las solicitudes conforme con los criterios recogidos en la base octava.</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La propuesta provisional de resolución será sometida a trámite de audiencia a los interesados por plazo de diez d</w:t>
      </w:r>
      <w:r w:rsidR="00CA5F34">
        <w:rPr>
          <w:rFonts w:ascii="Times New Roman" w:hAnsi="Times New Roman" w:cs="Times New Roman"/>
          <w:sz w:val="24"/>
          <w:szCs w:val="24"/>
          <w:lang w:val="es-ES_tradnl"/>
        </w:rPr>
        <w:t>í</w:t>
      </w:r>
      <w:r w:rsidRPr="00083837">
        <w:rPr>
          <w:rFonts w:ascii="Times New Roman" w:hAnsi="Times New Roman" w:cs="Times New Roman"/>
          <w:sz w:val="24"/>
          <w:szCs w:val="24"/>
          <w:lang w:val="es-ES_tradnl"/>
        </w:rPr>
        <w:t>as hábiles mediante un anuncio en el tabl</w:t>
      </w:r>
      <w:r w:rsidR="00CA5F34">
        <w:rPr>
          <w:rFonts w:ascii="Times New Roman" w:hAnsi="Times New Roman" w:cs="Times New Roman"/>
          <w:sz w:val="24"/>
          <w:szCs w:val="24"/>
          <w:lang w:val="es-ES_tradnl"/>
        </w:rPr>
        <w:t>ón</w:t>
      </w:r>
      <w:r w:rsidRPr="00083837">
        <w:rPr>
          <w:rFonts w:ascii="Times New Roman" w:hAnsi="Times New Roman" w:cs="Times New Roman"/>
          <w:sz w:val="24"/>
          <w:szCs w:val="24"/>
          <w:lang w:val="es-ES_tradnl"/>
        </w:rPr>
        <w:t xml:space="preserve"> de anuncios electrónicos de la sede electrónica de la Diputación Provincial (http://sede.depourense.es) y en la página web http://www.depourense.es, enlace Sección de Subvenciones, enlace Negociado de Concursos, concurso para la concesión de subvenciones para gastos de inversión de asociaciones vecinales de Ourense correspondientes al ejercicio 2024.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En caso de no haber presentado la autorización para realizar las comunicaciones previstas en la base cuarta, no se realizará ningún tipo de comunicación personal, notificándosele únicamente</w:t>
      </w:r>
      <w:r w:rsidR="00CA5F34">
        <w:rPr>
          <w:rFonts w:ascii="Times New Roman" w:hAnsi="Times New Roman" w:cs="Times New Roman"/>
          <w:sz w:val="24"/>
          <w:szCs w:val="24"/>
          <w:lang w:val="es-ES_tradnl"/>
        </w:rPr>
        <w:t>,</w:t>
      </w:r>
      <w:r w:rsidRPr="00083837">
        <w:rPr>
          <w:rFonts w:ascii="Times New Roman" w:hAnsi="Times New Roman" w:cs="Times New Roman"/>
          <w:sz w:val="24"/>
          <w:szCs w:val="24"/>
          <w:lang w:val="es-ES_tradnl"/>
        </w:rPr>
        <w:t xml:space="preserve"> y en todo caso, en la antedicha página web.</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Durante </w:t>
      </w:r>
      <w:r w:rsidR="00CA5F34">
        <w:rPr>
          <w:rFonts w:ascii="Times New Roman" w:hAnsi="Times New Roman" w:cs="Times New Roman"/>
          <w:sz w:val="24"/>
          <w:szCs w:val="24"/>
          <w:lang w:val="es-ES_tradnl"/>
        </w:rPr>
        <w:t>dicho</w:t>
      </w:r>
      <w:r w:rsidRPr="00083837">
        <w:rPr>
          <w:rFonts w:ascii="Times New Roman" w:hAnsi="Times New Roman" w:cs="Times New Roman"/>
          <w:sz w:val="24"/>
          <w:szCs w:val="24"/>
          <w:lang w:val="es-ES_tradnl"/>
        </w:rPr>
        <w:t xml:space="preserve"> plazo, lo</w:t>
      </w:r>
      <w:r w:rsidR="00CA5F34">
        <w:rPr>
          <w:rFonts w:ascii="Times New Roman" w:hAnsi="Times New Roman" w:cs="Times New Roman"/>
          <w:sz w:val="24"/>
          <w:szCs w:val="24"/>
          <w:lang w:val="es-ES_tradnl"/>
        </w:rPr>
        <w:t>s interesados podrán formular la</w:t>
      </w:r>
      <w:r w:rsidRPr="00083837">
        <w:rPr>
          <w:rFonts w:ascii="Times New Roman" w:hAnsi="Times New Roman" w:cs="Times New Roman"/>
          <w:sz w:val="24"/>
          <w:szCs w:val="24"/>
          <w:lang w:val="es-ES_tradnl"/>
        </w:rPr>
        <w:t>s alega</w:t>
      </w:r>
      <w:r w:rsidR="00CA5F34">
        <w:rPr>
          <w:rFonts w:ascii="Times New Roman" w:hAnsi="Times New Roman" w:cs="Times New Roman"/>
          <w:sz w:val="24"/>
          <w:szCs w:val="24"/>
          <w:lang w:val="es-ES_tradnl"/>
        </w:rPr>
        <w:t>ciones</w:t>
      </w:r>
      <w:r w:rsidRPr="00083837">
        <w:rPr>
          <w:rFonts w:ascii="Times New Roman" w:hAnsi="Times New Roman" w:cs="Times New Roman"/>
          <w:sz w:val="24"/>
          <w:szCs w:val="24"/>
          <w:lang w:val="es-ES_tradnl"/>
        </w:rPr>
        <w:t xml:space="preserve"> que estimen oportunas frente a la propuesta provisional. </w:t>
      </w:r>
      <w:r w:rsidR="00CA5F34">
        <w:rPr>
          <w:rFonts w:ascii="Times New Roman" w:hAnsi="Times New Roman" w:cs="Times New Roman"/>
          <w:sz w:val="24"/>
          <w:szCs w:val="24"/>
          <w:lang w:val="es-ES_tradnl"/>
        </w:rPr>
        <w:t>D</w:t>
      </w:r>
      <w:r w:rsidRPr="00083837">
        <w:rPr>
          <w:rFonts w:ascii="Times New Roman" w:hAnsi="Times New Roman" w:cs="Times New Roman"/>
          <w:sz w:val="24"/>
          <w:szCs w:val="24"/>
          <w:lang w:val="es-ES_tradnl"/>
        </w:rPr>
        <w:t>ichas alega</w:t>
      </w:r>
      <w:r w:rsidR="00CA5F34">
        <w:rPr>
          <w:rFonts w:ascii="Times New Roman" w:hAnsi="Times New Roman" w:cs="Times New Roman"/>
          <w:sz w:val="24"/>
          <w:szCs w:val="24"/>
          <w:lang w:val="es-ES_tradnl"/>
        </w:rPr>
        <w:t>ciones</w:t>
      </w:r>
      <w:r w:rsidRPr="00083837">
        <w:rPr>
          <w:rFonts w:ascii="Times New Roman" w:hAnsi="Times New Roman" w:cs="Times New Roman"/>
          <w:sz w:val="24"/>
          <w:szCs w:val="24"/>
          <w:lang w:val="es-ES_tradnl"/>
        </w:rPr>
        <w:t xml:space="preserve"> serán resueltas expresamente por la Comisión de Valoración a través de la propuesta definitiva. En </w:t>
      </w:r>
      <w:r w:rsidR="00CA5F34">
        <w:rPr>
          <w:rFonts w:ascii="Times New Roman" w:hAnsi="Times New Roman" w:cs="Times New Roman"/>
          <w:sz w:val="24"/>
          <w:szCs w:val="24"/>
          <w:lang w:val="es-ES_tradnl"/>
        </w:rPr>
        <w:t>caso de no formularse alegaciones</w:t>
      </w:r>
      <w:r w:rsidRPr="00083837">
        <w:rPr>
          <w:rFonts w:ascii="Times New Roman" w:hAnsi="Times New Roman" w:cs="Times New Roman"/>
          <w:sz w:val="24"/>
          <w:szCs w:val="24"/>
          <w:lang w:val="es-ES_tradnl"/>
        </w:rPr>
        <w:t xml:space="preserve">, la propuesta provisional se considerará definitiva, continuándose con la tramitación conforme con </w:t>
      </w:r>
      <w:r w:rsidR="00CA5F34">
        <w:rPr>
          <w:rFonts w:ascii="Times New Roman" w:hAnsi="Times New Roman" w:cs="Times New Roman"/>
          <w:sz w:val="24"/>
          <w:szCs w:val="24"/>
          <w:lang w:val="es-ES_tradnl"/>
        </w:rPr>
        <w:t>lo dispuesto en la base 10</w:t>
      </w:r>
      <w:r w:rsidRPr="00083837">
        <w:rPr>
          <w:rFonts w:ascii="Times New Roman" w:hAnsi="Times New Roman" w:cs="Times New Roman"/>
          <w:sz w:val="24"/>
          <w:szCs w:val="24"/>
          <w:lang w:val="es-ES_tradnl"/>
        </w:rPr>
        <w:t xml:space="preserve">ª.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Octava.- Comisión de Valoración:</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La Comisión de Valoración estará integrada por los siguientes miembros: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Presidente: El diputado delegado en materia de hacienda.</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 Vocales: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El secretario general de la Diputación o funcionario que legalmente lo sustituya.</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El vicesecretario general de la Diputación o funcionario que legalmente lo sustituya.</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La interventora de la Diputación o funcionario que legalmente la sustituya.</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La jefa de la Sección de Subvenciones de la Diputación, o funcionario que legalmente la sustituya.</w:t>
      </w:r>
      <w:r w:rsidRPr="00083837">
        <w:rPr>
          <w:rFonts w:ascii="Times New Roman" w:hAnsi="Times New Roman" w:cs="Times New Roman"/>
          <w:sz w:val="24"/>
          <w:szCs w:val="24"/>
          <w:lang w:val="es-ES_tradnl"/>
        </w:rPr>
        <w:tab/>
      </w:r>
    </w:p>
    <w:p w:rsidR="00083837" w:rsidRPr="00083837" w:rsidRDefault="00CA5F34" w:rsidP="00083837">
      <w:pPr>
        <w:spacing w:line="240" w:lineRule="auto"/>
        <w:contextualSpacing/>
        <w:jc w:val="both"/>
        <w:rPr>
          <w:rFonts w:ascii="Times New Roman" w:hAnsi="Times New Roman" w:cs="Times New Roman"/>
          <w:sz w:val="24"/>
          <w:szCs w:val="24"/>
          <w:lang w:val="es-ES_tradnl"/>
        </w:rPr>
      </w:pPr>
      <w:r>
        <w:rPr>
          <w:rFonts w:ascii="Times New Roman" w:hAnsi="Times New Roman" w:cs="Times New Roman"/>
          <w:sz w:val="24"/>
          <w:szCs w:val="24"/>
          <w:lang w:val="es-ES_tradnl"/>
        </w:rPr>
        <w:t>Actuará co</w:t>
      </w:r>
      <w:r w:rsidR="00083837" w:rsidRPr="00083837">
        <w:rPr>
          <w:rFonts w:ascii="Times New Roman" w:hAnsi="Times New Roman" w:cs="Times New Roman"/>
          <w:sz w:val="24"/>
          <w:szCs w:val="24"/>
          <w:lang w:val="es-ES_tradnl"/>
        </w:rPr>
        <w:t xml:space="preserve">mo secretaria de la comisión la jefa del Negociado de Concursos de la Sección de Subvenciones, con las funciones propias de una secretaria de actas.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Novena.-  Criterios de valoración para la concesión de las subvenciones: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1. Las solicitudes admitidas a trámite se evaluarán seg</w:t>
      </w:r>
      <w:r w:rsidR="00CA5F34">
        <w:rPr>
          <w:rFonts w:ascii="Times New Roman" w:hAnsi="Times New Roman" w:cs="Times New Roman"/>
          <w:sz w:val="24"/>
          <w:szCs w:val="24"/>
          <w:lang w:val="es-ES_tradnl"/>
        </w:rPr>
        <w:t>ú</w:t>
      </w:r>
      <w:r w:rsidRPr="00083837">
        <w:rPr>
          <w:rFonts w:ascii="Times New Roman" w:hAnsi="Times New Roman" w:cs="Times New Roman"/>
          <w:sz w:val="24"/>
          <w:szCs w:val="24"/>
          <w:lang w:val="es-ES_tradnl"/>
        </w:rPr>
        <w:t xml:space="preserve">n los dos indicadores generales siguientes: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a) Número total de socios de la asociación vecinal: se le asignarán 30 puntos a la asociación con un mayor número de socios, puntuándose el resto en proporción directa.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b) Importe de la inversión. Se le asignarán 50 puntos a la solicitud que presente un mayor presupuesto de inversión, puntuándose el resto en proporción.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2. El valor económico del punto resultará de dividir el importe total del crédito presupuestario destinado a la convocatoria entre el número total de puntos sumados por los solicitantes.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3. La subvención que corresponda a cada solicitante se determinará multiplicando la puntuación obtenida por el valor económico del punto, teniendo en cuenta las siguientes reglas: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a) Ninguna entidad podrá recibir subvención por importe superior al 100% de la inversión total prevista.</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b) Ninguna entidad podrá recibir subvención para gastos </w:t>
      </w:r>
      <w:r w:rsidR="00CA5F34">
        <w:rPr>
          <w:rFonts w:ascii="Times New Roman" w:hAnsi="Times New Roman" w:cs="Times New Roman"/>
          <w:sz w:val="24"/>
          <w:szCs w:val="24"/>
          <w:lang w:val="es-ES_tradnl"/>
        </w:rPr>
        <w:t>y</w:t>
      </w:r>
      <w:r w:rsidRPr="00083837">
        <w:rPr>
          <w:rFonts w:ascii="Times New Roman" w:hAnsi="Times New Roman" w:cs="Times New Roman"/>
          <w:sz w:val="24"/>
          <w:szCs w:val="24"/>
          <w:lang w:val="es-ES_tradnl"/>
        </w:rPr>
        <w:t>a subvencionados por otras administraciones públicas.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c) Ninguna entidad podrá obtener una subvención superior a 10.000 euros.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Los remanentes que s</w:t>
      </w:r>
      <w:r w:rsidR="00CA5F34">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produzcan a consecuencia de la aplicación de las reglas anteriores se repartirán entre el resto de solicitudes, aplicando entre ellas los criterios recogidos en el apartado 1.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4. La Comisión de Valoración puntuará las solicitudes formuladas conforme con los criterios señalados, y propondrá el otorgamiento de las subvenciones por los importes resultantes y por riguroso orden de puntuación, hasta agotar el crédito disponible.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En los supuestos en que, debido al volumen de solicitudes, la cuantía de las subvenciones resultantes s</w:t>
      </w:r>
      <w:r w:rsidR="00CA5F34">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estime desproporcionadamente baja, la comisión, motivadamente, podrá establecer un límite mínimo de puntuación de hasta 20 puntos, como máximo, denegándose las solicitudes que no alcanc</w:t>
      </w:r>
      <w:r w:rsidR="00CA5F34">
        <w:rPr>
          <w:rFonts w:ascii="Times New Roman" w:hAnsi="Times New Roman" w:cs="Times New Roman"/>
          <w:sz w:val="24"/>
          <w:szCs w:val="24"/>
          <w:lang w:val="es-ES_tradnl"/>
        </w:rPr>
        <w:t>en la puntuación mínima fijada.</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Décima.- Resolución:</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La propuesta definitiva de la Comisión de Valoración se elevará a la </w:t>
      </w:r>
      <w:r w:rsidR="00CA5F34">
        <w:rPr>
          <w:rFonts w:ascii="Times New Roman" w:hAnsi="Times New Roman" w:cs="Times New Roman"/>
          <w:sz w:val="24"/>
          <w:szCs w:val="24"/>
          <w:lang w:val="es-ES_tradnl"/>
        </w:rPr>
        <w:t>J</w:t>
      </w:r>
      <w:r w:rsidRPr="00083837">
        <w:rPr>
          <w:rFonts w:ascii="Times New Roman" w:hAnsi="Times New Roman" w:cs="Times New Roman"/>
          <w:sz w:val="24"/>
          <w:szCs w:val="24"/>
          <w:lang w:val="es-ES_tradnl"/>
        </w:rPr>
        <w:t xml:space="preserve">unta de Gobierno de la Diputación, que adoptará el acuerdo de resolución en el plazo máximo de cuatro meses desde </w:t>
      </w:r>
      <w:r w:rsidR="00CA5F34">
        <w:rPr>
          <w:rFonts w:ascii="Times New Roman" w:hAnsi="Times New Roman" w:cs="Times New Roman"/>
          <w:sz w:val="24"/>
          <w:szCs w:val="24"/>
          <w:lang w:val="es-ES_tradnl"/>
        </w:rPr>
        <w:t>la finalización</w:t>
      </w:r>
      <w:r w:rsidRPr="00083837">
        <w:rPr>
          <w:rFonts w:ascii="Times New Roman" w:hAnsi="Times New Roman" w:cs="Times New Roman"/>
          <w:sz w:val="24"/>
          <w:szCs w:val="24"/>
          <w:lang w:val="es-ES_tradnl"/>
        </w:rPr>
        <w:t xml:space="preserve"> del plazo de corrección de deficiencias documentales, en su caso, o desde </w:t>
      </w:r>
      <w:r w:rsidR="00CA5F34">
        <w:rPr>
          <w:rFonts w:ascii="Times New Roman" w:hAnsi="Times New Roman" w:cs="Times New Roman"/>
          <w:sz w:val="24"/>
          <w:szCs w:val="24"/>
          <w:lang w:val="es-ES_tradnl"/>
        </w:rPr>
        <w:t>la finalización</w:t>
      </w:r>
      <w:r w:rsidRPr="00083837">
        <w:rPr>
          <w:rFonts w:ascii="Times New Roman" w:hAnsi="Times New Roman" w:cs="Times New Roman"/>
          <w:sz w:val="24"/>
          <w:szCs w:val="24"/>
          <w:lang w:val="es-ES_tradnl"/>
        </w:rPr>
        <w:t xml:space="preserve"> del plazo de presentación de instancias. La falta de resolución expresa en dicho plazo tendrá el efecto de un acto presunto desestimatorio.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La resolución se ajustará a la propuesta de la Comisión de Valoración, excepto en aquellos supuestos en que la </w:t>
      </w:r>
      <w:r w:rsidR="00CA5F34">
        <w:rPr>
          <w:rFonts w:ascii="Times New Roman" w:hAnsi="Times New Roman" w:cs="Times New Roman"/>
          <w:sz w:val="24"/>
          <w:szCs w:val="24"/>
          <w:lang w:val="es-ES_tradnl"/>
        </w:rPr>
        <w:t>J</w:t>
      </w:r>
      <w:r w:rsidRPr="00083837">
        <w:rPr>
          <w:rFonts w:ascii="Times New Roman" w:hAnsi="Times New Roman" w:cs="Times New Roman"/>
          <w:sz w:val="24"/>
          <w:szCs w:val="24"/>
          <w:lang w:val="es-ES_tradnl"/>
        </w:rPr>
        <w:t>unta de Gobierno considere que dicha propuesta incurre en infracción de</w:t>
      </w:r>
      <w:r w:rsidR="00CA5F34">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l</w:t>
      </w:r>
      <w:r w:rsidR="00CA5F34">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 xml:space="preserve"> dispuesto en estas bases o en la legislación aplicable, en cuyo caso solicitará a la comisión, tras los informes previos que considere oportunos, </w:t>
      </w:r>
      <w:r w:rsidR="00CA5F34">
        <w:rPr>
          <w:rFonts w:ascii="Times New Roman" w:hAnsi="Times New Roman" w:cs="Times New Roman"/>
          <w:sz w:val="24"/>
          <w:szCs w:val="24"/>
          <w:lang w:val="es-ES_tradnl"/>
        </w:rPr>
        <w:t>la formulación</w:t>
      </w:r>
      <w:r w:rsidRPr="00083837">
        <w:rPr>
          <w:rFonts w:ascii="Times New Roman" w:hAnsi="Times New Roman" w:cs="Times New Roman"/>
          <w:sz w:val="24"/>
          <w:szCs w:val="24"/>
          <w:lang w:val="es-ES_tradnl"/>
        </w:rPr>
        <w:t xml:space="preserve"> de una nueva propuesta ajustada a las bases y a la normativa de aplicación. La comisión deberá formular esta </w:t>
      </w:r>
      <w:r w:rsidR="00CA5F34">
        <w:rPr>
          <w:rFonts w:ascii="Times New Roman" w:hAnsi="Times New Roman" w:cs="Times New Roman"/>
          <w:sz w:val="24"/>
          <w:szCs w:val="24"/>
          <w:lang w:val="es-ES_tradnl"/>
        </w:rPr>
        <w:t>nueva</w:t>
      </w:r>
      <w:r w:rsidRPr="00083837">
        <w:rPr>
          <w:rFonts w:ascii="Times New Roman" w:hAnsi="Times New Roman" w:cs="Times New Roman"/>
          <w:sz w:val="24"/>
          <w:szCs w:val="24"/>
          <w:lang w:val="es-ES_tradnl"/>
        </w:rPr>
        <w:t xml:space="preserve"> propuesta en el plazo de quince d</w:t>
      </w:r>
      <w:r w:rsidR="00CA5F34">
        <w:rPr>
          <w:rFonts w:ascii="Times New Roman" w:hAnsi="Times New Roman" w:cs="Times New Roman"/>
          <w:sz w:val="24"/>
          <w:szCs w:val="24"/>
          <w:lang w:val="es-ES_tradnl"/>
        </w:rPr>
        <w:t>í</w:t>
      </w:r>
      <w:r w:rsidRPr="00083837">
        <w:rPr>
          <w:rFonts w:ascii="Times New Roman" w:hAnsi="Times New Roman" w:cs="Times New Roman"/>
          <w:sz w:val="24"/>
          <w:szCs w:val="24"/>
          <w:lang w:val="es-ES_tradnl"/>
        </w:rPr>
        <w:t xml:space="preserve">as. En caso de no hacerlo así, la </w:t>
      </w:r>
      <w:r w:rsidR="00CA5F34">
        <w:rPr>
          <w:rFonts w:ascii="Times New Roman" w:hAnsi="Times New Roman" w:cs="Times New Roman"/>
          <w:sz w:val="24"/>
          <w:szCs w:val="24"/>
          <w:lang w:val="es-ES_tradnl"/>
        </w:rPr>
        <w:t>J</w:t>
      </w:r>
      <w:r w:rsidRPr="00083837">
        <w:rPr>
          <w:rFonts w:ascii="Times New Roman" w:hAnsi="Times New Roman" w:cs="Times New Roman"/>
          <w:sz w:val="24"/>
          <w:szCs w:val="24"/>
          <w:lang w:val="es-ES_tradnl"/>
        </w:rPr>
        <w:t>unta de Gobierno resolverá conforme a la propuesta inicial, introduciendo las modificaciones precisas para garantizar el cumplimiento de</w:t>
      </w:r>
      <w:r w:rsidR="009822D0">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l</w:t>
      </w:r>
      <w:r w:rsidR="009822D0">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 xml:space="preserve"> establecido en las bases y en la legislación vigente.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Una vez publicada la resolución, los beneficiarios d</w:t>
      </w:r>
      <w:r w:rsidR="009822D0">
        <w:rPr>
          <w:rFonts w:ascii="Times New Roman" w:hAnsi="Times New Roman" w:cs="Times New Roman"/>
          <w:sz w:val="24"/>
          <w:szCs w:val="24"/>
          <w:lang w:val="es-ES_tradnl"/>
        </w:rPr>
        <w:t>ispondrán de un plazo de diez dí</w:t>
      </w:r>
      <w:r w:rsidRPr="00083837">
        <w:rPr>
          <w:rFonts w:ascii="Times New Roman" w:hAnsi="Times New Roman" w:cs="Times New Roman"/>
          <w:sz w:val="24"/>
          <w:szCs w:val="24"/>
          <w:lang w:val="es-ES_tradnl"/>
        </w:rPr>
        <w:t xml:space="preserve">as hábiles para comunicar la aceptación o rechazo de la subvención concedida, entendiéndose que </w:t>
      </w:r>
      <w:r w:rsidR="009822D0">
        <w:rPr>
          <w:rFonts w:ascii="Times New Roman" w:hAnsi="Times New Roman" w:cs="Times New Roman"/>
          <w:sz w:val="24"/>
          <w:szCs w:val="24"/>
          <w:lang w:val="es-ES_tradnl"/>
        </w:rPr>
        <w:t>l</w:t>
      </w:r>
      <w:r w:rsidRPr="00083837">
        <w:rPr>
          <w:rFonts w:ascii="Times New Roman" w:hAnsi="Times New Roman" w:cs="Times New Roman"/>
          <w:sz w:val="24"/>
          <w:szCs w:val="24"/>
          <w:lang w:val="es-ES_tradnl"/>
        </w:rPr>
        <w:t xml:space="preserve">a aceptan de manera incondicional y sin ningún tipo de reserva en caso de no efectuar ninguna comunicación en dicho plazo. En caso de rechazo, se solicitará de la Comisión de Valoración </w:t>
      </w:r>
      <w:r w:rsidR="009822D0">
        <w:rPr>
          <w:rFonts w:ascii="Times New Roman" w:hAnsi="Times New Roman" w:cs="Times New Roman"/>
          <w:sz w:val="24"/>
          <w:szCs w:val="24"/>
          <w:lang w:val="es-ES_tradnl"/>
        </w:rPr>
        <w:t>la formulación</w:t>
      </w:r>
      <w:r w:rsidRPr="00083837">
        <w:rPr>
          <w:rFonts w:ascii="Times New Roman" w:hAnsi="Times New Roman" w:cs="Times New Roman"/>
          <w:sz w:val="24"/>
          <w:szCs w:val="24"/>
          <w:lang w:val="es-ES_tradnl"/>
        </w:rPr>
        <w:t xml:space="preserve"> de n</w:t>
      </w:r>
      <w:r w:rsidR="009822D0">
        <w:rPr>
          <w:rFonts w:ascii="Times New Roman" w:hAnsi="Times New Roman" w:cs="Times New Roman"/>
          <w:sz w:val="24"/>
          <w:szCs w:val="24"/>
          <w:lang w:val="es-ES_tradnl"/>
        </w:rPr>
        <w:t>ueva</w:t>
      </w:r>
      <w:r w:rsidRPr="00083837">
        <w:rPr>
          <w:rFonts w:ascii="Times New Roman" w:hAnsi="Times New Roman" w:cs="Times New Roman"/>
          <w:sz w:val="24"/>
          <w:szCs w:val="24"/>
          <w:lang w:val="es-ES_tradnl"/>
        </w:rPr>
        <w:t xml:space="preserve"> propuesta para la aplicación de los remanentes producidos, siguiendo las r</w:t>
      </w:r>
      <w:r w:rsidR="009822D0">
        <w:rPr>
          <w:rFonts w:ascii="Times New Roman" w:hAnsi="Times New Roman" w:cs="Times New Roman"/>
          <w:sz w:val="24"/>
          <w:szCs w:val="24"/>
          <w:lang w:val="es-ES_tradnl"/>
        </w:rPr>
        <w:t>eglas establecidas en la base 9</w:t>
      </w:r>
      <w:r w:rsidRPr="00083837">
        <w:rPr>
          <w:rFonts w:ascii="Times New Roman" w:hAnsi="Times New Roman" w:cs="Times New Roman"/>
          <w:sz w:val="24"/>
          <w:szCs w:val="24"/>
          <w:lang w:val="es-ES_tradnl"/>
        </w:rPr>
        <w:t>ª.</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Undécima.- Publicidad de la concesión: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Al amparo de</w:t>
      </w:r>
      <w:r w:rsidR="009822D0">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l</w:t>
      </w:r>
      <w:r w:rsidR="009822D0">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 xml:space="preserve"> dispuesto en el artículo </w:t>
      </w:r>
      <w:proofErr w:type="spellStart"/>
      <w:r w:rsidRPr="00083837">
        <w:rPr>
          <w:rFonts w:ascii="Times New Roman" w:hAnsi="Times New Roman" w:cs="Times New Roman"/>
          <w:sz w:val="24"/>
          <w:szCs w:val="24"/>
          <w:lang w:val="es-ES_tradnl"/>
        </w:rPr>
        <w:t>45.1</w:t>
      </w:r>
      <w:r w:rsidR="009822D0">
        <w:rPr>
          <w:rFonts w:ascii="Times New Roman" w:hAnsi="Times New Roman" w:cs="Times New Roman"/>
          <w:sz w:val="24"/>
          <w:szCs w:val="24"/>
          <w:lang w:val="es-ES_tradnl"/>
        </w:rPr>
        <w:t>.</w:t>
      </w:r>
      <w:r w:rsidRPr="00083837">
        <w:rPr>
          <w:rFonts w:ascii="Times New Roman" w:hAnsi="Times New Roman" w:cs="Times New Roman"/>
          <w:sz w:val="24"/>
          <w:szCs w:val="24"/>
          <w:lang w:val="es-ES_tradnl"/>
        </w:rPr>
        <w:t>b</w:t>
      </w:r>
      <w:proofErr w:type="spellEnd"/>
      <w:r w:rsidRPr="00083837">
        <w:rPr>
          <w:rFonts w:ascii="Times New Roman" w:hAnsi="Times New Roman" w:cs="Times New Roman"/>
          <w:sz w:val="24"/>
          <w:szCs w:val="24"/>
          <w:lang w:val="es-ES_tradnl"/>
        </w:rPr>
        <w:t>) de la Ley 39/2015</w:t>
      </w:r>
      <w:r w:rsidR="009822D0">
        <w:rPr>
          <w:rFonts w:ascii="Times New Roman" w:hAnsi="Times New Roman" w:cs="Times New Roman"/>
          <w:sz w:val="24"/>
          <w:szCs w:val="24"/>
          <w:lang w:val="es-ES_tradnl"/>
        </w:rPr>
        <w:t>,</w:t>
      </w:r>
      <w:r w:rsidRPr="00083837">
        <w:rPr>
          <w:rFonts w:ascii="Times New Roman" w:hAnsi="Times New Roman" w:cs="Times New Roman"/>
          <w:sz w:val="24"/>
          <w:szCs w:val="24"/>
          <w:lang w:val="es-ES_tradnl"/>
        </w:rPr>
        <w:t xml:space="preserve"> del </w:t>
      </w:r>
      <w:r w:rsidR="009822D0" w:rsidRPr="00083837">
        <w:rPr>
          <w:rFonts w:ascii="Times New Roman" w:hAnsi="Times New Roman" w:cs="Times New Roman"/>
          <w:sz w:val="24"/>
          <w:szCs w:val="24"/>
          <w:lang w:val="es-ES_tradnl"/>
        </w:rPr>
        <w:t xml:space="preserve">Procedimiento Administrativo Común </w:t>
      </w:r>
      <w:r w:rsidRPr="00083837">
        <w:rPr>
          <w:rFonts w:ascii="Times New Roman" w:hAnsi="Times New Roman" w:cs="Times New Roman"/>
          <w:sz w:val="24"/>
          <w:szCs w:val="24"/>
          <w:lang w:val="es-ES_tradnl"/>
        </w:rPr>
        <w:t xml:space="preserve">de las </w:t>
      </w:r>
      <w:r w:rsidR="009822D0" w:rsidRPr="00083837">
        <w:rPr>
          <w:rFonts w:ascii="Times New Roman" w:hAnsi="Times New Roman" w:cs="Times New Roman"/>
          <w:sz w:val="24"/>
          <w:szCs w:val="24"/>
          <w:lang w:val="es-ES_tradnl"/>
        </w:rPr>
        <w:t>Administraciones Públicas</w:t>
      </w:r>
      <w:r w:rsidRPr="00083837">
        <w:rPr>
          <w:rFonts w:ascii="Times New Roman" w:hAnsi="Times New Roman" w:cs="Times New Roman"/>
          <w:sz w:val="24"/>
          <w:szCs w:val="24"/>
          <w:lang w:val="es-ES_tradnl"/>
        </w:rPr>
        <w:t>, el acuerdo de concesión se publicará en el Boletín Ofic</w:t>
      </w:r>
      <w:r w:rsidR="009822D0">
        <w:rPr>
          <w:rFonts w:ascii="Times New Roman" w:hAnsi="Times New Roman" w:cs="Times New Roman"/>
          <w:sz w:val="24"/>
          <w:szCs w:val="24"/>
          <w:lang w:val="es-ES_tradnl"/>
        </w:rPr>
        <w:t>ial de la Provincia, en el tablón</w:t>
      </w:r>
      <w:r w:rsidRPr="00083837">
        <w:rPr>
          <w:rFonts w:ascii="Times New Roman" w:hAnsi="Times New Roman" w:cs="Times New Roman"/>
          <w:sz w:val="24"/>
          <w:szCs w:val="24"/>
          <w:lang w:val="es-ES_tradnl"/>
        </w:rPr>
        <w:t xml:space="preserve"> de anuncios electrónicos de la sede electrónica de la Diputación Provincial (http://sede.depourense.es) y en la página web http://www.depourense.es, enlace Sección de Subvenciones, enlace Negociado de Concursos, concurso para la concesión de subvenciones para gastos de inversión de asociaciones vecinales de Ourense correspondientes al ejercicio 2024.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Sin perjuicio de</w:t>
      </w:r>
      <w:r w:rsidR="009822D0">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l</w:t>
      </w:r>
      <w:r w:rsidR="009822D0">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 xml:space="preserve"> anterior, a los solicitantes que presenten la autorización para realizar las comunicaciones previstas en la base cuarta, se le</w:t>
      </w:r>
      <w:r w:rsidR="009822D0">
        <w:rPr>
          <w:rFonts w:ascii="Times New Roman" w:hAnsi="Times New Roman" w:cs="Times New Roman"/>
          <w:sz w:val="24"/>
          <w:szCs w:val="24"/>
          <w:lang w:val="es-ES_tradnl"/>
        </w:rPr>
        <w:t>s</w:t>
      </w:r>
      <w:r w:rsidRPr="00083837">
        <w:rPr>
          <w:rFonts w:ascii="Times New Roman" w:hAnsi="Times New Roman" w:cs="Times New Roman"/>
          <w:sz w:val="24"/>
          <w:szCs w:val="24"/>
          <w:lang w:val="es-ES_tradnl"/>
        </w:rPr>
        <w:t xml:space="preserve"> realizará una comunicación personal por </w:t>
      </w:r>
      <w:proofErr w:type="spellStart"/>
      <w:r w:rsidRPr="00083837">
        <w:rPr>
          <w:rFonts w:ascii="Times New Roman" w:hAnsi="Times New Roman" w:cs="Times New Roman"/>
          <w:sz w:val="24"/>
          <w:szCs w:val="24"/>
          <w:lang w:val="es-ES_tradnl"/>
        </w:rPr>
        <w:t>sms</w:t>
      </w:r>
      <w:proofErr w:type="spellEnd"/>
      <w:r w:rsidRPr="00083837">
        <w:rPr>
          <w:rFonts w:ascii="Times New Roman" w:hAnsi="Times New Roman" w:cs="Times New Roman"/>
          <w:sz w:val="24"/>
          <w:szCs w:val="24"/>
          <w:lang w:val="es-ES_tradnl"/>
        </w:rPr>
        <w:t xml:space="preserve"> o correo electrónico, advirtiéndoles de la publicación de la resolución en la página web http://www.depourense.es. En caso de que no presenten dicha autorización, no se realizará ningún tipo de comunicación personal.</w:t>
      </w:r>
    </w:p>
    <w:p w:rsidR="00083837" w:rsidRPr="00083837" w:rsidRDefault="009822D0" w:rsidP="00083837">
      <w:pPr>
        <w:spacing w:line="240" w:lineRule="auto"/>
        <w:contextualSpacing/>
        <w:jc w:val="both"/>
        <w:rPr>
          <w:rFonts w:ascii="Times New Roman" w:hAnsi="Times New Roman" w:cs="Times New Roman"/>
          <w:sz w:val="24"/>
          <w:szCs w:val="24"/>
          <w:lang w:val="es-ES_tradnl"/>
        </w:rPr>
      </w:pPr>
      <w:r>
        <w:rPr>
          <w:rFonts w:ascii="Times New Roman" w:hAnsi="Times New Roman" w:cs="Times New Roman"/>
          <w:sz w:val="24"/>
          <w:szCs w:val="24"/>
          <w:lang w:val="es-ES_tradnl"/>
        </w:rPr>
        <w:t>Duodécima</w:t>
      </w:r>
      <w:r w:rsidR="00083837" w:rsidRPr="00083837">
        <w:rPr>
          <w:rFonts w:ascii="Times New Roman" w:hAnsi="Times New Roman" w:cs="Times New Roman"/>
          <w:sz w:val="24"/>
          <w:szCs w:val="24"/>
          <w:lang w:val="es-ES_tradnl"/>
        </w:rPr>
        <w:t xml:space="preserve">.- Publicidad de la subvención por parte del beneficiario: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El beneficiario de la subvención deberá adoptar medidas de difusión de la subvención concedida, para darle una idónea publicidad al carácter público de la financiación de la inversión, debiendo realizar como mínimo la siguiente medida de difusión: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Colocación en un sitio visible de una placa permanente con una alusión a la financiación recibida de la Diputación Provincial de Ourense, consistente en la leyenda “Local equipado con la financiación de la Diputación de Ourense”.</w:t>
      </w:r>
    </w:p>
    <w:p w:rsidR="00083837" w:rsidRPr="00083837" w:rsidRDefault="009822D0" w:rsidP="00083837">
      <w:pPr>
        <w:spacing w:line="240" w:lineRule="auto"/>
        <w:contextualSpacing/>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El coste </w:t>
      </w:r>
      <w:r w:rsidR="00083837" w:rsidRPr="00083837">
        <w:rPr>
          <w:rFonts w:ascii="Times New Roman" w:hAnsi="Times New Roman" w:cs="Times New Roman"/>
          <w:sz w:val="24"/>
          <w:szCs w:val="24"/>
          <w:lang w:val="es-ES_tradnl"/>
        </w:rPr>
        <w:t xml:space="preserve">de las placas publicitarias podrá incluirse en el presupuesto del proyecto para </w:t>
      </w:r>
      <w:r>
        <w:rPr>
          <w:rFonts w:ascii="Times New Roman" w:hAnsi="Times New Roman" w:cs="Times New Roman"/>
          <w:sz w:val="24"/>
          <w:szCs w:val="24"/>
          <w:lang w:val="es-ES_tradnl"/>
        </w:rPr>
        <w:t>e</w:t>
      </w:r>
      <w:r w:rsidR="00083837" w:rsidRPr="00083837">
        <w:rPr>
          <w:rFonts w:ascii="Times New Roman" w:hAnsi="Times New Roman" w:cs="Times New Roman"/>
          <w:sz w:val="24"/>
          <w:szCs w:val="24"/>
          <w:lang w:val="es-ES_tradnl"/>
        </w:rPr>
        <w:t>l cual s</w:t>
      </w:r>
      <w:r>
        <w:rPr>
          <w:rFonts w:ascii="Times New Roman" w:hAnsi="Times New Roman" w:cs="Times New Roman"/>
          <w:sz w:val="24"/>
          <w:szCs w:val="24"/>
          <w:lang w:val="es-ES_tradnl"/>
        </w:rPr>
        <w:t>e</w:t>
      </w:r>
      <w:r w:rsidR="00083837" w:rsidRPr="00083837">
        <w:rPr>
          <w:rFonts w:ascii="Times New Roman" w:hAnsi="Times New Roman" w:cs="Times New Roman"/>
          <w:sz w:val="24"/>
          <w:szCs w:val="24"/>
          <w:lang w:val="es-ES_tradnl"/>
        </w:rPr>
        <w:t xml:space="preserve"> solicita la subvención.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En los casos en que, dada la índole de la inversión subvencionada, resulte dudosa la forma de realizar la publicidad de la subvención, el beneficiario solicitará por escrito a la Presidencia de la Diputación que se le indique el modo concreto de cumplir est</w:t>
      </w:r>
      <w:r w:rsidR="009822D0">
        <w:rPr>
          <w:rFonts w:ascii="Times New Roman" w:hAnsi="Times New Roman" w:cs="Times New Roman"/>
          <w:sz w:val="24"/>
          <w:szCs w:val="24"/>
          <w:lang w:val="es-ES_tradnl"/>
        </w:rPr>
        <w:t>a</w:t>
      </w:r>
      <w:r w:rsidRPr="00083837">
        <w:rPr>
          <w:rFonts w:ascii="Times New Roman" w:hAnsi="Times New Roman" w:cs="Times New Roman"/>
          <w:sz w:val="24"/>
          <w:szCs w:val="24"/>
          <w:lang w:val="es-ES_tradnl"/>
        </w:rPr>
        <w:t xml:space="preserve"> </w:t>
      </w:r>
      <w:r w:rsidR="009822D0">
        <w:rPr>
          <w:rFonts w:ascii="Times New Roman" w:hAnsi="Times New Roman" w:cs="Times New Roman"/>
          <w:sz w:val="24"/>
          <w:szCs w:val="24"/>
          <w:lang w:val="es-ES_tradnl"/>
        </w:rPr>
        <w:t>obligación</w:t>
      </w:r>
      <w:r w:rsidRPr="00083837">
        <w:rPr>
          <w:rFonts w:ascii="Times New Roman" w:hAnsi="Times New Roman" w:cs="Times New Roman"/>
          <w:sz w:val="24"/>
          <w:szCs w:val="24"/>
          <w:lang w:val="es-ES_tradnl"/>
        </w:rPr>
        <w:t xml:space="preserve">.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Decimotercera.-  Justificación y pago de la subvención: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1. La subvención se justificará mediante la presentación de una cuenta justificativa integrada por los siguientes documentos: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a) Memoria descriptiva de la actuación realizada (</w:t>
      </w:r>
      <w:r w:rsidR="009822D0" w:rsidRPr="00083837">
        <w:rPr>
          <w:rFonts w:ascii="Times New Roman" w:hAnsi="Times New Roman" w:cs="Times New Roman"/>
          <w:sz w:val="24"/>
          <w:szCs w:val="24"/>
          <w:lang w:val="es-ES_tradnl"/>
        </w:rPr>
        <w:t xml:space="preserve">anexo </w:t>
      </w:r>
      <w:r w:rsidRPr="00083837">
        <w:rPr>
          <w:rFonts w:ascii="Times New Roman" w:hAnsi="Times New Roman" w:cs="Times New Roman"/>
          <w:sz w:val="24"/>
          <w:szCs w:val="24"/>
          <w:lang w:val="es-ES_tradnl"/>
        </w:rPr>
        <w:t>VI)</w:t>
      </w:r>
      <w:r w:rsidR="009822D0">
        <w:rPr>
          <w:rFonts w:ascii="Times New Roman" w:hAnsi="Times New Roman" w:cs="Times New Roman"/>
          <w:sz w:val="24"/>
          <w:szCs w:val="24"/>
          <w:lang w:val="es-ES_tradnl"/>
        </w:rPr>
        <w:t>.</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b) Relación clasificada de los gastos de inversión ejecutados, con identificación del acreedor y del documento, su importe, fecha de emisión, identificación del documento de acreditación del pago y, en su caso, fecha de abono. De ser el caso, se indicarán las desviaciones producidas verbo del presupuesto presentado con la solicitud (</w:t>
      </w:r>
      <w:r w:rsidR="009822D0" w:rsidRPr="00083837">
        <w:rPr>
          <w:rFonts w:ascii="Times New Roman" w:hAnsi="Times New Roman" w:cs="Times New Roman"/>
          <w:sz w:val="24"/>
          <w:szCs w:val="24"/>
          <w:lang w:val="es-ES_tradnl"/>
        </w:rPr>
        <w:t xml:space="preserve">anexo </w:t>
      </w:r>
      <w:r w:rsidRPr="00083837">
        <w:rPr>
          <w:rFonts w:ascii="Times New Roman" w:hAnsi="Times New Roman" w:cs="Times New Roman"/>
          <w:sz w:val="24"/>
          <w:szCs w:val="24"/>
          <w:lang w:val="es-ES_tradnl"/>
        </w:rPr>
        <w:t>VII)</w:t>
      </w:r>
      <w:r w:rsidR="009822D0">
        <w:rPr>
          <w:rFonts w:ascii="Times New Roman" w:hAnsi="Times New Roman" w:cs="Times New Roman"/>
          <w:sz w:val="24"/>
          <w:szCs w:val="24"/>
          <w:lang w:val="es-ES_tradnl"/>
        </w:rPr>
        <w:t>.</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c) Relación detallada de los ingresos obtenidos para la actividad, con indicación del importe y su origen.</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De ser el caso, en las relaciones señaladas en los apartados b) y c) se indicarán las desviaciones acaecidas verbo del presupuesto presentado con la solicitud, tanto en lo relativo a los ingresos como a los gastos.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d) Acreditación del cumplimiento de l</w:t>
      </w:r>
      <w:r w:rsidR="009822D0">
        <w:rPr>
          <w:rFonts w:ascii="Times New Roman" w:hAnsi="Times New Roman" w:cs="Times New Roman"/>
          <w:sz w:val="24"/>
          <w:szCs w:val="24"/>
          <w:lang w:val="es-ES_tradnl"/>
        </w:rPr>
        <w:t>a</w:t>
      </w:r>
      <w:r w:rsidRPr="00083837">
        <w:rPr>
          <w:rFonts w:ascii="Times New Roman" w:hAnsi="Times New Roman" w:cs="Times New Roman"/>
          <w:sz w:val="24"/>
          <w:szCs w:val="24"/>
          <w:lang w:val="es-ES_tradnl"/>
        </w:rPr>
        <w:t xml:space="preserve">s </w:t>
      </w:r>
      <w:r w:rsidR="009822D0">
        <w:rPr>
          <w:rFonts w:ascii="Times New Roman" w:hAnsi="Times New Roman" w:cs="Times New Roman"/>
          <w:sz w:val="24"/>
          <w:szCs w:val="24"/>
          <w:lang w:val="es-ES_tradnl"/>
        </w:rPr>
        <w:t>obligaciones tributaria</w:t>
      </w:r>
      <w:r w:rsidRPr="00083837">
        <w:rPr>
          <w:rFonts w:ascii="Times New Roman" w:hAnsi="Times New Roman" w:cs="Times New Roman"/>
          <w:sz w:val="24"/>
          <w:szCs w:val="24"/>
          <w:lang w:val="es-ES_tradnl"/>
        </w:rPr>
        <w:t>s y con la Seguridad Social:</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w:t>
      </w:r>
      <w:r w:rsidR="009822D0">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 xml:space="preserve">En aquellos supuestos en los que los beneficiarios obtengan una subvención igual o inferior a 3.000,00 euros, deberán </w:t>
      </w:r>
      <w:r w:rsidR="009822D0">
        <w:rPr>
          <w:rFonts w:ascii="Times New Roman" w:hAnsi="Times New Roman" w:cs="Times New Roman"/>
          <w:sz w:val="24"/>
          <w:szCs w:val="24"/>
          <w:lang w:val="es-ES_tradnl"/>
        </w:rPr>
        <w:t>aportar</w:t>
      </w:r>
      <w:r w:rsidRPr="00083837">
        <w:rPr>
          <w:rFonts w:ascii="Times New Roman" w:hAnsi="Times New Roman" w:cs="Times New Roman"/>
          <w:sz w:val="24"/>
          <w:szCs w:val="24"/>
          <w:lang w:val="es-ES_tradnl"/>
        </w:rPr>
        <w:t xml:space="preserve"> una declaración responsable comprensiva del hecho de no incurrir el solicitante en las prohibiciones recogidas en el artículo 13 de la Ley </w:t>
      </w:r>
      <w:r w:rsidR="009822D0">
        <w:rPr>
          <w:rFonts w:ascii="Times New Roman" w:hAnsi="Times New Roman" w:cs="Times New Roman"/>
          <w:sz w:val="24"/>
          <w:szCs w:val="24"/>
          <w:lang w:val="es-ES_tradnl"/>
        </w:rPr>
        <w:t>General de S</w:t>
      </w:r>
      <w:r w:rsidRPr="00083837">
        <w:rPr>
          <w:rFonts w:ascii="Times New Roman" w:hAnsi="Times New Roman" w:cs="Times New Roman"/>
          <w:sz w:val="24"/>
          <w:szCs w:val="24"/>
          <w:lang w:val="es-ES_tradnl"/>
        </w:rPr>
        <w:t xml:space="preserve">ubvenciones, incluyendo una referencia expresa a la circunstancia de estar al día en sus </w:t>
      </w:r>
      <w:r w:rsidR="009822D0">
        <w:rPr>
          <w:rFonts w:ascii="Times New Roman" w:hAnsi="Times New Roman" w:cs="Times New Roman"/>
          <w:sz w:val="24"/>
          <w:szCs w:val="24"/>
          <w:lang w:val="es-ES_tradnl"/>
        </w:rPr>
        <w:t>obligaciones tributaria</w:t>
      </w:r>
      <w:r w:rsidRPr="00083837">
        <w:rPr>
          <w:rFonts w:ascii="Times New Roman" w:hAnsi="Times New Roman" w:cs="Times New Roman"/>
          <w:sz w:val="24"/>
          <w:szCs w:val="24"/>
          <w:lang w:val="es-ES_tradnl"/>
        </w:rPr>
        <w:t xml:space="preserve">s y de Seguridad Social. Para </w:t>
      </w:r>
      <w:r w:rsidR="009822D0">
        <w:rPr>
          <w:rFonts w:ascii="Times New Roman" w:hAnsi="Times New Roman" w:cs="Times New Roman"/>
          <w:sz w:val="24"/>
          <w:szCs w:val="24"/>
          <w:lang w:val="es-ES_tradnl"/>
        </w:rPr>
        <w:t>la formulación</w:t>
      </w:r>
      <w:r w:rsidRPr="00083837">
        <w:rPr>
          <w:rFonts w:ascii="Times New Roman" w:hAnsi="Times New Roman" w:cs="Times New Roman"/>
          <w:sz w:val="24"/>
          <w:szCs w:val="24"/>
          <w:lang w:val="es-ES_tradnl"/>
        </w:rPr>
        <w:t xml:space="preserve"> de esta declaración podrá utilizarse el modelo recogido en el </w:t>
      </w:r>
      <w:r w:rsidR="009822D0" w:rsidRPr="00083837">
        <w:rPr>
          <w:rFonts w:ascii="Times New Roman" w:hAnsi="Times New Roman" w:cs="Times New Roman"/>
          <w:sz w:val="24"/>
          <w:szCs w:val="24"/>
          <w:lang w:val="es-ES_tradnl"/>
        </w:rPr>
        <w:t xml:space="preserve">anexo </w:t>
      </w:r>
      <w:r w:rsidRPr="00083837">
        <w:rPr>
          <w:rFonts w:ascii="Times New Roman" w:hAnsi="Times New Roman" w:cs="Times New Roman"/>
          <w:sz w:val="24"/>
          <w:szCs w:val="24"/>
          <w:lang w:val="es-ES_tradnl"/>
        </w:rPr>
        <w:t>VIII de estas bases.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w:t>
      </w:r>
      <w:r w:rsidR="009822D0">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 xml:space="preserve">En aquellos supuestos en los que los beneficiarios obtengan una subvención superior a 3.000,00 euros, deberán </w:t>
      </w:r>
      <w:r w:rsidR="009822D0">
        <w:rPr>
          <w:rFonts w:ascii="Times New Roman" w:hAnsi="Times New Roman" w:cs="Times New Roman"/>
          <w:sz w:val="24"/>
          <w:szCs w:val="24"/>
          <w:lang w:val="es-ES_tradnl"/>
        </w:rPr>
        <w:t>aportar</w:t>
      </w:r>
      <w:r w:rsidRPr="00083837">
        <w:rPr>
          <w:rFonts w:ascii="Times New Roman" w:hAnsi="Times New Roman" w:cs="Times New Roman"/>
          <w:sz w:val="24"/>
          <w:szCs w:val="24"/>
          <w:lang w:val="es-ES_tradnl"/>
        </w:rPr>
        <w:t xml:space="preserve"> certificados actualizados emitidos por los órganos correspondientes, de estar al día en sus </w:t>
      </w:r>
      <w:r w:rsidR="009822D0">
        <w:rPr>
          <w:rFonts w:ascii="Times New Roman" w:hAnsi="Times New Roman" w:cs="Times New Roman"/>
          <w:sz w:val="24"/>
          <w:szCs w:val="24"/>
          <w:lang w:val="es-ES_tradnl"/>
        </w:rPr>
        <w:t>obligaciones tributaria</w:t>
      </w:r>
      <w:r w:rsidRPr="00083837">
        <w:rPr>
          <w:rFonts w:ascii="Times New Roman" w:hAnsi="Times New Roman" w:cs="Times New Roman"/>
          <w:sz w:val="24"/>
          <w:szCs w:val="24"/>
          <w:lang w:val="es-ES_tradnl"/>
        </w:rPr>
        <w:t>s y de Seguridad Social.</w:t>
      </w:r>
    </w:p>
    <w:p w:rsidR="00083837" w:rsidRPr="00083837" w:rsidRDefault="009822D0" w:rsidP="00083837">
      <w:pPr>
        <w:spacing w:line="240" w:lineRule="auto"/>
        <w:contextualSpacing/>
        <w:jc w:val="both"/>
        <w:rPr>
          <w:rFonts w:ascii="Times New Roman" w:hAnsi="Times New Roman" w:cs="Times New Roman"/>
          <w:sz w:val="24"/>
          <w:szCs w:val="24"/>
          <w:lang w:val="es-ES_tradnl"/>
        </w:rPr>
      </w:pPr>
      <w:r>
        <w:rPr>
          <w:rFonts w:ascii="Times New Roman" w:hAnsi="Times New Roman" w:cs="Times New Roman"/>
          <w:sz w:val="24"/>
          <w:szCs w:val="24"/>
          <w:lang w:val="es-ES_tradnl"/>
        </w:rPr>
        <w:t>e</w:t>
      </w:r>
      <w:r w:rsidR="00083837" w:rsidRPr="00083837">
        <w:rPr>
          <w:rFonts w:ascii="Times New Roman" w:hAnsi="Times New Roman" w:cs="Times New Roman"/>
          <w:sz w:val="24"/>
          <w:szCs w:val="24"/>
          <w:lang w:val="es-ES_tradnl"/>
        </w:rPr>
        <w:t xml:space="preserve">) Facturas justificativas de los gastos, </w:t>
      </w:r>
      <w:r>
        <w:rPr>
          <w:rFonts w:ascii="Times New Roman" w:hAnsi="Times New Roman" w:cs="Times New Roman"/>
          <w:sz w:val="24"/>
          <w:szCs w:val="24"/>
          <w:lang w:val="es-ES_tradnl"/>
        </w:rPr>
        <w:t>h</w:t>
      </w:r>
      <w:r w:rsidR="00083837" w:rsidRPr="00083837">
        <w:rPr>
          <w:rFonts w:ascii="Times New Roman" w:hAnsi="Times New Roman" w:cs="Times New Roman"/>
          <w:sz w:val="24"/>
          <w:szCs w:val="24"/>
          <w:lang w:val="es-ES_tradnl"/>
        </w:rPr>
        <w:t>a</w:t>
      </w:r>
      <w:r>
        <w:rPr>
          <w:rFonts w:ascii="Times New Roman" w:hAnsi="Times New Roman" w:cs="Times New Roman"/>
          <w:sz w:val="24"/>
          <w:szCs w:val="24"/>
          <w:lang w:val="es-ES_tradnl"/>
        </w:rPr>
        <w:t>s</w:t>
      </w:r>
      <w:r w:rsidR="00083837" w:rsidRPr="00083837">
        <w:rPr>
          <w:rFonts w:ascii="Times New Roman" w:hAnsi="Times New Roman" w:cs="Times New Roman"/>
          <w:sz w:val="24"/>
          <w:szCs w:val="24"/>
          <w:lang w:val="es-ES_tradnl"/>
        </w:rPr>
        <w:t>ta un importe equivalente al de la subvención concedida y la correspondiente acreditación del pago de dichas facturas.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No obstante, la presentación de facturas podrá sustituirse por la de los documentos que s</w:t>
      </w:r>
      <w:r w:rsidR="009822D0">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indican en los siguientes casos: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 En los supuestos en que no exista </w:t>
      </w:r>
      <w:r w:rsidR="009822D0">
        <w:rPr>
          <w:rFonts w:ascii="Times New Roman" w:hAnsi="Times New Roman" w:cs="Times New Roman"/>
          <w:sz w:val="24"/>
          <w:szCs w:val="24"/>
          <w:lang w:val="es-ES_tradnl"/>
        </w:rPr>
        <w:t>obligación</w:t>
      </w:r>
      <w:r w:rsidRPr="00083837">
        <w:rPr>
          <w:rFonts w:ascii="Times New Roman" w:hAnsi="Times New Roman" w:cs="Times New Roman"/>
          <w:sz w:val="24"/>
          <w:szCs w:val="24"/>
          <w:lang w:val="es-ES_tradnl"/>
        </w:rPr>
        <w:t xml:space="preserve"> legal de emitir factura, se admitirá c</w:t>
      </w:r>
      <w:r w:rsidR="009822D0">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 xml:space="preserve">mo documento acreditativo del gasto, un recibo firmado </w:t>
      </w:r>
      <w:r w:rsidR="009822D0">
        <w:rPr>
          <w:rFonts w:ascii="Times New Roman" w:hAnsi="Times New Roman" w:cs="Times New Roman"/>
          <w:sz w:val="24"/>
          <w:szCs w:val="24"/>
          <w:lang w:val="es-ES_tradnl"/>
        </w:rPr>
        <w:t>por el</w:t>
      </w:r>
      <w:r w:rsidRPr="00083837">
        <w:rPr>
          <w:rFonts w:ascii="Times New Roman" w:hAnsi="Times New Roman" w:cs="Times New Roman"/>
          <w:sz w:val="24"/>
          <w:szCs w:val="24"/>
          <w:lang w:val="es-ES_tradnl"/>
        </w:rPr>
        <w:t xml:space="preserve"> pagador y por el prestador del servicio (en el que deberá figurar la retención del IRPF, de ser aplicable) y, en su caso, el modelo 111 de retenciones e ingresos a cuenta del IRPF y su pago, y/o modelo 190 de retención e ingresos a cuenta del IRPF (resumen anual) en relación al importe retenido por este concepto.</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Se excluirán totalmente de la justificación, aquellos documentos de gasto que siendo obligatorio la aplicación de retención, esta no conste.</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En todo caso, los documentos justificativos presentados, tales como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f) Acreditación de las medidas de difusión adoptadas mediante la presentación de fotos en las que s</w:t>
      </w:r>
      <w:r w:rsidR="009822D0">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observe claramente el emplazamiento de la placa.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g) Certificación de cuenta bancaria de la entidad expedida por el banco o caja correspondiente, excepto que </w:t>
      </w:r>
      <w:r w:rsidR="009822D0">
        <w:rPr>
          <w:rFonts w:ascii="Times New Roman" w:hAnsi="Times New Roman" w:cs="Times New Roman"/>
          <w:sz w:val="24"/>
          <w:szCs w:val="24"/>
          <w:lang w:val="es-ES_tradnl"/>
        </w:rPr>
        <w:t>y</w:t>
      </w:r>
      <w:r w:rsidRPr="00083837">
        <w:rPr>
          <w:rFonts w:ascii="Times New Roman" w:hAnsi="Times New Roman" w:cs="Times New Roman"/>
          <w:sz w:val="24"/>
          <w:szCs w:val="24"/>
          <w:lang w:val="es-ES_tradnl"/>
        </w:rPr>
        <w:t>a obre en poder de la Diputación Provincial y no se produjeran modificaciones al respe</w:t>
      </w:r>
      <w:r w:rsidR="009822D0">
        <w:rPr>
          <w:rFonts w:ascii="Times New Roman" w:hAnsi="Times New Roman" w:cs="Times New Roman"/>
          <w:sz w:val="24"/>
          <w:szCs w:val="24"/>
          <w:lang w:val="es-ES_tradnl"/>
        </w:rPr>
        <w:t>c</w:t>
      </w:r>
      <w:r w:rsidRPr="00083837">
        <w:rPr>
          <w:rFonts w:ascii="Times New Roman" w:hAnsi="Times New Roman" w:cs="Times New Roman"/>
          <w:sz w:val="24"/>
          <w:szCs w:val="24"/>
          <w:lang w:val="es-ES_tradnl"/>
        </w:rPr>
        <w:t>to.</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De conformidad con </w:t>
      </w:r>
      <w:r w:rsidR="009822D0">
        <w:rPr>
          <w:rFonts w:ascii="Times New Roman" w:hAnsi="Times New Roman" w:cs="Times New Roman"/>
          <w:sz w:val="24"/>
          <w:szCs w:val="24"/>
          <w:lang w:val="es-ES_tradnl"/>
        </w:rPr>
        <w:t>lo</w:t>
      </w:r>
      <w:r w:rsidRPr="00083837">
        <w:rPr>
          <w:rFonts w:ascii="Times New Roman" w:hAnsi="Times New Roman" w:cs="Times New Roman"/>
          <w:sz w:val="24"/>
          <w:szCs w:val="24"/>
          <w:lang w:val="es-ES_tradnl"/>
        </w:rPr>
        <w:t xml:space="preserve"> establecido</w:t>
      </w:r>
      <w:r w:rsidR="009822D0">
        <w:rPr>
          <w:rFonts w:ascii="Times New Roman" w:hAnsi="Times New Roman" w:cs="Times New Roman"/>
          <w:sz w:val="24"/>
          <w:szCs w:val="24"/>
          <w:lang w:val="es-ES_tradnl"/>
        </w:rPr>
        <w:t xml:space="preserve"> en el artículo 31.8 de la Ley General de S</w:t>
      </w:r>
      <w:r w:rsidRPr="00083837">
        <w:rPr>
          <w:rFonts w:ascii="Times New Roman" w:hAnsi="Times New Roman" w:cs="Times New Roman"/>
          <w:sz w:val="24"/>
          <w:szCs w:val="24"/>
          <w:lang w:val="es-ES_tradnl"/>
        </w:rPr>
        <w:t>ubvenciones, los tributos son gasto subvencionable cuando el beneficiario de la subvención los abona efectivamente. En ningún caso s</w:t>
      </w:r>
      <w:r w:rsidR="009822D0">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consideran gastos subvencionables los impuestos indirectos cuando sean susceptibles de recuperación o compensación ni los impuestos personales sobre la renta.</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En consecuencia, y a los efectos de considerar c</w:t>
      </w:r>
      <w:r w:rsidR="009822D0">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 xml:space="preserve">mo gasto subvencionable el IVA de los documentos de gastos presentados para justificar la subvención concedida, el beneficiario deberá cubrir el anexo IX y </w:t>
      </w:r>
      <w:r w:rsidR="009822D0">
        <w:rPr>
          <w:rFonts w:ascii="Times New Roman" w:hAnsi="Times New Roman" w:cs="Times New Roman"/>
          <w:sz w:val="24"/>
          <w:szCs w:val="24"/>
          <w:lang w:val="es-ES_tradnl"/>
        </w:rPr>
        <w:t>aportar</w:t>
      </w:r>
      <w:r w:rsidRPr="00083837">
        <w:rPr>
          <w:rFonts w:ascii="Times New Roman" w:hAnsi="Times New Roman" w:cs="Times New Roman"/>
          <w:sz w:val="24"/>
          <w:szCs w:val="24"/>
          <w:lang w:val="es-ES_tradnl"/>
        </w:rPr>
        <w:t xml:space="preserve"> la documentación que proceda.</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2. La cuenta justificativa se presentará conformada por el presidente de la entidad.</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3. Para considerar justificada la subvención, se deberá acreditar la realización de gasto corriente por cuantía igual o superior a la presentada en el presupuesto que sirvió de base a la valoración de la subvención, y presentar además justificantes de gastos (facturas o equivalentes) y su acreditación del pago, por el </w:t>
      </w:r>
      <w:r w:rsidR="009822D0">
        <w:rPr>
          <w:rFonts w:ascii="Times New Roman" w:hAnsi="Times New Roman" w:cs="Times New Roman"/>
          <w:sz w:val="24"/>
          <w:szCs w:val="24"/>
          <w:lang w:val="es-ES_tradnl"/>
        </w:rPr>
        <w:t>importe</w:t>
      </w:r>
      <w:r w:rsidRPr="00083837">
        <w:rPr>
          <w:rFonts w:ascii="Times New Roman" w:hAnsi="Times New Roman" w:cs="Times New Roman"/>
          <w:sz w:val="24"/>
          <w:szCs w:val="24"/>
          <w:lang w:val="es-ES_tradnl"/>
        </w:rPr>
        <w:t xml:space="preserve"> de la subvención concedida.</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En caso de no acreditarse la realización de gasto por un cuantía igual o superior a la presentada en el presupuesto que sirvió de base para la valoración de la subvención, la subvención se reducirá proporcionalmente, excepto en los siguientes supuestos, en los que procederá la pérdida total del derecho a la subvención:</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a) Que la reducción suponga el total incumplimiento de la finalidad de la subvención.</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b) Que la reducción del presupuesto de la actuación ejecutada con respecto al presentado con la solicitud sea tal que, de </w:t>
      </w:r>
      <w:r w:rsidR="009822D0">
        <w:rPr>
          <w:rFonts w:ascii="Times New Roman" w:hAnsi="Times New Roman" w:cs="Times New Roman"/>
          <w:sz w:val="24"/>
          <w:szCs w:val="24"/>
          <w:lang w:val="es-ES_tradnl"/>
        </w:rPr>
        <w:t>haber sido</w:t>
      </w:r>
      <w:r w:rsidRPr="00083837">
        <w:rPr>
          <w:rFonts w:ascii="Times New Roman" w:hAnsi="Times New Roman" w:cs="Times New Roman"/>
          <w:sz w:val="24"/>
          <w:szCs w:val="24"/>
          <w:lang w:val="es-ES_tradnl"/>
        </w:rPr>
        <w:t xml:space="preserve"> tenida en cuenta en la valoración efectuada para la concesión, </w:t>
      </w:r>
      <w:r w:rsidR="009822D0">
        <w:rPr>
          <w:rFonts w:ascii="Times New Roman" w:hAnsi="Times New Roman" w:cs="Times New Roman"/>
          <w:sz w:val="24"/>
          <w:szCs w:val="24"/>
          <w:lang w:val="es-ES_tradnl"/>
        </w:rPr>
        <w:t>habría</w:t>
      </w:r>
      <w:r w:rsidRPr="00083837">
        <w:rPr>
          <w:rFonts w:ascii="Times New Roman" w:hAnsi="Times New Roman" w:cs="Times New Roman"/>
          <w:sz w:val="24"/>
          <w:szCs w:val="24"/>
          <w:lang w:val="es-ES_tradnl"/>
        </w:rPr>
        <w:t xml:space="preserve"> dado lugar a la denegación de la subvención.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Igualmente, no se considerará justificada una subvención cuando, aun manteniéndose la cuantía de gasto prevista, s</w:t>
      </w:r>
      <w:r w:rsidR="009822D0">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produjeran cambios o modificaciones de carácter sustancial en el proyecto, entendiendo por tal aquellos que, de haber sido contemplados en la</w:t>
      </w:r>
      <w:r w:rsidR="009822D0">
        <w:rPr>
          <w:rFonts w:ascii="Times New Roman" w:hAnsi="Times New Roman" w:cs="Times New Roman"/>
          <w:sz w:val="24"/>
          <w:szCs w:val="24"/>
          <w:lang w:val="es-ES_tradnl"/>
        </w:rPr>
        <w:t xml:space="preserve"> solicitud, habrían dado lugar </w:t>
      </w:r>
      <w:r w:rsidRPr="00083837">
        <w:rPr>
          <w:rFonts w:ascii="Times New Roman" w:hAnsi="Times New Roman" w:cs="Times New Roman"/>
          <w:sz w:val="24"/>
          <w:szCs w:val="24"/>
          <w:lang w:val="es-ES_tradnl"/>
        </w:rPr>
        <w:t xml:space="preserve">a una valoración inferior del proyecto, o aquellos que consistan en la realización de una actuación esencialmente distinta a la proyectada.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En aquellos casos en los que las modificaciones s</w:t>
      </w:r>
      <w:r w:rsidR="009822D0">
        <w:rPr>
          <w:rFonts w:ascii="Times New Roman" w:hAnsi="Times New Roman" w:cs="Times New Roman"/>
          <w:sz w:val="24"/>
          <w:szCs w:val="24"/>
          <w:lang w:val="es-ES_tradnl"/>
        </w:rPr>
        <w:t xml:space="preserve">ólo afecten </w:t>
      </w:r>
      <w:r w:rsidRPr="00083837">
        <w:rPr>
          <w:rFonts w:ascii="Times New Roman" w:hAnsi="Times New Roman" w:cs="Times New Roman"/>
          <w:sz w:val="24"/>
          <w:szCs w:val="24"/>
          <w:lang w:val="es-ES_tradnl"/>
        </w:rPr>
        <w:t xml:space="preserve">a parte del proyecto, la subvención podrá considerarse parcialmente justificada en la parte no afectada, declarándose la pérdida del derecho a la subvención correspondiente al resto.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En todo caso, cuando la cuantía del gasto justificado sea inferior al 25% del presupuesto  presentado con la solicitud de subvención, esta se entenderá automáticamente como no justificada, dando lugar al reintegro o pérdida total del derecho a la subvención concedida.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4. Al amparo de</w:t>
      </w:r>
      <w:r w:rsidR="009822D0">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l</w:t>
      </w:r>
      <w:r w:rsidR="009822D0">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 xml:space="preserve"> establecido en el artículo 31.2 de la Ley </w:t>
      </w:r>
      <w:r w:rsidR="009822D0">
        <w:rPr>
          <w:rFonts w:ascii="Times New Roman" w:hAnsi="Times New Roman" w:cs="Times New Roman"/>
          <w:sz w:val="24"/>
          <w:szCs w:val="24"/>
          <w:lang w:val="es-ES_tradnl"/>
        </w:rPr>
        <w:t>G</w:t>
      </w:r>
      <w:r w:rsidRPr="00083837">
        <w:rPr>
          <w:rFonts w:ascii="Times New Roman" w:hAnsi="Times New Roman" w:cs="Times New Roman"/>
          <w:sz w:val="24"/>
          <w:szCs w:val="24"/>
          <w:lang w:val="es-ES_tradnl"/>
        </w:rPr>
        <w:t xml:space="preserve">eneral de </w:t>
      </w:r>
      <w:r w:rsidR="009822D0">
        <w:rPr>
          <w:rFonts w:ascii="Times New Roman" w:hAnsi="Times New Roman" w:cs="Times New Roman"/>
          <w:sz w:val="24"/>
          <w:szCs w:val="24"/>
          <w:lang w:val="es-ES_tradnl"/>
        </w:rPr>
        <w:t>S</w:t>
      </w:r>
      <w:r w:rsidRPr="00083837">
        <w:rPr>
          <w:rFonts w:ascii="Times New Roman" w:hAnsi="Times New Roman" w:cs="Times New Roman"/>
          <w:sz w:val="24"/>
          <w:szCs w:val="24"/>
          <w:lang w:val="es-ES_tradnl"/>
        </w:rPr>
        <w:t>ubvenciones, se considerará c</w:t>
      </w:r>
      <w:r w:rsidR="009822D0">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 xml:space="preserve">mo gasto efectivamente realizado aquel cuya </w:t>
      </w:r>
      <w:r w:rsidR="009822D0">
        <w:rPr>
          <w:rFonts w:ascii="Times New Roman" w:hAnsi="Times New Roman" w:cs="Times New Roman"/>
          <w:sz w:val="24"/>
          <w:szCs w:val="24"/>
          <w:lang w:val="es-ES_tradnl"/>
        </w:rPr>
        <w:t>obligación</w:t>
      </w:r>
      <w:r w:rsidRPr="00083837">
        <w:rPr>
          <w:rFonts w:ascii="Times New Roman" w:hAnsi="Times New Roman" w:cs="Times New Roman"/>
          <w:sz w:val="24"/>
          <w:szCs w:val="24"/>
          <w:lang w:val="es-ES_tradnl"/>
        </w:rPr>
        <w:t xml:space="preserve"> de pago fuera contraída antes del vencimiento del plazo de justificación de la subvención.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5. La justificación de los gastos, incluirá la acreditación </w:t>
      </w:r>
      <w:r w:rsidR="009822D0">
        <w:rPr>
          <w:rFonts w:ascii="Times New Roman" w:hAnsi="Times New Roman" w:cs="Times New Roman"/>
          <w:sz w:val="24"/>
          <w:szCs w:val="24"/>
          <w:lang w:val="es-ES_tradnl"/>
        </w:rPr>
        <w:t>fehaciente</w:t>
      </w:r>
      <w:r w:rsidRPr="00083837">
        <w:rPr>
          <w:rFonts w:ascii="Times New Roman" w:hAnsi="Times New Roman" w:cs="Times New Roman"/>
          <w:sz w:val="24"/>
          <w:szCs w:val="24"/>
          <w:lang w:val="es-ES_tradnl"/>
        </w:rPr>
        <w:t xml:space="preserve"> del pago de los mismos.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6. Sin perjuicio de</w:t>
      </w:r>
      <w:r w:rsidR="000727B8">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l</w:t>
      </w:r>
      <w:r w:rsidR="000727B8">
        <w:rPr>
          <w:rFonts w:ascii="Times New Roman" w:hAnsi="Times New Roman" w:cs="Times New Roman"/>
          <w:sz w:val="24"/>
          <w:szCs w:val="24"/>
          <w:lang w:val="es-ES_tradnl"/>
        </w:rPr>
        <w:t xml:space="preserve">o anterior, </w:t>
      </w:r>
      <w:r w:rsidRPr="00083837">
        <w:rPr>
          <w:rFonts w:ascii="Times New Roman" w:hAnsi="Times New Roman" w:cs="Times New Roman"/>
          <w:sz w:val="24"/>
          <w:szCs w:val="24"/>
          <w:lang w:val="es-ES_tradnl"/>
        </w:rPr>
        <w:t>a solicitud de la Intervención de la Diputación Provincial, podrán exigirse aquellos documentos o justificantes complementarios que, motivadamente, s</w:t>
      </w:r>
      <w:r w:rsidR="000727B8">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consideren oportunos para un </w:t>
      </w:r>
      <w:r w:rsidR="000727B8">
        <w:rPr>
          <w:rFonts w:ascii="Times New Roman" w:hAnsi="Times New Roman" w:cs="Times New Roman"/>
          <w:sz w:val="24"/>
          <w:szCs w:val="24"/>
          <w:lang w:val="es-ES_tradnl"/>
        </w:rPr>
        <w:t>fehaciente</w:t>
      </w:r>
      <w:r w:rsidRPr="00083837">
        <w:rPr>
          <w:rFonts w:ascii="Times New Roman" w:hAnsi="Times New Roman" w:cs="Times New Roman"/>
          <w:sz w:val="24"/>
          <w:szCs w:val="24"/>
          <w:lang w:val="es-ES_tradnl"/>
        </w:rPr>
        <w:t xml:space="preserve"> acreditación de la realización del gasto.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Asimismo, la Diputación podrá comprobar la realidad del gasto certificado a través de los oportunos procedimientos de inspección, auditoría y control financiero, de las entidades beneficiarias, de conformidad con </w:t>
      </w:r>
      <w:r w:rsidR="000727B8">
        <w:rPr>
          <w:rFonts w:ascii="Times New Roman" w:hAnsi="Times New Roman" w:cs="Times New Roman"/>
          <w:sz w:val="24"/>
          <w:szCs w:val="24"/>
          <w:lang w:val="es-ES_tradnl"/>
        </w:rPr>
        <w:t>lo establecido en la Ley General de S</w:t>
      </w:r>
      <w:r w:rsidRPr="00083837">
        <w:rPr>
          <w:rFonts w:ascii="Times New Roman" w:hAnsi="Times New Roman" w:cs="Times New Roman"/>
          <w:sz w:val="24"/>
          <w:szCs w:val="24"/>
          <w:lang w:val="es-ES_tradnl"/>
        </w:rPr>
        <w:t>ubvenciones.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7. De advertirse deficiencias de carácter enmendable en la cuenta justificativa, la Presidencia concederá un plazo de diez d</w:t>
      </w:r>
      <w:r w:rsidR="000727B8">
        <w:rPr>
          <w:rFonts w:ascii="Times New Roman" w:hAnsi="Times New Roman" w:cs="Times New Roman"/>
          <w:sz w:val="24"/>
          <w:szCs w:val="24"/>
          <w:lang w:val="es-ES_tradnl"/>
        </w:rPr>
        <w:t>í</w:t>
      </w:r>
      <w:r w:rsidRPr="00083837">
        <w:rPr>
          <w:rFonts w:ascii="Times New Roman" w:hAnsi="Times New Roman" w:cs="Times New Roman"/>
          <w:sz w:val="24"/>
          <w:szCs w:val="24"/>
          <w:lang w:val="es-ES_tradnl"/>
        </w:rPr>
        <w:t>as hábiles para su enmienda. Al amparo de</w:t>
      </w:r>
      <w:r w:rsidR="000727B8">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l</w:t>
      </w:r>
      <w:r w:rsidR="000727B8">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 xml:space="preserve"> dispuesto en el artículo </w:t>
      </w:r>
      <w:proofErr w:type="spellStart"/>
      <w:r w:rsidRPr="00083837">
        <w:rPr>
          <w:rFonts w:ascii="Times New Roman" w:hAnsi="Times New Roman" w:cs="Times New Roman"/>
          <w:sz w:val="24"/>
          <w:szCs w:val="24"/>
          <w:lang w:val="es-ES_tradnl"/>
        </w:rPr>
        <w:t>45.1.b</w:t>
      </w:r>
      <w:proofErr w:type="spellEnd"/>
      <w:r w:rsidRPr="00083837">
        <w:rPr>
          <w:rFonts w:ascii="Times New Roman" w:hAnsi="Times New Roman" w:cs="Times New Roman"/>
          <w:sz w:val="24"/>
          <w:szCs w:val="24"/>
          <w:lang w:val="es-ES_tradnl"/>
        </w:rPr>
        <w:t xml:space="preserve">) de la Ley 39/2015, del </w:t>
      </w:r>
      <w:r w:rsidR="000727B8" w:rsidRPr="00083837">
        <w:rPr>
          <w:rFonts w:ascii="Times New Roman" w:hAnsi="Times New Roman" w:cs="Times New Roman"/>
          <w:sz w:val="24"/>
          <w:szCs w:val="24"/>
          <w:lang w:val="es-ES_tradnl"/>
        </w:rPr>
        <w:t xml:space="preserve">Procedimiento Administrativo Común </w:t>
      </w:r>
      <w:r w:rsidRPr="00083837">
        <w:rPr>
          <w:rFonts w:ascii="Times New Roman" w:hAnsi="Times New Roman" w:cs="Times New Roman"/>
          <w:sz w:val="24"/>
          <w:szCs w:val="24"/>
          <w:lang w:val="es-ES_tradnl"/>
        </w:rPr>
        <w:t xml:space="preserve">de las </w:t>
      </w:r>
      <w:r w:rsidR="000727B8" w:rsidRPr="00083837">
        <w:rPr>
          <w:rFonts w:ascii="Times New Roman" w:hAnsi="Times New Roman" w:cs="Times New Roman"/>
          <w:sz w:val="24"/>
          <w:szCs w:val="24"/>
          <w:lang w:val="es-ES_tradnl"/>
        </w:rPr>
        <w:t>Administraciones Públicas</w:t>
      </w:r>
      <w:r w:rsidRPr="00083837">
        <w:rPr>
          <w:rFonts w:ascii="Times New Roman" w:hAnsi="Times New Roman" w:cs="Times New Roman"/>
          <w:sz w:val="24"/>
          <w:szCs w:val="24"/>
          <w:lang w:val="es-ES_tradnl"/>
        </w:rPr>
        <w:t>, el requerimiento para e</w:t>
      </w:r>
      <w:r w:rsidR="000727B8">
        <w:rPr>
          <w:rFonts w:ascii="Times New Roman" w:hAnsi="Times New Roman" w:cs="Times New Roman"/>
          <w:sz w:val="24"/>
          <w:szCs w:val="24"/>
          <w:lang w:val="es-ES_tradnl"/>
        </w:rPr>
        <w:t>n</w:t>
      </w:r>
      <w:r w:rsidRPr="00083837">
        <w:rPr>
          <w:rFonts w:ascii="Times New Roman" w:hAnsi="Times New Roman" w:cs="Times New Roman"/>
          <w:sz w:val="24"/>
          <w:szCs w:val="24"/>
          <w:lang w:val="es-ES_tradnl"/>
        </w:rPr>
        <w:t>mendar dichas deficiencias materiales se realizará exclusivamente a través de su publicación en el tabl</w:t>
      </w:r>
      <w:r w:rsidR="000727B8">
        <w:rPr>
          <w:rFonts w:ascii="Times New Roman" w:hAnsi="Times New Roman" w:cs="Times New Roman"/>
          <w:sz w:val="24"/>
          <w:szCs w:val="24"/>
          <w:lang w:val="es-ES_tradnl"/>
        </w:rPr>
        <w:t>ón</w:t>
      </w:r>
      <w:r w:rsidRPr="00083837">
        <w:rPr>
          <w:rFonts w:ascii="Times New Roman" w:hAnsi="Times New Roman" w:cs="Times New Roman"/>
          <w:sz w:val="24"/>
          <w:szCs w:val="24"/>
          <w:lang w:val="es-ES_tradnl"/>
        </w:rPr>
        <w:t xml:space="preserve"> de anuncios electrónicos de la sede electrónica de la Diputación Provincial (http://www.depourense.es), y en la página web http://www.depourense.es, enlace Sección de Subvenciones, enlace Negociado de Concursos, acceso a concursos, concurso para la concesión de subvenciones para gastos de inversión de asociaciones vecinales de Ourense correspondientes al ejercicio 2024.</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En caso de no presentar la autorización para realizar las comuni</w:t>
      </w:r>
      <w:r w:rsidR="000727B8">
        <w:rPr>
          <w:rFonts w:ascii="Times New Roman" w:hAnsi="Times New Roman" w:cs="Times New Roman"/>
          <w:sz w:val="24"/>
          <w:szCs w:val="24"/>
          <w:lang w:val="es-ES_tradnl"/>
        </w:rPr>
        <w:t>caciones previstas en la base 5</w:t>
      </w:r>
      <w:r w:rsidRPr="00083837">
        <w:rPr>
          <w:rFonts w:ascii="Times New Roman" w:hAnsi="Times New Roman" w:cs="Times New Roman"/>
          <w:sz w:val="24"/>
          <w:szCs w:val="24"/>
          <w:lang w:val="es-ES_tradnl"/>
        </w:rPr>
        <w:t>ª, no se realizará ningún tipo de comunicación personal, notificándose únicamente</w:t>
      </w:r>
      <w:r w:rsidR="000727B8">
        <w:rPr>
          <w:rFonts w:ascii="Times New Roman" w:hAnsi="Times New Roman" w:cs="Times New Roman"/>
          <w:sz w:val="24"/>
          <w:szCs w:val="24"/>
          <w:lang w:val="es-ES_tradnl"/>
        </w:rPr>
        <w:t>,</w:t>
      </w:r>
      <w:r w:rsidRPr="00083837">
        <w:rPr>
          <w:rFonts w:ascii="Times New Roman" w:hAnsi="Times New Roman" w:cs="Times New Roman"/>
          <w:sz w:val="24"/>
          <w:szCs w:val="24"/>
          <w:lang w:val="es-ES_tradnl"/>
        </w:rPr>
        <w:t xml:space="preserve"> y en todo caso, en la antedicha página web.</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8. La justificación deberá realizarse ante la Diputación antes de</w:t>
      </w:r>
      <w:r w:rsidR="000727B8">
        <w:rPr>
          <w:rFonts w:ascii="Times New Roman" w:hAnsi="Times New Roman" w:cs="Times New Roman"/>
          <w:sz w:val="24"/>
          <w:szCs w:val="24"/>
          <w:lang w:val="es-ES_tradnl"/>
        </w:rPr>
        <w:t>l</w:t>
      </w:r>
      <w:r w:rsidRPr="00083837">
        <w:rPr>
          <w:rFonts w:ascii="Times New Roman" w:hAnsi="Times New Roman" w:cs="Times New Roman"/>
          <w:sz w:val="24"/>
          <w:szCs w:val="24"/>
          <w:lang w:val="es-ES_tradnl"/>
        </w:rPr>
        <w:t xml:space="preserve"> 31 de octubre  de 2024. </w:t>
      </w:r>
      <w:r w:rsidR="000727B8">
        <w:rPr>
          <w:rFonts w:ascii="Times New Roman" w:hAnsi="Times New Roman" w:cs="Times New Roman"/>
          <w:sz w:val="24"/>
          <w:szCs w:val="24"/>
          <w:lang w:val="es-ES_tradnl"/>
        </w:rPr>
        <w:t>D</w:t>
      </w:r>
      <w:r w:rsidRPr="00083837">
        <w:rPr>
          <w:rFonts w:ascii="Times New Roman" w:hAnsi="Times New Roman" w:cs="Times New Roman"/>
          <w:sz w:val="24"/>
          <w:szCs w:val="24"/>
          <w:lang w:val="es-ES_tradnl"/>
        </w:rPr>
        <w:t xml:space="preserve">icho plazo tendrá </w:t>
      </w:r>
      <w:r w:rsidR="000727B8">
        <w:rPr>
          <w:rFonts w:ascii="Times New Roman" w:hAnsi="Times New Roman" w:cs="Times New Roman"/>
          <w:sz w:val="24"/>
          <w:szCs w:val="24"/>
          <w:lang w:val="es-ES_tradnl"/>
        </w:rPr>
        <w:t>co</w:t>
      </w:r>
      <w:r w:rsidRPr="00083837">
        <w:rPr>
          <w:rFonts w:ascii="Times New Roman" w:hAnsi="Times New Roman" w:cs="Times New Roman"/>
          <w:sz w:val="24"/>
          <w:szCs w:val="24"/>
          <w:lang w:val="es-ES_tradnl"/>
        </w:rPr>
        <w:t>mo regla general carácter improrrogable, excepto causa de fuerza mayor debidamente acreditada por la entidad interesada, que en todo caso deberá solicitar la oportuna prórroga antes de</w:t>
      </w:r>
      <w:r w:rsidR="000727B8">
        <w:rPr>
          <w:rFonts w:ascii="Times New Roman" w:hAnsi="Times New Roman" w:cs="Times New Roman"/>
          <w:sz w:val="24"/>
          <w:szCs w:val="24"/>
          <w:lang w:val="es-ES_tradnl"/>
        </w:rPr>
        <w:t>l</w:t>
      </w:r>
      <w:r w:rsidRPr="00083837">
        <w:rPr>
          <w:rFonts w:ascii="Times New Roman" w:hAnsi="Times New Roman" w:cs="Times New Roman"/>
          <w:sz w:val="24"/>
          <w:szCs w:val="24"/>
          <w:lang w:val="es-ES_tradnl"/>
        </w:rPr>
        <w:t xml:space="preserve"> 31 de octubre  de 2024. En ningún caso s</w:t>
      </w:r>
      <w:r w:rsidR="000727B8">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podrán conceder prórrogas por un período superior a un mes y medio.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9. Si la cuenta justificativa fuera presentada correctamente, mediante resolución de la Presidencia se declarará justificada la subvención, lo que se notificará a los interesados con indicación de los recursos que procedan y del plazo máximo de pago, q</w:t>
      </w:r>
      <w:r w:rsidR="000727B8">
        <w:rPr>
          <w:rFonts w:ascii="Times New Roman" w:hAnsi="Times New Roman" w:cs="Times New Roman"/>
          <w:sz w:val="24"/>
          <w:szCs w:val="24"/>
          <w:lang w:val="es-ES_tradnl"/>
        </w:rPr>
        <w:t>ue será de treinta dí</w:t>
      </w:r>
      <w:r w:rsidRPr="00083837">
        <w:rPr>
          <w:rFonts w:ascii="Times New Roman" w:hAnsi="Times New Roman" w:cs="Times New Roman"/>
          <w:sz w:val="24"/>
          <w:szCs w:val="24"/>
          <w:lang w:val="es-ES_tradnl"/>
        </w:rPr>
        <w:t>as natural</w:t>
      </w:r>
      <w:r w:rsidR="000727B8">
        <w:rPr>
          <w:rFonts w:ascii="Times New Roman" w:hAnsi="Times New Roman" w:cs="Times New Roman"/>
          <w:sz w:val="24"/>
          <w:szCs w:val="24"/>
          <w:lang w:val="es-ES_tradnl"/>
        </w:rPr>
        <w:t>es</w:t>
      </w:r>
      <w:r w:rsidRPr="00083837">
        <w:rPr>
          <w:rFonts w:ascii="Times New Roman" w:hAnsi="Times New Roman" w:cs="Times New Roman"/>
          <w:sz w:val="24"/>
          <w:szCs w:val="24"/>
          <w:lang w:val="es-ES_tradnl"/>
        </w:rPr>
        <w:t xml:space="preserve"> contados desde la fecha de la resolución. En el supuesto en el que s</w:t>
      </w:r>
      <w:r w:rsidR="000727B8">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10. Sin perjuicio de</w:t>
      </w:r>
      <w:r w:rsidR="000727B8">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l</w:t>
      </w:r>
      <w:r w:rsidR="000727B8">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 xml:space="preserve"> anterior, podrán realizarse pagos anticipados, a petición de los interesados, sujetos a la constitución de garantía por importe del 100% del anticipo solicitado. Para estos efectos, se admitirán las siguientes garantías: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a) Aval de entidad de crédito</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b) Seguro de caución</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c) Fianza en metálico</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d) En el supuesto de subvenciones por importe de hasta 6.000 euros, se admitirá fianza solidaria prestada por dos o más personas físicas y jurídicas, siempre que estas acrediten suficientemente su solvencia económica.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11. Podrán realizarse pagos la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del gasto correspondiente.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En todo caso, la realización </w:t>
      </w:r>
      <w:r w:rsidR="000727B8">
        <w:rPr>
          <w:rFonts w:ascii="Times New Roman" w:hAnsi="Times New Roman" w:cs="Times New Roman"/>
          <w:sz w:val="24"/>
          <w:szCs w:val="24"/>
          <w:lang w:val="es-ES_tradnl"/>
        </w:rPr>
        <w:t>de estos</w:t>
      </w:r>
      <w:r w:rsidRPr="00083837">
        <w:rPr>
          <w:rFonts w:ascii="Times New Roman" w:hAnsi="Times New Roman" w:cs="Times New Roman"/>
          <w:sz w:val="24"/>
          <w:szCs w:val="24"/>
          <w:lang w:val="es-ES_tradnl"/>
        </w:rPr>
        <w:t xml:space="preserve"> pagos no implica una declaración definitiva c</w:t>
      </w:r>
      <w:r w:rsidR="000727B8">
        <w:rPr>
          <w:rFonts w:ascii="Times New Roman" w:hAnsi="Times New Roman" w:cs="Times New Roman"/>
          <w:sz w:val="24"/>
          <w:szCs w:val="24"/>
          <w:lang w:val="es-ES_tradnl"/>
        </w:rPr>
        <w:t>o</w:t>
      </w:r>
      <w:r w:rsidRPr="00083837">
        <w:rPr>
          <w:rFonts w:ascii="Times New Roman" w:hAnsi="Times New Roman" w:cs="Times New Roman"/>
          <w:sz w:val="24"/>
          <w:szCs w:val="24"/>
          <w:lang w:val="es-ES_tradnl"/>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sidR="000727B8">
        <w:rPr>
          <w:rFonts w:ascii="Times New Roman" w:hAnsi="Times New Roman" w:cs="Times New Roman"/>
          <w:sz w:val="24"/>
          <w:szCs w:val="24"/>
          <w:lang w:val="es-ES_tradnl"/>
        </w:rPr>
        <w:t xml:space="preserve">gro de las cantidades abonadas </w:t>
      </w:r>
      <w:r w:rsidRPr="00083837">
        <w:rPr>
          <w:rFonts w:ascii="Times New Roman" w:hAnsi="Times New Roman" w:cs="Times New Roman"/>
          <w:sz w:val="24"/>
          <w:szCs w:val="24"/>
          <w:lang w:val="es-ES_tradnl"/>
        </w:rPr>
        <w:t>a cuenta, de concurrir causa legal con</w:t>
      </w:r>
      <w:r w:rsidR="000727B8">
        <w:rPr>
          <w:rFonts w:ascii="Times New Roman" w:hAnsi="Times New Roman" w:cs="Times New Roman"/>
          <w:sz w:val="24"/>
          <w:szCs w:val="24"/>
          <w:lang w:val="es-ES_tradnl"/>
        </w:rPr>
        <w:t>forme al artículo 37 de la Ley General de S</w:t>
      </w:r>
      <w:r w:rsidRPr="00083837">
        <w:rPr>
          <w:rFonts w:ascii="Times New Roman" w:hAnsi="Times New Roman" w:cs="Times New Roman"/>
          <w:sz w:val="24"/>
          <w:szCs w:val="24"/>
          <w:lang w:val="es-ES_tradnl"/>
        </w:rPr>
        <w:t xml:space="preserve">ubvenciones.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Decimocuarta.- </w:t>
      </w:r>
      <w:r w:rsidR="0098376B">
        <w:rPr>
          <w:rFonts w:ascii="Times New Roman" w:hAnsi="Times New Roman" w:cs="Times New Roman"/>
          <w:sz w:val="24"/>
          <w:szCs w:val="24"/>
          <w:lang w:val="es-ES_tradnl"/>
        </w:rPr>
        <w:t>Obligaciones</w:t>
      </w:r>
      <w:r w:rsidRPr="00083837">
        <w:rPr>
          <w:rFonts w:ascii="Times New Roman" w:hAnsi="Times New Roman" w:cs="Times New Roman"/>
          <w:sz w:val="24"/>
          <w:szCs w:val="24"/>
          <w:lang w:val="es-ES_tradnl"/>
        </w:rPr>
        <w:t xml:space="preserve"> de los beneficiarios: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Con carácter general, los beneficiarios asumirán todos l</w:t>
      </w:r>
      <w:r w:rsidR="0098376B">
        <w:rPr>
          <w:rFonts w:ascii="Times New Roman" w:hAnsi="Times New Roman" w:cs="Times New Roman"/>
          <w:sz w:val="24"/>
          <w:szCs w:val="24"/>
          <w:lang w:val="es-ES_tradnl"/>
        </w:rPr>
        <w:t>a</w:t>
      </w:r>
      <w:r w:rsidRPr="00083837">
        <w:rPr>
          <w:rFonts w:ascii="Times New Roman" w:hAnsi="Times New Roman" w:cs="Times New Roman"/>
          <w:sz w:val="24"/>
          <w:szCs w:val="24"/>
          <w:lang w:val="es-ES_tradnl"/>
        </w:rPr>
        <w:t xml:space="preserve">s </w:t>
      </w:r>
      <w:r w:rsidR="0098376B">
        <w:rPr>
          <w:rFonts w:ascii="Times New Roman" w:hAnsi="Times New Roman" w:cs="Times New Roman"/>
          <w:sz w:val="24"/>
          <w:szCs w:val="24"/>
          <w:lang w:val="es-ES_tradnl"/>
        </w:rPr>
        <w:t>obligaciones impuesta</w:t>
      </w:r>
      <w:r w:rsidRPr="00083837">
        <w:rPr>
          <w:rFonts w:ascii="Times New Roman" w:hAnsi="Times New Roman" w:cs="Times New Roman"/>
          <w:sz w:val="24"/>
          <w:szCs w:val="24"/>
          <w:lang w:val="es-ES_tradnl"/>
        </w:rPr>
        <w:t xml:space="preserve">s por la Ley </w:t>
      </w:r>
      <w:r w:rsidR="0098376B">
        <w:rPr>
          <w:rFonts w:ascii="Times New Roman" w:hAnsi="Times New Roman" w:cs="Times New Roman"/>
          <w:sz w:val="24"/>
          <w:szCs w:val="24"/>
          <w:lang w:val="es-ES_tradnl"/>
        </w:rPr>
        <w:t>G</w:t>
      </w:r>
      <w:r w:rsidRPr="00083837">
        <w:rPr>
          <w:rFonts w:ascii="Times New Roman" w:hAnsi="Times New Roman" w:cs="Times New Roman"/>
          <w:sz w:val="24"/>
          <w:szCs w:val="24"/>
          <w:lang w:val="es-ES_tradnl"/>
        </w:rPr>
        <w:t xml:space="preserve">eneral de </w:t>
      </w:r>
      <w:r w:rsidR="0098376B">
        <w:rPr>
          <w:rFonts w:ascii="Times New Roman" w:hAnsi="Times New Roman" w:cs="Times New Roman"/>
          <w:sz w:val="24"/>
          <w:szCs w:val="24"/>
          <w:lang w:val="es-ES_tradnl"/>
        </w:rPr>
        <w:t>S</w:t>
      </w:r>
      <w:r w:rsidRPr="00083837">
        <w:rPr>
          <w:rFonts w:ascii="Times New Roman" w:hAnsi="Times New Roman" w:cs="Times New Roman"/>
          <w:sz w:val="24"/>
          <w:szCs w:val="24"/>
          <w:lang w:val="es-ES_tradnl"/>
        </w:rPr>
        <w:t>ubvenciones. En</w:t>
      </w:r>
      <w:r w:rsidR="0098376B">
        <w:rPr>
          <w:rFonts w:ascii="Times New Roman" w:hAnsi="Times New Roman" w:cs="Times New Roman"/>
          <w:sz w:val="24"/>
          <w:szCs w:val="24"/>
          <w:lang w:val="es-ES_tradnl"/>
        </w:rPr>
        <w:t xml:space="preserve"> particular, quedan sujetos a la</w:t>
      </w:r>
      <w:r w:rsidRPr="00083837">
        <w:rPr>
          <w:rFonts w:ascii="Times New Roman" w:hAnsi="Times New Roman" w:cs="Times New Roman"/>
          <w:sz w:val="24"/>
          <w:szCs w:val="24"/>
          <w:lang w:val="es-ES_tradnl"/>
        </w:rPr>
        <w:t xml:space="preserve">s </w:t>
      </w:r>
      <w:r w:rsidR="0098376B">
        <w:rPr>
          <w:rFonts w:ascii="Times New Roman" w:hAnsi="Times New Roman" w:cs="Times New Roman"/>
          <w:sz w:val="24"/>
          <w:szCs w:val="24"/>
          <w:lang w:val="es-ES_tradnl"/>
        </w:rPr>
        <w:t>obligaciones</w:t>
      </w:r>
      <w:r w:rsidRPr="00083837">
        <w:rPr>
          <w:rFonts w:ascii="Times New Roman" w:hAnsi="Times New Roman" w:cs="Times New Roman"/>
          <w:sz w:val="24"/>
          <w:szCs w:val="24"/>
          <w:lang w:val="es-ES_tradnl"/>
        </w:rPr>
        <w:t xml:space="preserve"> de control financiero y reintegro en los casos previstos en dicha ley.</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De conformidad con el artículo 31 de la Ley </w:t>
      </w:r>
      <w:r w:rsidR="0098376B">
        <w:rPr>
          <w:rFonts w:ascii="Times New Roman" w:hAnsi="Times New Roman" w:cs="Times New Roman"/>
          <w:sz w:val="24"/>
          <w:szCs w:val="24"/>
          <w:lang w:val="es-ES_tradnl"/>
        </w:rPr>
        <w:t>G</w:t>
      </w:r>
      <w:r w:rsidRPr="00083837">
        <w:rPr>
          <w:rFonts w:ascii="Times New Roman" w:hAnsi="Times New Roman" w:cs="Times New Roman"/>
          <w:sz w:val="24"/>
          <w:szCs w:val="24"/>
          <w:lang w:val="es-ES_tradnl"/>
        </w:rPr>
        <w:t xml:space="preserve">eneral de </w:t>
      </w:r>
      <w:r w:rsidR="0098376B">
        <w:rPr>
          <w:rFonts w:ascii="Times New Roman" w:hAnsi="Times New Roman" w:cs="Times New Roman"/>
          <w:sz w:val="24"/>
          <w:szCs w:val="24"/>
          <w:lang w:val="es-ES_tradnl"/>
        </w:rPr>
        <w:t>S</w:t>
      </w:r>
      <w:r w:rsidRPr="00083837">
        <w:rPr>
          <w:rFonts w:ascii="Times New Roman" w:hAnsi="Times New Roman" w:cs="Times New Roman"/>
          <w:sz w:val="24"/>
          <w:szCs w:val="24"/>
          <w:lang w:val="es-ES_tradnl"/>
        </w:rPr>
        <w:t>ubvenciones, los beneficiarios deberán destinar los bien</w:t>
      </w:r>
      <w:r w:rsidR="0098376B">
        <w:rPr>
          <w:rFonts w:ascii="Times New Roman" w:hAnsi="Times New Roman" w:cs="Times New Roman"/>
          <w:sz w:val="24"/>
          <w:szCs w:val="24"/>
          <w:lang w:val="es-ES_tradnl"/>
        </w:rPr>
        <w:t>es</w:t>
      </w:r>
      <w:r w:rsidRPr="00083837">
        <w:rPr>
          <w:rFonts w:ascii="Times New Roman" w:hAnsi="Times New Roman" w:cs="Times New Roman"/>
          <w:sz w:val="24"/>
          <w:szCs w:val="24"/>
          <w:lang w:val="es-ES_tradnl"/>
        </w:rPr>
        <w:t xml:space="preserve"> a los que s</w:t>
      </w:r>
      <w:r w:rsidR="0098376B">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refiere la inversión al fin concreto para </w:t>
      </w:r>
      <w:r w:rsidR="0098376B">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l cual s</w:t>
      </w:r>
      <w:r w:rsidR="0098376B">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concedió la subvención, durante un período de dos años.</w:t>
      </w:r>
    </w:p>
    <w:p w:rsidR="00083837" w:rsidRPr="00083837" w:rsidRDefault="0098376B" w:rsidP="00083837">
      <w:pPr>
        <w:spacing w:line="240" w:lineRule="auto"/>
        <w:contextualSpacing/>
        <w:jc w:val="both"/>
        <w:rPr>
          <w:rFonts w:ascii="Times New Roman" w:hAnsi="Times New Roman" w:cs="Times New Roman"/>
          <w:sz w:val="24"/>
          <w:szCs w:val="24"/>
          <w:lang w:val="es-ES_tradnl"/>
        </w:rPr>
      </w:pPr>
      <w:r>
        <w:rPr>
          <w:rFonts w:ascii="Times New Roman" w:hAnsi="Times New Roman" w:cs="Times New Roman"/>
          <w:sz w:val="24"/>
          <w:szCs w:val="24"/>
          <w:lang w:val="es-ES_tradnl"/>
        </w:rPr>
        <w:t>No se</w:t>
      </w:r>
      <w:r w:rsidR="00083837" w:rsidRPr="00083837">
        <w:rPr>
          <w:rFonts w:ascii="Times New Roman" w:hAnsi="Times New Roman" w:cs="Times New Roman"/>
          <w:sz w:val="24"/>
          <w:szCs w:val="24"/>
          <w:lang w:val="es-ES_tradnl"/>
        </w:rPr>
        <w:t xml:space="preserve"> considerará incumplida</w:t>
      </w:r>
      <w:r>
        <w:rPr>
          <w:rFonts w:ascii="Times New Roman" w:hAnsi="Times New Roman" w:cs="Times New Roman"/>
          <w:sz w:val="24"/>
          <w:szCs w:val="24"/>
          <w:lang w:val="es-ES_tradnl"/>
        </w:rPr>
        <w:t xml:space="preserve"> </w:t>
      </w:r>
      <w:r w:rsidR="00083837" w:rsidRPr="00083837">
        <w:rPr>
          <w:rFonts w:ascii="Times New Roman" w:hAnsi="Times New Roman" w:cs="Times New Roman"/>
          <w:sz w:val="24"/>
          <w:szCs w:val="24"/>
          <w:lang w:val="es-ES_tradnl"/>
        </w:rPr>
        <w:t>l</w:t>
      </w:r>
      <w:r>
        <w:rPr>
          <w:rFonts w:ascii="Times New Roman" w:hAnsi="Times New Roman" w:cs="Times New Roman"/>
          <w:sz w:val="24"/>
          <w:szCs w:val="24"/>
          <w:lang w:val="es-ES_tradnl"/>
        </w:rPr>
        <w:t>a</w:t>
      </w:r>
      <w:r w:rsidR="00083837" w:rsidRPr="00083837">
        <w:rPr>
          <w:rFonts w:ascii="Times New Roman" w:hAnsi="Times New Roman" w:cs="Times New Roman"/>
          <w:sz w:val="24"/>
          <w:szCs w:val="24"/>
          <w:lang w:val="es-ES_tradnl"/>
        </w:rPr>
        <w:t xml:space="preserve"> </w:t>
      </w:r>
      <w:r>
        <w:rPr>
          <w:rFonts w:ascii="Times New Roman" w:hAnsi="Times New Roman" w:cs="Times New Roman"/>
          <w:sz w:val="24"/>
          <w:szCs w:val="24"/>
          <w:lang w:val="es-ES_tradnl"/>
        </w:rPr>
        <w:t>obligación</w:t>
      </w:r>
      <w:r w:rsidR="00083837" w:rsidRPr="00083837">
        <w:rPr>
          <w:rFonts w:ascii="Times New Roman" w:hAnsi="Times New Roman" w:cs="Times New Roman"/>
          <w:sz w:val="24"/>
          <w:szCs w:val="24"/>
          <w:lang w:val="es-ES_tradnl"/>
        </w:rPr>
        <w:t xml:space="preserve"> de destino</w:t>
      </w:r>
      <w:r>
        <w:rPr>
          <w:rFonts w:ascii="Times New Roman" w:hAnsi="Times New Roman" w:cs="Times New Roman"/>
          <w:sz w:val="24"/>
          <w:szCs w:val="24"/>
          <w:lang w:val="es-ES_tradnl"/>
        </w:rPr>
        <w:t xml:space="preserve"> regulada en esta base cuando se</w:t>
      </w:r>
      <w:r w:rsidR="00083837" w:rsidRPr="00083837">
        <w:rPr>
          <w:rFonts w:ascii="Times New Roman" w:hAnsi="Times New Roman" w:cs="Times New Roman"/>
          <w:sz w:val="24"/>
          <w:szCs w:val="24"/>
          <w:lang w:val="es-ES_tradnl"/>
        </w:rPr>
        <w:t xml:space="preserve"> den los supuestos previstos en el apartado 5º del artículo 31 de la Ley </w:t>
      </w:r>
      <w:r>
        <w:rPr>
          <w:rFonts w:ascii="Times New Roman" w:hAnsi="Times New Roman" w:cs="Times New Roman"/>
          <w:sz w:val="24"/>
          <w:szCs w:val="24"/>
          <w:lang w:val="es-ES_tradnl"/>
        </w:rPr>
        <w:t>G</w:t>
      </w:r>
      <w:r w:rsidR="00083837" w:rsidRPr="00083837">
        <w:rPr>
          <w:rFonts w:ascii="Times New Roman" w:hAnsi="Times New Roman" w:cs="Times New Roman"/>
          <w:sz w:val="24"/>
          <w:szCs w:val="24"/>
          <w:lang w:val="es-ES_tradnl"/>
        </w:rPr>
        <w:t xml:space="preserve">eneral de </w:t>
      </w:r>
      <w:r>
        <w:rPr>
          <w:rFonts w:ascii="Times New Roman" w:hAnsi="Times New Roman" w:cs="Times New Roman"/>
          <w:sz w:val="24"/>
          <w:szCs w:val="24"/>
          <w:lang w:val="es-ES_tradnl"/>
        </w:rPr>
        <w:t>S</w:t>
      </w:r>
      <w:r w:rsidR="00083837" w:rsidRPr="00083837">
        <w:rPr>
          <w:rFonts w:ascii="Times New Roman" w:hAnsi="Times New Roman" w:cs="Times New Roman"/>
          <w:sz w:val="24"/>
          <w:szCs w:val="24"/>
          <w:lang w:val="es-ES_tradnl"/>
        </w:rPr>
        <w:t>ubvenciones, artículo que</w:t>
      </w:r>
      <w:r>
        <w:rPr>
          <w:rFonts w:ascii="Times New Roman" w:hAnsi="Times New Roman" w:cs="Times New Roman"/>
          <w:sz w:val="24"/>
          <w:szCs w:val="24"/>
          <w:lang w:val="es-ES_tradnl"/>
        </w:rPr>
        <w:t>,</w:t>
      </w:r>
      <w:r w:rsidR="00083837" w:rsidRPr="00083837">
        <w:rPr>
          <w:rFonts w:ascii="Times New Roman" w:hAnsi="Times New Roman" w:cs="Times New Roman"/>
          <w:sz w:val="24"/>
          <w:szCs w:val="24"/>
          <w:lang w:val="es-ES_tradnl"/>
        </w:rPr>
        <w:t xml:space="preserve"> en todo caso, será de aplicación en </w:t>
      </w:r>
      <w:r>
        <w:rPr>
          <w:rFonts w:ascii="Times New Roman" w:hAnsi="Times New Roman" w:cs="Times New Roman"/>
          <w:sz w:val="24"/>
          <w:szCs w:val="24"/>
          <w:lang w:val="es-ES_tradnl"/>
        </w:rPr>
        <w:t>lo</w:t>
      </w:r>
      <w:r w:rsidR="00083837" w:rsidRPr="00083837">
        <w:rPr>
          <w:rFonts w:ascii="Times New Roman" w:hAnsi="Times New Roman" w:cs="Times New Roman"/>
          <w:sz w:val="24"/>
          <w:szCs w:val="24"/>
          <w:lang w:val="es-ES_tradnl"/>
        </w:rPr>
        <w:t xml:space="preserve"> que no esté previsto en las actuales bases reguladoras.</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El incumplimiento de esta condición dará lugar al reintegro de la subvención. Para estos efectos, </w:t>
      </w:r>
      <w:r w:rsidR="0098376B">
        <w:rPr>
          <w:rFonts w:ascii="Times New Roman" w:hAnsi="Times New Roman" w:cs="Times New Roman"/>
          <w:sz w:val="24"/>
          <w:szCs w:val="24"/>
          <w:lang w:val="es-ES_tradnl"/>
        </w:rPr>
        <w:t>l</w:t>
      </w:r>
      <w:r w:rsidRPr="00083837">
        <w:rPr>
          <w:rFonts w:ascii="Times New Roman" w:hAnsi="Times New Roman" w:cs="Times New Roman"/>
          <w:sz w:val="24"/>
          <w:szCs w:val="24"/>
          <w:lang w:val="es-ES_tradnl"/>
        </w:rPr>
        <w:t xml:space="preserve">a Diputación Provincial podrá realizar, de oficio, los controles e inspecciones oportunos con el fin de comprobar la realidad de la afectación al destino. De conformidad con </w:t>
      </w:r>
      <w:r w:rsidR="0098376B">
        <w:rPr>
          <w:rFonts w:ascii="Times New Roman" w:hAnsi="Times New Roman" w:cs="Times New Roman"/>
          <w:sz w:val="24"/>
          <w:szCs w:val="24"/>
          <w:lang w:val="es-ES_tradnl"/>
        </w:rPr>
        <w:t>lo</w:t>
      </w:r>
      <w:r w:rsidRPr="00083837">
        <w:rPr>
          <w:rFonts w:ascii="Times New Roman" w:hAnsi="Times New Roman" w:cs="Times New Roman"/>
          <w:sz w:val="24"/>
          <w:szCs w:val="24"/>
          <w:lang w:val="es-ES_tradnl"/>
        </w:rPr>
        <w:t xml:space="preserve"> establecido en el artículo 39.3 de la Ley </w:t>
      </w:r>
      <w:r w:rsidR="0098376B">
        <w:rPr>
          <w:rFonts w:ascii="Times New Roman" w:hAnsi="Times New Roman" w:cs="Times New Roman"/>
          <w:sz w:val="24"/>
          <w:szCs w:val="24"/>
          <w:lang w:val="es-ES_tradnl"/>
        </w:rPr>
        <w:t>General de S</w:t>
      </w:r>
      <w:r w:rsidRPr="00083837">
        <w:rPr>
          <w:rFonts w:ascii="Times New Roman" w:hAnsi="Times New Roman" w:cs="Times New Roman"/>
          <w:sz w:val="24"/>
          <w:szCs w:val="24"/>
          <w:lang w:val="es-ES_tradnl"/>
        </w:rPr>
        <w:t>ubvenciones, el plazo de prescripción de la acción administrativa de reintegro comenzará a computarse a partir del vencimiento de</w:t>
      </w:r>
      <w:r w:rsidR="0098376B">
        <w:rPr>
          <w:rFonts w:ascii="Times New Roman" w:hAnsi="Times New Roman" w:cs="Times New Roman"/>
          <w:sz w:val="24"/>
          <w:szCs w:val="24"/>
          <w:lang w:val="es-ES_tradnl"/>
        </w:rPr>
        <w:t xml:space="preserve"> </w:t>
      </w:r>
      <w:r w:rsidRPr="00083837">
        <w:rPr>
          <w:rFonts w:ascii="Times New Roman" w:hAnsi="Times New Roman" w:cs="Times New Roman"/>
          <w:sz w:val="24"/>
          <w:szCs w:val="24"/>
          <w:lang w:val="es-ES_tradnl"/>
        </w:rPr>
        <w:t>l</w:t>
      </w:r>
      <w:r w:rsidR="0098376B">
        <w:rPr>
          <w:rFonts w:ascii="Times New Roman" w:hAnsi="Times New Roman" w:cs="Times New Roman"/>
          <w:sz w:val="24"/>
          <w:szCs w:val="24"/>
          <w:lang w:val="es-ES_tradnl"/>
        </w:rPr>
        <w:t>a</w:t>
      </w:r>
      <w:r w:rsidRPr="00083837">
        <w:rPr>
          <w:rFonts w:ascii="Times New Roman" w:hAnsi="Times New Roman" w:cs="Times New Roman"/>
          <w:sz w:val="24"/>
          <w:szCs w:val="24"/>
          <w:lang w:val="es-ES_tradnl"/>
        </w:rPr>
        <w:t xml:space="preserve"> </w:t>
      </w:r>
      <w:r w:rsidR="0098376B">
        <w:rPr>
          <w:rFonts w:ascii="Times New Roman" w:hAnsi="Times New Roman" w:cs="Times New Roman"/>
          <w:sz w:val="24"/>
          <w:szCs w:val="24"/>
          <w:lang w:val="es-ES_tradnl"/>
        </w:rPr>
        <w:t>obligación</w:t>
      </w:r>
      <w:r w:rsidRPr="00083837">
        <w:rPr>
          <w:rFonts w:ascii="Times New Roman" w:hAnsi="Times New Roman" w:cs="Times New Roman"/>
          <w:sz w:val="24"/>
          <w:szCs w:val="24"/>
          <w:lang w:val="es-ES_tradnl"/>
        </w:rPr>
        <w:t xml:space="preserve"> de mantenimiento de la finalidad de la inversión subvencionada.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Decimoquinta.- Incompatibilidad con otras ayudas o subvenciones públicas: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Las subvenciones concedidas al amparo de esta convocatoria son compatibles con otras ayudas o subvenciones públicas, concedidas por administraciones distintas de la propi</w:t>
      </w:r>
      <w:r w:rsidR="0098376B">
        <w:rPr>
          <w:rFonts w:ascii="Times New Roman" w:hAnsi="Times New Roman" w:cs="Times New Roman"/>
          <w:sz w:val="24"/>
          <w:szCs w:val="24"/>
          <w:lang w:val="es-ES_tradnl"/>
        </w:rPr>
        <w:t>a</w:t>
      </w:r>
      <w:r w:rsidRPr="00083837">
        <w:rPr>
          <w:rFonts w:ascii="Times New Roman" w:hAnsi="Times New Roman" w:cs="Times New Roman"/>
          <w:sz w:val="24"/>
          <w:szCs w:val="24"/>
          <w:lang w:val="es-ES_tradnl"/>
        </w:rPr>
        <w:t xml:space="preserve"> Diputación de Ourense o de su organismo autónomo, el </w:t>
      </w:r>
      <w:proofErr w:type="spellStart"/>
      <w:r w:rsidRPr="00083837">
        <w:rPr>
          <w:rFonts w:ascii="Times New Roman" w:hAnsi="Times New Roman" w:cs="Times New Roman"/>
          <w:sz w:val="24"/>
          <w:szCs w:val="24"/>
          <w:lang w:val="es-ES_tradnl"/>
        </w:rPr>
        <w:t>I</w:t>
      </w:r>
      <w:r w:rsidR="0098376B">
        <w:rPr>
          <w:rFonts w:ascii="Times New Roman" w:hAnsi="Times New Roman" w:cs="Times New Roman"/>
          <w:sz w:val="24"/>
          <w:szCs w:val="24"/>
          <w:lang w:val="es-ES_tradnl"/>
        </w:rPr>
        <w:t>norde</w:t>
      </w:r>
      <w:proofErr w:type="spellEnd"/>
      <w:r w:rsidR="0098376B">
        <w:rPr>
          <w:rFonts w:ascii="Times New Roman" w:hAnsi="Times New Roman" w:cs="Times New Roman"/>
          <w:sz w:val="24"/>
          <w:szCs w:val="24"/>
          <w:lang w:val="es-ES_tradnl"/>
        </w:rPr>
        <w:t>,</w:t>
      </w:r>
      <w:r w:rsidRPr="00083837">
        <w:rPr>
          <w:rFonts w:ascii="Times New Roman" w:hAnsi="Times New Roman" w:cs="Times New Roman"/>
          <w:sz w:val="24"/>
          <w:szCs w:val="24"/>
          <w:lang w:val="es-ES_tradnl"/>
        </w:rPr>
        <w:t xml:space="preserve"> para los mismos gastos o por entidades o empresas privadas, siempre que el conjunto de dichas ayudas no exceda del 100% del gasto de la actividad subvencionada.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 xml:space="preserve">Asimismo, estas subvenciones también serán compatibles con otras subvenciones concedidas por la Diputación Provincial de Ourense o de su organismo autónomo, el </w:t>
      </w:r>
      <w:proofErr w:type="spellStart"/>
      <w:r w:rsidRPr="00083837">
        <w:rPr>
          <w:rFonts w:ascii="Times New Roman" w:hAnsi="Times New Roman" w:cs="Times New Roman"/>
          <w:sz w:val="24"/>
          <w:szCs w:val="24"/>
          <w:lang w:val="es-ES_tradnl"/>
        </w:rPr>
        <w:t>I</w:t>
      </w:r>
      <w:r w:rsidR="0098376B">
        <w:rPr>
          <w:rFonts w:ascii="Times New Roman" w:hAnsi="Times New Roman" w:cs="Times New Roman"/>
          <w:sz w:val="24"/>
          <w:szCs w:val="24"/>
          <w:lang w:val="es-ES_tradnl"/>
        </w:rPr>
        <w:t>norde</w:t>
      </w:r>
      <w:proofErr w:type="spellEnd"/>
      <w:r w:rsidRPr="00083837">
        <w:rPr>
          <w:rFonts w:ascii="Times New Roman" w:hAnsi="Times New Roman" w:cs="Times New Roman"/>
          <w:sz w:val="24"/>
          <w:szCs w:val="24"/>
          <w:lang w:val="es-ES_tradnl"/>
        </w:rPr>
        <w:t xml:space="preserve">, </w:t>
      </w:r>
      <w:r w:rsidR="0098376B">
        <w:rPr>
          <w:rFonts w:ascii="Times New Roman" w:hAnsi="Times New Roman" w:cs="Times New Roman"/>
          <w:sz w:val="24"/>
          <w:szCs w:val="24"/>
          <w:lang w:val="es-ES_tradnl"/>
        </w:rPr>
        <w:t>siempre que se</w:t>
      </w:r>
      <w:r w:rsidRPr="00083837">
        <w:rPr>
          <w:rFonts w:ascii="Times New Roman" w:hAnsi="Times New Roman" w:cs="Times New Roman"/>
          <w:sz w:val="24"/>
          <w:szCs w:val="24"/>
          <w:lang w:val="es-ES_tradnl"/>
        </w:rPr>
        <w:t xml:space="preserve"> trate de subvenciones concedidas a través de procedimientos de concurrencia competitiva y siempre que el conjunto de las ayudas concedidas no exceda del 100% del gasto de la actividad subvencionada. </w:t>
      </w:r>
    </w:p>
    <w:p w:rsidR="00083837" w:rsidRPr="00083837"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Decimosexta.- Normativa aplicable:</w:t>
      </w:r>
    </w:p>
    <w:p w:rsidR="000807E1" w:rsidRDefault="00083837" w:rsidP="00083837">
      <w:pPr>
        <w:spacing w:line="240" w:lineRule="auto"/>
        <w:contextualSpacing/>
        <w:jc w:val="both"/>
        <w:rPr>
          <w:rFonts w:ascii="Times New Roman" w:hAnsi="Times New Roman" w:cs="Times New Roman"/>
          <w:sz w:val="24"/>
          <w:szCs w:val="24"/>
          <w:lang w:val="es-ES_tradnl"/>
        </w:rPr>
      </w:pPr>
      <w:r w:rsidRPr="00083837">
        <w:rPr>
          <w:rFonts w:ascii="Times New Roman" w:hAnsi="Times New Roman" w:cs="Times New Roman"/>
          <w:sz w:val="24"/>
          <w:szCs w:val="24"/>
          <w:lang w:val="es-ES_tradnl"/>
        </w:rPr>
        <w:t>En todo lo no dispuesto en estas bases será de aplicación a esta convocatoria y a las subvenciones que s</w:t>
      </w:r>
      <w:r w:rsidR="0098376B">
        <w:rPr>
          <w:rFonts w:ascii="Times New Roman" w:hAnsi="Times New Roman" w:cs="Times New Roman"/>
          <w:sz w:val="24"/>
          <w:szCs w:val="24"/>
          <w:lang w:val="es-ES_tradnl"/>
        </w:rPr>
        <w:t>e</w:t>
      </w:r>
      <w:r w:rsidRPr="00083837">
        <w:rPr>
          <w:rFonts w:ascii="Times New Roman" w:hAnsi="Times New Roman" w:cs="Times New Roman"/>
          <w:sz w:val="24"/>
          <w:szCs w:val="24"/>
          <w:lang w:val="es-ES_tradnl"/>
        </w:rPr>
        <w:t xml:space="preserve"> concedan a su amparo </w:t>
      </w:r>
      <w:r w:rsidR="0098376B">
        <w:rPr>
          <w:rFonts w:ascii="Times New Roman" w:hAnsi="Times New Roman" w:cs="Times New Roman"/>
          <w:sz w:val="24"/>
          <w:szCs w:val="24"/>
          <w:lang w:val="es-ES_tradnl"/>
        </w:rPr>
        <w:t>lo</w:t>
      </w:r>
      <w:r w:rsidRPr="00083837">
        <w:rPr>
          <w:rFonts w:ascii="Times New Roman" w:hAnsi="Times New Roman" w:cs="Times New Roman"/>
          <w:sz w:val="24"/>
          <w:szCs w:val="24"/>
          <w:lang w:val="es-ES_tradnl"/>
        </w:rPr>
        <w:t xml:space="preserve"> dispuesto en la normativa de subvenciones aplicable a la administración local, así como en la legislación vigente en materia del  procedimiento administrativo común de las administraciones públicas.</w:t>
      </w:r>
    </w:p>
    <w:p w:rsidR="0098376B" w:rsidRPr="000807E1" w:rsidRDefault="0098376B" w:rsidP="00083837">
      <w:pPr>
        <w:spacing w:line="240" w:lineRule="auto"/>
        <w:contextualSpacing/>
        <w:jc w:val="both"/>
        <w:rPr>
          <w:rFonts w:ascii="Times New Roman" w:hAnsi="Times New Roman" w:cs="Times New Roman"/>
          <w:sz w:val="24"/>
          <w:szCs w:val="24"/>
          <w:lang w:val="es-ES_tradnl"/>
        </w:rPr>
      </w:pPr>
    </w:p>
    <w:p w:rsidR="000807E1" w:rsidRPr="000807E1" w:rsidRDefault="000807E1" w:rsidP="000807E1">
      <w:pPr>
        <w:spacing w:line="240" w:lineRule="auto"/>
        <w:contextualSpacing/>
        <w:jc w:val="both"/>
        <w:rPr>
          <w:rFonts w:ascii="Times New Roman" w:hAnsi="Times New Roman" w:cs="Times New Roman"/>
          <w:sz w:val="24"/>
          <w:szCs w:val="24"/>
          <w:lang w:val="es-ES_tradnl"/>
        </w:rPr>
      </w:pPr>
      <w:r w:rsidRPr="000807E1">
        <w:rPr>
          <w:rFonts w:ascii="Times New Roman" w:hAnsi="Times New Roman" w:cs="Times New Roman"/>
          <w:sz w:val="24"/>
          <w:szCs w:val="24"/>
          <w:lang w:val="es-ES_tradnl"/>
        </w:rPr>
        <w:t xml:space="preserve">Contra este acuerdo se puede interponer, potestativamente, un recurso de reposición ante la </w:t>
      </w:r>
      <w:r w:rsidR="00BF6979">
        <w:rPr>
          <w:rFonts w:ascii="Times New Roman" w:hAnsi="Times New Roman" w:cs="Times New Roman"/>
          <w:sz w:val="24"/>
          <w:szCs w:val="24"/>
          <w:lang w:val="es-ES_tradnl"/>
        </w:rPr>
        <w:t>J</w:t>
      </w:r>
      <w:r w:rsidRPr="000807E1">
        <w:rPr>
          <w:rFonts w:ascii="Times New Roman" w:hAnsi="Times New Roman" w:cs="Times New Roman"/>
          <w:sz w:val="24"/>
          <w:szCs w:val="24"/>
          <w:lang w:val="es-ES_tradnl"/>
        </w:rPr>
        <w:t>unta de Gobierno de esta Diputación, en el plazo de 1 mes, como trámite previo al contencioso-administrativo, o bien directamente un recurso contencioso-administrativo ante el Juzgado Provincial de</w:t>
      </w:r>
      <w:r w:rsidR="00BF6979">
        <w:rPr>
          <w:rFonts w:ascii="Times New Roman" w:hAnsi="Times New Roman" w:cs="Times New Roman"/>
          <w:sz w:val="24"/>
          <w:szCs w:val="24"/>
          <w:lang w:val="es-ES_tradnl"/>
        </w:rPr>
        <w:t xml:space="preserve"> </w:t>
      </w:r>
      <w:r w:rsidRPr="000807E1">
        <w:rPr>
          <w:rFonts w:ascii="Times New Roman" w:hAnsi="Times New Roman" w:cs="Times New Roman"/>
          <w:sz w:val="24"/>
          <w:szCs w:val="24"/>
          <w:lang w:val="es-ES_tradnl"/>
        </w:rPr>
        <w:t>l</w:t>
      </w:r>
      <w:r w:rsidR="00BF6979">
        <w:rPr>
          <w:rFonts w:ascii="Times New Roman" w:hAnsi="Times New Roman" w:cs="Times New Roman"/>
          <w:sz w:val="24"/>
          <w:szCs w:val="24"/>
          <w:lang w:val="es-ES_tradnl"/>
        </w:rPr>
        <w:t>o</w:t>
      </w:r>
      <w:r w:rsidRPr="000807E1">
        <w:rPr>
          <w:rFonts w:ascii="Times New Roman" w:hAnsi="Times New Roman" w:cs="Times New Roman"/>
          <w:sz w:val="24"/>
          <w:szCs w:val="24"/>
          <w:lang w:val="es-ES_tradnl"/>
        </w:rPr>
        <w:t xml:space="preserve"> Contencioso-Administrativo, en el plazo de 2 meses, sin que se puedan compaginar ambos recursos. Los plazos indicados se computarán a partir del día siguiente al de la publicación de este anuncio en el </w:t>
      </w:r>
      <w:proofErr w:type="spellStart"/>
      <w:r w:rsidRPr="000807E1">
        <w:rPr>
          <w:rFonts w:ascii="Times New Roman" w:hAnsi="Times New Roman" w:cs="Times New Roman"/>
          <w:sz w:val="24"/>
          <w:szCs w:val="24"/>
          <w:lang w:val="es-ES_tradnl"/>
        </w:rPr>
        <w:t>BOP</w:t>
      </w:r>
      <w:proofErr w:type="spellEnd"/>
      <w:r w:rsidRPr="000807E1">
        <w:rPr>
          <w:rFonts w:ascii="Times New Roman" w:hAnsi="Times New Roman" w:cs="Times New Roman"/>
          <w:sz w:val="24"/>
          <w:szCs w:val="24"/>
          <w:lang w:val="es-ES_tradnl"/>
        </w:rPr>
        <w:t>.</w:t>
      </w:r>
      <w:bookmarkStart w:id="0" w:name="_GoBack"/>
      <w:bookmarkEnd w:id="0"/>
    </w:p>
    <w:p w:rsidR="001B21DA" w:rsidRPr="000807E1" w:rsidRDefault="001B21DA" w:rsidP="000807E1">
      <w:pPr>
        <w:spacing w:line="240" w:lineRule="auto"/>
        <w:contextualSpacing/>
        <w:jc w:val="both"/>
        <w:rPr>
          <w:rFonts w:ascii="Times New Roman" w:hAnsi="Times New Roman" w:cs="Times New Roman"/>
          <w:sz w:val="24"/>
          <w:szCs w:val="24"/>
          <w:lang w:val="es-ES_tradnl"/>
        </w:rPr>
      </w:pPr>
    </w:p>
    <w:sectPr w:rsidR="001B21DA" w:rsidRPr="000807E1">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26DC" w:rsidRDefault="000726DC" w:rsidP="00174ECC">
      <w:pPr>
        <w:spacing w:after="0" w:line="240" w:lineRule="auto"/>
      </w:pPr>
      <w:r>
        <w:separator/>
      </w:r>
    </w:p>
  </w:endnote>
  <w:endnote w:type="continuationSeparator" w:id="0">
    <w:p w:rsidR="000726DC" w:rsidRDefault="000726DC" w:rsidP="00174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8040154"/>
      <w:docPartObj>
        <w:docPartGallery w:val="Page Numbers (Bottom of Page)"/>
        <w:docPartUnique/>
      </w:docPartObj>
    </w:sdtPr>
    <w:sdtEndPr/>
    <w:sdtContent>
      <w:p w:rsidR="00174ECC" w:rsidRDefault="00174ECC">
        <w:pPr>
          <w:pStyle w:val="Piedepgina"/>
          <w:jc w:val="right"/>
        </w:pPr>
        <w:r>
          <w:fldChar w:fldCharType="begin"/>
        </w:r>
        <w:r>
          <w:instrText>PAGE   \* MERGEFORMAT</w:instrText>
        </w:r>
        <w:r>
          <w:fldChar w:fldCharType="separate"/>
        </w:r>
        <w:r w:rsidR="0098376B">
          <w:rPr>
            <w:noProof/>
          </w:rPr>
          <w:t>12</w:t>
        </w:r>
        <w:r>
          <w:fldChar w:fldCharType="end"/>
        </w:r>
      </w:p>
    </w:sdtContent>
  </w:sdt>
  <w:p w:rsidR="00174ECC" w:rsidRDefault="00174E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26DC" w:rsidRDefault="000726DC" w:rsidP="00174ECC">
      <w:pPr>
        <w:spacing w:after="0" w:line="240" w:lineRule="auto"/>
      </w:pPr>
      <w:r>
        <w:separator/>
      </w:r>
    </w:p>
  </w:footnote>
  <w:footnote w:type="continuationSeparator" w:id="0">
    <w:p w:rsidR="000726DC" w:rsidRDefault="000726DC" w:rsidP="00174E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 w:numId="8">
    <w:abstractNumId w:val="2"/>
  </w:num>
  <w:num w:numId="9">
    <w:abstractNumId w:val="3"/>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3404C"/>
    <w:rsid w:val="00034805"/>
    <w:rsid w:val="000726DC"/>
    <w:rsid w:val="000727B8"/>
    <w:rsid w:val="000807E1"/>
    <w:rsid w:val="00083837"/>
    <w:rsid w:val="00090D97"/>
    <w:rsid w:val="000B355E"/>
    <w:rsid w:val="000C3936"/>
    <w:rsid w:val="000D70F3"/>
    <w:rsid w:val="000F029B"/>
    <w:rsid w:val="000F6099"/>
    <w:rsid w:val="00103822"/>
    <w:rsid w:val="00174733"/>
    <w:rsid w:val="00174ECC"/>
    <w:rsid w:val="001A5C1F"/>
    <w:rsid w:val="001B21DA"/>
    <w:rsid w:val="001C3F4B"/>
    <w:rsid w:val="001C411E"/>
    <w:rsid w:val="001C52C9"/>
    <w:rsid w:val="001F25EC"/>
    <w:rsid w:val="00212AD3"/>
    <w:rsid w:val="00212C9A"/>
    <w:rsid w:val="0023028D"/>
    <w:rsid w:val="0024741F"/>
    <w:rsid w:val="002621B6"/>
    <w:rsid w:val="002B69EC"/>
    <w:rsid w:val="002C1965"/>
    <w:rsid w:val="002E4175"/>
    <w:rsid w:val="002F281A"/>
    <w:rsid w:val="00301769"/>
    <w:rsid w:val="00310FB5"/>
    <w:rsid w:val="00334BDA"/>
    <w:rsid w:val="00375CBA"/>
    <w:rsid w:val="003805EC"/>
    <w:rsid w:val="00392679"/>
    <w:rsid w:val="003934CD"/>
    <w:rsid w:val="003939C5"/>
    <w:rsid w:val="003A7BC2"/>
    <w:rsid w:val="003F3161"/>
    <w:rsid w:val="004158BD"/>
    <w:rsid w:val="004338F2"/>
    <w:rsid w:val="00454FCD"/>
    <w:rsid w:val="00470D57"/>
    <w:rsid w:val="00471948"/>
    <w:rsid w:val="00494501"/>
    <w:rsid w:val="004972AD"/>
    <w:rsid w:val="004D3EB8"/>
    <w:rsid w:val="004E1048"/>
    <w:rsid w:val="004E241D"/>
    <w:rsid w:val="004F3CEE"/>
    <w:rsid w:val="0050723E"/>
    <w:rsid w:val="00511033"/>
    <w:rsid w:val="0052074A"/>
    <w:rsid w:val="005478C9"/>
    <w:rsid w:val="0055771E"/>
    <w:rsid w:val="005648F6"/>
    <w:rsid w:val="00582881"/>
    <w:rsid w:val="005B28EB"/>
    <w:rsid w:val="005C1A13"/>
    <w:rsid w:val="005C53AB"/>
    <w:rsid w:val="00600670"/>
    <w:rsid w:val="0060668A"/>
    <w:rsid w:val="00620D14"/>
    <w:rsid w:val="00633FE3"/>
    <w:rsid w:val="006371E6"/>
    <w:rsid w:val="00682865"/>
    <w:rsid w:val="006A6721"/>
    <w:rsid w:val="006B3D8A"/>
    <w:rsid w:val="006C2ACD"/>
    <w:rsid w:val="006E3260"/>
    <w:rsid w:val="00724612"/>
    <w:rsid w:val="00780F5F"/>
    <w:rsid w:val="00783B40"/>
    <w:rsid w:val="008052DE"/>
    <w:rsid w:val="00835E58"/>
    <w:rsid w:val="0086768C"/>
    <w:rsid w:val="00877323"/>
    <w:rsid w:val="00885336"/>
    <w:rsid w:val="008A2716"/>
    <w:rsid w:val="008D1D16"/>
    <w:rsid w:val="009255DD"/>
    <w:rsid w:val="00936C4F"/>
    <w:rsid w:val="00967698"/>
    <w:rsid w:val="0097047D"/>
    <w:rsid w:val="009822D0"/>
    <w:rsid w:val="0098376B"/>
    <w:rsid w:val="00995B50"/>
    <w:rsid w:val="009B30CC"/>
    <w:rsid w:val="009D39A7"/>
    <w:rsid w:val="00A51D70"/>
    <w:rsid w:val="00A861A7"/>
    <w:rsid w:val="00A955DE"/>
    <w:rsid w:val="00AA0BB0"/>
    <w:rsid w:val="00AE4EBE"/>
    <w:rsid w:val="00AF1041"/>
    <w:rsid w:val="00B42F7D"/>
    <w:rsid w:val="00B861E0"/>
    <w:rsid w:val="00BB758F"/>
    <w:rsid w:val="00BD02D7"/>
    <w:rsid w:val="00BF643B"/>
    <w:rsid w:val="00BF6979"/>
    <w:rsid w:val="00BF734C"/>
    <w:rsid w:val="00C07DA5"/>
    <w:rsid w:val="00C214BF"/>
    <w:rsid w:val="00C61E61"/>
    <w:rsid w:val="00C650F0"/>
    <w:rsid w:val="00C65BA2"/>
    <w:rsid w:val="00C74300"/>
    <w:rsid w:val="00C74D55"/>
    <w:rsid w:val="00C81226"/>
    <w:rsid w:val="00C87097"/>
    <w:rsid w:val="00CA5F34"/>
    <w:rsid w:val="00CA6665"/>
    <w:rsid w:val="00D00DCE"/>
    <w:rsid w:val="00D84325"/>
    <w:rsid w:val="00DA1EA5"/>
    <w:rsid w:val="00DA4167"/>
    <w:rsid w:val="00DB0F16"/>
    <w:rsid w:val="00E17ECA"/>
    <w:rsid w:val="00E40815"/>
    <w:rsid w:val="00E759BB"/>
    <w:rsid w:val="00EB7CD3"/>
    <w:rsid w:val="00EF6A5E"/>
    <w:rsid w:val="00F04E1D"/>
    <w:rsid w:val="00F07310"/>
    <w:rsid w:val="00F21318"/>
    <w:rsid w:val="00F31BDA"/>
    <w:rsid w:val="00F576B5"/>
    <w:rsid w:val="00F85672"/>
    <w:rsid w:val="00F9341E"/>
    <w:rsid w:val="00FC7F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A1EA5"/>
    <w:rPr>
      <w:color w:val="0563C1" w:themeColor="hyperlink"/>
      <w:u w:val="single"/>
    </w:rPr>
  </w:style>
  <w:style w:type="paragraph" w:styleId="Textodeglobo">
    <w:name w:val="Balloon Text"/>
    <w:basedOn w:val="Normal"/>
    <w:link w:val="TextodegloboCar"/>
    <w:uiPriority w:val="99"/>
    <w:semiHidden/>
    <w:unhideWhenUsed/>
    <w:rsid w:val="00174EC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74ECC"/>
    <w:rPr>
      <w:rFonts w:ascii="Segoe UI" w:hAnsi="Segoe UI" w:cs="Segoe UI"/>
      <w:sz w:val="18"/>
      <w:szCs w:val="18"/>
    </w:rPr>
  </w:style>
  <w:style w:type="paragraph" w:styleId="Encabezado">
    <w:name w:val="header"/>
    <w:basedOn w:val="Normal"/>
    <w:link w:val="EncabezadoCar"/>
    <w:uiPriority w:val="99"/>
    <w:unhideWhenUsed/>
    <w:rsid w:val="00174EC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4ECC"/>
  </w:style>
  <w:style w:type="paragraph" w:styleId="Piedepgina">
    <w:name w:val="footer"/>
    <w:basedOn w:val="Normal"/>
    <w:link w:val="PiedepginaCar"/>
    <w:uiPriority w:val="99"/>
    <w:unhideWhenUsed/>
    <w:rsid w:val="00174EC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4ECC"/>
  </w:style>
  <w:style w:type="paragraph" w:styleId="Prrafodelista">
    <w:name w:val="List Paragraph"/>
    <w:basedOn w:val="Normal"/>
    <w:uiPriority w:val="34"/>
    <w:qFormat/>
    <w:rsid w:val="00995B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837258">
      <w:bodyDiv w:val="1"/>
      <w:marLeft w:val="0"/>
      <w:marRight w:val="0"/>
      <w:marTop w:val="0"/>
      <w:marBottom w:val="0"/>
      <w:divBdr>
        <w:top w:val="none" w:sz="0" w:space="0" w:color="auto"/>
        <w:left w:val="none" w:sz="0" w:space="0" w:color="auto"/>
        <w:bottom w:val="none" w:sz="0" w:space="0" w:color="auto"/>
        <w:right w:val="none" w:sz="0" w:space="0" w:color="auto"/>
      </w:divBdr>
    </w:div>
    <w:div w:id="203059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12</Pages>
  <Words>6371</Words>
  <Characters>35041</Characters>
  <Application>Microsoft Office Word</Application>
  <DocSecurity>0</DocSecurity>
  <Lines>292</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3</cp:revision>
  <cp:lastPrinted>2023-02-17T07:47:00Z</cp:lastPrinted>
  <dcterms:created xsi:type="dcterms:W3CDTF">2024-03-07T10:38:00Z</dcterms:created>
  <dcterms:modified xsi:type="dcterms:W3CDTF">2024-03-07T11:55:00Z</dcterms:modified>
</cp:coreProperties>
</file>