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73CEF" w14:textId="65743CAD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bookmarkStart w:id="0" w:name="_Hlk159261628"/>
      <w:r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ESTUDI I APROVACIÓ DE LA CONVOCATÒRIA PER AL 20</w:t>
      </w:r>
      <w:r w:rsidR="004435F6"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2</w:t>
      </w:r>
      <w:r w:rsidR="009B3774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4</w:t>
      </w:r>
      <w:r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, PER A L’ATORGAMENT DE SUBVENCIONS A LA RECUPERACIÓ I COMERCIALITZACIÓ DE</w:t>
      </w:r>
      <w:r w:rsidR="00630858"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L</w:t>
      </w:r>
      <w:r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 xml:space="preserve"> PRODUCTE AGRARI I FORESTAL</w:t>
      </w:r>
      <w:r w:rsidR="005D2145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 xml:space="preserve"> EN RÈGIM DE CONCURRÈNCIA COMPETITIVA</w:t>
      </w:r>
      <w:r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 xml:space="preserve"> </w:t>
      </w:r>
      <w:r w:rsidR="00720A1C"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(</w:t>
      </w:r>
      <w:r w:rsidR="008920C3"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EXP.</w:t>
      </w:r>
      <w:r w:rsidR="005D2145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 xml:space="preserve"> </w:t>
      </w:r>
      <w:r w:rsidR="00FD6D3E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837</w:t>
      </w:r>
      <w:r w:rsidR="00D0661F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/202</w:t>
      </w:r>
      <w:r w:rsidR="009B3774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4</w:t>
      </w:r>
      <w:r w:rsidR="00720A1C" w:rsidRPr="00630858">
        <w:rPr>
          <w:rFonts w:ascii="Roboto" w:eastAsia="Times New Roman" w:hAnsi="Roboto" w:cs="Times New Roman"/>
          <w:b/>
          <w:bCs/>
          <w:color w:val="000000"/>
          <w:sz w:val="22"/>
          <w:szCs w:val="22"/>
          <w:lang w:eastAsia="es-ES" w:bidi="ar-SA"/>
        </w:rPr>
        <w:t>)</w:t>
      </w:r>
    </w:p>
    <w:p w14:paraId="45CC0A64" w14:textId="3D786711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Atès que s’ha d’aprovar la convocatòria per a l’atorgament de subvencions a la recuperació i comercialització del producte agrari forestal al municipi de Vandellòs i l’Hospitalet de l’Infant any 20</w:t>
      </w:r>
      <w:r w:rsidR="004435F6"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2</w:t>
      </w:r>
      <w:r w:rsid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4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.</w:t>
      </w:r>
    </w:p>
    <w:p w14:paraId="7DBA8D95" w14:textId="1EBF6F39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bookmarkStart w:id="1" w:name="_Hlk102565189"/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el règim específic d’aquesta convocatòria seria: bases reguladores per l</w:t>
      </w:r>
      <w:r w:rsidR="00934F74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’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atorgament de subvencions per la 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realització del programa d</w:t>
      </w:r>
      <w:r w:rsidR="00630858"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’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ajuts a la recuperació i comercialització del producte agrari forestal al municipi de Vandellòs i l’Hospitalet de l’Infant, </w:t>
      </w:r>
      <w:r w:rsidRPr="00630858">
        <w:rPr>
          <w:rFonts w:ascii="Roboto" w:hAnsi="Roboto"/>
          <w:color w:val="000000"/>
          <w:sz w:val="22"/>
          <w:szCs w:val="22"/>
        </w:rPr>
        <w:t>aprovades inicialment al Ple del 28 d</w:t>
      </w:r>
      <w:r w:rsidR="00934F74">
        <w:rPr>
          <w:rFonts w:ascii="Roboto" w:hAnsi="Roboto"/>
          <w:color w:val="000000"/>
          <w:sz w:val="22"/>
          <w:szCs w:val="22"/>
        </w:rPr>
        <w:t>’</w:t>
      </w:r>
      <w:r w:rsidRPr="00630858">
        <w:rPr>
          <w:rFonts w:ascii="Roboto" w:hAnsi="Roboto"/>
          <w:color w:val="000000"/>
          <w:sz w:val="22"/>
          <w:szCs w:val="22"/>
        </w:rPr>
        <w:t>abril de 2014 i publicades inicialment al BOP 103 de 6 de maig de 2014 i definitivament al BOP 129 de 5 de juny de 2014</w:t>
      </w:r>
      <w:r w:rsidR="00D0661F">
        <w:rPr>
          <w:rFonts w:ascii="Roboto" w:hAnsi="Roboto"/>
          <w:color w:val="000000"/>
          <w:sz w:val="22"/>
          <w:szCs w:val="22"/>
        </w:rPr>
        <w:t xml:space="preserve"> i </w:t>
      </w:r>
      <w:r w:rsidR="00D0661F"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aprovada una nova modificació al Ple de 31 de març de 2022 i publicades definitivament al BOPT CVE </w:t>
      </w:r>
      <w:r w:rsidR="0076018E"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2022-03882</w:t>
      </w:r>
      <w:r w:rsidR="00D0661F"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 de </w:t>
      </w:r>
      <w:r w:rsidR="0076018E"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19</w:t>
      </w:r>
      <w:r w:rsidR="00D0661F"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 de maig de 2022</w:t>
      </w:r>
      <w:r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 i </w:t>
      </w:r>
      <w:r w:rsidR="00BC554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 xml:space="preserve">una nova </w:t>
      </w:r>
      <w:r w:rsidR="009B3774" w:rsidRP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modificació d’aquestes bases va ser aprovada pel plenari del 30 de novembre de 2023 i publicada definitivament al BOPT de 23 de gener de 2024 (CVE-2024- 00391)</w:t>
      </w:r>
      <w:r w:rsidR="009B3774">
        <w:t xml:space="preserve"> </w:t>
      </w:r>
      <w:r w:rsidR="00BC5548">
        <w:t xml:space="preserve">i 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figuren íntegrament transcrites a la p</w:t>
      </w:r>
      <w:r w:rsidR="00516D6F"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à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gina web de l'Ajuntament de Vandellòs i l’Hospitalet de l’Infant, en la secció de Govern Obert i Transparència:</w:t>
      </w:r>
      <w:r w:rsid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 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Convocatòries de subvencions i ajuts.</w:t>
      </w:r>
    </w:p>
    <w:p w14:paraId="25298BA7" w14:textId="77777777" w:rsidR="00BC5548" w:rsidRPr="00300FF6" w:rsidRDefault="00BC5548" w:rsidP="00BC5548">
      <w:pPr>
        <w:shd w:val="clear" w:color="auto" w:fill="FFFFFF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300FF6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Aquestes bases, i la seva aprovació s’emmarca en les noves aportacions econòmiques de la Generalitat en el marc de la execució del Fons Nuclears, amb la finalitat de finançar actuacions de desenvolupament socioeconòmic i de transició energètica justa de les zones afectades per l’impacte ambiental de la producció d’energia elèctrica nuclear a les centrals nuclears d’Ascó i de Vandellòs.</w:t>
      </w:r>
    </w:p>
    <w:bookmarkEnd w:id="1"/>
    <w:p w14:paraId="57AE6202" w14:textId="65E12B7B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el crèdit pressupostari al qual s’imputen les subvencions del pressupost municipal de despesa de l’any 20</w:t>
      </w:r>
      <w:r w:rsidR="004435F6"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2</w:t>
      </w:r>
      <w:r w:rsidR="00BC554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4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, per un import total de</w:t>
      </w:r>
      <w:r w:rsidR="005D2145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 </w:t>
      </w:r>
      <w:r w:rsidR="00766E4A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9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.000,00 euros, seria:</w:t>
      </w:r>
    </w:p>
    <w:p w14:paraId="1750C6A9" w14:textId="531CBF1C" w:rsidR="004C6CB8" w:rsidRDefault="005D2145" w:rsidP="006B529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</w:pPr>
      <w:bookmarkStart w:id="2" w:name="_Hlk102565223"/>
      <w:r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202</w:t>
      </w:r>
      <w:r w:rsidR="00BC554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4</w:t>
      </w:r>
      <w:r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–22–</w:t>
      </w:r>
      <w:r w:rsidR="00C56907"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4</w:t>
      </w:r>
      <w:r w:rsidR="009E0DF1"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33</w:t>
      </w:r>
      <w:r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–</w:t>
      </w:r>
      <w:r w:rsidR="009E0DF1"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44900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 </w:t>
      </w:r>
      <w:r w:rsidR="00C56907" w:rsidRPr="0063085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SUBVENCIÓ A LA COMERCIALITZACIÓ DEL PRODUCTE LOCAL: </w:t>
      </w:r>
      <w:r w:rsidR="00BC554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8.1</w:t>
      </w:r>
      <w:r w:rsidR="00C56907" w:rsidRPr="0063085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00,00 euros</w:t>
      </w:r>
    </w:p>
    <w:p w14:paraId="764E4955" w14:textId="44F29A02" w:rsidR="00BC5548" w:rsidRDefault="00BC5548" w:rsidP="00BC554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</w:pPr>
      <w:r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202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4</w:t>
      </w:r>
      <w:r w:rsidRPr="009E0DF1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–22–433–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770.01 </w:t>
      </w:r>
      <w:r w:rsidRPr="0063085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SUBVENCIÓ A LA COMERCIALITZACIÓ DEL PRODUCTE LOCAL: 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900</w:t>
      </w:r>
      <w:r w:rsidRPr="0063085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,00 euros</w:t>
      </w:r>
    </w:p>
    <w:bookmarkEnd w:id="2"/>
    <w:p w14:paraId="10E1FEEA" w14:textId="6D371DBE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5D2145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Pel que fa a l’objecte, les condicions i la finalitat de la concessió de subvencions convocades, els requisits per sol·licitar-les, els documents i informacions que s’han d’adjuntar a la sol·licitud, així com els criteris de valoració i repartiment consten a les bases específiques reguladores de la convocatòria.</w:t>
      </w:r>
    </w:p>
    <w:p w14:paraId="2F42E050" w14:textId="77777777" w:rsidR="004C6CB8" w:rsidRPr="005D2145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Els sol·licitants hauran d’acreditar mitjançant declaració responsable que reuneixen els requisits per a ser beneficiari/ària previstos en l’article 13 de la Llei 38/2003, de 18 de novembre, General de Subvencions, així com l’acompliment de les obligacions tributàries i amb la Seguretat Social (o, en aquest cas, presentar l’autorització perquè l’Ajuntament pugui consultar aquestes dades).</w:t>
      </w:r>
    </w:p>
    <w:p w14:paraId="3DE3AD34" w14:textId="77777777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el règim de la concessió es tracta: concurrència competitiva. Convocatòria oberta.</w:t>
      </w:r>
    </w:p>
    <w:p w14:paraId="67BE9864" w14:textId="48198B10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lastRenderedPageBreak/>
        <w:t>Pel que fa als òrgans d’instrucció i resolució, són:</w:t>
      </w:r>
    </w:p>
    <w:p w14:paraId="15E93595" w14:textId="5C5BF726" w:rsidR="004C6CB8" w:rsidRPr="00630858" w:rsidRDefault="00C56907" w:rsidP="006B5292">
      <w:pPr>
        <w:pStyle w:val="Prrafodelista"/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26" w:hanging="284"/>
        <w:contextualSpacing w:val="0"/>
        <w:jc w:val="both"/>
      </w:pPr>
      <w:r w:rsidRPr="005D2145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Òrgan competent per a la instrucció del procediment: Departament</w:t>
      </w:r>
      <w:r w:rsidR="005D2145" w:rsidRPr="005D2145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 </w:t>
      </w:r>
      <w:r w:rsidRPr="005D2145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de Promoció Econòmica.</w:t>
      </w:r>
    </w:p>
    <w:p w14:paraId="2EB95545" w14:textId="681ECB0E" w:rsidR="004C6CB8" w:rsidRPr="00630858" w:rsidRDefault="00C56907" w:rsidP="006B5292">
      <w:pPr>
        <w:pStyle w:val="Prrafodelista"/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26" w:hanging="284"/>
        <w:contextualSpacing w:val="0"/>
        <w:jc w:val="both"/>
      </w:pPr>
      <w:r w:rsidRPr="005D2145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Òrgan competent per a la resolució del procediment: Junta de Govern Local.</w:t>
      </w:r>
    </w:p>
    <w:p w14:paraId="4F09E518" w14:textId="051F36D8" w:rsidR="004C6CB8" w:rsidRDefault="00C56907" w:rsidP="006B5292">
      <w:pPr>
        <w:spacing w:before="100" w:beforeAutospacing="1" w:after="100" w:afterAutospacing="1"/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</w:pPr>
      <w:r w:rsidRPr="0063085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 xml:space="preserve">Atès que els terminis de presentació de sol·licituds serà: fins el </w:t>
      </w:r>
      <w:r w:rsidR="00692957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30 de setembre de 202</w:t>
      </w:r>
      <w:r w:rsidR="00BC554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4</w:t>
      </w:r>
      <w:r w:rsidR="00692957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.</w:t>
      </w:r>
    </w:p>
    <w:p w14:paraId="68BF7C02" w14:textId="4D2C584C" w:rsidR="008C4D59" w:rsidRDefault="008C4D59" w:rsidP="008C4D59">
      <w:pPr>
        <w:spacing w:after="160" w:line="247" w:lineRule="auto"/>
        <w:jc w:val="both"/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</w:pP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La justificació de la tota la documentació es presentarà dins del període 202</w:t>
      </w:r>
      <w:r w:rsidR="00BC5548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4</w:t>
      </w:r>
      <w:r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.</w:t>
      </w:r>
    </w:p>
    <w:p w14:paraId="15055569" w14:textId="06F12B8C" w:rsidR="008C4D59" w:rsidRPr="00C56907" w:rsidRDefault="008C4D59" w:rsidP="008C4D59">
      <w:pPr>
        <w:spacing w:after="160" w:line="247" w:lineRule="auto"/>
        <w:jc w:val="both"/>
      </w:pPr>
      <w:r w:rsidRPr="00C56907">
        <w:rPr>
          <w:rFonts w:ascii="Roboto" w:eastAsia="Calibri" w:hAnsi="Roboto" w:cs="Times New Roman"/>
          <w:color w:val="000000"/>
          <w:sz w:val="22"/>
          <w:szCs w:val="22"/>
          <w:lang w:eastAsia="en-US" w:bidi="ar-SA"/>
        </w:rPr>
        <w:t>L’import a justificar serà del 100% de l’import subvencionat. L’incompliment de les condicions que van ser considerades per a l’atorgament de la subvenció, així com la manca de justificació o la justificació incompleta o incorrecta de l’objecte de la subvenció, comportarà el reintegrament total o parcial  de la subvenció per part del beneficiari.</w:t>
      </w:r>
    </w:p>
    <w:p w14:paraId="4422E97C" w14:textId="40A0193A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la forma de presentació de les sol·licituds serà: electrònicament, o bé presencialment a les oficines municipals d’atenció al ciutadà.</w:t>
      </w:r>
    </w:p>
    <w:p w14:paraId="3E0AE9BD" w14:textId="5F2CE48C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En quant al termini de resolució i notificació: 6 mesos des de la publicació de l’anunci de la convocatòria en la BDNS i en el Butlletí Oficial corresponent .</w:t>
      </w:r>
    </w:p>
    <w:p w14:paraId="43B5CCB4" w14:textId="77516320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Mitjà de notificació de la resolució: publicació a la seu electrònica.</w:t>
      </w:r>
    </w:p>
    <w:p w14:paraId="307AF573" w14:textId="36FC8E2D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Règim d’acceptació: tàcita, si no es manifesta el contrari en el termini d’un mes des de la notificació de la resolució.</w:t>
      </w:r>
    </w:p>
    <w:p w14:paraId="7827115E" w14:textId="3D6936F1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Règim general aplicable: Llei 38/2003, de 17 de novembre, general de subvencions; Reial decret 887/2006, de 21 de juliol, pel qual s’aprova el reglament de la Llei 38/2003, de 17 de novembre, general de subvencions; Ordenança Municipal de Subvencions</w:t>
      </w:r>
      <w:r w:rsidRPr="00630858">
        <w:rPr>
          <w:rFonts w:ascii="Roboto" w:eastAsia="Times New Roman" w:hAnsi="Roboto" w:cs="Times New Roman"/>
          <w:color w:val="800000"/>
          <w:sz w:val="22"/>
          <w:szCs w:val="22"/>
          <w:lang w:eastAsia="es-ES" w:bidi="ar-SA"/>
        </w:rPr>
        <w:t>;</w:t>
      </w:r>
      <w:r w:rsidR="00934F74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 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Llei 39/2015, de 1 d’octubre, del procediment administratiu comú de les administracions públiques i la Llei 26/2010, de 3 d’agost, de règim jurídic i de procediment de les administracions públiques de Catalunya.</w:t>
      </w:r>
    </w:p>
    <w:p w14:paraId="0DD24620" w14:textId="419E14C5" w:rsidR="004C6CB8" w:rsidRDefault="00C56907" w:rsidP="006B5292">
      <w:pPr>
        <w:shd w:val="clear" w:color="auto" w:fill="FFFFFF"/>
        <w:spacing w:before="100" w:beforeAutospacing="1" w:after="100" w:afterAutospacing="1"/>
        <w:jc w:val="both"/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que les resolucions dictades en execució de la convocatòria exhaureixen la via administrativa.</w:t>
      </w:r>
    </w:p>
    <w:p w14:paraId="56D90095" w14:textId="54D172AD" w:rsidR="004C6CB8" w:rsidRPr="00630858" w:rsidRDefault="00C56907" w:rsidP="00CF4737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Règim de recursos contra els actes administratius dictats en execució de la convocatòria: recurs contenciós administratiu, en el termini màxim de dos mesos des de l’endemà de la notificació, davant del Jutjat Contenciós Administratiu de </w:t>
      </w:r>
      <w:r w:rsidR="009C5186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Tarragona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. De manera alternativa i potestativa, recurs de reposició, en el termini màxim d’un mes des de l’endemà de la notificació.</w:t>
      </w:r>
    </w:p>
    <w:p w14:paraId="151C73DD" w14:textId="77777777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 xml:space="preserve">Atès el que disposa la Resolució del 9 de desembre de 2015, de la Intervenció General de la Administració de l'Estat, per la que es regula el contingut i periodicitat de la informació a subministrar a la nova Base de Dades Nacional de subvencions publicada al BOE núm. 299, de 15 de desembre de 2015, així com la Resolució de 10 de desembre </w:t>
      </w: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lastRenderedPageBreak/>
        <w:t>de 2015, de la Intervenció General de la Administració de l'Estat, pel que es regula el procés de registre i publicació de convocatòries de subvencions i ajuts en el sistema nacional de publicitat de subvencions, publicada al BOE núm. 299, de 15 de desembre de 2015.</w:t>
      </w:r>
    </w:p>
    <w:p w14:paraId="2A6E12DD" w14:textId="77777777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Atès el que disposa l'article 17.3 b i 20.8 a ) de la Llei 38 /2003, de 17 de novembre, General de Subvencions.</w:t>
      </w:r>
    </w:p>
    <w:p w14:paraId="4F3F57D0" w14:textId="086D98FD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Times New Roman"/>
          <w:color w:val="000000"/>
          <w:sz w:val="22"/>
          <w:szCs w:val="22"/>
          <w:lang w:eastAsia="es-ES" w:bidi="ar-SA"/>
        </w:rPr>
        <w:t>Disposició transitòria única:</w:t>
      </w:r>
    </w:p>
    <w:p w14:paraId="4C18B070" w14:textId="2EDF5433" w:rsidR="004C6CB8" w:rsidRPr="00630858" w:rsidRDefault="00C56907" w:rsidP="006B5292">
      <w:pPr>
        <w:shd w:val="clear" w:color="auto" w:fill="FFFFFF"/>
        <w:spacing w:before="100" w:beforeAutospacing="1" w:after="100" w:afterAutospacing="1"/>
        <w:jc w:val="both"/>
      </w:pP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Envers les sol·licituds generades al 20</w:t>
      </w:r>
      <w:r w:rsidR="006B5292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2</w:t>
      </w:r>
      <w:r w:rsid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3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, excepcionalment, seran objecte de subvenció d</w:t>
      </w:r>
      <w:r w:rsidR="008C4D59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’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aquesta convocatòria si consta acord fet de la junta de govern local de l</w:t>
      </w:r>
      <w:r w:rsidR="008C4D59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’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exercici econòmic de 20</w:t>
      </w:r>
      <w:r w:rsidR="006B5292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2</w:t>
      </w:r>
      <w:r w:rsidR="009B3774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3</w:t>
      </w:r>
      <w:r w:rsidRPr="00630858">
        <w:rPr>
          <w:rFonts w:ascii="Roboto" w:eastAsia="Times New Roman" w:hAnsi="Roboto" w:cs="Calibri"/>
          <w:color w:val="000000"/>
          <w:sz w:val="22"/>
          <w:szCs w:val="22"/>
          <w:lang w:eastAsia="es-ES" w:bidi="ar-SA"/>
        </w:rPr>
        <w:t>.</w:t>
      </w:r>
      <w:bookmarkEnd w:id="0"/>
    </w:p>
    <w:sectPr w:rsidR="004C6CB8" w:rsidRPr="00630858">
      <w:headerReference w:type="default" r:id="rId8"/>
      <w:footerReference w:type="default" r:id="rId9"/>
      <w:pgSz w:w="11906" w:h="16838"/>
      <w:pgMar w:top="2267" w:right="1701" w:bottom="1693" w:left="1701" w:header="283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422B" w14:textId="77777777" w:rsidR="00C73E1D" w:rsidRDefault="00C73E1D">
      <w:r>
        <w:separator/>
      </w:r>
    </w:p>
  </w:endnote>
  <w:endnote w:type="continuationSeparator" w:id="0">
    <w:p w14:paraId="5B567AC7" w14:textId="77777777" w:rsidR="00C73E1D" w:rsidRDefault="00C7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0B121" w14:textId="77777777" w:rsidR="00BC5548" w:rsidRDefault="00C56907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AFA9BA4" wp14:editId="77FC8800">
          <wp:simplePos x="0" y="0"/>
          <wp:positionH relativeFrom="column">
            <wp:posOffset>197893</wp:posOffset>
          </wp:positionH>
          <wp:positionV relativeFrom="paragraph">
            <wp:posOffset>-33485</wp:posOffset>
          </wp:positionV>
          <wp:extent cx="5400000" cy="723959"/>
          <wp:effectExtent l="0" t="0" r="0" b="0"/>
          <wp:wrapNone/>
          <wp:docPr id="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00" cy="7239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CE70F" w14:textId="77777777" w:rsidR="00C73E1D" w:rsidRDefault="00C73E1D">
      <w:r>
        <w:rPr>
          <w:color w:val="000000"/>
        </w:rPr>
        <w:separator/>
      </w:r>
    </w:p>
  </w:footnote>
  <w:footnote w:type="continuationSeparator" w:id="0">
    <w:p w14:paraId="31282EDD" w14:textId="77777777" w:rsidR="00C73E1D" w:rsidRDefault="00C73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BBCB6" w14:textId="77777777" w:rsidR="00BC5548" w:rsidRDefault="00C5690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E40B00" wp14:editId="7186C9DA">
          <wp:simplePos x="0" y="0"/>
          <wp:positionH relativeFrom="column">
            <wp:posOffset>0</wp:posOffset>
          </wp:positionH>
          <wp:positionV relativeFrom="paragraph">
            <wp:posOffset>270000</wp:posOffset>
          </wp:positionV>
          <wp:extent cx="2700000" cy="763200"/>
          <wp:effectExtent l="0" t="0" r="5100" b="0"/>
          <wp:wrapSquare wrapText="bothSides"/>
          <wp:docPr id="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0000" cy="763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3270B"/>
    <w:multiLevelType w:val="multilevel"/>
    <w:tmpl w:val="2794CB8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17C00"/>
    <w:multiLevelType w:val="hybridMultilevel"/>
    <w:tmpl w:val="C95EB460"/>
    <w:lvl w:ilvl="0" w:tplc="EDD47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790807">
    <w:abstractNumId w:val="0"/>
  </w:num>
  <w:num w:numId="2" w16cid:durableId="383992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CB8"/>
    <w:rsid w:val="00276313"/>
    <w:rsid w:val="002D1E91"/>
    <w:rsid w:val="004435F6"/>
    <w:rsid w:val="004C6CB8"/>
    <w:rsid w:val="00516D6F"/>
    <w:rsid w:val="005A305D"/>
    <w:rsid w:val="005D2145"/>
    <w:rsid w:val="00630858"/>
    <w:rsid w:val="00692822"/>
    <w:rsid w:val="00692957"/>
    <w:rsid w:val="006B29D0"/>
    <w:rsid w:val="006B5292"/>
    <w:rsid w:val="00720A1C"/>
    <w:rsid w:val="0076018E"/>
    <w:rsid w:val="00766E4A"/>
    <w:rsid w:val="007839AD"/>
    <w:rsid w:val="008920C3"/>
    <w:rsid w:val="008C4D59"/>
    <w:rsid w:val="00934F74"/>
    <w:rsid w:val="00982EE1"/>
    <w:rsid w:val="009B3774"/>
    <w:rsid w:val="009C5186"/>
    <w:rsid w:val="009E0DF1"/>
    <w:rsid w:val="00AC39ED"/>
    <w:rsid w:val="00B758A1"/>
    <w:rsid w:val="00BC5548"/>
    <w:rsid w:val="00C14753"/>
    <w:rsid w:val="00C56907"/>
    <w:rsid w:val="00C73E1D"/>
    <w:rsid w:val="00CF4737"/>
    <w:rsid w:val="00CF589D"/>
    <w:rsid w:val="00D0661F"/>
    <w:rsid w:val="00E07006"/>
    <w:rsid w:val="00E707D1"/>
    <w:rsid w:val="00F8560A"/>
    <w:rsid w:val="00FD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E6934"/>
  <w15:docId w15:val="{B986ED99-FD27-47B1-8EF1-830A2F210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sz w:val="24"/>
        <w:szCs w:val="24"/>
        <w:lang w:val="ca-E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Prrafodelista">
    <w:name w:val="List Paragraph"/>
    <w:basedOn w:val="Normal"/>
    <w:uiPriority w:val="34"/>
    <w:qFormat/>
    <w:rsid w:val="005D2145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7B957-5ACF-4131-AB11-2281F553B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Ramon Benaiges Nomen</dc:creator>
  <dc:description/>
  <cp:lastModifiedBy>Mari Carmen Subirats</cp:lastModifiedBy>
  <cp:revision>26</cp:revision>
  <cp:lastPrinted>2017-05-24T17:10:00Z</cp:lastPrinted>
  <dcterms:created xsi:type="dcterms:W3CDTF">2018-01-17T09:56:00Z</dcterms:created>
  <dcterms:modified xsi:type="dcterms:W3CDTF">2024-02-19T18:00:00Z</dcterms:modified>
</cp:coreProperties>
</file>