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7A853" w14:textId="77777777" w:rsidR="00207625" w:rsidRDefault="00207625">
      <w:pPr>
        <w:pStyle w:val="Standard"/>
        <w:rPr>
          <w:color w:val="00A933"/>
          <w:sz w:val="21"/>
          <w:szCs w:val="21"/>
        </w:rPr>
      </w:pPr>
    </w:p>
    <w:tbl>
      <w:tblPr>
        <w:tblW w:w="10716" w:type="dxa"/>
        <w:tblLayout w:type="fixed"/>
        <w:tblCellMar>
          <w:left w:w="10" w:type="dxa"/>
          <w:right w:w="10" w:type="dxa"/>
        </w:tblCellMar>
        <w:tblLook w:val="04A0" w:firstRow="1" w:lastRow="0" w:firstColumn="1" w:lastColumn="0" w:noHBand="0" w:noVBand="1"/>
      </w:tblPr>
      <w:tblGrid>
        <w:gridCol w:w="10716"/>
      </w:tblGrid>
      <w:tr w:rsidR="00207625" w14:paraId="5B5D82FA" w14:textId="77777777">
        <w:tc>
          <w:tcPr>
            <w:tcW w:w="10716" w:type="dxa"/>
            <w:tcBorders>
              <w:top w:val="single" w:sz="2" w:space="0" w:color="DDDDDD"/>
              <w:left w:val="single" w:sz="2" w:space="0" w:color="DDDDDD"/>
              <w:bottom w:val="single" w:sz="2" w:space="0" w:color="DDDDDD"/>
              <w:right w:val="single" w:sz="2" w:space="0" w:color="DDDDDD"/>
            </w:tcBorders>
            <w:shd w:val="clear" w:color="auto" w:fill="EEEEEE"/>
            <w:tcMar>
              <w:top w:w="55" w:type="dxa"/>
              <w:left w:w="55" w:type="dxa"/>
              <w:bottom w:w="55" w:type="dxa"/>
              <w:right w:w="55" w:type="dxa"/>
            </w:tcMar>
          </w:tcPr>
          <w:p w14:paraId="12517E0D" w14:textId="77777777" w:rsidR="00207625" w:rsidRDefault="009C4742">
            <w:pPr>
              <w:pStyle w:val="Standard"/>
              <w:snapToGrid w:val="0"/>
              <w:ind w:right="113"/>
              <w:jc w:val="left"/>
              <w:rPr>
                <w:b/>
                <w:bCs/>
                <w:color w:val="003DA5"/>
                <w:spacing w:val="-6"/>
                <w:sz w:val="22"/>
                <w:szCs w:val="22"/>
              </w:rPr>
            </w:pPr>
            <w:r>
              <w:rPr>
                <w:b/>
                <w:bCs/>
                <w:color w:val="003DA5"/>
              </w:rPr>
              <w:t xml:space="preserve">IV ERANSKINA </w:t>
            </w:r>
            <w:r>
              <w:rPr>
                <w:color w:val="003DA5"/>
              </w:rPr>
              <w:t>/ ANEXO IV</w:t>
            </w:r>
          </w:p>
        </w:tc>
      </w:tr>
    </w:tbl>
    <w:p w14:paraId="2D768AE3" w14:textId="77777777" w:rsidR="00207625" w:rsidRDefault="00207625">
      <w:pPr>
        <w:pStyle w:val="Standard"/>
        <w:rPr>
          <w:color w:val="00A933"/>
          <w:sz w:val="21"/>
          <w:szCs w:val="21"/>
        </w:rPr>
      </w:pPr>
    </w:p>
    <w:p w14:paraId="37BAE6AE" w14:textId="77777777" w:rsidR="00207625" w:rsidRDefault="00207625">
      <w:pPr>
        <w:pStyle w:val="Standard"/>
        <w:rPr>
          <w:color w:val="00A933"/>
          <w:sz w:val="21"/>
          <w:szCs w:val="21"/>
        </w:rPr>
      </w:pPr>
    </w:p>
    <w:tbl>
      <w:tblPr>
        <w:tblW w:w="10714" w:type="dxa"/>
        <w:tblLayout w:type="fixed"/>
        <w:tblCellMar>
          <w:left w:w="10" w:type="dxa"/>
          <w:right w:w="10" w:type="dxa"/>
        </w:tblCellMar>
        <w:tblLook w:val="04A0" w:firstRow="1" w:lastRow="0" w:firstColumn="1" w:lastColumn="0" w:noHBand="0" w:noVBand="1"/>
      </w:tblPr>
      <w:tblGrid>
        <w:gridCol w:w="5218"/>
        <w:gridCol w:w="5496"/>
      </w:tblGrid>
      <w:tr w:rsidR="00207625" w14:paraId="141B2337" w14:textId="77777777">
        <w:tc>
          <w:tcPr>
            <w:tcW w:w="5218" w:type="dxa"/>
            <w:tcMar>
              <w:top w:w="0" w:type="dxa"/>
              <w:left w:w="0" w:type="dxa"/>
              <w:bottom w:w="0" w:type="dxa"/>
              <w:right w:w="0" w:type="dxa"/>
            </w:tcMar>
          </w:tcPr>
          <w:p w14:paraId="18306E3D" w14:textId="77777777" w:rsidR="00207625" w:rsidRDefault="009C4742">
            <w:pPr>
              <w:pStyle w:val="Standard"/>
              <w:spacing w:before="57" w:after="57"/>
              <w:ind w:right="283"/>
              <w:jc w:val="center"/>
            </w:pPr>
            <w:r>
              <w:rPr>
                <w:b/>
                <w:bCs/>
                <w:color w:val="003DA5"/>
              </w:rPr>
              <w:t>BEEP-EN JARDUKETAK EGITEAREKIN KONPROMETITUTA EGOTEAREN ADIERAZPENA</w:t>
            </w:r>
          </w:p>
        </w:tc>
        <w:tc>
          <w:tcPr>
            <w:tcW w:w="5496" w:type="dxa"/>
            <w:tcMar>
              <w:top w:w="0" w:type="dxa"/>
              <w:left w:w="0" w:type="dxa"/>
              <w:bottom w:w="0" w:type="dxa"/>
              <w:right w:w="0" w:type="dxa"/>
            </w:tcMar>
          </w:tcPr>
          <w:p w14:paraId="1501E983" w14:textId="77777777" w:rsidR="00207625" w:rsidRDefault="009C4742">
            <w:pPr>
              <w:pStyle w:val="Standard"/>
              <w:widowControl w:val="0"/>
              <w:suppressLineNumbers/>
              <w:spacing w:before="57"/>
              <w:ind w:left="283"/>
              <w:jc w:val="center"/>
              <w:rPr>
                <w:b/>
                <w:bCs/>
                <w:color w:val="003DA5"/>
              </w:rPr>
            </w:pPr>
            <w:r>
              <w:rPr>
                <w:b/>
                <w:bCs/>
                <w:color w:val="003DA5"/>
              </w:rPr>
              <w:t>DECLARACIÓN DE COMPROMISO</w:t>
            </w:r>
          </w:p>
          <w:p w14:paraId="056807C8" w14:textId="77777777" w:rsidR="00207625" w:rsidRDefault="009C4742">
            <w:pPr>
              <w:pStyle w:val="Standard"/>
              <w:widowControl w:val="0"/>
              <w:suppressLineNumbers/>
              <w:ind w:left="283"/>
              <w:jc w:val="center"/>
              <w:rPr>
                <w:b/>
                <w:bCs/>
                <w:color w:val="003DA5"/>
              </w:rPr>
            </w:pPr>
            <w:r>
              <w:rPr>
                <w:b/>
                <w:bCs/>
                <w:color w:val="003DA5"/>
              </w:rPr>
              <w:t>EN RELACIÓN CON LA EJECUCIÓN</w:t>
            </w:r>
          </w:p>
          <w:p w14:paraId="02FF382F" w14:textId="77777777" w:rsidR="00207625" w:rsidRDefault="009C4742">
            <w:pPr>
              <w:pStyle w:val="Standard"/>
              <w:widowControl w:val="0"/>
              <w:suppressLineNumbers/>
              <w:spacing w:after="57"/>
              <w:ind w:left="283"/>
              <w:jc w:val="center"/>
              <w:rPr>
                <w:b/>
                <w:bCs/>
                <w:color w:val="003DA5"/>
              </w:rPr>
            </w:pPr>
            <w:r>
              <w:rPr>
                <w:b/>
                <w:bCs/>
                <w:color w:val="003DA5"/>
              </w:rPr>
              <w:t>DE ACTUACIONES DEL PRTR</w:t>
            </w:r>
          </w:p>
        </w:tc>
      </w:tr>
    </w:tbl>
    <w:p w14:paraId="7022BB0A" w14:textId="77777777" w:rsidR="00207625" w:rsidRDefault="00207625">
      <w:pPr>
        <w:pStyle w:val="Standard"/>
        <w:rPr>
          <w:color w:val="00A933"/>
          <w:sz w:val="21"/>
          <w:szCs w:val="21"/>
        </w:rPr>
      </w:pPr>
    </w:p>
    <w:tbl>
      <w:tblPr>
        <w:tblW w:w="10714" w:type="dxa"/>
        <w:tblLayout w:type="fixed"/>
        <w:tblCellMar>
          <w:left w:w="10" w:type="dxa"/>
          <w:right w:w="10" w:type="dxa"/>
        </w:tblCellMar>
        <w:tblLook w:val="04A0" w:firstRow="1" w:lastRow="0" w:firstColumn="1" w:lastColumn="0" w:noHBand="0" w:noVBand="1"/>
      </w:tblPr>
      <w:tblGrid>
        <w:gridCol w:w="4254"/>
        <w:gridCol w:w="6460"/>
      </w:tblGrid>
      <w:tr w:rsidR="00207625" w14:paraId="5F467C8D" w14:textId="77777777">
        <w:trPr>
          <w:trHeight w:val="201"/>
        </w:trPr>
        <w:tc>
          <w:tcPr>
            <w:tcW w:w="4254" w:type="dxa"/>
            <w:tcBorders>
              <w:top w:val="single" w:sz="4" w:space="0" w:color="999999"/>
              <w:left w:val="single" w:sz="4" w:space="0" w:color="999999"/>
              <w:bottom w:val="single" w:sz="4" w:space="0" w:color="999999"/>
            </w:tcBorders>
            <w:shd w:val="clear" w:color="auto" w:fill="EEEEEE"/>
            <w:tcMar>
              <w:top w:w="0" w:type="dxa"/>
              <w:left w:w="70" w:type="dxa"/>
              <w:bottom w:w="0" w:type="dxa"/>
              <w:right w:w="70" w:type="dxa"/>
            </w:tcMar>
            <w:vAlign w:val="center"/>
          </w:tcPr>
          <w:p w14:paraId="7F6E591A" w14:textId="77777777" w:rsidR="00207625" w:rsidRDefault="009C4742">
            <w:pPr>
              <w:pStyle w:val="Standard"/>
              <w:spacing w:before="57"/>
              <w:rPr>
                <w:color w:val="003DA5"/>
                <w:lang w:val="es-ES" w:eastAsia="es-ES"/>
              </w:rPr>
            </w:pPr>
            <w:r>
              <w:rPr>
                <w:b/>
                <w:bCs/>
                <w:color w:val="344AAF"/>
                <w:lang w:val="es-ES" w:eastAsia="es-ES"/>
              </w:rPr>
              <w:t>Izen-abizenak</w:t>
            </w:r>
            <w:r>
              <w:rPr>
                <w:color w:val="003DA5"/>
                <w:lang w:val="es-ES" w:eastAsia="es-ES"/>
              </w:rPr>
              <w:t xml:space="preserve">/ </w:t>
            </w:r>
            <w:r>
              <w:rPr>
                <w:color w:val="344AAF"/>
                <w:lang w:val="es-ES" w:eastAsia="es-ES"/>
              </w:rPr>
              <w:t>Nombre y apellidos</w:t>
            </w:r>
          </w:p>
        </w:tc>
        <w:tc>
          <w:tcPr>
            <w:tcW w:w="6460" w:type="dxa"/>
            <w:tcBorders>
              <w:top w:val="single" w:sz="4" w:space="0" w:color="999999"/>
              <w:left w:val="single" w:sz="4" w:space="0" w:color="999999"/>
              <w:bottom w:val="single" w:sz="4" w:space="0" w:color="999999"/>
              <w:right w:val="single" w:sz="4" w:space="0" w:color="999999"/>
            </w:tcBorders>
            <w:shd w:val="clear" w:color="auto" w:fill="auto"/>
            <w:tcMar>
              <w:top w:w="0" w:type="dxa"/>
              <w:left w:w="70" w:type="dxa"/>
              <w:bottom w:w="0" w:type="dxa"/>
              <w:right w:w="70" w:type="dxa"/>
            </w:tcMar>
            <w:vAlign w:val="center"/>
          </w:tcPr>
          <w:p w14:paraId="475D3EFE" w14:textId="77777777" w:rsidR="00207625" w:rsidRDefault="00207625">
            <w:pPr>
              <w:pStyle w:val="Standard"/>
              <w:spacing w:before="57" w:after="57"/>
              <w:jc w:val="left"/>
              <w:rPr>
                <w:color w:val="000000"/>
                <w:lang w:val="es-ES" w:eastAsia="es-ES"/>
              </w:rPr>
            </w:pPr>
          </w:p>
        </w:tc>
      </w:tr>
      <w:tr w:rsidR="00207625" w14:paraId="218715D4" w14:textId="77777777">
        <w:trPr>
          <w:trHeight w:val="201"/>
        </w:trPr>
        <w:tc>
          <w:tcPr>
            <w:tcW w:w="4254" w:type="dxa"/>
            <w:tcBorders>
              <w:left w:val="single" w:sz="4" w:space="0" w:color="999999"/>
              <w:bottom w:val="single" w:sz="4" w:space="0" w:color="999999"/>
            </w:tcBorders>
            <w:shd w:val="clear" w:color="auto" w:fill="EEEEEE"/>
            <w:tcMar>
              <w:top w:w="0" w:type="dxa"/>
              <w:left w:w="70" w:type="dxa"/>
              <w:bottom w:w="0" w:type="dxa"/>
              <w:right w:w="70" w:type="dxa"/>
            </w:tcMar>
            <w:vAlign w:val="center"/>
          </w:tcPr>
          <w:p w14:paraId="2E2504BE" w14:textId="77777777" w:rsidR="00207625" w:rsidRDefault="009C4742">
            <w:pPr>
              <w:pStyle w:val="Standard"/>
              <w:spacing w:before="57"/>
              <w:rPr>
                <w:color w:val="003DA5"/>
                <w:lang w:val="es-ES" w:eastAsia="es-ES"/>
              </w:rPr>
            </w:pPr>
            <w:r>
              <w:rPr>
                <w:b/>
                <w:bCs/>
                <w:lang w:val="es-ES" w:eastAsia="es-ES"/>
              </w:rPr>
              <w:t>NAN</w:t>
            </w:r>
            <w:r>
              <w:rPr>
                <w:color w:val="003DA5"/>
                <w:lang w:val="es-ES" w:eastAsia="es-ES"/>
              </w:rPr>
              <w:t xml:space="preserve"> / DNI</w:t>
            </w:r>
          </w:p>
        </w:tc>
        <w:tc>
          <w:tcPr>
            <w:tcW w:w="6460" w:type="dxa"/>
            <w:tcBorders>
              <w:left w:val="single" w:sz="4" w:space="0" w:color="999999"/>
              <w:bottom w:val="single" w:sz="4" w:space="0" w:color="999999"/>
              <w:right w:val="single" w:sz="4" w:space="0" w:color="999999"/>
            </w:tcBorders>
            <w:shd w:val="clear" w:color="auto" w:fill="auto"/>
            <w:tcMar>
              <w:top w:w="0" w:type="dxa"/>
              <w:left w:w="70" w:type="dxa"/>
              <w:bottom w:w="0" w:type="dxa"/>
              <w:right w:w="70" w:type="dxa"/>
            </w:tcMar>
            <w:vAlign w:val="center"/>
          </w:tcPr>
          <w:p w14:paraId="5D33A67E" w14:textId="77777777" w:rsidR="00207625" w:rsidRDefault="00207625">
            <w:pPr>
              <w:pStyle w:val="Standard"/>
              <w:spacing w:before="57" w:after="57"/>
              <w:jc w:val="left"/>
              <w:rPr>
                <w:color w:val="000000"/>
                <w:lang w:val="es-ES" w:eastAsia="es-ES"/>
              </w:rPr>
            </w:pPr>
          </w:p>
        </w:tc>
      </w:tr>
      <w:tr w:rsidR="00207625" w14:paraId="5F5124B7" w14:textId="77777777">
        <w:trPr>
          <w:trHeight w:val="201"/>
        </w:trPr>
        <w:tc>
          <w:tcPr>
            <w:tcW w:w="4254" w:type="dxa"/>
            <w:tcBorders>
              <w:left w:val="single" w:sz="4" w:space="0" w:color="999999"/>
              <w:bottom w:val="single" w:sz="4" w:space="0" w:color="999999"/>
            </w:tcBorders>
            <w:shd w:val="clear" w:color="auto" w:fill="EEEEEE"/>
            <w:tcMar>
              <w:top w:w="0" w:type="dxa"/>
              <w:left w:w="70" w:type="dxa"/>
              <w:bottom w:w="0" w:type="dxa"/>
              <w:right w:w="70" w:type="dxa"/>
            </w:tcMar>
            <w:vAlign w:val="center"/>
          </w:tcPr>
          <w:p w14:paraId="565D28A0" w14:textId="77777777" w:rsidR="00207625" w:rsidRDefault="009C4742">
            <w:pPr>
              <w:pStyle w:val="Standard"/>
              <w:spacing w:before="57"/>
              <w:rPr>
                <w:color w:val="003DA5"/>
                <w:lang w:val="es-ES" w:eastAsia="es-ES"/>
              </w:rPr>
            </w:pPr>
            <w:r>
              <w:rPr>
                <w:b/>
                <w:bCs/>
                <w:lang w:val="es-ES" w:eastAsia="es-ES"/>
              </w:rPr>
              <w:t>Zerga-egoitza</w:t>
            </w:r>
            <w:r>
              <w:rPr>
                <w:color w:val="003DA5"/>
                <w:lang w:val="es-ES" w:eastAsia="es-ES"/>
              </w:rPr>
              <w:t xml:space="preserve"> / Domicilio fiscal</w:t>
            </w:r>
          </w:p>
        </w:tc>
        <w:tc>
          <w:tcPr>
            <w:tcW w:w="6460" w:type="dxa"/>
            <w:tcBorders>
              <w:left w:val="single" w:sz="4" w:space="0" w:color="999999"/>
              <w:bottom w:val="single" w:sz="4" w:space="0" w:color="999999"/>
              <w:right w:val="single" w:sz="4" w:space="0" w:color="999999"/>
            </w:tcBorders>
            <w:shd w:val="clear" w:color="auto" w:fill="auto"/>
            <w:tcMar>
              <w:top w:w="0" w:type="dxa"/>
              <w:left w:w="70" w:type="dxa"/>
              <w:bottom w:w="0" w:type="dxa"/>
              <w:right w:w="70" w:type="dxa"/>
            </w:tcMar>
            <w:vAlign w:val="center"/>
          </w:tcPr>
          <w:p w14:paraId="4EEC6E52" w14:textId="77777777" w:rsidR="00207625" w:rsidRDefault="00207625">
            <w:pPr>
              <w:pStyle w:val="Standard"/>
              <w:spacing w:before="57" w:after="57"/>
              <w:jc w:val="left"/>
              <w:rPr>
                <w:color w:val="000000"/>
                <w:lang w:val="es-ES" w:eastAsia="es-ES"/>
              </w:rPr>
            </w:pPr>
          </w:p>
        </w:tc>
      </w:tr>
    </w:tbl>
    <w:p w14:paraId="46FA7405" w14:textId="77777777" w:rsidR="00207625" w:rsidRDefault="00207625">
      <w:pPr>
        <w:pStyle w:val="Standard"/>
        <w:rPr>
          <w:color w:val="00A933"/>
          <w:sz w:val="21"/>
          <w:szCs w:val="21"/>
        </w:rPr>
      </w:pPr>
    </w:p>
    <w:tbl>
      <w:tblPr>
        <w:tblW w:w="10714" w:type="dxa"/>
        <w:tblLayout w:type="fixed"/>
        <w:tblCellMar>
          <w:left w:w="10" w:type="dxa"/>
          <w:right w:w="10" w:type="dxa"/>
        </w:tblCellMar>
        <w:tblLook w:val="04A0" w:firstRow="1" w:lastRow="0" w:firstColumn="1" w:lastColumn="0" w:noHBand="0" w:noVBand="1"/>
      </w:tblPr>
      <w:tblGrid>
        <w:gridCol w:w="5218"/>
        <w:gridCol w:w="5496"/>
      </w:tblGrid>
      <w:tr w:rsidR="006734DB" w:rsidRPr="006734DB" w14:paraId="047684C1" w14:textId="77777777">
        <w:tc>
          <w:tcPr>
            <w:tcW w:w="5218" w:type="dxa"/>
            <w:tcMar>
              <w:top w:w="0" w:type="dxa"/>
              <w:left w:w="0" w:type="dxa"/>
              <w:bottom w:w="0" w:type="dxa"/>
              <w:right w:w="0" w:type="dxa"/>
            </w:tcMar>
          </w:tcPr>
          <w:p w14:paraId="1141C11B" w14:textId="77777777" w:rsidR="00207625" w:rsidRPr="006734DB" w:rsidRDefault="009C4742">
            <w:pPr>
              <w:pStyle w:val="Textbody"/>
              <w:suppressLineNumbers/>
              <w:spacing w:before="57" w:after="57"/>
              <w:ind w:left="57" w:right="283"/>
              <w:rPr>
                <w:color w:val="2F5496" w:themeColor="accent1" w:themeShade="BF"/>
              </w:rPr>
            </w:pPr>
            <w:r w:rsidRPr="006734DB">
              <w:rPr>
                <w:color w:val="2F5496" w:themeColor="accent1" w:themeShade="BF"/>
              </w:rPr>
              <w:t>Goian aipatutako pertsonak, 14 deritzon osagaian «</w:t>
            </w:r>
            <w:r w:rsidRPr="00D613B6">
              <w:rPr>
                <w:color w:val="2F5496" w:themeColor="accent1" w:themeShade="BF"/>
                <w:lang w:eastAsia="es-ES"/>
              </w:rPr>
              <w:t>Turismo sektorearen modernizazio eta lehiakortasun plana</w:t>
            </w:r>
            <w:r w:rsidRPr="006734DB">
              <w:rPr>
                <w:color w:val="2F5496" w:themeColor="accent1" w:themeShade="BF"/>
              </w:rPr>
              <w:t>» definitutako helburuak lortzeko beharrezkoak diren jarduketak egiten dirulaguntza onuradun moduan parte hartzen duenez, adierazten du ordezkatzen duen pertsonak konpromisorik zorrotzena duela arau juridiko, etiko eta moralak betetzearekin, eta iruzurra, ustelkeria eta interes-gatazkak saihesteko prebenitu eta hautemateko beharrezko neurriak hartzen dituela, eta, ez-betetzeez jabetzen denean, dagokien agintariei jakinarazten dizkie.</w:t>
            </w:r>
          </w:p>
        </w:tc>
        <w:tc>
          <w:tcPr>
            <w:tcW w:w="5496" w:type="dxa"/>
            <w:tcMar>
              <w:top w:w="0" w:type="dxa"/>
              <w:left w:w="0" w:type="dxa"/>
              <w:bottom w:w="0" w:type="dxa"/>
              <w:right w:w="0" w:type="dxa"/>
            </w:tcMar>
          </w:tcPr>
          <w:p w14:paraId="2299E1C2" w14:textId="77777777" w:rsidR="00207625" w:rsidRPr="006734DB" w:rsidRDefault="009C4742">
            <w:pPr>
              <w:pStyle w:val="Textbody"/>
              <w:suppressLineNumbers/>
              <w:spacing w:before="57" w:after="57"/>
              <w:ind w:left="283"/>
              <w:rPr>
                <w:color w:val="2F5496" w:themeColor="accent1" w:themeShade="BF"/>
              </w:rPr>
            </w:pPr>
            <w:r w:rsidRPr="006734DB">
              <w:rPr>
                <w:color w:val="2F5496" w:themeColor="accent1" w:themeShade="BF"/>
              </w:rPr>
              <w:t>La persona arriba citada, que participa como beneficiario de la beca, en el desarrollo de actuaciones necesarias para la consecución de los objetivos definidos en el Componente 14 «</w:t>
            </w:r>
            <w:r w:rsidRPr="006734DB">
              <w:rPr>
                <w:color w:val="2F5496" w:themeColor="accent1" w:themeShade="BF"/>
                <w:lang w:val="es-ES" w:eastAsia="es-ES"/>
              </w:rPr>
              <w:t>Plan de modernización y competitividad del sector turístico</w:t>
            </w:r>
            <w:r w:rsidRPr="006734DB">
              <w:rPr>
                <w:color w:val="2F5496" w:themeColor="accent1" w:themeShade="BF"/>
              </w:rPr>
              <w:t>», manifiesta el compromiso de la persona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tc>
      </w:tr>
      <w:tr w:rsidR="006734DB" w:rsidRPr="006734DB" w14:paraId="310FEF3C" w14:textId="77777777">
        <w:tc>
          <w:tcPr>
            <w:tcW w:w="5218" w:type="dxa"/>
            <w:tcMar>
              <w:top w:w="0" w:type="dxa"/>
              <w:left w:w="0" w:type="dxa"/>
              <w:bottom w:w="0" w:type="dxa"/>
              <w:right w:w="0" w:type="dxa"/>
            </w:tcMar>
          </w:tcPr>
          <w:p w14:paraId="51CF9935" w14:textId="77777777" w:rsidR="00207625" w:rsidRPr="006734DB" w:rsidRDefault="009C4742">
            <w:pPr>
              <w:pStyle w:val="Standard"/>
              <w:spacing w:before="57" w:after="57"/>
              <w:ind w:left="57" w:right="283"/>
              <w:rPr>
                <w:color w:val="2F5496" w:themeColor="accent1" w:themeShade="BF"/>
                <w:sz w:val="18"/>
                <w:szCs w:val="18"/>
              </w:rPr>
            </w:pPr>
            <w:r w:rsidRPr="006734DB">
              <w:rPr>
                <w:color w:val="2F5496" w:themeColor="accent1" w:themeShade="BF"/>
              </w:rPr>
              <w:t>Horrez gain, BEEPen edukia kontuan hartuta, hitzematen du ekonomia zirkularraren printzipioak errespetatuko dituela eta, plan horren esparruko jarduerak egitean, ingurumenean inpaktu negatibo esanguratsuak saihestuko dituela (“DNSH”, ingelesez, “do no significant harm”). Gainera, adierazten du ez duela finantzaketa bikoitzik, eta ez duela Estatuko laguntzen erregimenarekin bateraezintasun-arriskurik, berak dakiela, behintzat.</w:t>
            </w:r>
          </w:p>
        </w:tc>
        <w:tc>
          <w:tcPr>
            <w:tcW w:w="5496" w:type="dxa"/>
            <w:tcMar>
              <w:top w:w="0" w:type="dxa"/>
              <w:left w:w="0" w:type="dxa"/>
              <w:bottom w:w="0" w:type="dxa"/>
              <w:right w:w="0" w:type="dxa"/>
            </w:tcMar>
          </w:tcPr>
          <w:p w14:paraId="24356FD4" w14:textId="77777777" w:rsidR="00207625" w:rsidRPr="006734DB" w:rsidRDefault="009C4742">
            <w:pPr>
              <w:pStyle w:val="Textbody"/>
              <w:suppressLineNumbers/>
              <w:spacing w:before="57" w:after="57"/>
              <w:ind w:left="283"/>
              <w:rPr>
                <w:color w:val="2F5496" w:themeColor="accent1" w:themeShade="BF"/>
              </w:rPr>
            </w:pPr>
            <w:r w:rsidRPr="006734DB">
              <w:rPr>
                <w:color w:val="2F5496" w:themeColor="accent1" w:themeShade="BF"/>
              </w:rPr>
              <w:t>Adicionalmente, atendiendo al contenido del PRTR, se compromete a respetar los principios de economía circular y evitar impactos negativos significativos en el medio ambiente («DNSH» por sus siglas en inglés «</w:t>
            </w:r>
            <w:r w:rsidRPr="006734DB">
              <w:rPr>
                <w:rStyle w:val="nfasis"/>
                <w:i w:val="0"/>
                <w:color w:val="2F5496" w:themeColor="accent1" w:themeShade="BF"/>
              </w:rPr>
              <w:t>do no significant harm</w:t>
            </w:r>
            <w:r w:rsidRPr="006734DB">
              <w:rPr>
                <w:color w:val="2F5496" w:themeColor="accent1" w:themeShade="BF"/>
              </w:rPr>
              <w:t>») en la ejecución de las actuaciones llevadas a cabo en el marco de dicho Plan, y manifiesta que no incurre en doble financiación y que, en su caso, no le consta riesgo de incompatibilidad con el régimen de ayudas de Estado.</w:t>
            </w:r>
          </w:p>
        </w:tc>
      </w:tr>
    </w:tbl>
    <w:p w14:paraId="4B5994C2" w14:textId="77777777" w:rsidR="00B36397" w:rsidRDefault="00B36397">
      <w:pPr>
        <w:rPr>
          <w:vanish/>
        </w:rPr>
      </w:pPr>
    </w:p>
    <w:tbl>
      <w:tblPr>
        <w:tblW w:w="10714" w:type="dxa"/>
        <w:tblLayout w:type="fixed"/>
        <w:tblCellMar>
          <w:left w:w="10" w:type="dxa"/>
          <w:right w:w="10" w:type="dxa"/>
        </w:tblCellMar>
        <w:tblLook w:val="04A0" w:firstRow="1" w:lastRow="0" w:firstColumn="1" w:lastColumn="0" w:noHBand="0" w:noVBand="1"/>
      </w:tblPr>
      <w:tblGrid>
        <w:gridCol w:w="10714"/>
      </w:tblGrid>
      <w:tr w:rsidR="00207625" w14:paraId="688215C7" w14:textId="77777777">
        <w:tc>
          <w:tcPr>
            <w:tcW w:w="10714" w:type="dxa"/>
            <w:tcBorders>
              <w:top w:val="single" w:sz="2" w:space="0" w:color="EEEEEE"/>
              <w:left w:val="single" w:sz="2" w:space="0" w:color="EEEEEE"/>
              <w:bottom w:val="single" w:sz="2" w:space="0" w:color="EEEEEE"/>
              <w:right w:val="single" w:sz="2" w:space="0" w:color="EEEEEE"/>
            </w:tcBorders>
            <w:tcMar>
              <w:top w:w="0" w:type="dxa"/>
              <w:left w:w="70" w:type="dxa"/>
              <w:bottom w:w="0" w:type="dxa"/>
              <w:right w:w="70" w:type="dxa"/>
            </w:tcMar>
          </w:tcPr>
          <w:p w14:paraId="46ACA6A6" w14:textId="77777777" w:rsidR="00207625" w:rsidRDefault="009C4742">
            <w:pPr>
              <w:pStyle w:val="Textoeuskera"/>
              <w:spacing w:before="113" w:after="113"/>
              <w:ind w:right="170"/>
              <w:jc w:val="center"/>
              <w:rPr>
                <w:color w:val="003DA5"/>
                <w:lang w:val="es-ES"/>
              </w:rPr>
            </w:pPr>
            <w:r>
              <w:rPr>
                <w:color w:val="003DA5"/>
                <w:lang w:val="es-ES"/>
              </w:rPr>
              <w:t>Donostia,  sinaduraren datan</w:t>
            </w:r>
          </w:p>
        </w:tc>
      </w:tr>
    </w:tbl>
    <w:p w14:paraId="618A6D93" w14:textId="77777777" w:rsidR="00207625" w:rsidRDefault="00207625">
      <w:pPr>
        <w:pStyle w:val="Standard"/>
      </w:pPr>
    </w:p>
    <w:tbl>
      <w:tblPr>
        <w:tblW w:w="10714" w:type="dxa"/>
        <w:tblLayout w:type="fixed"/>
        <w:tblCellMar>
          <w:left w:w="10" w:type="dxa"/>
          <w:right w:w="10" w:type="dxa"/>
        </w:tblCellMar>
        <w:tblLook w:val="04A0" w:firstRow="1" w:lastRow="0" w:firstColumn="1" w:lastColumn="0" w:noHBand="0" w:noVBand="1"/>
      </w:tblPr>
      <w:tblGrid>
        <w:gridCol w:w="3513"/>
        <w:gridCol w:w="7201"/>
      </w:tblGrid>
      <w:tr w:rsidR="00207625" w14:paraId="093CF511" w14:textId="77777777">
        <w:tc>
          <w:tcPr>
            <w:tcW w:w="3513" w:type="dxa"/>
            <w:tcBorders>
              <w:top w:val="single" w:sz="2" w:space="0" w:color="CCCCCC"/>
              <w:left w:val="single" w:sz="2" w:space="0" w:color="CCCCCC"/>
              <w:bottom w:val="single" w:sz="2" w:space="0" w:color="CCCCCC"/>
            </w:tcBorders>
            <w:shd w:val="clear" w:color="auto" w:fill="auto"/>
            <w:tcMar>
              <w:top w:w="0" w:type="dxa"/>
              <w:left w:w="70" w:type="dxa"/>
              <w:bottom w:w="0" w:type="dxa"/>
              <w:right w:w="70" w:type="dxa"/>
            </w:tcMar>
          </w:tcPr>
          <w:p w14:paraId="169A8B07" w14:textId="77777777" w:rsidR="00207625" w:rsidRDefault="009C4742">
            <w:pPr>
              <w:pStyle w:val="Textoeuskera"/>
              <w:spacing w:before="113" w:after="113"/>
              <w:ind w:right="170"/>
              <w:jc w:val="left"/>
              <w:rPr>
                <w:color w:val="344AAF"/>
                <w:lang w:val="es-ES"/>
              </w:rPr>
            </w:pPr>
            <w:r>
              <w:rPr>
                <w:b/>
                <w:bCs/>
                <w:color w:val="344AAF"/>
                <w:lang w:val="es-ES"/>
              </w:rPr>
              <w:t>Izen-abizenak</w:t>
            </w:r>
            <w:r>
              <w:rPr>
                <w:color w:val="344AAF"/>
                <w:lang w:val="es-ES"/>
              </w:rPr>
              <w:t xml:space="preserve"> / Nombre y apellidos</w:t>
            </w:r>
          </w:p>
        </w:tc>
        <w:tc>
          <w:tcPr>
            <w:tcW w:w="7201" w:type="dxa"/>
            <w:tcBorders>
              <w:top w:val="single" w:sz="2" w:space="0" w:color="CCCCCC"/>
              <w:left w:val="single" w:sz="2" w:space="0" w:color="CCCCCC"/>
              <w:bottom w:val="single" w:sz="2" w:space="0" w:color="CCCCCC"/>
              <w:right w:val="single" w:sz="2" w:space="0" w:color="CCCCCC"/>
            </w:tcBorders>
            <w:shd w:val="clear" w:color="auto" w:fill="auto"/>
            <w:tcMar>
              <w:top w:w="0" w:type="dxa"/>
              <w:left w:w="70" w:type="dxa"/>
              <w:bottom w:w="0" w:type="dxa"/>
              <w:right w:w="70" w:type="dxa"/>
            </w:tcMar>
          </w:tcPr>
          <w:p w14:paraId="41D4513A" w14:textId="77777777" w:rsidR="00207625" w:rsidRDefault="00207625">
            <w:pPr>
              <w:pStyle w:val="Textoeuskera"/>
              <w:spacing w:before="113" w:after="113"/>
              <w:ind w:right="170"/>
              <w:jc w:val="left"/>
              <w:rPr>
                <w:color w:val="000000"/>
                <w:lang w:val="es-ES"/>
              </w:rPr>
            </w:pPr>
          </w:p>
        </w:tc>
      </w:tr>
      <w:tr w:rsidR="00207625" w14:paraId="69C33372" w14:textId="77777777">
        <w:tc>
          <w:tcPr>
            <w:tcW w:w="3513" w:type="dxa"/>
            <w:tcBorders>
              <w:left w:val="single" w:sz="2" w:space="0" w:color="CCCCCC"/>
              <w:bottom w:val="single" w:sz="2" w:space="0" w:color="CCCCCC"/>
            </w:tcBorders>
            <w:shd w:val="clear" w:color="auto" w:fill="auto"/>
            <w:tcMar>
              <w:top w:w="0" w:type="dxa"/>
              <w:left w:w="70" w:type="dxa"/>
              <w:bottom w:w="0" w:type="dxa"/>
              <w:right w:w="70" w:type="dxa"/>
            </w:tcMar>
          </w:tcPr>
          <w:p w14:paraId="02923C3C" w14:textId="77777777" w:rsidR="00207625" w:rsidRDefault="009C4742">
            <w:pPr>
              <w:pStyle w:val="Standard"/>
              <w:spacing w:before="113"/>
              <w:ind w:right="170"/>
              <w:jc w:val="left"/>
              <w:rPr>
                <w:color w:val="344AAF"/>
                <w:sz w:val="18"/>
                <w:szCs w:val="18"/>
                <w:lang w:val="es-ES"/>
              </w:rPr>
            </w:pPr>
            <w:r>
              <w:rPr>
                <w:b/>
                <w:bCs/>
                <w:color w:val="344AAF"/>
                <w:sz w:val="18"/>
                <w:szCs w:val="18"/>
                <w:lang w:val="es-ES"/>
              </w:rPr>
              <w:t>NAN-AIZ-IFK</w:t>
            </w:r>
            <w:r>
              <w:rPr>
                <w:color w:val="344AAF"/>
                <w:sz w:val="18"/>
                <w:szCs w:val="18"/>
                <w:lang w:val="es-ES"/>
              </w:rPr>
              <w:t xml:space="preserve"> / DNI-NIE-CIF</w:t>
            </w:r>
          </w:p>
        </w:tc>
        <w:tc>
          <w:tcPr>
            <w:tcW w:w="7201" w:type="dxa"/>
            <w:tcBorders>
              <w:left w:val="single" w:sz="2" w:space="0" w:color="CCCCCC"/>
              <w:bottom w:val="single" w:sz="2" w:space="0" w:color="CCCCCC"/>
              <w:right w:val="single" w:sz="2" w:space="0" w:color="CCCCCC"/>
            </w:tcBorders>
            <w:shd w:val="clear" w:color="auto" w:fill="auto"/>
            <w:tcMar>
              <w:top w:w="0" w:type="dxa"/>
              <w:left w:w="70" w:type="dxa"/>
              <w:bottom w:w="0" w:type="dxa"/>
              <w:right w:w="70" w:type="dxa"/>
            </w:tcMar>
          </w:tcPr>
          <w:p w14:paraId="3F1D7FF8" w14:textId="77777777" w:rsidR="00207625" w:rsidRDefault="00207625">
            <w:pPr>
              <w:pStyle w:val="Textoeuskera"/>
              <w:spacing w:before="113" w:after="113"/>
              <w:ind w:right="170"/>
              <w:jc w:val="left"/>
              <w:rPr>
                <w:color w:val="000000"/>
                <w:lang w:val="es-ES"/>
              </w:rPr>
            </w:pPr>
          </w:p>
        </w:tc>
      </w:tr>
      <w:tr w:rsidR="00207625" w14:paraId="0D9E0491" w14:textId="77777777">
        <w:tc>
          <w:tcPr>
            <w:tcW w:w="3513" w:type="dxa"/>
            <w:tcBorders>
              <w:left w:val="single" w:sz="2" w:space="0" w:color="CCCCCC"/>
              <w:bottom w:val="single" w:sz="2" w:space="0" w:color="CCCCCC"/>
            </w:tcBorders>
            <w:shd w:val="clear" w:color="auto" w:fill="auto"/>
            <w:tcMar>
              <w:top w:w="0" w:type="dxa"/>
              <w:left w:w="70" w:type="dxa"/>
              <w:bottom w:w="0" w:type="dxa"/>
              <w:right w:w="70" w:type="dxa"/>
            </w:tcMar>
          </w:tcPr>
          <w:p w14:paraId="009991E8" w14:textId="77777777" w:rsidR="00207625" w:rsidRDefault="009C4742">
            <w:pPr>
              <w:pStyle w:val="Standard"/>
              <w:spacing w:before="113"/>
              <w:ind w:right="170"/>
              <w:jc w:val="left"/>
            </w:pPr>
            <w:r>
              <w:rPr>
                <w:b/>
                <w:bCs/>
                <w:color w:val="344AAF"/>
                <w:lang w:val="es-ES"/>
              </w:rPr>
              <w:t>Lanpostua</w:t>
            </w:r>
            <w:r>
              <w:rPr>
                <w:color w:val="344AAF"/>
                <w:lang w:val="es-ES"/>
              </w:rPr>
              <w:t xml:space="preserve"> / Puesto de trabajo</w:t>
            </w:r>
          </w:p>
        </w:tc>
        <w:tc>
          <w:tcPr>
            <w:tcW w:w="7201" w:type="dxa"/>
            <w:tcBorders>
              <w:left w:val="single" w:sz="2" w:space="0" w:color="CCCCCC"/>
              <w:bottom w:val="single" w:sz="2" w:space="0" w:color="CCCCCC"/>
              <w:right w:val="single" w:sz="2" w:space="0" w:color="CCCCCC"/>
            </w:tcBorders>
            <w:shd w:val="clear" w:color="auto" w:fill="auto"/>
            <w:tcMar>
              <w:top w:w="0" w:type="dxa"/>
              <w:left w:w="70" w:type="dxa"/>
              <w:bottom w:w="0" w:type="dxa"/>
              <w:right w:w="70" w:type="dxa"/>
            </w:tcMar>
          </w:tcPr>
          <w:p w14:paraId="1E7F1D91" w14:textId="77777777" w:rsidR="00207625" w:rsidRDefault="00207625">
            <w:pPr>
              <w:pStyle w:val="Textoeuskera"/>
              <w:spacing w:before="113" w:after="113"/>
              <w:ind w:right="170"/>
              <w:jc w:val="left"/>
              <w:rPr>
                <w:color w:val="000000"/>
                <w:lang w:val="es-ES"/>
              </w:rPr>
            </w:pPr>
          </w:p>
        </w:tc>
      </w:tr>
      <w:tr w:rsidR="00207625" w14:paraId="7A023BCF" w14:textId="77777777">
        <w:tc>
          <w:tcPr>
            <w:tcW w:w="3513" w:type="dxa"/>
            <w:tcBorders>
              <w:left w:val="single" w:sz="2" w:space="0" w:color="CCCCCC"/>
              <w:bottom w:val="single" w:sz="2" w:space="0" w:color="CCCCCC"/>
            </w:tcBorders>
            <w:shd w:val="clear" w:color="auto" w:fill="auto"/>
            <w:tcMar>
              <w:top w:w="0" w:type="dxa"/>
              <w:left w:w="70" w:type="dxa"/>
              <w:bottom w:w="0" w:type="dxa"/>
              <w:right w:w="70" w:type="dxa"/>
            </w:tcMar>
          </w:tcPr>
          <w:p w14:paraId="0221F932" w14:textId="77777777" w:rsidR="00207625" w:rsidRDefault="009C4742">
            <w:pPr>
              <w:pStyle w:val="Standard"/>
              <w:spacing w:before="113"/>
              <w:ind w:right="170"/>
              <w:jc w:val="left"/>
            </w:pPr>
            <w:r>
              <w:rPr>
                <w:b/>
                <w:bCs/>
                <w:color w:val="344AAF"/>
                <w:lang w:val="es-ES"/>
              </w:rPr>
              <w:t>Sinadura</w:t>
            </w:r>
            <w:r>
              <w:rPr>
                <w:color w:val="344AAF"/>
                <w:lang w:val="es-ES"/>
              </w:rPr>
              <w:t xml:space="preserve"> / Firma</w:t>
            </w:r>
          </w:p>
        </w:tc>
        <w:tc>
          <w:tcPr>
            <w:tcW w:w="7201" w:type="dxa"/>
            <w:tcBorders>
              <w:left w:val="single" w:sz="2" w:space="0" w:color="CCCCCC"/>
              <w:bottom w:val="single" w:sz="2" w:space="0" w:color="CCCCCC"/>
              <w:right w:val="single" w:sz="2" w:space="0" w:color="CCCCCC"/>
            </w:tcBorders>
            <w:shd w:val="clear" w:color="auto" w:fill="auto"/>
            <w:tcMar>
              <w:top w:w="0" w:type="dxa"/>
              <w:left w:w="70" w:type="dxa"/>
              <w:bottom w:w="0" w:type="dxa"/>
              <w:right w:w="70" w:type="dxa"/>
            </w:tcMar>
          </w:tcPr>
          <w:p w14:paraId="6C61AC12" w14:textId="77777777" w:rsidR="00207625" w:rsidRDefault="00207625">
            <w:pPr>
              <w:pStyle w:val="Textoeuskera"/>
              <w:spacing w:before="113" w:after="113"/>
              <w:ind w:right="170"/>
              <w:jc w:val="left"/>
              <w:rPr>
                <w:color w:val="000000"/>
                <w:lang w:val="es-ES"/>
              </w:rPr>
            </w:pPr>
          </w:p>
          <w:p w14:paraId="7A1319DF" w14:textId="77777777" w:rsidR="00207625" w:rsidRDefault="00207625">
            <w:pPr>
              <w:pStyle w:val="Textoeuskera"/>
              <w:spacing w:before="113" w:after="113"/>
              <w:ind w:right="170"/>
              <w:jc w:val="left"/>
              <w:rPr>
                <w:color w:val="000000"/>
                <w:lang w:val="es-ES"/>
              </w:rPr>
            </w:pPr>
          </w:p>
          <w:p w14:paraId="49D48BC1" w14:textId="77777777" w:rsidR="00207625" w:rsidRDefault="00207625">
            <w:pPr>
              <w:pStyle w:val="Textoeuskera"/>
              <w:spacing w:before="113" w:after="113"/>
              <w:ind w:right="170"/>
              <w:jc w:val="left"/>
              <w:rPr>
                <w:color w:val="000000"/>
                <w:lang w:val="es-ES"/>
              </w:rPr>
            </w:pPr>
          </w:p>
        </w:tc>
      </w:tr>
    </w:tbl>
    <w:p w14:paraId="13906B78" w14:textId="77777777" w:rsidR="00207625" w:rsidRDefault="00207625" w:rsidP="002E203F">
      <w:pPr>
        <w:pStyle w:val="Standard"/>
      </w:pPr>
    </w:p>
    <w:sectPr w:rsidR="00207625">
      <w:headerReference w:type="even" r:id="rId7"/>
      <w:headerReference w:type="default" r:id="rId8"/>
      <w:footerReference w:type="even" r:id="rId9"/>
      <w:footerReference w:type="default" r:id="rId10"/>
      <w:headerReference w:type="first" r:id="rId11"/>
      <w:footerReference w:type="first" r:id="rId12"/>
      <w:pgSz w:w="11906" w:h="16838"/>
      <w:pgMar w:top="1553" w:right="680" w:bottom="1077" w:left="510" w:header="306"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62801" w14:textId="77777777" w:rsidR="00B36397" w:rsidRDefault="009C4742">
      <w:r>
        <w:separator/>
      </w:r>
    </w:p>
  </w:endnote>
  <w:endnote w:type="continuationSeparator" w:id="0">
    <w:p w14:paraId="7A4FD1B2" w14:textId="77777777" w:rsidR="00B36397" w:rsidRDefault="009C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C26BE" w14:textId="77777777" w:rsidR="00D613B6" w:rsidRDefault="00D613B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19A20" w14:textId="1E017EC0" w:rsidR="00D613B6" w:rsidRDefault="00D613B6">
    <w:pPr>
      <w:pStyle w:val="Piedepgina"/>
    </w:pPr>
    <w:r>
      <w:rPr>
        <w:noProof/>
      </w:rPr>
      <w:drawing>
        <wp:inline distT="0" distB="0" distL="0" distR="0" wp14:anchorId="3A68594D" wp14:editId="19F2931A">
          <wp:extent cx="6804660" cy="434340"/>
          <wp:effectExtent l="0" t="0" r="0" b="3810"/>
          <wp:docPr id="591081215" name="Irudia4"/>
          <wp:cNvGraphicFramePr/>
          <a:graphic xmlns:a="http://schemas.openxmlformats.org/drawingml/2006/main">
            <a:graphicData uri="http://schemas.openxmlformats.org/drawingml/2006/picture">
              <pic:pic xmlns:pic="http://schemas.openxmlformats.org/drawingml/2006/picture">
                <pic:nvPicPr>
                  <pic:cNvPr id="591081215" name="Irudia4"/>
                  <pic:cNvPicPr/>
                </pic:nvPicPr>
                <pic:blipFill>
                  <a:blip r:embed="rId1">
                    <a:lum/>
                    <a:alphaModFix/>
                  </a:blip>
                  <a:srcRect/>
                  <a:stretch>
                    <a:fillRect/>
                  </a:stretch>
                </pic:blipFill>
                <pic:spPr>
                  <a:xfrm>
                    <a:off x="0" y="0"/>
                    <a:ext cx="6804660" cy="434340"/>
                  </a:xfrm>
                  <a:prstGeom prst="rect">
                    <a:avLst/>
                  </a:prstGeom>
                </pic:spPr>
              </pic:pic>
            </a:graphicData>
          </a:graphic>
        </wp:inline>
      </w:drawing>
    </w:r>
  </w:p>
  <w:p w14:paraId="7822B5CF" w14:textId="77777777" w:rsidR="00D613B6" w:rsidRDefault="00D613B6">
    <w:pPr>
      <w:pStyle w:val="Piedepgina"/>
    </w:pPr>
  </w:p>
  <w:p w14:paraId="66A5AD86" w14:textId="77777777" w:rsidR="00D613B6" w:rsidRDefault="00D613B6">
    <w:pPr>
      <w:pStyle w:val="Piedepgina"/>
    </w:pPr>
  </w:p>
  <w:p w14:paraId="7CFEDA19" w14:textId="77777777" w:rsidR="00D613B6" w:rsidRDefault="009C4742">
    <w:pPr>
      <w:pStyle w:val="Piedepgina"/>
      <w:jc w:val="right"/>
      <w:rPr>
        <w:color w:val="000000"/>
        <w:sz w:val="18"/>
        <w:szCs w:val="18"/>
      </w:rPr>
    </w:pP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color w:val="000000"/>
        <w:sz w:val="18"/>
        <w:szCs w:val="18"/>
      </w:rPr>
      <w:t>8</w:t>
    </w:r>
    <w:r>
      <w:rPr>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6FA0" w14:textId="77777777" w:rsidR="00D613B6" w:rsidRDefault="00D613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1509" w14:textId="77777777" w:rsidR="00B36397" w:rsidRDefault="009C4742">
      <w:r>
        <w:rPr>
          <w:color w:val="000000"/>
        </w:rPr>
        <w:separator/>
      </w:r>
    </w:p>
  </w:footnote>
  <w:footnote w:type="continuationSeparator" w:id="0">
    <w:p w14:paraId="72439A0F" w14:textId="77777777" w:rsidR="00B36397" w:rsidRDefault="009C4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0812" w14:textId="77777777" w:rsidR="00D613B6" w:rsidRDefault="00D613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BF6C" w14:textId="77777777" w:rsidR="00D613B6" w:rsidRDefault="009C4742">
    <w:pPr>
      <w:pStyle w:val="HeaderFRAG2"/>
    </w:pPr>
    <w:r>
      <w:rPr>
        <w:noProof/>
      </w:rPr>
      <w:drawing>
        <wp:anchor distT="0" distB="0" distL="114300" distR="114300" simplePos="0" relativeHeight="251675648" behindDoc="0" locked="0" layoutInCell="1" allowOverlap="1" wp14:anchorId="0FB11803" wp14:editId="17F2F1C0">
          <wp:simplePos x="0" y="0"/>
          <wp:positionH relativeFrom="column">
            <wp:align>left</wp:align>
          </wp:positionH>
          <wp:positionV relativeFrom="paragraph">
            <wp:align>top</wp:align>
          </wp:positionV>
          <wp:extent cx="720000" cy="324000"/>
          <wp:effectExtent l="0" t="0" r="3900" b="0"/>
          <wp:wrapSquare wrapText="bothSides"/>
          <wp:docPr id="9" name="Irudi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20000" cy="324000"/>
                  </a:xfrm>
                  <a:prstGeom prst="rect">
                    <a:avLst/>
                  </a:prstGeom>
                </pic:spPr>
              </pic:pic>
            </a:graphicData>
          </a:graphic>
        </wp:anchor>
      </w:drawing>
    </w:r>
  </w:p>
  <w:p w14:paraId="21AE75BE" w14:textId="77777777" w:rsidR="00D613B6" w:rsidRDefault="00D613B6">
    <w:pPr>
      <w:pStyle w:val="EstherFRAG2"/>
      <w:tabs>
        <w:tab w:val="clear" w:pos="4252"/>
        <w:tab w:val="clear" w:pos="8504"/>
        <w:tab w:val="center" w:pos="4950"/>
        <w:tab w:val="right" w:pos="9202"/>
      </w:tabs>
      <w:ind w:left="698" w:firstLine="203"/>
      <w:jc w:val="both"/>
      <w:rPr>
        <w:rFonts w:ascii="Arial" w:hAnsi="Arial"/>
        <w:spacing w:val="4"/>
        <w:sz w:val="6"/>
        <w:szCs w:val="6"/>
      </w:rPr>
    </w:pPr>
  </w:p>
  <w:p w14:paraId="3CE7B5E4" w14:textId="77777777" w:rsidR="00D613B6" w:rsidRDefault="009C4742">
    <w:pPr>
      <w:pStyle w:val="EstherFRAG1"/>
      <w:ind w:firstLine="223"/>
      <w:jc w:val="both"/>
      <w:rPr>
        <w:rFonts w:ascii="Arial" w:hAnsi="Arial"/>
        <w:spacing w:val="4"/>
      </w:rPr>
    </w:pPr>
    <w:r>
      <w:rPr>
        <w:rFonts w:ascii="Arial" w:hAnsi="Arial"/>
        <w:spacing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1CB0C" w14:textId="77777777" w:rsidR="00D613B6" w:rsidRDefault="00D613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14D22"/>
    <w:multiLevelType w:val="multilevel"/>
    <w:tmpl w:val="C40A5326"/>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4706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625"/>
    <w:rsid w:val="00207625"/>
    <w:rsid w:val="002E203F"/>
    <w:rsid w:val="006734DB"/>
    <w:rsid w:val="009C4742"/>
    <w:rsid w:val="00B36397"/>
    <w:rsid w:val="00D613B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1E1DC"/>
  <w15:docId w15:val="{221DB18A-8F1B-4248-931F-E8319591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FRAG2"/>
    <w:next w:val="StandardFRAG2"/>
    <w:uiPriority w:val="9"/>
    <w:qFormat/>
    <w:pPr>
      <w:keepNext/>
      <w:spacing w:before="240" w:after="120"/>
      <w:outlineLvl w:val="0"/>
    </w:pPr>
    <w:rPr>
      <w:b/>
      <w:caps/>
      <w:u w:val="single"/>
    </w:rPr>
  </w:style>
  <w:style w:type="paragraph" w:styleId="Ttulo2">
    <w:name w:val="heading 2"/>
    <w:basedOn w:val="Standard"/>
    <w:next w:val="Standard"/>
    <w:uiPriority w:val="9"/>
    <w:semiHidden/>
    <w:unhideWhenUsed/>
    <w:qFormat/>
    <w:pPr>
      <w:keepNext/>
      <w:spacing w:before="240" w:after="60"/>
      <w:outlineLvl w:val="1"/>
    </w:pPr>
    <w:rPr>
      <w:b/>
    </w:rPr>
  </w:style>
  <w:style w:type="paragraph" w:styleId="Ttulo3">
    <w:name w:val="heading 3"/>
    <w:basedOn w:val="StandardFRAG2"/>
    <w:next w:val="normal2FRAG2"/>
    <w:uiPriority w:val="9"/>
    <w:semiHidden/>
    <w:unhideWhenUsed/>
    <w:qFormat/>
    <w:pPr>
      <w:keepNext/>
      <w:spacing w:before="240" w:after="60"/>
      <w:ind w:left="851"/>
      <w:outlineLvl w:val="2"/>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jc w:val="both"/>
    </w:pPr>
    <w:rPr>
      <w:rFonts w:ascii="Arial" w:eastAsia="Times New Roman" w:hAnsi="Arial" w:cs="Arial"/>
      <w:sz w:val="20"/>
      <w:szCs w:val="20"/>
    </w:rPr>
  </w:style>
  <w:style w:type="paragraph" w:customStyle="1" w:styleId="Heading">
    <w:name w:val="Heading"/>
    <w:basedOn w:val="Standard"/>
    <w:next w:val="Textbody"/>
    <w:pPr>
      <w:keepNext/>
      <w:spacing w:before="240" w:after="120"/>
    </w:pPr>
    <w:rPr>
      <w:rFonts w:eastAsia="Arial Unicode MS" w:cs="Mangal"/>
      <w:sz w:val="28"/>
      <w:szCs w:val="28"/>
    </w:rPr>
  </w:style>
  <w:style w:type="paragraph" w:customStyle="1" w:styleId="Textbody">
    <w:name w:val="Text body"/>
    <w:basedOn w:val="StandardFRAG2"/>
    <w:pPr>
      <w:spacing w:after="120"/>
    </w:pPr>
  </w:style>
  <w:style w:type="paragraph" w:styleId="Lista">
    <w:name w:val="List"/>
    <w:basedOn w:val="Textbody"/>
    <w:rPr>
      <w:rFonts w:cs="Mangal"/>
      <w:sz w:val="24"/>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rPr>
      <w:rFonts w:ascii="Times New Roman" w:hAnsi="Times New Roman" w:cs="Times New Roman"/>
      <w:sz w:val="16"/>
    </w:rPr>
  </w:style>
  <w:style w:type="paragraph" w:customStyle="1" w:styleId="normal2">
    <w:name w:val="normal2"/>
    <w:basedOn w:val="Standard"/>
    <w:pPr>
      <w:ind w:left="851"/>
    </w:pPr>
  </w:style>
  <w:style w:type="paragraph" w:styleId="Piedepgina">
    <w:name w:val="footer"/>
    <w:basedOn w:val="Standard"/>
    <w:pPr>
      <w:tabs>
        <w:tab w:val="center" w:pos="4252"/>
        <w:tab w:val="right" w:pos="8504"/>
      </w:tabs>
    </w:pPr>
  </w:style>
  <w:style w:type="paragraph" w:customStyle="1" w:styleId="Textoeuskera">
    <w:name w:val="Texto euskera"/>
    <w:basedOn w:val="Textbody"/>
    <w:pPr>
      <w:ind w:right="215"/>
    </w:pPr>
  </w:style>
  <w:style w:type="paragraph" w:customStyle="1" w:styleId="Textocastellano">
    <w:name w:val="Texto castellano"/>
    <w:basedOn w:val="Textbody"/>
    <w:pPr>
      <w:ind w:left="215"/>
    </w:p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36"/>
      <w:szCs w:val="36"/>
    </w:rPr>
  </w:style>
  <w:style w:type="paragraph" w:styleId="Subttulo">
    <w:name w:val="Subtitle"/>
    <w:basedOn w:val="Heading"/>
    <w:next w:val="Textbody"/>
    <w:uiPriority w:val="11"/>
    <w:qFormat/>
    <w:pPr>
      <w:jc w:val="center"/>
    </w:pPr>
    <w:rPr>
      <w:i/>
      <w:iCs/>
    </w:rPr>
  </w:style>
  <w:style w:type="paragraph" w:customStyle="1" w:styleId="Textbodyindent">
    <w:name w:val="Text body indent"/>
    <w:basedOn w:val="Textbody"/>
    <w:pPr>
      <w:ind w:left="283"/>
    </w:pPr>
  </w:style>
  <w:style w:type="paragraph" w:customStyle="1" w:styleId="Esther">
    <w:name w:val="Esther"/>
    <w:basedOn w:val="Encabezado"/>
    <w:pPr>
      <w:jc w:val="left"/>
    </w:pPr>
    <w:rPr>
      <w:szCs w:val="16"/>
    </w:rPr>
  </w:style>
  <w:style w:type="paragraph" w:customStyle="1" w:styleId="NormalaWeb">
    <w:name w:val="Normala (Web)"/>
    <w:basedOn w:val="Standard"/>
    <w:pPr>
      <w:spacing w:before="280" w:after="280" w:line="100" w:lineRule="atLeast"/>
    </w:pPr>
    <w:rPr>
      <w:sz w:val="24"/>
      <w:szCs w:val="24"/>
    </w:rPr>
  </w:style>
  <w:style w:type="paragraph" w:styleId="NormalWeb">
    <w:name w:val="Normal (Web)"/>
    <w:basedOn w:val="Standard"/>
    <w:pPr>
      <w:spacing w:before="280" w:after="280"/>
    </w:pPr>
    <w:rPr>
      <w:rFonts w:ascii="Times New Roman" w:hAnsi="Times New Roman" w:cs="Times New Roman"/>
      <w:sz w:val="24"/>
      <w:szCs w:val="24"/>
      <w:lang w:eastAsia="es-ES"/>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StandardFRAG1">
    <w:name w:val="Standard_FRAG_1"/>
    <w:pPr>
      <w:widowControl/>
      <w:jc w:val="both"/>
    </w:pPr>
    <w:rPr>
      <w:rFonts w:ascii="Arial" w:eastAsia="Times New Roman" w:hAnsi="Arial" w:cs="Arial"/>
      <w:sz w:val="20"/>
      <w:szCs w:val="20"/>
    </w:rPr>
  </w:style>
  <w:style w:type="paragraph" w:customStyle="1" w:styleId="HeadingFRAG1">
    <w:name w:val="Heading_FRAG_1"/>
    <w:basedOn w:val="StandardFRAG1"/>
    <w:next w:val="Textbody"/>
    <w:pPr>
      <w:keepNext/>
      <w:spacing w:before="240" w:after="120"/>
    </w:pPr>
    <w:rPr>
      <w:rFonts w:eastAsia="Arial Unicode MS" w:cs="Mangal"/>
      <w:sz w:val="28"/>
      <w:szCs w:val="28"/>
    </w:rPr>
  </w:style>
  <w:style w:type="paragraph" w:customStyle="1" w:styleId="ListFRAG1">
    <w:name w:val="List_FRAG_1"/>
    <w:basedOn w:val="Textbody"/>
    <w:rPr>
      <w:rFonts w:cs="Mangal"/>
      <w:sz w:val="24"/>
    </w:rPr>
  </w:style>
  <w:style w:type="paragraph" w:customStyle="1" w:styleId="CaptionFRAG1">
    <w:name w:val="Caption_FRAG_1"/>
    <w:basedOn w:val="StandardFRAG1"/>
    <w:pPr>
      <w:suppressLineNumbers/>
      <w:spacing w:before="120" w:after="120"/>
    </w:pPr>
    <w:rPr>
      <w:rFonts w:cs="Mangal"/>
      <w:i/>
      <w:iCs/>
      <w:sz w:val="24"/>
      <w:szCs w:val="24"/>
    </w:rPr>
  </w:style>
  <w:style w:type="paragraph" w:customStyle="1" w:styleId="IndexFRAG1">
    <w:name w:val="Index_FRAG_1"/>
    <w:basedOn w:val="StandardFRAG1"/>
    <w:pPr>
      <w:suppressLineNumbers/>
    </w:pPr>
    <w:rPr>
      <w:rFonts w:cs="Mangal"/>
      <w:sz w:val="24"/>
    </w:rPr>
  </w:style>
  <w:style w:type="paragraph" w:customStyle="1" w:styleId="HeaderFRAG1">
    <w:name w:val="Header_FRAG_1"/>
    <w:basedOn w:val="StandardFRAG1"/>
    <w:pPr>
      <w:tabs>
        <w:tab w:val="center" w:pos="4252"/>
        <w:tab w:val="right" w:pos="8504"/>
      </w:tabs>
    </w:pPr>
    <w:rPr>
      <w:rFonts w:ascii="Times New Roman" w:hAnsi="Times New Roman" w:cs="Times New Roman"/>
      <w:sz w:val="16"/>
    </w:rPr>
  </w:style>
  <w:style w:type="paragraph" w:customStyle="1" w:styleId="normal2FRAG1">
    <w:name w:val="normal2_FRAG_1"/>
    <w:basedOn w:val="StandardFRAG1"/>
    <w:pPr>
      <w:ind w:left="851"/>
    </w:pPr>
  </w:style>
  <w:style w:type="paragraph" w:customStyle="1" w:styleId="FooterFRAG1">
    <w:name w:val="Footer_FRAG_1"/>
    <w:basedOn w:val="StandardFRAG1"/>
    <w:pPr>
      <w:tabs>
        <w:tab w:val="center" w:pos="4252"/>
        <w:tab w:val="right" w:pos="8504"/>
      </w:tabs>
    </w:pPr>
  </w:style>
  <w:style w:type="paragraph" w:customStyle="1" w:styleId="QuotationsFRAG1">
    <w:name w:val="Quotations_FRAG_1"/>
    <w:basedOn w:val="StandardFRAG1"/>
    <w:pPr>
      <w:spacing w:after="283"/>
      <w:ind w:left="567" w:right="567"/>
    </w:pPr>
  </w:style>
  <w:style w:type="paragraph" w:customStyle="1" w:styleId="TitleFRAG1">
    <w:name w:val="Title_FRAG_1"/>
    <w:basedOn w:val="HeadingFRAG1"/>
    <w:next w:val="Textbody"/>
    <w:pPr>
      <w:jc w:val="center"/>
    </w:pPr>
    <w:rPr>
      <w:b/>
      <w:bCs/>
      <w:sz w:val="36"/>
      <w:szCs w:val="36"/>
    </w:rPr>
  </w:style>
  <w:style w:type="paragraph" w:customStyle="1" w:styleId="SubtitleFRAG1">
    <w:name w:val="Subtitle_FRAG_1"/>
    <w:basedOn w:val="HeadingFRAG1"/>
    <w:next w:val="Textbody"/>
    <w:pPr>
      <w:jc w:val="center"/>
    </w:pPr>
    <w:rPr>
      <w:i/>
      <w:iCs/>
    </w:rPr>
  </w:style>
  <w:style w:type="paragraph" w:customStyle="1" w:styleId="EstherFRAG1">
    <w:name w:val="Esther_FRAG_1"/>
    <w:basedOn w:val="HeaderFRAG1"/>
    <w:pPr>
      <w:jc w:val="left"/>
    </w:pPr>
    <w:rPr>
      <w:szCs w:val="16"/>
    </w:rPr>
  </w:style>
  <w:style w:type="paragraph" w:customStyle="1" w:styleId="StandardFRAG2">
    <w:name w:val="Standard_FRAG_2"/>
    <w:pPr>
      <w:widowControl/>
      <w:jc w:val="both"/>
    </w:pPr>
    <w:rPr>
      <w:rFonts w:ascii="Arial" w:eastAsia="Times New Roman" w:hAnsi="Arial" w:cs="Arial"/>
      <w:sz w:val="20"/>
      <w:szCs w:val="20"/>
    </w:rPr>
  </w:style>
  <w:style w:type="paragraph" w:customStyle="1" w:styleId="HeadingFRAG2">
    <w:name w:val="Heading_FRAG_2"/>
    <w:basedOn w:val="StandardFRAG2"/>
    <w:next w:val="Textbody"/>
    <w:pPr>
      <w:keepNext/>
      <w:spacing w:before="240" w:after="120"/>
    </w:pPr>
    <w:rPr>
      <w:rFonts w:eastAsia="Arial Unicode MS" w:cs="Mangal"/>
      <w:sz w:val="28"/>
      <w:szCs w:val="28"/>
    </w:rPr>
  </w:style>
  <w:style w:type="paragraph" w:customStyle="1" w:styleId="ListFRAG2">
    <w:name w:val="List_FRAG_2"/>
    <w:basedOn w:val="Textbody"/>
    <w:rPr>
      <w:rFonts w:cs="Mangal"/>
      <w:sz w:val="24"/>
    </w:rPr>
  </w:style>
  <w:style w:type="paragraph" w:customStyle="1" w:styleId="CaptionFRAG2">
    <w:name w:val="Caption_FRAG_2"/>
    <w:basedOn w:val="StandardFRAG2"/>
    <w:pPr>
      <w:suppressLineNumbers/>
      <w:spacing w:before="120" w:after="120"/>
    </w:pPr>
    <w:rPr>
      <w:rFonts w:cs="Mangal"/>
      <w:i/>
      <w:iCs/>
      <w:sz w:val="24"/>
      <w:szCs w:val="24"/>
    </w:rPr>
  </w:style>
  <w:style w:type="paragraph" w:customStyle="1" w:styleId="IndexFRAG2">
    <w:name w:val="Index_FRAG_2"/>
    <w:basedOn w:val="StandardFRAG2"/>
    <w:pPr>
      <w:suppressLineNumbers/>
    </w:pPr>
    <w:rPr>
      <w:rFonts w:cs="Mangal"/>
      <w:sz w:val="24"/>
    </w:rPr>
  </w:style>
  <w:style w:type="paragraph" w:customStyle="1" w:styleId="HeaderFRAG2">
    <w:name w:val="Header_FRAG_2"/>
    <w:basedOn w:val="StandardFRAG2"/>
    <w:pPr>
      <w:tabs>
        <w:tab w:val="center" w:pos="4252"/>
        <w:tab w:val="right" w:pos="8504"/>
      </w:tabs>
    </w:pPr>
    <w:rPr>
      <w:rFonts w:ascii="Times New Roman" w:hAnsi="Times New Roman" w:cs="Times New Roman"/>
      <w:sz w:val="16"/>
    </w:rPr>
  </w:style>
  <w:style w:type="paragraph" w:customStyle="1" w:styleId="normal2FRAG2">
    <w:name w:val="normal2_FRAG_2"/>
    <w:basedOn w:val="StandardFRAG2"/>
    <w:pPr>
      <w:ind w:left="851"/>
    </w:pPr>
  </w:style>
  <w:style w:type="paragraph" w:customStyle="1" w:styleId="FooterFRAG2">
    <w:name w:val="Footer_FRAG_2"/>
    <w:basedOn w:val="StandardFRAG2"/>
    <w:pPr>
      <w:tabs>
        <w:tab w:val="center" w:pos="4252"/>
        <w:tab w:val="right" w:pos="8504"/>
      </w:tabs>
    </w:pPr>
  </w:style>
  <w:style w:type="paragraph" w:customStyle="1" w:styleId="QuotationsFRAG2">
    <w:name w:val="Quotations_FRAG_2"/>
    <w:basedOn w:val="StandardFRAG2"/>
    <w:pPr>
      <w:spacing w:after="283"/>
      <w:ind w:left="567" w:right="567"/>
    </w:pPr>
  </w:style>
  <w:style w:type="paragraph" w:customStyle="1" w:styleId="TitleFRAG2">
    <w:name w:val="Title_FRAG_2"/>
    <w:basedOn w:val="HeadingFRAG2"/>
    <w:next w:val="Textbody"/>
    <w:pPr>
      <w:jc w:val="center"/>
    </w:pPr>
    <w:rPr>
      <w:b/>
      <w:bCs/>
      <w:sz w:val="36"/>
      <w:szCs w:val="36"/>
    </w:rPr>
  </w:style>
  <w:style w:type="paragraph" w:customStyle="1" w:styleId="SubtitleFRAG2">
    <w:name w:val="Subtitle_FRAG_2"/>
    <w:basedOn w:val="HeadingFRAG2"/>
    <w:next w:val="Textbody"/>
    <w:pPr>
      <w:jc w:val="center"/>
    </w:pPr>
    <w:rPr>
      <w:i/>
      <w:iCs/>
    </w:rPr>
  </w:style>
  <w:style w:type="paragraph" w:customStyle="1" w:styleId="EstherFRAG2">
    <w:name w:val="Esther_FRAG_2"/>
    <w:basedOn w:val="HeaderFRAG2"/>
    <w:pPr>
      <w:jc w:val="left"/>
    </w:pPr>
    <w:rPr>
      <w:szCs w:val="16"/>
    </w:rPr>
  </w:style>
  <w:style w:type="paragraph" w:styleId="Prrafodelista">
    <w:name w:val="List Paragraph"/>
    <w:basedOn w:val="Standard"/>
    <w:pPr>
      <w:spacing w:after="160"/>
      <w:ind w:left="720"/>
      <w:contextualSpacing/>
    </w:pPr>
  </w:style>
  <w:style w:type="paragraph" w:customStyle="1" w:styleId="Endnote">
    <w:name w:val="Endnote"/>
    <w:basedOn w:val="Standard"/>
    <w:rPr>
      <w:rFonts w:eastAsia="Arial"/>
      <w:color w:val="000000"/>
      <w:lang w:val="es-ES" w:eastAsia="hi-IN"/>
    </w:rPr>
  </w:style>
  <w:style w:type="paragraph" w:customStyle="1" w:styleId="Footnote">
    <w:name w:val="Footnote"/>
    <w:basedOn w:val="Standard"/>
    <w:rPr>
      <w:rFonts w:ascii="Times New Roman" w:hAnsi="Times New Roman" w:cs="Times New Roman"/>
      <w:lang w:eastAsia="es-ES"/>
    </w:rPr>
  </w:style>
  <w:style w:type="character" w:customStyle="1" w:styleId="CIMMarcador">
    <w:name w:val="CIMMarcador"/>
    <w:rPr>
      <w:shd w:val="clear" w:color="auto" w:fill="B2B2B2"/>
    </w:rPr>
  </w:style>
  <w:style w:type="character" w:customStyle="1" w:styleId="Internetlink">
    <w:name w:val="Internet link"/>
    <w:rPr>
      <w:color w:val="000080"/>
      <w:u w:val="single"/>
    </w:rPr>
  </w:style>
  <w:style w:type="character" w:customStyle="1" w:styleId="VisitedInternetLink">
    <w:name w:val="Visited Internet Link"/>
    <w:rPr>
      <w:rFonts w:cs="Times New Roman"/>
      <w:color w:val="800080"/>
      <w:u w:val="single"/>
    </w:rPr>
  </w:style>
  <w:style w:type="character" w:customStyle="1" w:styleId="highlight">
    <w:name w:val="highlight"/>
    <w:basedOn w:val="Fuentedeprrafopredeter"/>
  </w:style>
  <w:style w:type="character" w:customStyle="1" w:styleId="markedcontent">
    <w:name w:val="markedcontent"/>
    <w:basedOn w:val="Fuentedeprrafopredeter"/>
  </w:style>
  <w:style w:type="character" w:styleId="nfasis">
    <w:name w:val="Emphasis"/>
    <w:rPr>
      <w:i/>
      <w:iCs/>
    </w:rPr>
  </w:style>
  <w:style w:type="numbering" w:customStyle="1" w:styleId="WWNum5">
    <w:name w:val="WWNum5"/>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1</Pages>
  <Words>365</Words>
  <Characters>2082</Characters>
  <Application>Microsoft Office Word</Application>
  <DocSecurity>0</DocSecurity>
  <Lines>17</Lines>
  <Paragraphs>4</Paragraphs>
  <ScaleCrop>false</ScaleCrop>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Pascua Elisabeth</cp:lastModifiedBy>
  <cp:revision>4</cp:revision>
  <cp:lastPrinted>2023-02-07T08:46:00Z</cp:lastPrinted>
  <dcterms:created xsi:type="dcterms:W3CDTF">2022-05-16T13:17:00Z</dcterms:created>
  <dcterms:modified xsi:type="dcterms:W3CDTF">2024-01-16T12:03:00Z</dcterms:modified>
</cp:coreProperties>
</file>