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91E05" w14:textId="77777777" w:rsidR="008649E1" w:rsidRDefault="008649E1" w:rsidP="00DA06EE">
      <w:pPr>
        <w:rPr>
          <w:rFonts w:ascii="Calibri" w:eastAsia="Arial Unicode MS" w:hAnsi="Calibri" w:cs="Calibri"/>
          <w:sz w:val="22"/>
          <w:szCs w:val="22"/>
          <w:lang w:val="ca-ES"/>
        </w:rPr>
      </w:pPr>
    </w:p>
    <w:p w14:paraId="5DF181AD" w14:textId="77777777" w:rsidR="00DA06EE" w:rsidRDefault="00DA06EE" w:rsidP="00DA06EE">
      <w:pPr>
        <w:rPr>
          <w:rFonts w:ascii="Calibri" w:eastAsia="Arial Unicode MS" w:hAnsi="Calibri" w:cs="Calibri"/>
          <w:sz w:val="22"/>
          <w:szCs w:val="22"/>
          <w:lang w:val="ca-ES"/>
        </w:rPr>
      </w:pPr>
    </w:p>
    <w:p w14:paraId="1508BE37" w14:textId="187C82A5" w:rsidR="00F1775C" w:rsidRDefault="006D4641" w:rsidP="00F1775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C</w:t>
      </w:r>
      <w:r w:rsidR="00301A0E">
        <w:rPr>
          <w:rFonts w:ascii="Calibri" w:hAnsi="Calibri" w:cs="Calibri"/>
          <w:sz w:val="22"/>
          <w:szCs w:val="22"/>
          <w:lang w:val="ca-ES"/>
        </w:rPr>
        <w:t xml:space="preserve">onvocatòria de </w:t>
      </w:r>
      <w:r w:rsidR="00F1775C">
        <w:rPr>
          <w:rFonts w:ascii="Calibri" w:hAnsi="Calibri" w:cs="Calibri"/>
          <w:sz w:val="22"/>
          <w:szCs w:val="22"/>
          <w:lang w:val="ca-ES"/>
        </w:rPr>
        <w:t>les subvencions per fomentar l’ús del servei d’acolliment diürn del centre de dia de Vilalba dels Arcs</w:t>
      </w:r>
      <w:r w:rsidR="000B5A79">
        <w:rPr>
          <w:rFonts w:ascii="Calibri" w:hAnsi="Calibri" w:cs="Calibri"/>
          <w:sz w:val="22"/>
          <w:szCs w:val="22"/>
          <w:lang w:val="ca-ES"/>
        </w:rPr>
        <w:t xml:space="preserve"> per a l’any 202</w:t>
      </w:r>
      <w:r w:rsidR="00562CBC">
        <w:rPr>
          <w:rFonts w:ascii="Calibri" w:hAnsi="Calibri" w:cs="Calibri"/>
          <w:sz w:val="22"/>
          <w:szCs w:val="22"/>
          <w:lang w:val="ca-ES"/>
        </w:rPr>
        <w:t>4</w:t>
      </w:r>
      <w:r w:rsidR="000B5A79">
        <w:rPr>
          <w:rFonts w:ascii="Calibri" w:hAnsi="Calibri" w:cs="Calibri"/>
          <w:sz w:val="22"/>
          <w:szCs w:val="22"/>
          <w:lang w:val="ca-ES"/>
        </w:rPr>
        <w:t>:</w:t>
      </w:r>
    </w:p>
    <w:p w14:paraId="0B75FAD5" w14:textId="77777777" w:rsidR="00F1775C" w:rsidRDefault="00F1775C" w:rsidP="00F1775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48246F5B" w14:textId="77777777" w:rsidR="0021189F" w:rsidRPr="0021189F" w:rsidRDefault="000B5A79" w:rsidP="0021189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21189F">
        <w:rPr>
          <w:rFonts w:ascii="Calibri" w:hAnsi="Calibri" w:cs="Calibri"/>
          <w:b/>
          <w:bCs/>
          <w:sz w:val="22"/>
          <w:szCs w:val="22"/>
          <w:lang w:val="ca-ES"/>
        </w:rPr>
        <w:t xml:space="preserve">Bases reguladores: </w:t>
      </w:r>
    </w:p>
    <w:p w14:paraId="38D0D5D1" w14:textId="77777777" w:rsidR="00F1775C" w:rsidRDefault="000B5A79" w:rsidP="0021189F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1"/>
          <w:szCs w:val="21"/>
          <w:lang w:val="ca-ES"/>
        </w:rPr>
      </w:pPr>
      <w:r w:rsidRPr="000B5A79">
        <w:rPr>
          <w:rFonts w:ascii="Calibri" w:hAnsi="Calibri" w:cs="Calibri"/>
          <w:sz w:val="22"/>
          <w:szCs w:val="22"/>
          <w:lang w:val="ca-ES"/>
        </w:rPr>
        <w:t xml:space="preserve">Bases reguladores </w:t>
      </w:r>
      <w:r w:rsidRPr="000B5A79">
        <w:rPr>
          <w:rFonts w:ascii="Calibri" w:hAnsi="Calibri" w:cs="Calibri"/>
          <w:sz w:val="21"/>
          <w:szCs w:val="21"/>
          <w:lang w:val="ca-ES"/>
        </w:rPr>
        <w:t>de les subvencions per fomentar l’ús del servei d’acolliment diürn</w:t>
      </w:r>
      <w:r w:rsidR="0021189F">
        <w:rPr>
          <w:rFonts w:ascii="Calibri" w:hAnsi="Calibri" w:cs="Calibri"/>
          <w:sz w:val="21"/>
          <w:szCs w:val="21"/>
          <w:lang w:val="ca-ES"/>
        </w:rPr>
        <w:t xml:space="preserve"> </w:t>
      </w:r>
      <w:r w:rsidRPr="000B5A79">
        <w:rPr>
          <w:rFonts w:ascii="Calibri" w:hAnsi="Calibri" w:cs="Calibri"/>
          <w:sz w:val="21"/>
          <w:szCs w:val="21"/>
          <w:lang w:val="ca-ES"/>
        </w:rPr>
        <w:t>del centre de dia de Vilalba dels Arcs</w:t>
      </w:r>
      <w:r>
        <w:rPr>
          <w:rFonts w:ascii="Calibri" w:hAnsi="Calibri" w:cs="Calibri"/>
          <w:sz w:val="21"/>
          <w:szCs w:val="21"/>
          <w:lang w:val="ca-ES"/>
        </w:rPr>
        <w:t xml:space="preserve"> aprovades en el Ple de 8 de febrer de 2023, publicades inicialment al BOPT</w:t>
      </w:r>
      <w:r w:rsidR="0021189F">
        <w:rPr>
          <w:rFonts w:ascii="Calibri" w:hAnsi="Calibri" w:cs="Calibri"/>
          <w:sz w:val="21"/>
          <w:szCs w:val="21"/>
          <w:lang w:val="ca-ES"/>
        </w:rPr>
        <w:t xml:space="preserve"> CVE 2023-01067</w:t>
      </w:r>
      <w:r>
        <w:rPr>
          <w:rFonts w:ascii="Calibri" w:hAnsi="Calibri" w:cs="Calibri"/>
          <w:sz w:val="21"/>
          <w:szCs w:val="21"/>
          <w:lang w:val="ca-ES"/>
        </w:rPr>
        <w:t xml:space="preserve"> de 14 de febrer de 2023</w:t>
      </w:r>
      <w:r w:rsidR="0021189F">
        <w:rPr>
          <w:rFonts w:ascii="Calibri" w:hAnsi="Calibri" w:cs="Calibri"/>
          <w:sz w:val="21"/>
          <w:szCs w:val="21"/>
          <w:lang w:val="ca-ES"/>
        </w:rPr>
        <w:t>, al DOGC núm. 8857 de 17 de febrer de 2023 i al tauler d’edictes electrònic. Bases publicades definitivament al BOPT CVE 2023-02340 de 22 de març de 2023.</w:t>
      </w:r>
    </w:p>
    <w:p w14:paraId="3EA79203" w14:textId="77777777" w:rsidR="00E328C0" w:rsidRDefault="00E328C0" w:rsidP="0021189F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1"/>
          <w:szCs w:val="21"/>
          <w:lang w:val="ca-ES"/>
        </w:rPr>
      </w:pPr>
    </w:p>
    <w:p w14:paraId="3D9943D3" w14:textId="77777777" w:rsidR="0021189F" w:rsidRPr="0021189F" w:rsidRDefault="0021189F" w:rsidP="0021189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21189F">
        <w:rPr>
          <w:rFonts w:ascii="Calibri" w:hAnsi="Calibri" w:cs="Calibri"/>
          <w:b/>
          <w:bCs/>
          <w:sz w:val="22"/>
          <w:szCs w:val="22"/>
          <w:lang w:val="ca-ES"/>
        </w:rPr>
        <w:t>Crèdit pressupostari al qual s’imputen les subvencions</w:t>
      </w:r>
      <w:r>
        <w:rPr>
          <w:rFonts w:ascii="Calibri" w:hAnsi="Calibri" w:cs="Calibri"/>
          <w:b/>
          <w:bCs/>
          <w:sz w:val="22"/>
          <w:szCs w:val="22"/>
          <w:lang w:val="ca-ES"/>
        </w:rPr>
        <w:t xml:space="preserve"> i import màxim subvencions:</w:t>
      </w:r>
    </w:p>
    <w:p w14:paraId="3BCBBB1D" w14:textId="77777777" w:rsidR="0021189F" w:rsidRDefault="0021189F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L’import màxim destinat a la concessió de les subvencions previstes en la present convocatòria és de 18.000,00 € amb càrrec a l’aplicació pressupostària 3120-48000. L’Ajuntament podria ampliar l’import màxim previst a l’aplicació pressupostària en cas d’insuficiència de crèdit.</w:t>
      </w:r>
    </w:p>
    <w:p w14:paraId="11D609A0" w14:textId="77777777" w:rsidR="00E328C0" w:rsidRDefault="00E328C0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5B3BFA8B" w14:textId="77777777" w:rsidR="0021189F" w:rsidRDefault="0021189F" w:rsidP="0021189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Objecte, persones beneficiàries, condicions i finalitat de la concessió de les subvencions convocades, els requisits per a sol·licitar-les, els documents i les informacions que s’han d’adjuntar a la sol·licitud consten a les bases reguladores.</w:t>
      </w:r>
    </w:p>
    <w:p w14:paraId="270781E9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660F9232" w14:textId="77777777" w:rsidR="0021189F" w:rsidRPr="00E328C0" w:rsidRDefault="0021189F" w:rsidP="0021189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 xml:space="preserve">Règim de la concessió: </w:t>
      </w:r>
    </w:p>
    <w:p w14:paraId="7E687E19" w14:textId="77777777" w:rsidR="0021189F" w:rsidRDefault="0021189F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Serà el de concurrència no competitiva. La convocatòria es publicarà a la seu electrònica de l’Ajuntament i al Butlletí oficial de la Província de Tarragona. Aquesta darrera publicitat s’efectuarà a través de la Base de Dades Nacional de Subvencions.</w:t>
      </w:r>
    </w:p>
    <w:p w14:paraId="09BA818B" w14:textId="77777777" w:rsidR="00E328C0" w:rsidRDefault="00E328C0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530859BB" w14:textId="77777777" w:rsidR="00E328C0" w:rsidRPr="00E328C0" w:rsidRDefault="00E328C0" w:rsidP="00E328C0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>Òrgan competent per a la instrucció i per a la resolució del procediment:</w:t>
      </w:r>
    </w:p>
    <w:p w14:paraId="02674988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La secretària interventora per a la instrucció del procediment i per a la resolució, la Junta de Govern local.</w:t>
      </w:r>
    </w:p>
    <w:p w14:paraId="4F7C9DC7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7ABDBE0C" w14:textId="77777777" w:rsidR="00E328C0" w:rsidRPr="00E328C0" w:rsidRDefault="00E328C0" w:rsidP="00E328C0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>Termini de presentació de sol·licituds:</w:t>
      </w:r>
    </w:p>
    <w:p w14:paraId="5C30D2A3" w14:textId="57B06B1F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 xml:space="preserve">S’inicia l’endemà de la publicació de l’anunci d’aquesta convocatòria al BOPT fins al </w:t>
      </w:r>
      <w:r w:rsidR="00562CBC">
        <w:rPr>
          <w:rFonts w:ascii="Calibri" w:hAnsi="Calibri" w:cs="Calibri"/>
          <w:sz w:val="22"/>
          <w:szCs w:val="22"/>
          <w:lang w:val="ca-ES"/>
        </w:rPr>
        <w:t>13</w:t>
      </w:r>
      <w:r>
        <w:rPr>
          <w:rFonts w:ascii="Calibri" w:hAnsi="Calibri" w:cs="Calibri"/>
          <w:sz w:val="22"/>
          <w:szCs w:val="22"/>
          <w:lang w:val="ca-ES"/>
        </w:rPr>
        <w:t xml:space="preserve"> de </w:t>
      </w:r>
      <w:r w:rsidR="006D4641">
        <w:rPr>
          <w:rFonts w:ascii="Calibri" w:hAnsi="Calibri" w:cs="Calibri"/>
          <w:sz w:val="22"/>
          <w:szCs w:val="22"/>
          <w:lang w:val="ca-ES"/>
        </w:rPr>
        <w:t>desembre</w:t>
      </w:r>
      <w:r>
        <w:rPr>
          <w:rFonts w:ascii="Calibri" w:hAnsi="Calibri" w:cs="Calibri"/>
          <w:sz w:val="22"/>
          <w:szCs w:val="22"/>
          <w:lang w:val="ca-ES"/>
        </w:rPr>
        <w:t xml:space="preserve"> de 202</w:t>
      </w:r>
      <w:r w:rsidR="00666D70">
        <w:rPr>
          <w:rFonts w:ascii="Calibri" w:hAnsi="Calibri" w:cs="Calibri"/>
          <w:sz w:val="22"/>
          <w:szCs w:val="22"/>
          <w:lang w:val="ca-ES"/>
        </w:rPr>
        <w:t>4</w:t>
      </w:r>
      <w:r>
        <w:rPr>
          <w:rFonts w:ascii="Calibri" w:hAnsi="Calibri" w:cs="Calibri"/>
          <w:sz w:val="22"/>
          <w:szCs w:val="22"/>
          <w:lang w:val="ca-ES"/>
        </w:rPr>
        <w:t>.</w:t>
      </w:r>
    </w:p>
    <w:p w14:paraId="580D8FDB" w14:textId="77777777" w:rsidR="00E328C0" w:rsidRDefault="00E328C0" w:rsidP="00E328C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B5499D4" w14:textId="77777777" w:rsidR="00E328C0" w:rsidRPr="00E328C0" w:rsidRDefault="00E328C0" w:rsidP="00E328C0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>Forma de presentació de sol·licituds:</w:t>
      </w:r>
    </w:p>
    <w:p w14:paraId="179E289E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Exclusivament per mitjans telemàtics en el registre electrònic de l’ajuntament</w:t>
      </w:r>
    </w:p>
    <w:bookmarkStart w:id="0" w:name="_Hlk156907038"/>
    <w:p w14:paraId="2988FDA2" w14:textId="77777777" w:rsidR="00562CBC" w:rsidRPr="0085315A" w:rsidRDefault="00562CBC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4472C4"/>
          <w:sz w:val="22"/>
          <w:szCs w:val="22"/>
          <w:lang w:val="ca-ES"/>
        </w:rPr>
      </w:pPr>
      <w:r w:rsidRPr="0085315A">
        <w:rPr>
          <w:rFonts w:ascii="Calibri" w:hAnsi="Calibri" w:cs="Calibri"/>
          <w:b/>
          <w:bCs/>
          <w:color w:val="4472C4"/>
          <w:sz w:val="22"/>
          <w:szCs w:val="22"/>
          <w:lang w:val="ca-ES"/>
        </w:rPr>
        <w:fldChar w:fldCharType="begin"/>
      </w:r>
      <w:r w:rsidRPr="0085315A">
        <w:rPr>
          <w:rFonts w:ascii="Calibri" w:hAnsi="Calibri" w:cs="Calibri"/>
          <w:b/>
          <w:bCs/>
          <w:color w:val="4472C4"/>
          <w:sz w:val="22"/>
          <w:szCs w:val="22"/>
          <w:lang w:val="ca-ES"/>
        </w:rPr>
        <w:instrText>HYPERLINK "https://vilalbadelsarcs.eadministracio.cat/info.0"</w:instrText>
      </w:r>
      <w:r w:rsidRPr="0085315A">
        <w:rPr>
          <w:rFonts w:ascii="Calibri" w:hAnsi="Calibri" w:cs="Calibri"/>
          <w:b/>
          <w:bCs/>
          <w:color w:val="4472C4"/>
          <w:sz w:val="22"/>
          <w:szCs w:val="22"/>
          <w:lang w:val="ca-ES"/>
        </w:rPr>
        <w:fldChar w:fldCharType="separate"/>
      </w:r>
      <w:r w:rsidRPr="0085315A">
        <w:rPr>
          <w:rStyle w:val="Hipervnculo"/>
          <w:rFonts w:ascii="Calibri" w:hAnsi="Calibri" w:cs="Calibri"/>
          <w:b/>
          <w:bCs/>
          <w:color w:val="4472C4"/>
          <w:sz w:val="22"/>
          <w:szCs w:val="22"/>
          <w:lang w:val="ca-ES"/>
        </w:rPr>
        <w:t>https://vilalbadelsarcs.eadministracio.cat/info.0</w:t>
      </w:r>
      <w:r w:rsidRPr="0085315A">
        <w:rPr>
          <w:rFonts w:ascii="Calibri" w:hAnsi="Calibri" w:cs="Calibri"/>
          <w:b/>
          <w:bCs/>
          <w:color w:val="4472C4"/>
          <w:sz w:val="22"/>
          <w:szCs w:val="22"/>
          <w:lang w:val="ca-ES"/>
        </w:rPr>
        <w:fldChar w:fldCharType="end"/>
      </w:r>
    </w:p>
    <w:bookmarkEnd w:id="0"/>
    <w:p w14:paraId="0776E73A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de conformitat amb l’article 14 de la Llei 39/2015, d’1 d’octubre del procediment administratiu comú de les administracions públiques mitjançant el model normalitzat i amb la documentació especificada en les bases.</w:t>
      </w:r>
    </w:p>
    <w:p w14:paraId="77915876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DFB9025" w14:textId="77777777" w:rsidR="0021189F" w:rsidRPr="0021189F" w:rsidRDefault="0021189F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56D596DC" w14:textId="77777777" w:rsidR="0021189F" w:rsidRPr="000B5A79" w:rsidRDefault="0021189F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5B095155" w14:textId="77777777" w:rsidR="000B5A79" w:rsidRDefault="000B5A79" w:rsidP="00F1775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F821ACD" w14:textId="77777777" w:rsidR="00E328C0" w:rsidRDefault="00E328C0" w:rsidP="00F1775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D4AD3B0" w14:textId="77777777" w:rsidR="00977AAC" w:rsidRPr="00977AAC" w:rsidRDefault="00977AAC" w:rsidP="00F1775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AA7B6AC" w14:textId="77777777" w:rsidR="00977AAC" w:rsidRPr="00977AAC" w:rsidRDefault="00977AAC" w:rsidP="00977AA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b/>
          <w:bCs/>
          <w:i/>
          <w:iCs/>
          <w:sz w:val="22"/>
          <w:szCs w:val="22"/>
          <w:lang w:val="ca-ES"/>
        </w:rPr>
        <w:t>Termini de resolució i notificació: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</w:t>
      </w:r>
    </w:p>
    <w:p w14:paraId="5F178CA5" w14:textId="77777777" w:rsidR="00977AAC" w:rsidRDefault="00977AAC" w:rsidP="00977AA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>Serà, com a màxim, de 3 mesos a comptar de la presentació de sol·licituds i es notificarà a l</w:t>
      </w:r>
      <w:r>
        <w:rPr>
          <w:rFonts w:ascii="Calibri" w:hAnsi="Calibri" w:cs="ArialMT"/>
          <w:sz w:val="22"/>
          <w:szCs w:val="22"/>
          <w:lang w:val="ca-ES"/>
        </w:rPr>
        <w:t xml:space="preserve">’adreça electrònica assenyalada a la sol·licitud </w:t>
      </w:r>
      <w:r w:rsidRPr="00977AAC">
        <w:rPr>
          <w:rFonts w:ascii="Calibri" w:hAnsi="Calibri" w:cs="ArialMT"/>
          <w:sz w:val="22"/>
          <w:szCs w:val="22"/>
          <w:lang w:val="ca-ES"/>
        </w:rPr>
        <w:t>es persones interessades de conformitat amb l’article 40 de la Llei 39/2015, d’1 d’octubre, de procediment administratiu comú de les administracions públiques.</w:t>
      </w:r>
      <w:r>
        <w:rPr>
          <w:rFonts w:ascii="Calibri" w:hAnsi="Calibri" w:cs="ArialMT"/>
          <w:sz w:val="22"/>
          <w:szCs w:val="22"/>
          <w:lang w:val="ca-ES"/>
        </w:rPr>
        <w:t xml:space="preserve"> </w:t>
      </w:r>
    </w:p>
    <w:p w14:paraId="257B7D92" w14:textId="77777777" w:rsidR="00977AAC" w:rsidRPr="00977AAC" w:rsidRDefault="00977AAC" w:rsidP="00977AA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0D8D0589" w14:textId="77777777" w:rsidR="00977AAC" w:rsidRPr="00977AAC" w:rsidRDefault="00977AAC" w:rsidP="00977AAC">
      <w:pPr>
        <w:numPr>
          <w:ilvl w:val="0"/>
          <w:numId w:val="36"/>
        </w:numPr>
        <w:spacing w:line="276" w:lineRule="auto"/>
        <w:jc w:val="both"/>
        <w:rPr>
          <w:rFonts w:ascii="Calibri" w:hAnsi="Calibri" w:cs="Arial"/>
          <w:b/>
          <w:bCs/>
          <w:i/>
          <w:iCs/>
          <w:color w:val="000000"/>
          <w:sz w:val="22"/>
          <w:szCs w:val="22"/>
          <w:lang w:val="ca-ES"/>
        </w:rPr>
      </w:pPr>
      <w:r w:rsidRPr="00977AAC">
        <w:rPr>
          <w:rFonts w:ascii="Calibri" w:hAnsi="Calibri" w:cs="ArialMT"/>
          <w:b/>
          <w:bCs/>
          <w:i/>
          <w:iCs/>
          <w:sz w:val="22"/>
          <w:szCs w:val="22"/>
          <w:lang w:val="ca-ES"/>
        </w:rPr>
        <w:t>Règim d’acceptació:</w:t>
      </w:r>
    </w:p>
    <w:p w14:paraId="761A14C9" w14:textId="77777777" w:rsidR="00977AAC" w:rsidRDefault="00977AAC" w:rsidP="00977AAC">
      <w:pPr>
        <w:spacing w:line="276" w:lineRule="auto"/>
        <w:ind w:left="720"/>
        <w:jc w:val="both"/>
        <w:rPr>
          <w:rFonts w:ascii="Calibri" w:hAnsi="Calibri" w:cs="Arial"/>
          <w:color w:val="000000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 xml:space="preserve"> </w:t>
      </w:r>
      <w:r w:rsidRPr="00977AAC">
        <w:rPr>
          <w:rFonts w:ascii="Calibri" w:hAnsi="Calibri" w:cs="Arial"/>
          <w:color w:val="000000"/>
          <w:sz w:val="22"/>
          <w:szCs w:val="22"/>
          <w:lang w:val="ca-ES"/>
        </w:rPr>
        <w:t>La presentació de les sol·licituds implica la plena acceptació de les bases reguladores i faculta l'ajuntament per comprovar la conformitat de les dades que s'hi contenen.</w:t>
      </w:r>
    </w:p>
    <w:p w14:paraId="619C4FD0" w14:textId="77777777" w:rsidR="00977AAC" w:rsidRPr="00977AAC" w:rsidRDefault="00977AAC" w:rsidP="00977AAC">
      <w:pPr>
        <w:spacing w:line="276" w:lineRule="auto"/>
        <w:ind w:left="720"/>
        <w:jc w:val="both"/>
        <w:rPr>
          <w:rFonts w:ascii="Calibri" w:hAnsi="Calibri" w:cs="Arial"/>
          <w:color w:val="000000"/>
          <w:sz w:val="22"/>
          <w:szCs w:val="22"/>
          <w:lang w:val="ca-ES"/>
        </w:rPr>
      </w:pPr>
    </w:p>
    <w:p w14:paraId="44AED4E0" w14:textId="77777777" w:rsidR="00977AAC" w:rsidRDefault="00977AAC" w:rsidP="00977AA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b/>
          <w:bCs/>
          <w:sz w:val="22"/>
          <w:szCs w:val="22"/>
          <w:lang w:val="ca-ES"/>
        </w:rPr>
        <w:t>Règim general aplicable: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022967F3" w14:textId="77777777" w:rsidR="00977AAC" w:rsidRPr="00977AAC" w:rsidRDefault="00977AAC" w:rsidP="00977AA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09858F33" w14:textId="77777777" w:rsidR="00977AAC" w:rsidRDefault="00977AAC" w:rsidP="00977AA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>Les resolucions dictades en execució de la convocatòria exhaureixen la via administrativa</w:t>
      </w:r>
    </w:p>
    <w:p w14:paraId="63D35AAA" w14:textId="77777777" w:rsidR="00977AAC" w:rsidRDefault="00977AAC" w:rsidP="00977AAC">
      <w:pPr>
        <w:pStyle w:val="Prrafodelista"/>
        <w:rPr>
          <w:rFonts w:ascii="Calibri" w:hAnsi="Calibri" w:cs="ArialMT"/>
          <w:sz w:val="22"/>
          <w:szCs w:val="22"/>
        </w:rPr>
      </w:pPr>
    </w:p>
    <w:p w14:paraId="3E4A1300" w14:textId="77777777" w:rsidR="00977AAC" w:rsidRPr="00977AAC" w:rsidRDefault="00977AAC" w:rsidP="00977AA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2"/>
          <w:szCs w:val="22"/>
          <w:lang w:val="ca-ES"/>
        </w:rPr>
      </w:pPr>
      <w:r w:rsidRPr="00977AAC">
        <w:rPr>
          <w:rFonts w:ascii="Calibri" w:hAnsi="Calibri" w:cs="ArialMT"/>
          <w:b/>
          <w:bCs/>
          <w:sz w:val="22"/>
          <w:szCs w:val="22"/>
          <w:lang w:val="ca-ES"/>
        </w:rPr>
        <w:t>Règim de recursos: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</w:t>
      </w:r>
    </w:p>
    <w:p w14:paraId="3AC7BD18" w14:textId="77777777" w:rsidR="00977AAC" w:rsidRPr="00977AAC" w:rsidRDefault="00977AAC" w:rsidP="00977AA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1BAE103F" w14:textId="77777777" w:rsidR="00977AAC" w:rsidRPr="00977AAC" w:rsidRDefault="00977AAC" w:rsidP="00977AAC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7FB20225" w14:textId="77777777" w:rsidR="00977AAC" w:rsidRDefault="00977AAC" w:rsidP="00F1775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sectPr w:rsidR="00977AAC">
      <w:headerReference w:type="default" r:id="rId7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A5BF8" w14:textId="77777777" w:rsidR="0085315A" w:rsidRDefault="0085315A">
      <w:r>
        <w:separator/>
      </w:r>
    </w:p>
  </w:endnote>
  <w:endnote w:type="continuationSeparator" w:id="0">
    <w:p w14:paraId="78936B9B" w14:textId="77777777" w:rsidR="0085315A" w:rsidRDefault="00853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06700" w14:textId="77777777" w:rsidR="0085315A" w:rsidRDefault="0085315A">
      <w:r>
        <w:separator/>
      </w:r>
    </w:p>
  </w:footnote>
  <w:footnote w:type="continuationSeparator" w:id="0">
    <w:p w14:paraId="6CD67214" w14:textId="77777777" w:rsidR="0085315A" w:rsidRDefault="00853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F6F65" w14:textId="12DAB0E0" w:rsidR="00C25A1B" w:rsidRDefault="000913C1" w:rsidP="00DA06EE">
    <w:pPr>
      <w:pStyle w:val="Encabezado"/>
      <w:tabs>
        <w:tab w:val="clear" w:pos="4252"/>
        <w:tab w:val="clear" w:pos="8504"/>
        <w:tab w:val="right" w:pos="9025"/>
      </w:tabs>
    </w:pPr>
    <w:r>
      <w:rPr>
        <w:rFonts w:ascii="Lincoln" w:hAnsi="Lincoln"/>
        <w:noProof/>
        <w:sz w:val="32"/>
      </w:rPr>
      <w:drawing>
        <wp:inline distT="0" distB="0" distL="0" distR="0" wp14:anchorId="03FE8A4E" wp14:editId="0E0938F4">
          <wp:extent cx="685800" cy="952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01"/>
    <w:multiLevelType w:val="multilevel"/>
    <w:tmpl w:val="B21E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5158B"/>
    <w:multiLevelType w:val="hybridMultilevel"/>
    <w:tmpl w:val="F426105A"/>
    <w:lvl w:ilvl="0" w:tplc="8D04754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01049"/>
    <w:multiLevelType w:val="hybridMultilevel"/>
    <w:tmpl w:val="E0665C9A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92E7B"/>
    <w:multiLevelType w:val="multilevel"/>
    <w:tmpl w:val="DD44F41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3849E4"/>
    <w:multiLevelType w:val="multilevel"/>
    <w:tmpl w:val="CA14F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B973AD"/>
    <w:multiLevelType w:val="hybridMultilevel"/>
    <w:tmpl w:val="1BFC157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A72DE"/>
    <w:multiLevelType w:val="hybridMultilevel"/>
    <w:tmpl w:val="007012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67885"/>
    <w:multiLevelType w:val="hybridMultilevel"/>
    <w:tmpl w:val="C1706C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B1B97"/>
    <w:multiLevelType w:val="multilevel"/>
    <w:tmpl w:val="568A4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B76A6"/>
    <w:multiLevelType w:val="hybridMultilevel"/>
    <w:tmpl w:val="E182BE5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84059"/>
    <w:multiLevelType w:val="multilevel"/>
    <w:tmpl w:val="CC928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24D34"/>
    <w:multiLevelType w:val="hybridMultilevel"/>
    <w:tmpl w:val="0AB87774"/>
    <w:lvl w:ilvl="0" w:tplc="100AB9A4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F47D4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747A7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2C083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04699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A2DCC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AA48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0434F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107C1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AA4352"/>
    <w:multiLevelType w:val="hybridMultilevel"/>
    <w:tmpl w:val="F1D63B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D1570"/>
    <w:multiLevelType w:val="hybridMultilevel"/>
    <w:tmpl w:val="4B80E3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4583F"/>
    <w:multiLevelType w:val="hybridMultilevel"/>
    <w:tmpl w:val="4D1ECFF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97A7A"/>
    <w:multiLevelType w:val="hybridMultilevel"/>
    <w:tmpl w:val="0B2014F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C5E13"/>
    <w:multiLevelType w:val="hybridMultilevel"/>
    <w:tmpl w:val="A75E5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535A1"/>
    <w:multiLevelType w:val="hybridMultilevel"/>
    <w:tmpl w:val="4410AE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92B63"/>
    <w:multiLevelType w:val="multilevel"/>
    <w:tmpl w:val="5F26B79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EA3113C"/>
    <w:multiLevelType w:val="hybridMultilevel"/>
    <w:tmpl w:val="9F1EA7E6"/>
    <w:lvl w:ilvl="0" w:tplc="566AA984">
      <w:start w:val="3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6A263E"/>
    <w:multiLevelType w:val="multilevel"/>
    <w:tmpl w:val="8F901E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2870AB"/>
    <w:multiLevelType w:val="multilevel"/>
    <w:tmpl w:val="63EA852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B303CF"/>
    <w:multiLevelType w:val="hybridMultilevel"/>
    <w:tmpl w:val="43D235C4"/>
    <w:lvl w:ilvl="0" w:tplc="566AA98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F7542"/>
    <w:multiLevelType w:val="multilevel"/>
    <w:tmpl w:val="246C8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AB40178"/>
    <w:multiLevelType w:val="hybridMultilevel"/>
    <w:tmpl w:val="D9EE235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96BB3"/>
    <w:multiLevelType w:val="hybridMultilevel"/>
    <w:tmpl w:val="E00E2D44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93997"/>
    <w:multiLevelType w:val="hybridMultilevel"/>
    <w:tmpl w:val="38FCA1A0"/>
    <w:lvl w:ilvl="0" w:tplc="E878F4AE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491DDB"/>
    <w:multiLevelType w:val="hybridMultilevel"/>
    <w:tmpl w:val="4582D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E5498"/>
    <w:multiLevelType w:val="hybridMultilevel"/>
    <w:tmpl w:val="F376AC1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6597C"/>
    <w:multiLevelType w:val="hybridMultilevel"/>
    <w:tmpl w:val="5CA4595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F973F0"/>
    <w:multiLevelType w:val="hybridMultilevel"/>
    <w:tmpl w:val="6CA0914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CF0D97"/>
    <w:multiLevelType w:val="multilevel"/>
    <w:tmpl w:val="F762F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514F79"/>
    <w:multiLevelType w:val="multilevel"/>
    <w:tmpl w:val="E76EF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2090108"/>
    <w:multiLevelType w:val="multilevel"/>
    <w:tmpl w:val="68DC4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2E56D5"/>
    <w:multiLevelType w:val="hybridMultilevel"/>
    <w:tmpl w:val="E7E250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BF1366"/>
    <w:multiLevelType w:val="hybridMultilevel"/>
    <w:tmpl w:val="D7C07D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AB6CB7"/>
    <w:multiLevelType w:val="multilevel"/>
    <w:tmpl w:val="C906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404166">
    <w:abstractNumId w:val="17"/>
  </w:num>
  <w:num w:numId="2" w16cid:durableId="1640768587">
    <w:abstractNumId w:val="23"/>
  </w:num>
  <w:num w:numId="3" w16cid:durableId="226692324">
    <w:abstractNumId w:val="18"/>
  </w:num>
  <w:num w:numId="4" w16cid:durableId="1085565831">
    <w:abstractNumId w:val="32"/>
  </w:num>
  <w:num w:numId="5" w16cid:durableId="1450733722">
    <w:abstractNumId w:val="8"/>
  </w:num>
  <w:num w:numId="6" w16cid:durableId="299650660">
    <w:abstractNumId w:val="31"/>
  </w:num>
  <w:num w:numId="7" w16cid:durableId="591551979">
    <w:abstractNumId w:val="33"/>
  </w:num>
  <w:num w:numId="8" w16cid:durableId="1290043271">
    <w:abstractNumId w:val="4"/>
  </w:num>
  <w:num w:numId="9" w16cid:durableId="623728350">
    <w:abstractNumId w:val="36"/>
  </w:num>
  <w:num w:numId="10" w16cid:durableId="1026104215">
    <w:abstractNumId w:val="10"/>
  </w:num>
  <w:num w:numId="11" w16cid:durableId="371541055">
    <w:abstractNumId w:val="0"/>
  </w:num>
  <w:num w:numId="12" w16cid:durableId="1954707677">
    <w:abstractNumId w:val="20"/>
  </w:num>
  <w:num w:numId="13" w16cid:durableId="1993294472">
    <w:abstractNumId w:val="3"/>
  </w:num>
  <w:num w:numId="14" w16cid:durableId="688065952">
    <w:abstractNumId w:val="21"/>
  </w:num>
  <w:num w:numId="15" w16cid:durableId="1851993008">
    <w:abstractNumId w:val="13"/>
  </w:num>
  <w:num w:numId="16" w16cid:durableId="1057582421">
    <w:abstractNumId w:val="35"/>
  </w:num>
  <w:num w:numId="17" w16cid:durableId="894507382">
    <w:abstractNumId w:val="11"/>
  </w:num>
  <w:num w:numId="18" w16cid:durableId="2039045777">
    <w:abstractNumId w:val="2"/>
  </w:num>
  <w:num w:numId="19" w16cid:durableId="489953627">
    <w:abstractNumId w:val="5"/>
  </w:num>
  <w:num w:numId="20" w16cid:durableId="1989362924">
    <w:abstractNumId w:val="24"/>
  </w:num>
  <w:num w:numId="21" w16cid:durableId="1376154659">
    <w:abstractNumId w:val="9"/>
  </w:num>
  <w:num w:numId="22" w16cid:durableId="837113538">
    <w:abstractNumId w:val="28"/>
  </w:num>
  <w:num w:numId="23" w16cid:durableId="382218303">
    <w:abstractNumId w:val="30"/>
  </w:num>
  <w:num w:numId="24" w16cid:durableId="361521721">
    <w:abstractNumId w:val="29"/>
  </w:num>
  <w:num w:numId="25" w16cid:durableId="1818642218">
    <w:abstractNumId w:val="26"/>
  </w:num>
  <w:num w:numId="26" w16cid:durableId="1506826134">
    <w:abstractNumId w:val="34"/>
  </w:num>
  <w:num w:numId="27" w16cid:durableId="1824160917">
    <w:abstractNumId w:val="19"/>
  </w:num>
  <w:num w:numId="28" w16cid:durableId="759178388">
    <w:abstractNumId w:val="12"/>
  </w:num>
  <w:num w:numId="29" w16cid:durableId="1987003249">
    <w:abstractNumId w:val="7"/>
  </w:num>
  <w:num w:numId="30" w16cid:durableId="33702484">
    <w:abstractNumId w:val="1"/>
  </w:num>
  <w:num w:numId="31" w16cid:durableId="1447656763">
    <w:abstractNumId w:val="22"/>
  </w:num>
  <w:num w:numId="32" w16cid:durableId="284238410">
    <w:abstractNumId w:val="15"/>
  </w:num>
  <w:num w:numId="33" w16cid:durableId="577446551">
    <w:abstractNumId w:val="25"/>
  </w:num>
  <w:num w:numId="34" w16cid:durableId="1177766705">
    <w:abstractNumId w:val="14"/>
  </w:num>
  <w:num w:numId="35" w16cid:durableId="1271006845">
    <w:abstractNumId w:val="27"/>
  </w:num>
  <w:num w:numId="36" w16cid:durableId="247857358">
    <w:abstractNumId w:val="16"/>
  </w:num>
  <w:num w:numId="37" w16cid:durableId="3790919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825"/>
    <w:rsid w:val="00000A27"/>
    <w:rsid w:val="000103AE"/>
    <w:rsid w:val="00027ACF"/>
    <w:rsid w:val="00040718"/>
    <w:rsid w:val="000913C1"/>
    <w:rsid w:val="00091559"/>
    <w:rsid w:val="000B5A79"/>
    <w:rsid w:val="001172C6"/>
    <w:rsid w:val="001548F1"/>
    <w:rsid w:val="001972AF"/>
    <w:rsid w:val="001C7E72"/>
    <w:rsid w:val="001F23CE"/>
    <w:rsid w:val="001F7AA5"/>
    <w:rsid w:val="0020326A"/>
    <w:rsid w:val="0021189F"/>
    <w:rsid w:val="00215BF2"/>
    <w:rsid w:val="00246B6D"/>
    <w:rsid w:val="002710FA"/>
    <w:rsid w:val="002A0160"/>
    <w:rsid w:val="002C19C4"/>
    <w:rsid w:val="002D1659"/>
    <w:rsid w:val="002D3243"/>
    <w:rsid w:val="002D6F35"/>
    <w:rsid w:val="002E06B0"/>
    <w:rsid w:val="002E1D35"/>
    <w:rsid w:val="00301A0E"/>
    <w:rsid w:val="00303304"/>
    <w:rsid w:val="00392418"/>
    <w:rsid w:val="003A753A"/>
    <w:rsid w:val="003C6899"/>
    <w:rsid w:val="003E1825"/>
    <w:rsid w:val="003E6FF5"/>
    <w:rsid w:val="0040040D"/>
    <w:rsid w:val="004028C9"/>
    <w:rsid w:val="00406CF9"/>
    <w:rsid w:val="00420288"/>
    <w:rsid w:val="00436BDE"/>
    <w:rsid w:val="00456752"/>
    <w:rsid w:val="00486934"/>
    <w:rsid w:val="004C51F7"/>
    <w:rsid w:val="004D13D4"/>
    <w:rsid w:val="004D58C0"/>
    <w:rsid w:val="00562CBC"/>
    <w:rsid w:val="005660B7"/>
    <w:rsid w:val="005A0608"/>
    <w:rsid w:val="005E0E12"/>
    <w:rsid w:val="005E1DC7"/>
    <w:rsid w:val="005E3244"/>
    <w:rsid w:val="005E6474"/>
    <w:rsid w:val="005E7E9F"/>
    <w:rsid w:val="005F0F19"/>
    <w:rsid w:val="005F109F"/>
    <w:rsid w:val="00607077"/>
    <w:rsid w:val="006073F1"/>
    <w:rsid w:val="00613410"/>
    <w:rsid w:val="00632915"/>
    <w:rsid w:val="00640A50"/>
    <w:rsid w:val="00645E0A"/>
    <w:rsid w:val="0065749A"/>
    <w:rsid w:val="00660119"/>
    <w:rsid w:val="00663972"/>
    <w:rsid w:val="00666D70"/>
    <w:rsid w:val="00695936"/>
    <w:rsid w:val="006B01D4"/>
    <w:rsid w:val="006B3BDD"/>
    <w:rsid w:val="006C2220"/>
    <w:rsid w:val="006D4641"/>
    <w:rsid w:val="00705F42"/>
    <w:rsid w:val="0071017D"/>
    <w:rsid w:val="00727E60"/>
    <w:rsid w:val="00753AA5"/>
    <w:rsid w:val="00776690"/>
    <w:rsid w:val="007B07E9"/>
    <w:rsid w:val="007D2813"/>
    <w:rsid w:val="008179FF"/>
    <w:rsid w:val="00831A53"/>
    <w:rsid w:val="008375BF"/>
    <w:rsid w:val="008445B8"/>
    <w:rsid w:val="0085315A"/>
    <w:rsid w:val="0085378C"/>
    <w:rsid w:val="008649E1"/>
    <w:rsid w:val="00867878"/>
    <w:rsid w:val="00881FDC"/>
    <w:rsid w:val="008B7EA1"/>
    <w:rsid w:val="008C3767"/>
    <w:rsid w:val="008D51C1"/>
    <w:rsid w:val="008F1B9F"/>
    <w:rsid w:val="009415E5"/>
    <w:rsid w:val="00947E38"/>
    <w:rsid w:val="00977AAC"/>
    <w:rsid w:val="009851D1"/>
    <w:rsid w:val="009C28E0"/>
    <w:rsid w:val="00A35C9B"/>
    <w:rsid w:val="00A42C7F"/>
    <w:rsid w:val="00A50E54"/>
    <w:rsid w:val="00A77CCF"/>
    <w:rsid w:val="00A83631"/>
    <w:rsid w:val="00A847D6"/>
    <w:rsid w:val="00A93A38"/>
    <w:rsid w:val="00AA678D"/>
    <w:rsid w:val="00AB78E0"/>
    <w:rsid w:val="00AD2BFD"/>
    <w:rsid w:val="00AD54A3"/>
    <w:rsid w:val="00AF47F2"/>
    <w:rsid w:val="00B04E24"/>
    <w:rsid w:val="00B479DC"/>
    <w:rsid w:val="00B70D6E"/>
    <w:rsid w:val="00BA05B1"/>
    <w:rsid w:val="00BB6093"/>
    <w:rsid w:val="00BE2198"/>
    <w:rsid w:val="00C13C2E"/>
    <w:rsid w:val="00C14ECC"/>
    <w:rsid w:val="00C25A1B"/>
    <w:rsid w:val="00C30874"/>
    <w:rsid w:val="00C3412C"/>
    <w:rsid w:val="00C87805"/>
    <w:rsid w:val="00CA36B6"/>
    <w:rsid w:val="00CC3831"/>
    <w:rsid w:val="00CC5C90"/>
    <w:rsid w:val="00CE6D68"/>
    <w:rsid w:val="00D02B00"/>
    <w:rsid w:val="00D44330"/>
    <w:rsid w:val="00D8080B"/>
    <w:rsid w:val="00D8702F"/>
    <w:rsid w:val="00D9542D"/>
    <w:rsid w:val="00DA06EE"/>
    <w:rsid w:val="00DA189A"/>
    <w:rsid w:val="00E328C0"/>
    <w:rsid w:val="00E537A3"/>
    <w:rsid w:val="00E549FD"/>
    <w:rsid w:val="00E573B2"/>
    <w:rsid w:val="00E84B5F"/>
    <w:rsid w:val="00EC000E"/>
    <w:rsid w:val="00EE3829"/>
    <w:rsid w:val="00EF4752"/>
    <w:rsid w:val="00F1775C"/>
    <w:rsid w:val="00F419E2"/>
    <w:rsid w:val="00F45738"/>
    <w:rsid w:val="00FA6ADA"/>
    <w:rsid w:val="00FA6CBE"/>
    <w:rsid w:val="00FC1B8F"/>
    <w:rsid w:val="00FE00DB"/>
    <w:rsid w:val="00FE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33BB0E7"/>
  <w15:chartTrackingRefBased/>
  <w15:docId w15:val="{3DA586EF-6A54-46D9-9EDC-592D968DF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813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9E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Textoennegrita">
    <w:name w:val="Strong"/>
    <w:qFormat/>
    <w:rsid w:val="002D6F35"/>
    <w:rPr>
      <w:b/>
      <w:bCs/>
    </w:rPr>
  </w:style>
  <w:style w:type="paragraph" w:styleId="NormalWeb">
    <w:name w:val="Normal (Web)"/>
    <w:basedOn w:val="Normal"/>
    <w:rsid w:val="002D6F35"/>
    <w:pPr>
      <w:spacing w:before="100" w:beforeAutospacing="1" w:after="100" w:afterAutospacing="1"/>
    </w:pPr>
    <w:rPr>
      <w:rFonts w:ascii="Arial" w:hAnsi="Arial" w:cs="Arial"/>
      <w:color w:val="000000"/>
      <w:sz w:val="13"/>
      <w:szCs w:val="13"/>
    </w:rPr>
  </w:style>
  <w:style w:type="character" w:styleId="Hipervnculo">
    <w:name w:val="Hyperlink"/>
    <w:rsid w:val="002D6F35"/>
    <w:rPr>
      <w:rFonts w:ascii="Arial" w:hAnsi="Arial" w:cs="Arial" w:hint="default"/>
      <w:strike w:val="0"/>
      <w:dstrike w:val="0"/>
      <w:color w:val="891536"/>
      <w:sz w:val="13"/>
      <w:szCs w:val="13"/>
      <w:u w:val="none"/>
      <w:effect w:val="none"/>
    </w:rPr>
  </w:style>
  <w:style w:type="character" w:styleId="nfasis">
    <w:name w:val="Emphasis"/>
    <w:qFormat/>
    <w:rsid w:val="002D6F35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45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445B8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uiPriority w:val="9"/>
    <w:semiHidden/>
    <w:rsid w:val="008649E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705F42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D44330"/>
    <w:pPr>
      <w:ind w:left="708"/>
    </w:pPr>
    <w:rPr>
      <w:lang w:val="ca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13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613410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613410"/>
  </w:style>
  <w:style w:type="character" w:styleId="Mencinsinresolver">
    <w:name w:val="Unresolved Mention"/>
    <w:uiPriority w:val="99"/>
    <w:semiHidden/>
    <w:unhideWhenUsed/>
    <w:rsid w:val="00E32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5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583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DIPUTACIÓ DE TARRAGONA</vt:lpstr>
    </vt:vector>
  </TitlesOfParts>
  <Company>AJUNTAMENT VILALBA DELS ARCS</Company>
  <LinksUpToDate>false</LinksUpToDate>
  <CharactersWithSpaces>3910</CharactersWithSpaces>
  <SharedDoc>false</SharedDoc>
  <HLinks>
    <vt:vector size="6" baseType="variant">
      <vt:variant>
        <vt:i4>393308</vt:i4>
      </vt:variant>
      <vt:variant>
        <vt:i4>0</vt:i4>
      </vt:variant>
      <vt:variant>
        <vt:i4>0</vt:i4>
      </vt:variant>
      <vt:variant>
        <vt:i4>5</vt:i4>
      </vt:variant>
      <vt:variant>
        <vt:lpwstr>https://vilalbadelsarcs.eadministracio.cat/info.0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DIPUTACIÓ DE TARRAGONA</dc:title>
  <dc:subject/>
  <dc:creator>AJUNT. VILALBA DELS ARCS</dc:creator>
  <cp:keywords/>
  <dc:description/>
  <cp:lastModifiedBy>Eva Bernabeu Marin</cp:lastModifiedBy>
  <cp:revision>3</cp:revision>
  <cp:lastPrinted>2022-11-23T12:44:00Z</cp:lastPrinted>
  <dcterms:created xsi:type="dcterms:W3CDTF">2024-01-23T12:03:00Z</dcterms:created>
  <dcterms:modified xsi:type="dcterms:W3CDTF">2024-01-23T12:12:00Z</dcterms:modified>
</cp:coreProperties>
</file>