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2CD23" w14:textId="16689F60" w:rsidR="00832F83" w:rsidRPr="00A072F9" w:rsidRDefault="00E92208" w:rsidP="00181430">
      <w:pPr>
        <w:pBdr>
          <w:bottom w:val="single" w:sz="4" w:space="1" w:color="auto"/>
        </w:pBdr>
        <w:tabs>
          <w:tab w:val="left" w:pos="7390"/>
        </w:tabs>
        <w:jc w:val="center"/>
        <w:rPr>
          <w:rFonts w:ascii="Verdana" w:hAnsi="Verdana"/>
          <w:sz w:val="18"/>
          <w:szCs w:val="18"/>
          <w:lang w:val="es-ES"/>
        </w:rPr>
      </w:pPr>
      <w:r w:rsidRPr="00A072F9">
        <w:rPr>
          <w:rFonts w:ascii="Verdana" w:hAnsi="Verdana" w:cs="Courier"/>
          <w:b/>
          <w:bCs/>
          <w:sz w:val="18"/>
          <w:szCs w:val="18"/>
          <w:lang w:val="es-ES"/>
        </w:rPr>
        <w:t>Decreto</w:t>
      </w:r>
    </w:p>
    <w:p w14:paraId="39645EE7" w14:textId="77777777" w:rsidR="0019702E" w:rsidRPr="00A072F9" w:rsidRDefault="0019702E" w:rsidP="00592DB4">
      <w:pPr>
        <w:pStyle w:val="Textoindependiente"/>
        <w:jc w:val="both"/>
        <w:rPr>
          <w:rFonts w:ascii="Verdana" w:hAnsi="Verdana"/>
          <w:b/>
          <w:bCs/>
          <w:sz w:val="12"/>
          <w:szCs w:val="18"/>
          <w:u w:val="single"/>
          <w:lang w:val="es-ES"/>
        </w:rPr>
      </w:pPr>
    </w:p>
    <w:p w14:paraId="5A999DAE" w14:textId="37FF6C3B" w:rsidR="00832F83" w:rsidRPr="00A072F9" w:rsidRDefault="00832F83" w:rsidP="00F12705">
      <w:pPr>
        <w:pStyle w:val="Prrafodelista"/>
        <w:numPr>
          <w:ilvl w:val="0"/>
          <w:numId w:val="18"/>
        </w:numPr>
        <w:ind w:left="284" w:hanging="284"/>
        <w:jc w:val="both"/>
        <w:rPr>
          <w:rFonts w:ascii="Verdana" w:hAnsi="Verdana"/>
          <w:b/>
          <w:sz w:val="18"/>
          <w:szCs w:val="18"/>
          <w:u w:val="single"/>
          <w:lang w:val="es-ES"/>
        </w:rPr>
      </w:pPr>
      <w:r w:rsidRPr="00A072F9">
        <w:rPr>
          <w:rFonts w:ascii="Verdana" w:hAnsi="Verdana"/>
          <w:b/>
          <w:sz w:val="18"/>
          <w:szCs w:val="18"/>
          <w:u w:val="single"/>
          <w:lang w:val="es-ES"/>
        </w:rPr>
        <w:t>Datos del expediente</w:t>
      </w:r>
    </w:p>
    <w:p w14:paraId="5071155E" w14:textId="77777777" w:rsidR="00F12705" w:rsidRPr="00A072F9" w:rsidRDefault="00F12705" w:rsidP="002E078D">
      <w:pPr>
        <w:tabs>
          <w:tab w:val="left" w:pos="4080"/>
        </w:tabs>
        <w:jc w:val="both"/>
        <w:rPr>
          <w:rFonts w:ascii="Verdana" w:hAnsi="Verdana"/>
          <w:b/>
          <w:sz w:val="18"/>
          <w:szCs w:val="18"/>
          <w:lang w:val="es-ES"/>
        </w:rPr>
      </w:pPr>
    </w:p>
    <w:p w14:paraId="0A4F5099" w14:textId="791E6BAA" w:rsidR="00F12705" w:rsidRPr="00A072F9" w:rsidRDefault="00F12705" w:rsidP="00F12705">
      <w:pPr>
        <w:pStyle w:val="a"/>
        <w:jc w:val="both"/>
        <w:rPr>
          <w:rFonts w:ascii="Verdana" w:hAnsi="Verdana"/>
          <w:b w:val="0"/>
          <w:bCs/>
          <w:sz w:val="18"/>
          <w:szCs w:val="18"/>
          <w:u w:val="none"/>
          <w:lang w:val="es-ES"/>
        </w:rPr>
      </w:pPr>
      <w:proofErr w:type="gramStart"/>
      <w:r w:rsidRPr="00A072F9">
        <w:rPr>
          <w:rFonts w:ascii="Verdana" w:hAnsi="Verdana" w:cs="Courier"/>
          <w:b w:val="0"/>
          <w:bCs/>
          <w:sz w:val="18"/>
          <w:szCs w:val="18"/>
          <w:u w:val="none"/>
          <w:lang w:val="es-ES"/>
        </w:rPr>
        <w:t>Objeto.-</w:t>
      </w:r>
      <w:proofErr w:type="gramEnd"/>
      <w:r w:rsidRPr="00A072F9">
        <w:rPr>
          <w:rFonts w:ascii="Verdana" w:hAnsi="Verdana" w:cs="Courier"/>
          <w:b w:val="0"/>
          <w:bCs/>
          <w:sz w:val="18"/>
          <w:szCs w:val="18"/>
          <w:u w:val="none"/>
          <w:lang w:val="es-ES"/>
        </w:rPr>
        <w:t xml:space="preserve"> &gt; </w:t>
      </w:r>
      <w:sdt>
        <w:sdtPr>
          <w:rPr>
            <w:rFonts w:ascii="Verdana" w:hAnsi="Verdana" w:cs="Courier"/>
            <w:b w:val="0"/>
            <w:bCs/>
            <w:sz w:val="18"/>
            <w:szCs w:val="18"/>
            <w:u w:val="none"/>
            <w:lang w:val="es-ES"/>
          </w:rPr>
          <w:alias w:val="assumpte"/>
          <w:tag w:val="assumpte"/>
          <w:id w:val="190499561"/>
          <w:placeholder>
            <w:docPart w:val="FA5231D0621F46B793B1C07DB4956BBE"/>
          </w:placeholder>
        </w:sdtPr>
        <w:sdtEndPr/>
        <w:sdtContent>
          <w:r w:rsidR="00A817BD" w:rsidRPr="00A072F9">
            <w:rPr>
              <w:rFonts w:ascii="Verdana" w:hAnsi="Verdana" w:cs="Courier"/>
              <w:b w:val="0"/>
              <w:bCs/>
              <w:sz w:val="18"/>
              <w:szCs w:val="18"/>
              <w:u w:val="none"/>
              <w:lang w:val="es-ES"/>
            </w:rPr>
            <w:t xml:space="preserve">Subvenciones otorgadas </w:t>
          </w:r>
          <w:r w:rsidR="00CC57D6" w:rsidRPr="00A072F9">
            <w:rPr>
              <w:rFonts w:ascii="Verdana" w:hAnsi="Verdana" w:cs="Courier"/>
              <w:b w:val="0"/>
              <w:bCs/>
              <w:sz w:val="18"/>
              <w:szCs w:val="18"/>
              <w:u w:val="none"/>
              <w:lang w:val="es-ES"/>
            </w:rPr>
            <w:t>a l</w:t>
          </w:r>
          <w:r w:rsidR="00A817BD" w:rsidRPr="00A072F9">
            <w:rPr>
              <w:rFonts w:ascii="Verdana" w:hAnsi="Verdana" w:cs="Courier"/>
              <w:b w:val="0"/>
              <w:bCs/>
              <w:sz w:val="18"/>
              <w:szCs w:val="18"/>
              <w:u w:val="none"/>
              <w:lang w:val="es-ES"/>
            </w:rPr>
            <w:t>a</w:t>
          </w:r>
          <w:r w:rsidR="00CC57D6" w:rsidRPr="00A072F9">
            <w:rPr>
              <w:rFonts w:ascii="Verdana" w:hAnsi="Verdana" w:cs="Courier"/>
              <w:b w:val="0"/>
              <w:bCs/>
              <w:sz w:val="18"/>
              <w:szCs w:val="18"/>
              <w:u w:val="none"/>
              <w:lang w:val="es-ES"/>
            </w:rPr>
            <w:t>s enti</w:t>
          </w:r>
          <w:r w:rsidR="00A817BD" w:rsidRPr="00A072F9">
            <w:rPr>
              <w:rFonts w:ascii="Verdana" w:hAnsi="Verdana" w:cs="Courier"/>
              <w:b w:val="0"/>
              <w:bCs/>
              <w:sz w:val="18"/>
              <w:szCs w:val="18"/>
              <w:u w:val="none"/>
              <w:lang w:val="es-ES"/>
            </w:rPr>
            <w:t>dade</w:t>
          </w:r>
          <w:r w:rsidR="00CC57D6" w:rsidRPr="00A072F9">
            <w:rPr>
              <w:rFonts w:ascii="Verdana" w:hAnsi="Verdana" w:cs="Courier"/>
              <w:b w:val="0"/>
              <w:bCs/>
              <w:sz w:val="18"/>
              <w:szCs w:val="18"/>
              <w:u w:val="none"/>
              <w:lang w:val="es-ES"/>
            </w:rPr>
            <w:t>s de forma directa</w:t>
          </w:r>
          <w:r w:rsidR="00A072F9">
            <w:rPr>
              <w:rFonts w:ascii="Verdana" w:hAnsi="Verdana" w:cs="Courier"/>
              <w:b w:val="0"/>
              <w:bCs/>
              <w:sz w:val="18"/>
              <w:szCs w:val="18"/>
              <w:u w:val="none"/>
              <w:lang w:val="es-ES"/>
            </w:rPr>
            <w:t xml:space="preserve"> </w:t>
          </w:r>
          <w:r w:rsidR="00A072F9" w:rsidRPr="00A072F9">
            <w:rPr>
              <w:rFonts w:ascii="Verdana" w:hAnsi="Verdana" w:cs="Courier"/>
              <w:b w:val="0"/>
              <w:bCs/>
              <w:sz w:val="18"/>
              <w:szCs w:val="18"/>
              <w:u w:val="none"/>
              <w:lang w:val="es-ES"/>
            </w:rPr>
            <w:t>&gt;</w:t>
          </w:r>
          <w:r w:rsidR="00A072F9">
            <w:rPr>
              <w:rFonts w:ascii="Verdana" w:hAnsi="Verdana" w:cs="Courier"/>
              <w:b w:val="0"/>
              <w:bCs/>
              <w:sz w:val="18"/>
              <w:szCs w:val="18"/>
              <w:u w:val="none"/>
              <w:lang w:val="es-ES"/>
            </w:rPr>
            <w:t xml:space="preserve"> </w:t>
          </w:r>
        </w:sdtContent>
      </w:sdt>
      <w:r w:rsidR="00A817BD" w:rsidRPr="00A072F9">
        <w:rPr>
          <w:rFonts w:ascii="Verdana" w:hAnsi="Verdana"/>
          <w:b w:val="0"/>
          <w:bCs/>
          <w:sz w:val="18"/>
          <w:szCs w:val="18"/>
          <w:u w:val="none"/>
          <w:lang w:val="es-ES"/>
        </w:rPr>
        <w:t>Aprobación de aportaciones económica</w:t>
      </w:r>
    </w:p>
    <w:p w14:paraId="1FD3C4B1" w14:textId="1F15403C" w:rsidR="00F12705" w:rsidRPr="00A072F9" w:rsidRDefault="00F12705" w:rsidP="00F12705">
      <w:pPr>
        <w:tabs>
          <w:tab w:val="left" w:pos="660"/>
          <w:tab w:val="center" w:pos="4507"/>
        </w:tabs>
        <w:autoSpaceDE w:val="0"/>
        <w:autoSpaceDN w:val="0"/>
        <w:adjustRightInd w:val="0"/>
        <w:jc w:val="both"/>
        <w:rPr>
          <w:rStyle w:val="Textoennegrita"/>
          <w:rFonts w:ascii="Verdana" w:hAnsi="Verdana"/>
          <w:b w:val="0"/>
          <w:sz w:val="18"/>
          <w:szCs w:val="18"/>
          <w:lang w:val="es-ES"/>
        </w:rPr>
      </w:pPr>
      <w:proofErr w:type="gramStart"/>
      <w:r w:rsidRPr="00A072F9">
        <w:rPr>
          <w:rStyle w:val="Textoennegrita"/>
          <w:rFonts w:ascii="Verdana" w:hAnsi="Verdana"/>
          <w:b w:val="0"/>
          <w:sz w:val="18"/>
          <w:szCs w:val="18"/>
          <w:lang w:val="es-ES"/>
        </w:rPr>
        <w:t>Solicitante.-</w:t>
      </w:r>
      <w:proofErr w:type="gramEnd"/>
      <w:sdt>
        <w:sdtPr>
          <w:rPr>
            <w:rStyle w:val="Textoennegrita"/>
            <w:rFonts w:ascii="Verdana" w:hAnsi="Verdana"/>
            <w:b w:val="0"/>
            <w:sz w:val="18"/>
            <w:szCs w:val="18"/>
            <w:lang w:val="es-ES"/>
          </w:rPr>
          <w:alias w:val="campApp_3_nom"/>
          <w:tag w:val="campApp_3_nom"/>
          <w:id w:val="197601873"/>
          <w:placeholder>
            <w:docPart w:val="B039AC06ABE246B3BB542E96CD099959"/>
          </w:placeholder>
        </w:sdtPr>
        <w:sdtEndPr>
          <w:rPr>
            <w:rStyle w:val="Textoennegrita"/>
          </w:rPr>
        </w:sdtEndPr>
        <w:sdtContent>
          <w:r w:rsidR="009724B5" w:rsidRPr="00A072F9">
            <w:rPr>
              <w:rStyle w:val="Textoennegrita"/>
              <w:rFonts w:ascii="Verdana" w:hAnsi="Verdana"/>
              <w:b w:val="0"/>
              <w:sz w:val="18"/>
              <w:szCs w:val="18"/>
              <w:lang w:val="es-ES"/>
            </w:rPr>
            <w:t xml:space="preserve">   ASSOCIACIÓ CAVALCADA REIS COLÒNIA GÜELL </w:t>
          </w:r>
        </w:sdtContent>
      </w:sdt>
      <w:sdt>
        <w:sdtPr>
          <w:rPr>
            <w:rStyle w:val="Textoennegrita"/>
            <w:rFonts w:ascii="Verdana" w:hAnsi="Verdana"/>
            <w:b w:val="0"/>
            <w:sz w:val="18"/>
            <w:szCs w:val="18"/>
            <w:lang w:val="es-ES"/>
          </w:rPr>
          <w:alias w:val="campApp_3_numDoc"/>
          <w:tag w:val="campApp_3_numDoc"/>
          <w:id w:val="980501574"/>
          <w:placeholder>
            <w:docPart w:val="2A8F145BA8654577AF2F71D0259B4052"/>
          </w:placeholder>
        </w:sdtPr>
        <w:sdtEndPr>
          <w:rPr>
            <w:rStyle w:val="Textoennegrita"/>
          </w:rPr>
        </w:sdtEndPr>
        <w:sdtContent>
          <w:r w:rsidR="009724B5" w:rsidRPr="00A072F9">
            <w:rPr>
              <w:rStyle w:val="Textoennegrita"/>
              <w:rFonts w:ascii="Verdana" w:hAnsi="Verdana"/>
              <w:b w:val="0"/>
              <w:sz w:val="18"/>
              <w:szCs w:val="18"/>
              <w:lang w:val="es-ES"/>
            </w:rPr>
            <w:t xml:space="preserve">  </w:t>
          </w:r>
          <w:r w:rsidR="00A072F9" w:rsidRPr="00A072F9">
            <w:rPr>
              <w:rStyle w:val="Textoennegrita"/>
              <w:rFonts w:ascii="Verdana" w:hAnsi="Verdana"/>
              <w:b w:val="0"/>
              <w:sz w:val="18"/>
              <w:szCs w:val="18"/>
              <w:lang w:val="es-ES"/>
            </w:rPr>
            <w:t>(CIF</w:t>
          </w:r>
          <w:r w:rsidR="009724B5" w:rsidRPr="00A072F9">
            <w:rPr>
              <w:rStyle w:val="Textoennegrita"/>
              <w:rFonts w:ascii="Verdana" w:hAnsi="Verdana"/>
              <w:b w:val="0"/>
              <w:sz w:val="18"/>
              <w:szCs w:val="18"/>
              <w:lang w:val="es-ES"/>
            </w:rPr>
            <w:t xml:space="preserve"> G66806068 </w:t>
          </w:r>
          <w:r w:rsidR="00A072F9">
            <w:rPr>
              <w:rStyle w:val="Textoennegrita"/>
              <w:rFonts w:ascii="Verdana" w:hAnsi="Verdana"/>
              <w:b w:val="0"/>
              <w:sz w:val="18"/>
              <w:szCs w:val="18"/>
              <w:lang w:val="es-ES"/>
            </w:rPr>
            <w:t>)</w:t>
          </w:r>
        </w:sdtContent>
      </w:sdt>
    </w:p>
    <w:p w14:paraId="1A2D7C3E" w14:textId="070D63FA" w:rsidR="00F12705" w:rsidRPr="00A072F9" w:rsidRDefault="00F12705" w:rsidP="00F12705">
      <w:pPr>
        <w:tabs>
          <w:tab w:val="left" w:pos="4080"/>
        </w:tabs>
        <w:jc w:val="both"/>
        <w:rPr>
          <w:rFonts w:ascii="Verdana" w:hAnsi="Verdana"/>
          <w:bCs/>
          <w:sz w:val="18"/>
          <w:szCs w:val="18"/>
          <w:lang w:val="es-ES"/>
        </w:rPr>
      </w:pPr>
      <w:proofErr w:type="gramStart"/>
      <w:r w:rsidRPr="00A072F9">
        <w:rPr>
          <w:rStyle w:val="Textoennegrita"/>
          <w:rFonts w:ascii="Verdana" w:hAnsi="Verdana"/>
          <w:b w:val="0"/>
          <w:sz w:val="18"/>
          <w:szCs w:val="18"/>
          <w:lang w:val="es-ES"/>
        </w:rPr>
        <w:t>Expediente.-</w:t>
      </w:r>
      <w:proofErr w:type="gramEnd"/>
      <w:r w:rsidRPr="00A072F9">
        <w:rPr>
          <w:rStyle w:val="Textoennegrita"/>
          <w:rFonts w:ascii="Verdana" w:hAnsi="Verdana"/>
          <w:b w:val="0"/>
          <w:sz w:val="18"/>
          <w:szCs w:val="18"/>
          <w:lang w:val="es-ES"/>
        </w:rPr>
        <w:t xml:space="preserve"> </w:t>
      </w:r>
      <w:sdt>
        <w:sdtPr>
          <w:rPr>
            <w:rFonts w:ascii="Verdana" w:hAnsi="Verdana"/>
            <w:bCs/>
            <w:sz w:val="18"/>
            <w:szCs w:val="18"/>
            <w:lang w:val="es-ES"/>
          </w:rPr>
          <w:alias w:val="campApp_3_numComplet"/>
          <w:tag w:val="campApp_3_numComplet"/>
          <w:id w:val="-699626416"/>
          <w:placeholder>
            <w:docPart w:val="940CF95A44904D168E10B2F66DEC7510"/>
          </w:placeholder>
        </w:sdtPr>
        <w:sdtEndPr/>
        <w:sdtContent>
          <w:r w:rsidR="009724B5" w:rsidRPr="00A072F9">
            <w:rPr>
              <w:rFonts w:ascii="Verdana" w:hAnsi="Verdana"/>
              <w:bCs/>
              <w:sz w:val="18"/>
              <w:szCs w:val="18"/>
              <w:lang w:val="es-ES"/>
            </w:rPr>
            <w:t xml:space="preserve"> 2022/2023 </w:t>
          </w:r>
        </w:sdtContent>
      </w:sdt>
    </w:p>
    <w:p w14:paraId="5E040401" w14:textId="3AAD3EC7" w:rsidR="00F12705" w:rsidRPr="00A072F9" w:rsidRDefault="00F12705" w:rsidP="00F12705">
      <w:pPr>
        <w:tabs>
          <w:tab w:val="left" w:pos="4080"/>
        </w:tabs>
        <w:jc w:val="both"/>
        <w:rPr>
          <w:rFonts w:ascii="Verdana" w:hAnsi="Verdana"/>
          <w:bCs/>
          <w:sz w:val="18"/>
          <w:szCs w:val="18"/>
          <w:highlight w:val="yellow"/>
          <w:lang w:val="es-ES"/>
        </w:rPr>
      </w:pPr>
      <w:proofErr w:type="gramStart"/>
      <w:r w:rsidRPr="00A072F9">
        <w:rPr>
          <w:rFonts w:ascii="Verdana" w:hAnsi="Verdana"/>
          <w:bCs/>
          <w:sz w:val="18"/>
          <w:szCs w:val="18"/>
          <w:lang w:val="es-ES"/>
        </w:rPr>
        <w:t>QGCF.-</w:t>
      </w:r>
      <w:proofErr w:type="gramEnd"/>
      <w:r w:rsidRPr="00A072F9">
        <w:rPr>
          <w:rFonts w:ascii="Verdana" w:hAnsi="Verdana"/>
          <w:bCs/>
          <w:sz w:val="18"/>
          <w:szCs w:val="18"/>
          <w:lang w:val="es-ES"/>
        </w:rPr>
        <w:t xml:space="preserve"> </w:t>
      </w:r>
      <w:sdt>
        <w:sdtPr>
          <w:rPr>
            <w:rFonts w:ascii="Verdana" w:hAnsi="Verdana"/>
            <w:bCs/>
            <w:sz w:val="18"/>
            <w:szCs w:val="18"/>
            <w:lang w:val="es-ES"/>
          </w:rPr>
          <w:alias w:val="campApp_3_seccio"/>
          <w:tag w:val="campApp_3_seccio"/>
          <w:id w:val="1016736908"/>
          <w:placeholder>
            <w:docPart w:val="BDAA425A1EAB45BB83BC337117C83CF0"/>
          </w:placeholder>
        </w:sdtPr>
        <w:sdtEndPr/>
        <w:sdtContent>
          <w:r w:rsidR="009724B5" w:rsidRPr="00A072F9">
            <w:rPr>
              <w:rFonts w:ascii="Verdana" w:hAnsi="Verdana"/>
              <w:bCs/>
              <w:sz w:val="18"/>
              <w:szCs w:val="18"/>
              <w:lang w:val="es-ES"/>
            </w:rPr>
            <w:t xml:space="preserve">Recursos </w:t>
          </w:r>
          <w:r w:rsidR="00A817BD" w:rsidRPr="00A072F9">
            <w:rPr>
              <w:rFonts w:ascii="Verdana" w:hAnsi="Verdana"/>
              <w:bCs/>
              <w:sz w:val="18"/>
              <w:szCs w:val="18"/>
              <w:lang w:val="es-ES"/>
            </w:rPr>
            <w:t xml:space="preserve">económicos </w:t>
          </w:r>
          <w:r w:rsidR="00A072F9">
            <w:rPr>
              <w:rFonts w:ascii="Verdana" w:hAnsi="Verdana"/>
              <w:bCs/>
              <w:sz w:val="18"/>
              <w:szCs w:val="18"/>
              <w:lang w:val="es-ES"/>
            </w:rPr>
            <w:t>y</w:t>
          </w:r>
          <w:r w:rsidR="009724B5" w:rsidRPr="00A072F9">
            <w:rPr>
              <w:rFonts w:ascii="Verdana" w:hAnsi="Verdana"/>
              <w:bCs/>
              <w:sz w:val="18"/>
              <w:szCs w:val="18"/>
              <w:lang w:val="es-ES"/>
            </w:rPr>
            <w:t xml:space="preserve"> </w:t>
          </w:r>
          <w:r w:rsidR="00A817BD" w:rsidRPr="00A072F9">
            <w:rPr>
              <w:rFonts w:ascii="Verdana" w:hAnsi="Verdana"/>
              <w:bCs/>
              <w:sz w:val="18"/>
              <w:szCs w:val="18"/>
              <w:lang w:val="es-ES"/>
            </w:rPr>
            <w:t xml:space="preserve">financieros </w:t>
          </w:r>
        </w:sdtContent>
      </w:sdt>
      <w:sdt>
        <w:sdtPr>
          <w:rPr>
            <w:rFonts w:ascii="Verdana" w:hAnsi="Verdana"/>
            <w:bCs/>
            <w:sz w:val="18"/>
            <w:szCs w:val="18"/>
            <w:lang w:val="es-ES"/>
          </w:rPr>
          <w:alias w:val="campApp_3_subseccio"/>
          <w:tag w:val="campApp_3_subseccio"/>
          <w:id w:val="61457037"/>
          <w:placeholder>
            <w:docPart w:val="C45F753D978A4B57A1C3551495122E5F"/>
          </w:placeholder>
        </w:sdtPr>
        <w:sdtEndPr/>
        <w:sdtContent>
          <w:r w:rsidR="00A817BD" w:rsidRPr="00A072F9">
            <w:rPr>
              <w:rFonts w:ascii="Verdana" w:hAnsi="Verdana"/>
              <w:bCs/>
              <w:sz w:val="18"/>
              <w:szCs w:val="18"/>
              <w:lang w:val="es-ES"/>
            </w:rPr>
            <w:t xml:space="preserve"> </w:t>
          </w:r>
          <w:r w:rsidR="00A072F9" w:rsidRPr="00A072F9">
            <w:rPr>
              <w:rFonts w:ascii="Verdana" w:hAnsi="Verdana"/>
              <w:bCs/>
              <w:sz w:val="18"/>
              <w:szCs w:val="18"/>
              <w:lang w:val="es-ES"/>
            </w:rPr>
            <w:t>&gt;</w:t>
          </w:r>
          <w:r w:rsidR="00A817BD" w:rsidRPr="00A072F9">
            <w:rPr>
              <w:rFonts w:ascii="Verdana" w:hAnsi="Verdana"/>
              <w:bCs/>
              <w:sz w:val="18"/>
              <w:szCs w:val="18"/>
              <w:lang w:val="es-ES"/>
            </w:rPr>
            <w:t xml:space="preserve">  Subvenciones </w:t>
          </w:r>
        </w:sdtContent>
      </w:sdt>
      <w:sdt>
        <w:sdtPr>
          <w:rPr>
            <w:rFonts w:ascii="Verdana" w:hAnsi="Verdana"/>
            <w:bCs/>
            <w:sz w:val="18"/>
            <w:szCs w:val="18"/>
            <w:lang w:val="es-ES"/>
          </w:rPr>
          <w:alias w:val="campApp_3_serieDoc"/>
          <w:tag w:val="campApp_3_serieDoc"/>
          <w:id w:val="-285269503"/>
          <w:placeholder>
            <w:docPart w:val="13994363A5694BDFA7BA1C146728CCE7"/>
          </w:placeholder>
        </w:sdtPr>
        <w:sdtEndPr/>
        <w:sdtContent>
          <w:r w:rsidR="00A817BD" w:rsidRPr="00A072F9">
            <w:rPr>
              <w:rFonts w:ascii="Verdana" w:hAnsi="Verdana"/>
              <w:bCs/>
              <w:sz w:val="18"/>
              <w:szCs w:val="18"/>
              <w:lang w:val="es-ES"/>
            </w:rPr>
            <w:t xml:space="preserve"> </w:t>
          </w:r>
          <w:r w:rsidR="00A072F9" w:rsidRPr="00A072F9">
            <w:rPr>
              <w:rFonts w:ascii="Verdana" w:hAnsi="Verdana"/>
              <w:bCs/>
              <w:sz w:val="18"/>
              <w:szCs w:val="18"/>
              <w:lang w:val="es-ES"/>
            </w:rPr>
            <w:t>&gt;</w:t>
          </w:r>
          <w:r w:rsidR="00A817BD" w:rsidRPr="00A072F9">
            <w:rPr>
              <w:rFonts w:ascii="Verdana" w:hAnsi="Verdana"/>
              <w:bCs/>
              <w:sz w:val="18"/>
              <w:szCs w:val="18"/>
              <w:lang w:val="es-ES"/>
            </w:rPr>
            <w:t xml:space="preserve">  Subvenciones otorgadas </w:t>
          </w:r>
        </w:sdtContent>
      </w:sdt>
      <w:sdt>
        <w:sdtPr>
          <w:rPr>
            <w:rFonts w:ascii="Verdana" w:hAnsi="Verdana"/>
            <w:bCs/>
            <w:sz w:val="18"/>
            <w:szCs w:val="18"/>
            <w:lang w:val="es-ES"/>
          </w:rPr>
          <w:alias w:val="campApp_3_subserieDoc"/>
          <w:tag w:val="campApp_3_subserieDoc"/>
          <w:id w:val="1801875594"/>
          <w:placeholder>
            <w:docPart w:val="A00FF9C423DF4C8CAF6221DCDF0FE99B"/>
          </w:placeholder>
        </w:sdtPr>
        <w:sdtEndPr/>
        <w:sdtContent>
          <w:r w:rsidR="00A817BD" w:rsidRPr="00A072F9">
            <w:rPr>
              <w:rFonts w:ascii="Verdana" w:hAnsi="Verdana"/>
              <w:bCs/>
              <w:sz w:val="18"/>
              <w:szCs w:val="18"/>
              <w:lang w:val="es-ES"/>
            </w:rPr>
            <w:t xml:space="preserve">  </w:t>
          </w:r>
          <w:r w:rsidR="00A072F9" w:rsidRPr="00A072F9">
            <w:rPr>
              <w:rFonts w:ascii="Verdana" w:hAnsi="Verdana"/>
              <w:bCs/>
              <w:sz w:val="18"/>
              <w:szCs w:val="18"/>
              <w:lang w:val="es-ES"/>
            </w:rPr>
            <w:t>&gt;</w:t>
          </w:r>
          <w:r w:rsidR="00A817BD" w:rsidRPr="00A072F9">
            <w:rPr>
              <w:rFonts w:ascii="Verdana" w:hAnsi="Verdana"/>
              <w:bCs/>
              <w:sz w:val="18"/>
              <w:szCs w:val="18"/>
              <w:lang w:val="es-ES"/>
            </w:rPr>
            <w:t xml:space="preserve"> Subvenciones otorgadas </w:t>
          </w:r>
          <w:r w:rsidR="009724B5" w:rsidRPr="00A072F9">
            <w:rPr>
              <w:rFonts w:ascii="Verdana" w:hAnsi="Verdana"/>
              <w:bCs/>
              <w:sz w:val="18"/>
              <w:szCs w:val="18"/>
              <w:lang w:val="es-ES"/>
            </w:rPr>
            <w:t>a l</w:t>
          </w:r>
          <w:r w:rsidR="00A817BD" w:rsidRPr="00A072F9">
            <w:rPr>
              <w:rFonts w:ascii="Verdana" w:hAnsi="Verdana"/>
              <w:bCs/>
              <w:sz w:val="18"/>
              <w:szCs w:val="18"/>
              <w:lang w:val="es-ES"/>
            </w:rPr>
            <w:t>a</w:t>
          </w:r>
          <w:r w:rsidR="009724B5" w:rsidRPr="00A072F9">
            <w:rPr>
              <w:rFonts w:ascii="Verdana" w:hAnsi="Verdana"/>
              <w:bCs/>
              <w:sz w:val="18"/>
              <w:szCs w:val="18"/>
              <w:lang w:val="es-ES"/>
            </w:rPr>
            <w:t>s enti</w:t>
          </w:r>
          <w:r w:rsidR="00A817BD" w:rsidRPr="00A072F9">
            <w:rPr>
              <w:rFonts w:ascii="Verdana" w:hAnsi="Verdana"/>
              <w:bCs/>
              <w:sz w:val="18"/>
              <w:szCs w:val="18"/>
              <w:lang w:val="es-ES"/>
            </w:rPr>
            <w:t>dade</w:t>
          </w:r>
          <w:r w:rsidR="009724B5" w:rsidRPr="00A072F9">
            <w:rPr>
              <w:rFonts w:ascii="Verdana" w:hAnsi="Verdana"/>
              <w:bCs/>
              <w:sz w:val="18"/>
              <w:szCs w:val="18"/>
              <w:lang w:val="es-ES"/>
            </w:rPr>
            <w:t>s de forma directa</w:t>
          </w:r>
        </w:sdtContent>
      </w:sdt>
    </w:p>
    <w:p w14:paraId="5B1A7E04" w14:textId="5F5670CC" w:rsidR="00F12705" w:rsidRPr="00A072F9" w:rsidRDefault="00F12705" w:rsidP="00F12705">
      <w:pPr>
        <w:tabs>
          <w:tab w:val="left" w:pos="4080"/>
        </w:tabs>
        <w:jc w:val="both"/>
        <w:rPr>
          <w:rFonts w:ascii="Verdana" w:hAnsi="Verdana"/>
          <w:bCs/>
          <w:sz w:val="18"/>
          <w:szCs w:val="18"/>
          <w:lang w:val="es-ES"/>
        </w:rPr>
      </w:pPr>
      <w:r w:rsidRPr="00A072F9">
        <w:rPr>
          <w:rFonts w:ascii="Verdana" w:hAnsi="Verdana"/>
          <w:bCs/>
          <w:sz w:val="18"/>
          <w:szCs w:val="18"/>
          <w:lang w:val="es-ES"/>
        </w:rPr>
        <w:t xml:space="preserve">Informe </w:t>
      </w:r>
      <w:proofErr w:type="gramStart"/>
      <w:r w:rsidRPr="00A072F9">
        <w:rPr>
          <w:rFonts w:ascii="Verdana" w:hAnsi="Verdana"/>
          <w:bCs/>
          <w:sz w:val="18"/>
          <w:szCs w:val="18"/>
          <w:lang w:val="es-ES"/>
        </w:rPr>
        <w:t>técnico.-</w:t>
      </w:r>
      <w:proofErr w:type="gramEnd"/>
      <w:r w:rsidRPr="00A072F9">
        <w:rPr>
          <w:rFonts w:ascii="Verdana" w:hAnsi="Verdana"/>
          <w:bCs/>
          <w:sz w:val="18"/>
          <w:szCs w:val="18"/>
          <w:lang w:val="es-ES"/>
        </w:rPr>
        <w:t xml:space="preserve"> 22/11/2023</w:t>
      </w:r>
    </w:p>
    <w:p w14:paraId="22614F9F" w14:textId="044DA15F" w:rsidR="00F12705" w:rsidRPr="00A072F9" w:rsidRDefault="00F12705" w:rsidP="00F12705">
      <w:pPr>
        <w:tabs>
          <w:tab w:val="left" w:pos="4080"/>
        </w:tabs>
        <w:jc w:val="both"/>
        <w:rPr>
          <w:rFonts w:ascii="Verdana" w:hAnsi="Verdana"/>
          <w:bCs/>
          <w:sz w:val="18"/>
          <w:szCs w:val="18"/>
          <w:lang w:val="es-ES"/>
        </w:rPr>
      </w:pPr>
      <w:r w:rsidRPr="00A072F9">
        <w:rPr>
          <w:rFonts w:ascii="Verdana" w:hAnsi="Verdana"/>
          <w:bCs/>
          <w:sz w:val="18"/>
          <w:szCs w:val="18"/>
          <w:lang w:val="es-ES"/>
        </w:rPr>
        <w:t xml:space="preserve">Partida nominativamente </w:t>
      </w:r>
      <w:proofErr w:type="gramStart"/>
      <w:r w:rsidRPr="00A072F9">
        <w:rPr>
          <w:rFonts w:ascii="Verdana" w:hAnsi="Verdana"/>
          <w:bCs/>
          <w:sz w:val="18"/>
          <w:szCs w:val="18"/>
          <w:lang w:val="es-ES"/>
        </w:rPr>
        <w:t>prevista.-</w:t>
      </w:r>
      <w:proofErr w:type="gramEnd"/>
      <w:r w:rsidRPr="00A072F9">
        <w:rPr>
          <w:rFonts w:ascii="Verdana" w:hAnsi="Verdana"/>
          <w:bCs/>
          <w:sz w:val="18"/>
          <w:szCs w:val="18"/>
          <w:lang w:val="es-ES"/>
        </w:rPr>
        <w:t xml:space="preserve"> 6033848001</w:t>
      </w:r>
    </w:p>
    <w:p w14:paraId="0A385D62" w14:textId="234C5526" w:rsidR="00F12705" w:rsidRPr="00A072F9" w:rsidRDefault="00A817BD" w:rsidP="00F12705">
      <w:pPr>
        <w:tabs>
          <w:tab w:val="left" w:pos="4080"/>
        </w:tabs>
        <w:jc w:val="both"/>
        <w:rPr>
          <w:rFonts w:ascii="Verdana" w:hAnsi="Verdana"/>
          <w:bCs/>
          <w:sz w:val="18"/>
          <w:szCs w:val="18"/>
          <w:lang w:val="es-ES"/>
        </w:rPr>
      </w:pPr>
      <w:r w:rsidRPr="00A072F9">
        <w:rPr>
          <w:rFonts w:ascii="Verdana" w:hAnsi="Verdana"/>
          <w:bCs/>
          <w:sz w:val="18"/>
          <w:szCs w:val="18"/>
          <w:lang w:val="es-ES"/>
        </w:rPr>
        <w:t xml:space="preserve">cuantía </w:t>
      </w:r>
      <w:proofErr w:type="gramStart"/>
      <w:r w:rsidRPr="00A072F9">
        <w:rPr>
          <w:rFonts w:ascii="Verdana" w:hAnsi="Verdana"/>
          <w:bCs/>
          <w:sz w:val="18"/>
          <w:szCs w:val="18"/>
          <w:lang w:val="es-ES"/>
        </w:rPr>
        <w:t>propuesta.-</w:t>
      </w:r>
      <w:proofErr w:type="gramEnd"/>
      <w:r w:rsidRPr="00A072F9">
        <w:rPr>
          <w:rFonts w:ascii="Verdana" w:hAnsi="Verdana"/>
          <w:bCs/>
          <w:sz w:val="18"/>
          <w:szCs w:val="18"/>
          <w:lang w:val="es-ES"/>
        </w:rPr>
        <w:t xml:space="preserve"> 1.000 €</w:t>
      </w:r>
    </w:p>
    <w:p w14:paraId="2F632B2E" w14:textId="4D711EBC" w:rsidR="00F12705" w:rsidRPr="00A072F9" w:rsidRDefault="00F12705" w:rsidP="00F12705">
      <w:pPr>
        <w:tabs>
          <w:tab w:val="left" w:pos="4080"/>
        </w:tabs>
        <w:jc w:val="both"/>
        <w:rPr>
          <w:rFonts w:ascii="Verdana" w:hAnsi="Verdana"/>
          <w:bCs/>
          <w:sz w:val="18"/>
          <w:szCs w:val="18"/>
          <w:lang w:val="es-ES"/>
        </w:rPr>
      </w:pPr>
      <w:r w:rsidRPr="00A072F9">
        <w:rPr>
          <w:rFonts w:ascii="Verdana" w:hAnsi="Verdana"/>
          <w:bCs/>
          <w:sz w:val="18"/>
          <w:szCs w:val="18"/>
          <w:lang w:val="es-ES"/>
        </w:rPr>
        <w:t xml:space="preserve">Documento </w:t>
      </w:r>
      <w:proofErr w:type="gramStart"/>
      <w:r w:rsidRPr="00A072F9">
        <w:rPr>
          <w:rFonts w:ascii="Verdana" w:hAnsi="Verdana"/>
          <w:bCs/>
          <w:sz w:val="18"/>
          <w:szCs w:val="18"/>
          <w:lang w:val="es-ES"/>
        </w:rPr>
        <w:t>contable.-</w:t>
      </w:r>
      <w:proofErr w:type="gramEnd"/>
      <w:r w:rsidRPr="00A072F9">
        <w:rPr>
          <w:rFonts w:ascii="Verdana" w:hAnsi="Verdana"/>
          <w:bCs/>
          <w:sz w:val="18"/>
          <w:szCs w:val="18"/>
          <w:lang w:val="es-ES"/>
        </w:rPr>
        <w:t xml:space="preserve"> RC 202300020670, de fecha 22/11/2023</w:t>
      </w:r>
    </w:p>
    <w:p w14:paraId="0A7C4E7E" w14:textId="77777777" w:rsidR="00F12705" w:rsidRPr="00A072F9" w:rsidRDefault="00F12705" w:rsidP="002E078D">
      <w:pPr>
        <w:tabs>
          <w:tab w:val="left" w:pos="4080"/>
        </w:tabs>
        <w:jc w:val="both"/>
        <w:rPr>
          <w:rFonts w:ascii="Verdana" w:hAnsi="Verdana"/>
          <w:b/>
          <w:sz w:val="18"/>
          <w:szCs w:val="18"/>
          <w:lang w:val="es-ES"/>
        </w:rPr>
      </w:pPr>
    </w:p>
    <w:p w14:paraId="55FCB9ED" w14:textId="2BFF391E" w:rsidR="002E078D" w:rsidRPr="00A072F9" w:rsidRDefault="002E078D" w:rsidP="002E078D">
      <w:pPr>
        <w:tabs>
          <w:tab w:val="left" w:pos="4080"/>
        </w:tabs>
        <w:jc w:val="both"/>
        <w:rPr>
          <w:rFonts w:ascii="Verdana" w:hAnsi="Verdana"/>
          <w:b/>
          <w:sz w:val="18"/>
          <w:szCs w:val="18"/>
          <w:lang w:val="es-ES"/>
        </w:rPr>
      </w:pPr>
      <w:r w:rsidRPr="00A072F9">
        <w:rPr>
          <w:rFonts w:ascii="Verdana" w:hAnsi="Verdana"/>
          <w:b/>
          <w:sz w:val="18"/>
          <w:szCs w:val="18"/>
          <w:lang w:val="es-ES"/>
        </w:rPr>
        <w:t xml:space="preserve">Unidad </w:t>
      </w:r>
      <w:proofErr w:type="gramStart"/>
      <w:r w:rsidRPr="00A072F9">
        <w:rPr>
          <w:rFonts w:ascii="Verdana" w:hAnsi="Verdana"/>
          <w:b/>
          <w:sz w:val="18"/>
          <w:szCs w:val="18"/>
          <w:lang w:val="es-ES"/>
        </w:rPr>
        <w:t>Administrativa.-</w:t>
      </w:r>
      <w:proofErr w:type="gramEnd"/>
      <w:r w:rsidRPr="00A072F9">
        <w:rPr>
          <w:rFonts w:ascii="Verdana" w:hAnsi="Verdana"/>
          <w:b/>
          <w:sz w:val="18"/>
          <w:szCs w:val="18"/>
          <w:lang w:val="es-ES"/>
        </w:rPr>
        <w:t xml:space="preserve"> </w:t>
      </w:r>
      <w:sdt>
        <w:sdtPr>
          <w:rPr>
            <w:rFonts w:ascii="Verdana" w:hAnsi="Verdana"/>
            <w:b/>
            <w:sz w:val="18"/>
            <w:szCs w:val="18"/>
            <w:lang w:val="es-ES"/>
          </w:rPr>
          <w:alias w:val="campApp_3_area1"/>
          <w:tag w:val="campApp_3_area1"/>
          <w:id w:val="1548332419"/>
          <w:placeholder>
            <w:docPart w:val="4A2C39908C4C4EBCB7655571DAC25037"/>
          </w:placeholder>
        </w:sdtPr>
        <w:sdtEndPr/>
        <w:sdtContent>
          <w:r w:rsidR="009724B5" w:rsidRPr="00A072F9">
            <w:rPr>
              <w:rFonts w:ascii="Verdana" w:hAnsi="Verdana"/>
              <w:b/>
              <w:sz w:val="18"/>
              <w:szCs w:val="18"/>
              <w:lang w:val="es-ES"/>
            </w:rPr>
            <w:t xml:space="preserve">   CULTURA- O100 </w:t>
          </w:r>
        </w:sdtContent>
      </w:sdt>
    </w:p>
    <w:p w14:paraId="79143BC8" w14:textId="77777777" w:rsidR="002E078D" w:rsidRPr="00A072F9" w:rsidRDefault="002E078D" w:rsidP="00592DB4">
      <w:pPr>
        <w:jc w:val="both"/>
        <w:rPr>
          <w:sz w:val="18"/>
          <w:szCs w:val="18"/>
          <w:lang w:val="es-ES"/>
        </w:rPr>
      </w:pPr>
    </w:p>
    <w:p w14:paraId="4FAF4E27" w14:textId="77777777" w:rsidR="00560A5D" w:rsidRPr="00A072F9" w:rsidRDefault="00560A5D" w:rsidP="00592DB4">
      <w:pPr>
        <w:jc w:val="both"/>
        <w:rPr>
          <w:rFonts w:ascii="Verdana" w:hAnsi="Verdana"/>
          <w:b/>
          <w:sz w:val="18"/>
          <w:szCs w:val="18"/>
          <w:u w:val="single"/>
          <w:lang w:val="es-ES"/>
        </w:rPr>
      </w:pPr>
    </w:p>
    <w:p w14:paraId="18467340" w14:textId="0032FE24" w:rsidR="00832F83" w:rsidRPr="00A072F9" w:rsidRDefault="00AE5870" w:rsidP="00F12705">
      <w:pPr>
        <w:pStyle w:val="Prrafodelista"/>
        <w:numPr>
          <w:ilvl w:val="0"/>
          <w:numId w:val="18"/>
        </w:numPr>
        <w:ind w:left="284" w:hanging="284"/>
        <w:jc w:val="both"/>
        <w:rPr>
          <w:rFonts w:ascii="Verdana" w:hAnsi="Verdana"/>
          <w:b/>
          <w:sz w:val="18"/>
          <w:szCs w:val="18"/>
          <w:u w:val="single"/>
          <w:lang w:val="es-ES"/>
        </w:rPr>
      </w:pPr>
      <w:r w:rsidRPr="00A072F9">
        <w:rPr>
          <w:rFonts w:ascii="Verdana" w:hAnsi="Verdana"/>
          <w:b/>
          <w:sz w:val="18"/>
          <w:szCs w:val="18"/>
          <w:u w:val="single"/>
          <w:lang w:val="es-ES"/>
        </w:rPr>
        <w:t xml:space="preserve">Hechos y Antecedentes </w:t>
      </w:r>
    </w:p>
    <w:p w14:paraId="3D8359EA" w14:textId="77777777" w:rsidR="000B2A44" w:rsidRPr="00A072F9" w:rsidRDefault="000B2A44" w:rsidP="00592DB4">
      <w:pPr>
        <w:autoSpaceDE w:val="0"/>
        <w:autoSpaceDN w:val="0"/>
        <w:adjustRightInd w:val="0"/>
        <w:jc w:val="both"/>
        <w:rPr>
          <w:rFonts w:ascii="Verdana" w:hAnsi="Verdana"/>
          <w:sz w:val="18"/>
          <w:szCs w:val="18"/>
          <w:lang w:val="es-ES"/>
        </w:rPr>
      </w:pPr>
    </w:p>
    <w:p w14:paraId="26141899" w14:textId="77777777" w:rsidR="00F12705" w:rsidRPr="00A072F9"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r w:rsidRPr="00A072F9">
        <w:rPr>
          <w:rFonts w:ascii="Verdana" w:hAnsi="Verdana"/>
          <w:sz w:val="18"/>
          <w:szCs w:val="18"/>
          <w:lang w:val="es-ES"/>
        </w:rPr>
        <w:t>Dado que es voluntad de este Ayuntamiento, colaborar con aquellas entidades municipales que lo soliciten y que cumplan los requisitos exigidos.</w:t>
      </w:r>
    </w:p>
    <w:p w14:paraId="6C006305" w14:textId="77777777" w:rsidR="00F12705" w:rsidRPr="00A072F9"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p>
    <w:p w14:paraId="08E322BE" w14:textId="74EAC1DA" w:rsidR="00BF3CB6" w:rsidRPr="00A072F9" w:rsidRDefault="00F12705" w:rsidP="00BF3CB6">
      <w:pPr>
        <w:jc w:val="both"/>
        <w:rPr>
          <w:rFonts w:ascii="Verdana" w:hAnsi="Verdana"/>
          <w:sz w:val="18"/>
          <w:szCs w:val="18"/>
          <w:lang w:val="es-ES"/>
        </w:rPr>
      </w:pPr>
      <w:r w:rsidRPr="00A072F9">
        <w:rPr>
          <w:rFonts w:ascii="Verdana" w:hAnsi="Verdana"/>
          <w:sz w:val="18"/>
          <w:szCs w:val="18"/>
          <w:lang w:val="es-ES"/>
        </w:rPr>
        <w:t xml:space="preserve">Visto que el Ayuntamiento, a través de la </w:t>
      </w:r>
      <w:r w:rsidR="00A072F9" w:rsidRPr="00A072F9">
        <w:rPr>
          <w:rFonts w:ascii="Verdana" w:hAnsi="Verdana"/>
          <w:sz w:val="18"/>
          <w:szCs w:val="18"/>
          <w:lang w:val="es-ES"/>
        </w:rPr>
        <w:t>concejalía</w:t>
      </w:r>
      <w:r w:rsidRPr="00A072F9">
        <w:rPr>
          <w:rFonts w:ascii="Verdana" w:hAnsi="Verdana"/>
          <w:sz w:val="18"/>
          <w:szCs w:val="18"/>
          <w:lang w:val="es-ES"/>
        </w:rPr>
        <w:t xml:space="preserve"> de Cultura, colabora con las entidades municipales que realizan actividades culturales abiertas para la población general. El objetivo es apoyarlos, ya sea económico o de otro tipo y al mismo tiempo asegurar su colaboración en el ciclo festivo municipal. </w:t>
      </w:r>
    </w:p>
    <w:p w14:paraId="4950E6EB" w14:textId="77777777" w:rsidR="00604F72" w:rsidRPr="00A072F9" w:rsidRDefault="00604F72" w:rsidP="00BF3CB6">
      <w:pPr>
        <w:jc w:val="both"/>
        <w:rPr>
          <w:rFonts w:ascii="Verdana" w:hAnsi="Verdana"/>
          <w:sz w:val="18"/>
          <w:szCs w:val="18"/>
          <w:lang w:val="es-ES"/>
        </w:rPr>
      </w:pPr>
    </w:p>
    <w:p w14:paraId="07718828" w14:textId="5C5434B4" w:rsidR="00604F72" w:rsidRPr="00A072F9" w:rsidRDefault="00604F72" w:rsidP="00604F72">
      <w:pPr>
        <w:jc w:val="both"/>
        <w:rPr>
          <w:rFonts w:ascii="Verdana" w:hAnsi="Verdana"/>
          <w:sz w:val="18"/>
          <w:szCs w:val="18"/>
          <w:lang w:val="es-ES"/>
        </w:rPr>
      </w:pPr>
      <w:r w:rsidRPr="00A072F9">
        <w:rPr>
          <w:rFonts w:ascii="Verdana" w:hAnsi="Verdana"/>
          <w:sz w:val="18"/>
          <w:szCs w:val="18"/>
          <w:lang w:val="es-ES"/>
        </w:rPr>
        <w:t xml:space="preserve">Dado que la Asociación Cabalgata de Reyes de la Colonia Güell </w:t>
      </w:r>
      <w:r w:rsidR="00A072F9" w:rsidRPr="00A072F9">
        <w:rPr>
          <w:rFonts w:ascii="Verdana" w:hAnsi="Verdana"/>
          <w:sz w:val="18"/>
          <w:szCs w:val="18"/>
          <w:lang w:val="es-ES"/>
        </w:rPr>
        <w:t>juntamente con</w:t>
      </w:r>
      <w:r w:rsidRPr="00A072F9">
        <w:rPr>
          <w:rFonts w:ascii="Verdana" w:hAnsi="Verdana"/>
          <w:sz w:val="18"/>
          <w:szCs w:val="18"/>
          <w:lang w:val="es-ES"/>
        </w:rPr>
        <w:t xml:space="preserve"> el Ayuntamiento de Santa Coloma de Cervelló es la encargada de organizar los actos navideños y la Cabalgata de Reyes del 5 de enero por las calles de la Colonia Güell.</w:t>
      </w:r>
    </w:p>
    <w:p w14:paraId="6BA0902F" w14:textId="77777777" w:rsidR="00F12705" w:rsidRPr="00A072F9"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p>
    <w:p w14:paraId="09C83BBC" w14:textId="77777777" w:rsidR="00F12705" w:rsidRPr="00A072F9" w:rsidRDefault="00F12705" w:rsidP="00F12705">
      <w:pPr>
        <w:autoSpaceDE w:val="0"/>
        <w:autoSpaceDN w:val="0"/>
        <w:adjustRightInd w:val="0"/>
        <w:jc w:val="both"/>
        <w:rPr>
          <w:rFonts w:ascii="Verdana" w:hAnsi="Verdana"/>
          <w:sz w:val="18"/>
          <w:szCs w:val="18"/>
          <w:lang w:val="es-ES"/>
        </w:rPr>
      </w:pPr>
      <w:r w:rsidRPr="00A072F9">
        <w:rPr>
          <w:rFonts w:ascii="Verdana" w:hAnsi="Verdana"/>
          <w:sz w:val="18"/>
          <w:szCs w:val="18"/>
          <w:lang w:val="es-ES"/>
        </w:rPr>
        <w:t xml:space="preserve">Visto el informe técnico favorable relativo al correcto cumplimiento de los acuerdos de la entidad con este Ayuntamiento, correspondiente al ejercicio anterior. </w:t>
      </w:r>
    </w:p>
    <w:p w14:paraId="61A85B0F" w14:textId="77777777" w:rsidR="00F12705" w:rsidRPr="00A072F9" w:rsidRDefault="00F12705" w:rsidP="00F12705">
      <w:pPr>
        <w:autoSpaceDE w:val="0"/>
        <w:autoSpaceDN w:val="0"/>
        <w:adjustRightInd w:val="0"/>
        <w:jc w:val="both"/>
        <w:rPr>
          <w:rFonts w:ascii="Verdana" w:hAnsi="Verdana"/>
          <w:sz w:val="18"/>
          <w:szCs w:val="18"/>
          <w:lang w:val="es-ES"/>
        </w:rPr>
      </w:pPr>
    </w:p>
    <w:p w14:paraId="12BA3E65" w14:textId="77777777" w:rsidR="00F12705" w:rsidRPr="00A072F9"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r w:rsidRPr="00A072F9">
        <w:rPr>
          <w:rFonts w:ascii="Verdana" w:hAnsi="Verdana"/>
          <w:sz w:val="18"/>
          <w:szCs w:val="18"/>
          <w:lang w:val="es-ES"/>
        </w:rPr>
        <w:t>Visto que en el presupuesto municipal del presente ejercicio se ha previsto una subvención nominativa a favor de la entidad solicitante, objeto del presente acto administrativo, con cargo a la partida que se indica en el apartado I identificador de este expediente.</w:t>
      </w:r>
    </w:p>
    <w:p w14:paraId="2B85CEFC" w14:textId="77777777" w:rsidR="00F12705" w:rsidRPr="00A072F9" w:rsidRDefault="00F12705" w:rsidP="00592DB4">
      <w:pPr>
        <w:autoSpaceDE w:val="0"/>
        <w:autoSpaceDN w:val="0"/>
        <w:adjustRightInd w:val="0"/>
        <w:jc w:val="both"/>
        <w:rPr>
          <w:rFonts w:ascii="Verdana" w:hAnsi="Verdana"/>
          <w:sz w:val="18"/>
          <w:szCs w:val="18"/>
          <w:lang w:val="es-ES"/>
        </w:rPr>
      </w:pPr>
    </w:p>
    <w:p w14:paraId="47626D9E" w14:textId="77777777" w:rsidR="00F12705" w:rsidRPr="00A072F9" w:rsidRDefault="00F12705" w:rsidP="00592DB4">
      <w:pPr>
        <w:autoSpaceDE w:val="0"/>
        <w:autoSpaceDN w:val="0"/>
        <w:adjustRightInd w:val="0"/>
        <w:jc w:val="both"/>
        <w:rPr>
          <w:rFonts w:ascii="Verdana" w:hAnsi="Verdana"/>
          <w:sz w:val="16"/>
          <w:szCs w:val="18"/>
          <w:lang w:val="es-ES"/>
        </w:rPr>
      </w:pPr>
    </w:p>
    <w:p w14:paraId="731D39A0" w14:textId="77777777" w:rsidR="00832F83" w:rsidRPr="00A072F9" w:rsidRDefault="00832F83" w:rsidP="00F12705">
      <w:pPr>
        <w:pStyle w:val="Prrafodelista"/>
        <w:numPr>
          <w:ilvl w:val="0"/>
          <w:numId w:val="18"/>
        </w:numPr>
        <w:ind w:left="426" w:hanging="426"/>
        <w:jc w:val="both"/>
        <w:rPr>
          <w:rFonts w:ascii="Verdana" w:hAnsi="Verdana"/>
          <w:b/>
          <w:sz w:val="18"/>
          <w:szCs w:val="18"/>
          <w:u w:val="single"/>
          <w:lang w:val="es-ES"/>
        </w:rPr>
      </w:pPr>
      <w:bookmarkStart w:id="0" w:name="_Toc254264046"/>
      <w:bookmarkStart w:id="1" w:name="_Toc258913067"/>
      <w:r w:rsidRPr="00A072F9">
        <w:rPr>
          <w:rFonts w:ascii="Verdana" w:hAnsi="Verdana"/>
          <w:b/>
          <w:sz w:val="18"/>
          <w:szCs w:val="18"/>
          <w:u w:val="single"/>
          <w:lang w:val="es-ES"/>
        </w:rPr>
        <w:t xml:space="preserve">Régimen jurídico </w:t>
      </w:r>
      <w:bookmarkEnd w:id="0"/>
      <w:bookmarkEnd w:id="1"/>
    </w:p>
    <w:p w14:paraId="27EB8293" w14:textId="77777777" w:rsidR="00E32773" w:rsidRPr="00A072F9"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lang w:val="es-ES"/>
        </w:rPr>
      </w:pPr>
    </w:p>
    <w:p w14:paraId="7D0E6F25" w14:textId="77777777" w:rsidR="00F12705" w:rsidRPr="00A072F9" w:rsidRDefault="00F12705" w:rsidP="00F12705">
      <w:pPr>
        <w:pStyle w:val="Textoindependiente"/>
        <w:numPr>
          <w:ilvl w:val="0"/>
          <w:numId w:val="17"/>
        </w:numPr>
        <w:ind w:left="426" w:hanging="284"/>
        <w:jc w:val="both"/>
        <w:rPr>
          <w:rFonts w:ascii="Verdana" w:hAnsi="Verdana" w:cs="Arial"/>
          <w:sz w:val="18"/>
          <w:szCs w:val="18"/>
          <w:lang w:val="es-ES"/>
        </w:rPr>
      </w:pPr>
      <w:r w:rsidRPr="00A072F9">
        <w:rPr>
          <w:rFonts w:ascii="Verdana" w:hAnsi="Verdana" w:cs="Arial"/>
          <w:sz w:val="18"/>
          <w:szCs w:val="18"/>
          <w:lang w:val="es-ES"/>
        </w:rPr>
        <w:t>Ordenanza General Reguladora de Subvenciones (OGRS) del Ayuntamiento de Santa Coloma de Cervelló. Aprobada definitivamente en sesión de Pleno de 17/03/2022.</w:t>
      </w:r>
    </w:p>
    <w:p w14:paraId="2DCAEB15" w14:textId="77777777" w:rsidR="00F12705" w:rsidRPr="00A072F9" w:rsidRDefault="00F12705" w:rsidP="00F12705">
      <w:pPr>
        <w:pStyle w:val="Textoindependiente"/>
        <w:numPr>
          <w:ilvl w:val="0"/>
          <w:numId w:val="17"/>
        </w:numPr>
        <w:ind w:left="426" w:hanging="284"/>
        <w:jc w:val="both"/>
        <w:rPr>
          <w:rFonts w:ascii="Verdana" w:hAnsi="Verdana" w:cs="Arial"/>
          <w:sz w:val="18"/>
          <w:szCs w:val="18"/>
          <w:lang w:val="es-ES"/>
        </w:rPr>
      </w:pPr>
      <w:r w:rsidRPr="00A072F9">
        <w:rPr>
          <w:rFonts w:ascii="Verdana" w:hAnsi="Verdana" w:cs="Arial"/>
          <w:sz w:val="18"/>
          <w:szCs w:val="18"/>
          <w:lang w:val="es-ES"/>
        </w:rPr>
        <w:t xml:space="preserve">Ley 38/2003, de 17 de noviembre, general de subvenciones, que tengan naturaleza básica; </w:t>
      </w:r>
    </w:p>
    <w:p w14:paraId="5CA95C38" w14:textId="77777777" w:rsidR="00F12705" w:rsidRPr="00A072F9" w:rsidRDefault="00F12705" w:rsidP="00F12705">
      <w:pPr>
        <w:pStyle w:val="Textoindependiente"/>
        <w:numPr>
          <w:ilvl w:val="0"/>
          <w:numId w:val="17"/>
        </w:numPr>
        <w:ind w:left="426" w:hanging="284"/>
        <w:jc w:val="both"/>
        <w:rPr>
          <w:rFonts w:ascii="Verdana" w:hAnsi="Verdana" w:cs="Arial"/>
          <w:sz w:val="18"/>
          <w:szCs w:val="18"/>
          <w:lang w:val="es-ES"/>
        </w:rPr>
      </w:pPr>
      <w:r w:rsidRPr="00A072F9">
        <w:rPr>
          <w:rFonts w:ascii="Verdana" w:hAnsi="Verdana" w:cs="Arial"/>
          <w:sz w:val="18"/>
          <w:szCs w:val="18"/>
          <w:lang w:val="es-ES"/>
        </w:rPr>
        <w:t xml:space="preserve">Real Decreto 887/2006, de 21 de julio, por el que se aprueba el Reglamento de la Ley 38/2003, de 17 de noviembre, general de subvenciones, que tengan naturaleza básica; </w:t>
      </w:r>
    </w:p>
    <w:p w14:paraId="6843B725" w14:textId="77777777" w:rsidR="00F12705" w:rsidRPr="00A072F9" w:rsidRDefault="00F12705" w:rsidP="00F12705">
      <w:pPr>
        <w:pStyle w:val="Textoindependiente"/>
        <w:numPr>
          <w:ilvl w:val="0"/>
          <w:numId w:val="17"/>
        </w:numPr>
        <w:ind w:left="426" w:hanging="284"/>
        <w:jc w:val="both"/>
        <w:rPr>
          <w:rFonts w:ascii="Verdana" w:hAnsi="Verdana" w:cs="Arial"/>
          <w:sz w:val="18"/>
          <w:szCs w:val="18"/>
          <w:lang w:val="es-ES"/>
        </w:rPr>
      </w:pPr>
      <w:r w:rsidRPr="00A072F9">
        <w:rPr>
          <w:rFonts w:ascii="Verdana" w:hAnsi="Verdana" w:cs="Arial"/>
          <w:sz w:val="18"/>
          <w:szCs w:val="18"/>
          <w:lang w:val="es-ES"/>
        </w:rPr>
        <w:t xml:space="preserve">Real Decreto 130/2019, de 8 de marzo, por el que se regula la Bases de Datos Nacional de Subvenciones y la publicidad de las subvenciones y demás ayudas públicas, que tengan naturaleza básica; </w:t>
      </w:r>
    </w:p>
    <w:p w14:paraId="08D5E860" w14:textId="77777777" w:rsidR="00F12705" w:rsidRPr="00A072F9" w:rsidRDefault="00F12705" w:rsidP="00F12705">
      <w:pPr>
        <w:pStyle w:val="Textoindependiente"/>
        <w:numPr>
          <w:ilvl w:val="0"/>
          <w:numId w:val="17"/>
        </w:numPr>
        <w:ind w:left="426" w:hanging="284"/>
        <w:jc w:val="both"/>
        <w:rPr>
          <w:rFonts w:ascii="Verdana" w:hAnsi="Verdana" w:cs="Arial"/>
          <w:sz w:val="18"/>
          <w:szCs w:val="18"/>
          <w:lang w:val="es-ES"/>
        </w:rPr>
      </w:pPr>
      <w:r w:rsidRPr="00A072F9">
        <w:rPr>
          <w:rFonts w:ascii="Verdana" w:hAnsi="Verdana" w:cs="Arial"/>
          <w:sz w:val="18"/>
          <w:szCs w:val="18"/>
          <w:lang w:val="es-ES"/>
        </w:rPr>
        <w:t xml:space="preserve">Decreto 271/2019, de 23 de diciembre, por el que se aprueba el Reglamento del Registro de subvenciones y ayudas de Cataluña, que </w:t>
      </w:r>
      <w:proofErr w:type="gramStart"/>
      <w:r w:rsidRPr="00A072F9">
        <w:rPr>
          <w:rFonts w:ascii="Verdana" w:hAnsi="Verdana" w:cs="Arial"/>
          <w:sz w:val="18"/>
          <w:szCs w:val="18"/>
          <w:lang w:val="es-ES"/>
        </w:rPr>
        <w:t>sean de aplicación</w:t>
      </w:r>
      <w:proofErr w:type="gramEnd"/>
      <w:r w:rsidRPr="00A072F9">
        <w:rPr>
          <w:rFonts w:ascii="Verdana" w:hAnsi="Verdana" w:cs="Arial"/>
          <w:sz w:val="18"/>
          <w:szCs w:val="18"/>
          <w:lang w:val="es-ES"/>
        </w:rPr>
        <w:t xml:space="preserve"> a los entes locales; </w:t>
      </w:r>
    </w:p>
    <w:p w14:paraId="11406DDD" w14:textId="77777777" w:rsidR="00F12705" w:rsidRPr="00A072F9" w:rsidRDefault="00F12705" w:rsidP="00F12705">
      <w:pPr>
        <w:pStyle w:val="Textoindependiente"/>
        <w:numPr>
          <w:ilvl w:val="0"/>
          <w:numId w:val="17"/>
        </w:numPr>
        <w:ind w:left="426" w:hanging="284"/>
        <w:jc w:val="both"/>
        <w:rPr>
          <w:rFonts w:ascii="Verdana" w:hAnsi="Verdana" w:cs="Arial"/>
          <w:sz w:val="18"/>
          <w:szCs w:val="18"/>
          <w:lang w:val="es-ES"/>
        </w:rPr>
      </w:pPr>
      <w:r w:rsidRPr="00A072F9">
        <w:rPr>
          <w:rFonts w:ascii="Verdana" w:hAnsi="Verdana" w:cs="Arial"/>
          <w:sz w:val="18"/>
          <w:szCs w:val="18"/>
          <w:lang w:val="es-ES"/>
        </w:rPr>
        <w:t xml:space="preserve">Y las disposiciones reguladoras de las subvenciones contenidas en: </w:t>
      </w:r>
    </w:p>
    <w:p w14:paraId="6FC37998" w14:textId="77777777" w:rsidR="00F12705" w:rsidRPr="00A072F9" w:rsidRDefault="00F12705" w:rsidP="00F12705">
      <w:pPr>
        <w:pStyle w:val="Textoindependiente"/>
        <w:ind w:left="851"/>
        <w:rPr>
          <w:rFonts w:ascii="Verdana" w:hAnsi="Verdana" w:cs="Arial"/>
          <w:snapToGrid w:val="0"/>
          <w:sz w:val="18"/>
          <w:szCs w:val="18"/>
          <w:lang w:val="es-ES"/>
        </w:rPr>
      </w:pPr>
    </w:p>
    <w:p w14:paraId="391CB2E8" w14:textId="77777777" w:rsidR="00F12705" w:rsidRPr="00A072F9"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A072F9">
        <w:rPr>
          <w:rFonts w:ascii="Verdana" w:hAnsi="Verdana" w:cs="Arial"/>
          <w:snapToGrid w:val="0"/>
          <w:sz w:val="18"/>
          <w:szCs w:val="18"/>
          <w:lang w:val="es-ES"/>
        </w:rPr>
        <w:t>Normativa de la Unión Europea.</w:t>
      </w:r>
    </w:p>
    <w:p w14:paraId="1D083D55" w14:textId="77777777" w:rsidR="00F12705" w:rsidRPr="00A072F9"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A072F9">
        <w:rPr>
          <w:rFonts w:ascii="Verdana" w:hAnsi="Verdana" w:cs="Arial"/>
          <w:snapToGrid w:val="0"/>
          <w:sz w:val="18"/>
          <w:szCs w:val="18"/>
          <w:lang w:val="es-ES"/>
        </w:rPr>
        <w:t>Ley 7/1985, de 2 de abril, reguladora de las bases del régimen local.</w:t>
      </w:r>
    </w:p>
    <w:p w14:paraId="6025B18E" w14:textId="77777777" w:rsidR="00F12705" w:rsidRPr="00A072F9"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A072F9">
        <w:rPr>
          <w:rFonts w:ascii="Verdana" w:hAnsi="Verdana" w:cs="Arial"/>
          <w:snapToGrid w:val="0"/>
          <w:sz w:val="18"/>
          <w:szCs w:val="18"/>
          <w:lang w:val="es-ES"/>
        </w:rPr>
        <w:lastRenderedPageBreak/>
        <w:t>Real Decreto Legislativo 2/2004, de 5 de marzo, por el que se aprueba el texto refundido de la Ley Reguladora de las Haciendas Locales.</w:t>
      </w:r>
    </w:p>
    <w:p w14:paraId="21197FF6" w14:textId="77777777" w:rsidR="00F12705" w:rsidRPr="00A072F9"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A072F9">
        <w:rPr>
          <w:rFonts w:ascii="Verdana" w:hAnsi="Verdana" w:cs="Arial"/>
          <w:snapToGrid w:val="0"/>
          <w:sz w:val="18"/>
          <w:szCs w:val="18"/>
          <w:lang w:val="es-ES"/>
        </w:rPr>
        <w:t>Decreto Legislativo 2/2003, de 28 de abril, por el que se aprueba el Texto refundido de la Ley Municipal y de Régimen Local de Cataluña.</w:t>
      </w:r>
    </w:p>
    <w:p w14:paraId="6A4EBF01" w14:textId="77777777" w:rsidR="00F12705" w:rsidRPr="00A072F9"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A072F9">
        <w:rPr>
          <w:rFonts w:ascii="Verdana" w:hAnsi="Verdana" w:cs="Arial"/>
          <w:snapToGrid w:val="0"/>
          <w:sz w:val="18"/>
          <w:szCs w:val="18"/>
          <w:lang w:val="es-ES"/>
        </w:rPr>
        <w:t>Normativa estatal y autonómica en materia de transparencia, información pública y buen gobierno.</w:t>
      </w:r>
    </w:p>
    <w:p w14:paraId="6A0283DE" w14:textId="77777777" w:rsidR="00F12705" w:rsidRPr="00A072F9"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A072F9">
        <w:rPr>
          <w:rFonts w:ascii="Verdana" w:hAnsi="Verdana" w:cs="Arial"/>
          <w:sz w:val="18"/>
          <w:szCs w:val="18"/>
          <w:lang w:val="es-ES"/>
        </w:rPr>
        <w:t xml:space="preserve">Decreto 179/1995, de 13 de junio, por el que se aprueba </w:t>
      </w:r>
      <w:r w:rsidRPr="00A072F9">
        <w:rPr>
          <w:rFonts w:ascii="Verdana" w:hAnsi="Verdana" w:cs="Arial"/>
          <w:snapToGrid w:val="0"/>
          <w:sz w:val="18"/>
          <w:szCs w:val="18"/>
          <w:lang w:val="es-ES"/>
        </w:rPr>
        <w:t xml:space="preserve">el </w:t>
      </w:r>
      <w:r w:rsidRPr="00A072F9">
        <w:rPr>
          <w:rFonts w:ascii="Verdana" w:hAnsi="Verdana" w:cs="Arial"/>
          <w:sz w:val="18"/>
          <w:szCs w:val="18"/>
          <w:lang w:val="es-ES"/>
        </w:rPr>
        <w:t>Reglamento de Obras, Actividades y Servicios de los Entes Locales.</w:t>
      </w:r>
    </w:p>
    <w:p w14:paraId="7D89DB2C" w14:textId="77777777" w:rsidR="00F12705" w:rsidRPr="00A072F9" w:rsidRDefault="00F12705" w:rsidP="00F12705">
      <w:pPr>
        <w:pStyle w:val="Textoindependiente"/>
        <w:numPr>
          <w:ilvl w:val="2"/>
          <w:numId w:val="17"/>
        </w:numPr>
        <w:ind w:left="993" w:hanging="284"/>
        <w:jc w:val="both"/>
        <w:rPr>
          <w:rFonts w:ascii="Verdana" w:hAnsi="Verdana" w:cs="Arial"/>
          <w:snapToGrid w:val="0"/>
          <w:sz w:val="18"/>
          <w:szCs w:val="18"/>
          <w:lang w:val="es-ES"/>
        </w:rPr>
      </w:pPr>
      <w:r w:rsidRPr="00A072F9">
        <w:rPr>
          <w:rFonts w:ascii="Verdana" w:hAnsi="Verdana" w:cs="Arial"/>
          <w:snapToGrid w:val="0"/>
          <w:sz w:val="18"/>
          <w:szCs w:val="18"/>
          <w:lang w:val="es-ES"/>
        </w:rPr>
        <w:t>La otra legislación concordante.</w:t>
      </w:r>
    </w:p>
    <w:p w14:paraId="0E16D6B9" w14:textId="77777777" w:rsidR="00F12705" w:rsidRPr="00A072F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lang w:val="es-ES"/>
        </w:rPr>
      </w:pPr>
    </w:p>
    <w:p w14:paraId="29C0E1E2" w14:textId="77777777" w:rsidR="003146F5" w:rsidRPr="00A072F9" w:rsidRDefault="003146F5" w:rsidP="00F12705">
      <w:pPr>
        <w:pStyle w:val="Prrafodelista"/>
        <w:numPr>
          <w:ilvl w:val="0"/>
          <w:numId w:val="18"/>
        </w:numPr>
        <w:ind w:left="426" w:hanging="426"/>
        <w:jc w:val="both"/>
        <w:rPr>
          <w:rFonts w:ascii="Verdana" w:hAnsi="Verdana"/>
          <w:b/>
          <w:sz w:val="18"/>
          <w:szCs w:val="18"/>
          <w:u w:val="single"/>
          <w:lang w:val="es-ES"/>
        </w:rPr>
      </w:pPr>
      <w:r w:rsidRPr="00A072F9">
        <w:rPr>
          <w:rFonts w:ascii="Verdana" w:hAnsi="Verdana"/>
          <w:b/>
          <w:sz w:val="18"/>
          <w:szCs w:val="18"/>
          <w:u w:val="single"/>
          <w:lang w:val="es-ES"/>
        </w:rPr>
        <w:t>Competencia orgánica</w:t>
      </w:r>
    </w:p>
    <w:p w14:paraId="7D8A2899" w14:textId="77777777" w:rsidR="00F12705" w:rsidRPr="00A072F9" w:rsidRDefault="00F12705" w:rsidP="00F12705">
      <w:pPr>
        <w:pStyle w:val="Prrafodelista"/>
        <w:ind w:left="426"/>
        <w:jc w:val="both"/>
        <w:rPr>
          <w:rFonts w:ascii="Verdana" w:hAnsi="Verdana"/>
          <w:b/>
          <w:sz w:val="18"/>
          <w:szCs w:val="18"/>
          <w:u w:val="single"/>
          <w:lang w:val="es-ES"/>
        </w:rPr>
      </w:pPr>
    </w:p>
    <w:p w14:paraId="371BB20D" w14:textId="2C1418F4" w:rsidR="00AC1631" w:rsidRPr="00A072F9" w:rsidRDefault="00AC1631" w:rsidP="00F12705">
      <w:pPr>
        <w:autoSpaceDE w:val="0"/>
        <w:autoSpaceDN w:val="0"/>
        <w:adjustRightInd w:val="0"/>
        <w:jc w:val="both"/>
        <w:rPr>
          <w:rFonts w:ascii="Verdana" w:hAnsi="Verdana"/>
          <w:sz w:val="18"/>
          <w:szCs w:val="18"/>
          <w:lang w:val="es-ES"/>
        </w:rPr>
      </w:pPr>
      <w:r w:rsidRPr="00A072F9">
        <w:rPr>
          <w:rFonts w:ascii="Verdana" w:hAnsi="Verdana"/>
          <w:sz w:val="18"/>
          <w:szCs w:val="18"/>
          <w:lang w:val="es-ES"/>
        </w:rPr>
        <w:t xml:space="preserve">Dado que por Decreto de la Alcaldía núm. 1069/2023, de 23 de junio,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 </w:t>
      </w:r>
    </w:p>
    <w:p w14:paraId="38446753" w14:textId="77777777" w:rsidR="00F12705" w:rsidRPr="00A072F9" w:rsidRDefault="00F12705" w:rsidP="00F12705">
      <w:pPr>
        <w:autoSpaceDE w:val="0"/>
        <w:autoSpaceDN w:val="0"/>
        <w:adjustRightInd w:val="0"/>
        <w:jc w:val="both"/>
        <w:rPr>
          <w:rFonts w:ascii="Verdana" w:hAnsi="Verdana"/>
          <w:sz w:val="18"/>
          <w:szCs w:val="18"/>
          <w:lang w:val="es-ES"/>
        </w:rPr>
      </w:pPr>
    </w:p>
    <w:p w14:paraId="3C8A6601" w14:textId="1144907F" w:rsidR="00AC1631" w:rsidRPr="00A072F9" w:rsidRDefault="002E38C7" w:rsidP="00F12705">
      <w:pPr>
        <w:pStyle w:val="Prrafodelista"/>
        <w:numPr>
          <w:ilvl w:val="0"/>
          <w:numId w:val="15"/>
        </w:numPr>
        <w:autoSpaceDE w:val="0"/>
        <w:autoSpaceDN w:val="0"/>
        <w:adjustRightInd w:val="0"/>
        <w:jc w:val="both"/>
        <w:rPr>
          <w:rFonts w:ascii="Verdana" w:hAnsi="Verdana"/>
          <w:sz w:val="20"/>
          <w:u w:val="single"/>
          <w:lang w:val="es-ES"/>
        </w:rPr>
      </w:pPr>
      <w:r w:rsidRPr="00A072F9">
        <w:rPr>
          <w:rFonts w:ascii="Verdana" w:hAnsi="Verdana" w:cs="Verdana"/>
          <w:sz w:val="18"/>
          <w:szCs w:val="18"/>
          <w:u w:val="single"/>
          <w:lang w:val="es-ES" w:eastAsia="ca-ES"/>
        </w:rPr>
        <w:t>"Aquellas ayudas o subvenciones que hayan sido aprobadas en el anexo de subvenciones nominativamente previstas en el presupuesto".</w:t>
      </w:r>
    </w:p>
    <w:p w14:paraId="392BA862" w14:textId="77777777" w:rsidR="00F12705" w:rsidRPr="00A072F9" w:rsidRDefault="00F12705" w:rsidP="00F12705">
      <w:pPr>
        <w:pStyle w:val="Prrafodelista"/>
        <w:autoSpaceDE w:val="0"/>
        <w:autoSpaceDN w:val="0"/>
        <w:adjustRightInd w:val="0"/>
        <w:ind w:left="720"/>
        <w:jc w:val="both"/>
        <w:rPr>
          <w:rFonts w:ascii="Verdana" w:hAnsi="Verdana"/>
          <w:sz w:val="20"/>
          <w:u w:val="single"/>
          <w:lang w:val="es-ES"/>
        </w:rPr>
      </w:pPr>
    </w:p>
    <w:p w14:paraId="24780091" w14:textId="48761BE2" w:rsidR="00AC1631" w:rsidRPr="00A072F9" w:rsidRDefault="00AC1631" w:rsidP="00F12705">
      <w:pPr>
        <w:pStyle w:val="Ttulo8"/>
        <w:spacing w:before="0"/>
        <w:jc w:val="both"/>
        <w:rPr>
          <w:rFonts w:ascii="Verdana" w:hAnsi="Verdana"/>
          <w:i w:val="0"/>
          <w:sz w:val="18"/>
          <w:szCs w:val="18"/>
          <w:lang w:val="es-ES"/>
        </w:rPr>
      </w:pPr>
      <w:r w:rsidRPr="00A072F9">
        <w:rPr>
          <w:rFonts w:ascii="Verdana" w:hAnsi="Verdana"/>
          <w:i w:val="0"/>
          <w:sz w:val="18"/>
          <w:szCs w:val="18"/>
          <w:lang w:val="es-ES"/>
        </w:rPr>
        <w:t>Dado que la citada subvención ha sido prevista nominativamente en el presupuesto del año 2023.</w:t>
      </w:r>
    </w:p>
    <w:p w14:paraId="1CFAD171" w14:textId="3830B7CA" w:rsidR="002E078D" w:rsidRPr="00A072F9" w:rsidRDefault="002E078D" w:rsidP="00F12705">
      <w:pPr>
        <w:jc w:val="both"/>
        <w:rPr>
          <w:rFonts w:ascii="Verdana" w:hAnsi="Verdana"/>
          <w:sz w:val="18"/>
          <w:szCs w:val="18"/>
          <w:lang w:val="es-ES"/>
        </w:rPr>
      </w:pPr>
    </w:p>
    <w:p w14:paraId="7F04CAC1" w14:textId="2576B43C" w:rsidR="00A030FA" w:rsidRPr="00A072F9" w:rsidRDefault="00A030FA" w:rsidP="00F12705">
      <w:pPr>
        <w:spacing w:line="276" w:lineRule="auto"/>
        <w:jc w:val="both"/>
        <w:rPr>
          <w:rFonts w:ascii="Verdana" w:hAnsi="Verdana"/>
          <w:sz w:val="18"/>
          <w:szCs w:val="18"/>
          <w:lang w:val="es-ES"/>
        </w:rPr>
      </w:pPr>
      <w:r w:rsidRPr="00A072F9">
        <w:rPr>
          <w:rFonts w:ascii="Verdana" w:hAnsi="Verdana"/>
          <w:sz w:val="18"/>
          <w:szCs w:val="18"/>
          <w:lang w:val="es-ES"/>
        </w:rPr>
        <w:t xml:space="preserve">Visto que mediante decreto de la Alcaldía núm. 1071 de 23 de junio se delegó a favor de la tercera tenencia de Alcaldía, </w:t>
      </w:r>
      <w:proofErr w:type="spellStart"/>
      <w:r w:rsidRPr="00A072F9">
        <w:rPr>
          <w:rFonts w:ascii="Verdana" w:hAnsi="Verdana"/>
          <w:sz w:val="18"/>
          <w:szCs w:val="18"/>
          <w:lang w:val="es-ES"/>
        </w:rPr>
        <w:t>Maria</w:t>
      </w:r>
      <w:proofErr w:type="spellEnd"/>
      <w:r w:rsidRPr="00A072F9">
        <w:rPr>
          <w:rFonts w:ascii="Verdana" w:hAnsi="Verdana"/>
          <w:sz w:val="18"/>
          <w:szCs w:val="18"/>
          <w:lang w:val="es-ES"/>
        </w:rPr>
        <w:t xml:space="preserve"> Pau Viver, las facultades de dirigir los servicios correspondiente</w:t>
      </w:r>
      <w:r w:rsidR="00A072F9">
        <w:rPr>
          <w:rFonts w:ascii="Verdana" w:hAnsi="Verdana"/>
          <w:sz w:val="18"/>
          <w:szCs w:val="18"/>
          <w:lang w:val="es-ES"/>
        </w:rPr>
        <w:t>s</w:t>
      </w:r>
      <w:r w:rsidRPr="00A072F9">
        <w:rPr>
          <w:rFonts w:ascii="Verdana" w:hAnsi="Verdana"/>
          <w:sz w:val="18"/>
          <w:szCs w:val="18"/>
          <w:lang w:val="es-ES"/>
        </w:rPr>
        <w:t xml:space="preserve"> a las áreas de gobierno Cultura y Recursos Humanos, de gestionarlos en general, y de resolver mediante actos administrativos que afecten a terceros. </w:t>
      </w:r>
    </w:p>
    <w:p w14:paraId="40079C52" w14:textId="77777777" w:rsidR="00A030FA" w:rsidRPr="00A072F9" w:rsidRDefault="00A030FA" w:rsidP="00F12705">
      <w:pPr>
        <w:jc w:val="both"/>
        <w:rPr>
          <w:rFonts w:ascii="Verdana" w:hAnsi="Verdana"/>
          <w:sz w:val="18"/>
          <w:szCs w:val="18"/>
          <w:lang w:val="es-ES"/>
        </w:rPr>
      </w:pPr>
    </w:p>
    <w:p w14:paraId="5D41AACD" w14:textId="77777777" w:rsidR="003146F5" w:rsidRPr="00A072F9" w:rsidRDefault="003146F5" w:rsidP="00592DB4">
      <w:pPr>
        <w:jc w:val="both"/>
        <w:rPr>
          <w:rFonts w:ascii="Verdana" w:hAnsi="Verdana"/>
          <w:sz w:val="12"/>
          <w:szCs w:val="18"/>
          <w:lang w:val="es-ES"/>
        </w:rPr>
      </w:pPr>
    </w:p>
    <w:p w14:paraId="3B4250A4" w14:textId="77777777" w:rsidR="00E312C4" w:rsidRPr="00A072F9" w:rsidRDefault="00E92208" w:rsidP="00E92208">
      <w:pPr>
        <w:jc w:val="both"/>
        <w:rPr>
          <w:rFonts w:ascii="Verdana" w:hAnsi="Verdana"/>
          <w:b/>
          <w:i/>
          <w:sz w:val="16"/>
          <w:szCs w:val="18"/>
          <w:lang w:val="es-ES"/>
        </w:rPr>
      </w:pPr>
      <w:r w:rsidRPr="00A072F9">
        <w:rPr>
          <w:rFonts w:ascii="Verdana" w:hAnsi="Verdana"/>
          <w:sz w:val="18"/>
          <w:szCs w:val="18"/>
          <w:lang w:val="es-ES"/>
        </w:rPr>
        <w:t xml:space="preserve">En ejercicio de mis facultades, </w:t>
      </w:r>
    </w:p>
    <w:p w14:paraId="7A1C7911" w14:textId="77777777" w:rsidR="00E92208" w:rsidRPr="00A072F9" w:rsidRDefault="00E92208" w:rsidP="00E312C4">
      <w:pPr>
        <w:pStyle w:val="Ttulo8"/>
        <w:spacing w:before="0" w:after="0"/>
        <w:jc w:val="both"/>
        <w:rPr>
          <w:rFonts w:ascii="Verdana" w:hAnsi="Verdana"/>
          <w:b/>
          <w:i w:val="0"/>
          <w:sz w:val="18"/>
          <w:szCs w:val="18"/>
          <w:lang w:val="es-ES"/>
        </w:rPr>
      </w:pPr>
    </w:p>
    <w:p w14:paraId="315D8B0C" w14:textId="77777777" w:rsidR="00B249C9" w:rsidRPr="00A072F9" w:rsidRDefault="00E92208" w:rsidP="00E312C4">
      <w:pPr>
        <w:pStyle w:val="Ttulo8"/>
        <w:spacing w:before="0" w:after="0"/>
        <w:jc w:val="both"/>
        <w:rPr>
          <w:rFonts w:ascii="Verdana" w:hAnsi="Verdana"/>
          <w:b/>
          <w:i w:val="0"/>
          <w:sz w:val="18"/>
          <w:szCs w:val="18"/>
          <w:lang w:val="es-ES"/>
        </w:rPr>
      </w:pPr>
      <w:r w:rsidRPr="00A072F9">
        <w:rPr>
          <w:rFonts w:ascii="Verdana" w:hAnsi="Verdana"/>
          <w:b/>
          <w:i w:val="0"/>
          <w:sz w:val="18"/>
          <w:szCs w:val="18"/>
          <w:lang w:val="es-ES"/>
        </w:rPr>
        <w:t>RESUELVO</w:t>
      </w:r>
    </w:p>
    <w:p w14:paraId="6CAC073A" w14:textId="77777777" w:rsidR="00B249C9" w:rsidRPr="00A072F9"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lang w:val="es-ES"/>
        </w:rPr>
      </w:pPr>
    </w:p>
    <w:p w14:paraId="3F7E5350" w14:textId="77777777" w:rsidR="00F12705" w:rsidRPr="00A072F9"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lang w:val="es-ES"/>
        </w:rPr>
      </w:pPr>
      <w:proofErr w:type="gramStart"/>
      <w:r w:rsidRPr="00A072F9">
        <w:rPr>
          <w:rFonts w:ascii="Verdana" w:hAnsi="Verdana"/>
          <w:b/>
          <w:bCs/>
          <w:sz w:val="18"/>
          <w:szCs w:val="18"/>
          <w:lang w:val="es-ES"/>
        </w:rPr>
        <w:t>Primero.</w:t>
      </w:r>
      <w:r w:rsidRPr="00A072F9">
        <w:rPr>
          <w:rFonts w:ascii="Verdana" w:hAnsi="Verdana"/>
          <w:sz w:val="18"/>
          <w:szCs w:val="18"/>
          <w:lang w:val="es-ES"/>
        </w:rPr>
        <w:t>-</w:t>
      </w:r>
      <w:proofErr w:type="gramEnd"/>
      <w:r w:rsidRPr="00A072F9">
        <w:rPr>
          <w:rFonts w:ascii="Verdana" w:hAnsi="Verdana"/>
          <w:sz w:val="18"/>
          <w:szCs w:val="18"/>
          <w:lang w:val="es-ES"/>
        </w:rPr>
        <w:t xml:space="preserve"> </w:t>
      </w:r>
      <w:r w:rsidRPr="00A072F9">
        <w:rPr>
          <w:rFonts w:ascii="Verdana" w:hAnsi="Verdana"/>
          <w:sz w:val="18"/>
          <w:szCs w:val="18"/>
          <w:u w:val="single"/>
          <w:lang w:val="es-ES"/>
        </w:rPr>
        <w:t>Aprobar y disponer</w:t>
      </w:r>
      <w:r w:rsidRPr="00A072F9">
        <w:rPr>
          <w:rFonts w:ascii="Verdana" w:hAnsi="Verdana"/>
          <w:sz w:val="18"/>
          <w:szCs w:val="18"/>
          <w:lang w:val="es-ES"/>
        </w:rPr>
        <w:t xml:space="preserve"> una aportación económica a favor de la entidad, en la cuantía que se indica en el apartado I, identificador del expediente.</w:t>
      </w:r>
    </w:p>
    <w:p w14:paraId="327BF4CD" w14:textId="77777777" w:rsidR="00BC27D4" w:rsidRPr="00A072F9"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lang w:val="es-ES"/>
        </w:rPr>
      </w:pPr>
    </w:p>
    <w:p w14:paraId="586B3C3B" w14:textId="5A7E46BF" w:rsidR="00BC27D4" w:rsidRPr="00A072F9"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proofErr w:type="gramStart"/>
      <w:r w:rsidRPr="00A072F9">
        <w:rPr>
          <w:rFonts w:ascii="Verdana" w:hAnsi="Verdana"/>
          <w:b/>
          <w:sz w:val="18"/>
          <w:szCs w:val="18"/>
          <w:lang w:val="es-ES"/>
        </w:rPr>
        <w:t>Segundo.-</w:t>
      </w:r>
      <w:proofErr w:type="gramEnd"/>
      <w:r w:rsidRPr="00A072F9">
        <w:rPr>
          <w:rFonts w:ascii="Verdana" w:hAnsi="Verdana"/>
          <w:b/>
          <w:sz w:val="18"/>
          <w:szCs w:val="18"/>
          <w:lang w:val="es-ES"/>
        </w:rPr>
        <w:t xml:space="preserve"> </w:t>
      </w:r>
      <w:r w:rsidR="00F12705" w:rsidRPr="00A072F9">
        <w:rPr>
          <w:rFonts w:ascii="Verdana" w:hAnsi="Verdana"/>
          <w:sz w:val="18"/>
          <w:szCs w:val="18"/>
          <w:u w:val="single"/>
          <w:lang w:val="es-ES"/>
        </w:rPr>
        <w:t>Acordar</w:t>
      </w:r>
      <w:r w:rsidR="00F12705" w:rsidRPr="00A072F9">
        <w:rPr>
          <w:rFonts w:ascii="Verdana" w:hAnsi="Verdana"/>
          <w:sz w:val="18"/>
          <w:szCs w:val="18"/>
          <w:lang w:val="es-ES"/>
        </w:rPr>
        <w:t xml:space="preserve"> que la entidad subvencionada deberá cumplir las obligaciones que se detallan a continuación y </w:t>
      </w:r>
      <w:r w:rsidR="00F12705" w:rsidRPr="00A072F9">
        <w:rPr>
          <w:rFonts w:ascii="Verdana" w:hAnsi="Verdana"/>
          <w:sz w:val="18"/>
          <w:szCs w:val="18"/>
          <w:u w:val="single"/>
          <w:lang w:val="es-ES"/>
        </w:rPr>
        <w:t>deberá justificar</w:t>
      </w:r>
      <w:r w:rsidR="00F12705" w:rsidRPr="00A072F9">
        <w:rPr>
          <w:rFonts w:ascii="Verdana" w:hAnsi="Verdana"/>
          <w:sz w:val="18"/>
          <w:szCs w:val="18"/>
          <w:lang w:val="es-ES"/>
        </w:rPr>
        <w:t xml:space="preserve"> su cumplimiento antes del 28 de febrero del año siguiente al de la concesión de la subvención:</w:t>
      </w:r>
    </w:p>
    <w:p w14:paraId="24F28285" w14:textId="77777777" w:rsidR="00E312C4" w:rsidRPr="00A072F9"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lang w:val="es-ES"/>
        </w:rPr>
      </w:pPr>
    </w:p>
    <w:p w14:paraId="27AE4E23" w14:textId="53A707CF" w:rsidR="00624228" w:rsidRPr="00A072F9"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lang w:val="es-ES"/>
        </w:rPr>
      </w:pPr>
      <w:r w:rsidRPr="00A072F9">
        <w:rPr>
          <w:rFonts w:ascii="Verdana" w:hAnsi="Verdana"/>
          <w:sz w:val="18"/>
          <w:szCs w:val="18"/>
          <w:lang w:val="es-ES"/>
        </w:rPr>
        <w:t>1.- Organizar diversos actos festivos de carácter cultural dentro del marco de la Fiesta Mayor de Santa Coloma.</w:t>
      </w:r>
    </w:p>
    <w:p w14:paraId="64F85BF8" w14:textId="77777777" w:rsidR="00624228" w:rsidRPr="00A072F9"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lang w:val="es-ES"/>
        </w:rPr>
      </w:pPr>
    </w:p>
    <w:p w14:paraId="26ED2F55" w14:textId="01369A3A" w:rsidR="00624228" w:rsidRPr="00A072F9"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lang w:val="es-ES"/>
        </w:rPr>
      </w:pPr>
      <w:r w:rsidRPr="00A072F9">
        <w:rPr>
          <w:rFonts w:ascii="Verdana" w:hAnsi="Verdana"/>
          <w:sz w:val="18"/>
          <w:szCs w:val="18"/>
          <w:lang w:val="es-ES"/>
        </w:rPr>
        <w:tab/>
        <w:t xml:space="preserve">2.- Presentar al Ayuntamiento, antes del 28 de febrero del mismo ejercicio del otorgamiento de la subvención, una memoria de su actividad que incluirá una cuenta justificativa del cumplimiento de sus obligaciones. El Ayuntamiento podrá exigir justificantes de los gastos subvencionados. </w:t>
      </w:r>
    </w:p>
    <w:p w14:paraId="743D9B7B" w14:textId="77777777" w:rsidR="00624228" w:rsidRPr="00A072F9"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p>
    <w:p w14:paraId="7A82A216" w14:textId="77777777" w:rsidR="00624228" w:rsidRPr="00A072F9"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lang w:val="es-ES"/>
        </w:rPr>
      </w:pPr>
      <w:r w:rsidRPr="00A072F9">
        <w:rPr>
          <w:rFonts w:ascii="Verdana" w:hAnsi="Verdana"/>
          <w:sz w:val="18"/>
          <w:szCs w:val="18"/>
          <w:lang w:val="es-ES"/>
        </w:rPr>
        <w:t>3.- Estudiar la posibilidad de aumentar sus actividades y el número de personas a las que van dirigidas.</w:t>
      </w:r>
    </w:p>
    <w:p w14:paraId="00910F1F" w14:textId="77777777" w:rsidR="00624228" w:rsidRPr="00A072F9"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r w:rsidRPr="00A072F9">
        <w:rPr>
          <w:rFonts w:ascii="Verdana" w:hAnsi="Verdana"/>
          <w:sz w:val="18"/>
          <w:szCs w:val="18"/>
          <w:lang w:val="es-ES"/>
        </w:rPr>
        <w:t xml:space="preserve">     </w:t>
      </w:r>
    </w:p>
    <w:p w14:paraId="57FDC5BE" w14:textId="06556D93" w:rsidR="00624228" w:rsidRPr="00A072F9"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lang w:val="es-ES"/>
        </w:rPr>
      </w:pPr>
      <w:r w:rsidRPr="00A072F9">
        <w:rPr>
          <w:rFonts w:ascii="Verdana" w:hAnsi="Verdana"/>
          <w:sz w:val="18"/>
          <w:szCs w:val="18"/>
          <w:lang w:val="es-ES"/>
        </w:rPr>
        <w:t xml:space="preserve">4.- Hacer constar en sus publicaciones y propaganda la inscripción siguiente: "con la colaboración de la </w:t>
      </w:r>
      <w:r w:rsidR="00A072F9" w:rsidRPr="00A072F9">
        <w:rPr>
          <w:rFonts w:ascii="Verdana" w:hAnsi="Verdana"/>
          <w:sz w:val="18"/>
          <w:szCs w:val="18"/>
          <w:lang w:val="es-ES"/>
        </w:rPr>
        <w:t>concejalía</w:t>
      </w:r>
      <w:r w:rsidRPr="00A072F9">
        <w:rPr>
          <w:rFonts w:ascii="Verdana" w:hAnsi="Verdana"/>
          <w:sz w:val="18"/>
          <w:szCs w:val="18"/>
          <w:lang w:val="es-ES"/>
        </w:rPr>
        <w:t xml:space="preserve"> de Cultura". </w:t>
      </w:r>
    </w:p>
    <w:p w14:paraId="6D4524BC" w14:textId="77777777" w:rsidR="00F12705" w:rsidRPr="00A072F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lang w:val="es-ES"/>
        </w:rPr>
      </w:pPr>
    </w:p>
    <w:p w14:paraId="0B877324" w14:textId="3258D2D1" w:rsidR="00F12705" w:rsidRPr="00A072F9"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proofErr w:type="gramStart"/>
      <w:r w:rsidRPr="00A072F9">
        <w:rPr>
          <w:rFonts w:ascii="Verdana" w:hAnsi="Verdana"/>
          <w:b/>
          <w:sz w:val="18"/>
          <w:szCs w:val="18"/>
          <w:lang w:val="es-ES"/>
        </w:rPr>
        <w:t>Tercero.-</w:t>
      </w:r>
      <w:proofErr w:type="gramEnd"/>
      <w:r w:rsidRPr="00A072F9">
        <w:rPr>
          <w:rFonts w:ascii="Verdana" w:hAnsi="Verdana"/>
          <w:b/>
          <w:sz w:val="18"/>
          <w:szCs w:val="18"/>
          <w:lang w:val="es-ES"/>
        </w:rPr>
        <w:t xml:space="preserve"> </w:t>
      </w:r>
      <w:r w:rsidRPr="00A072F9">
        <w:rPr>
          <w:rFonts w:ascii="Verdana" w:hAnsi="Verdana"/>
          <w:sz w:val="18"/>
          <w:szCs w:val="18"/>
          <w:u w:val="single"/>
          <w:lang w:val="es-ES"/>
        </w:rPr>
        <w:t xml:space="preserve">Reconocer la obligación </w:t>
      </w:r>
      <w:r w:rsidRPr="00A072F9">
        <w:rPr>
          <w:rFonts w:ascii="Verdana" w:hAnsi="Verdana"/>
          <w:sz w:val="18"/>
          <w:szCs w:val="18"/>
          <w:lang w:val="es-ES"/>
        </w:rPr>
        <w:t xml:space="preserve">de un primer pago en forma de anticipo, correspondiente al 70 % del importe aprobado, y </w:t>
      </w:r>
      <w:r w:rsidRPr="00A072F9">
        <w:rPr>
          <w:rFonts w:ascii="Verdana" w:hAnsi="Verdana"/>
          <w:sz w:val="18"/>
          <w:szCs w:val="18"/>
          <w:u w:val="single"/>
          <w:lang w:val="es-ES"/>
        </w:rPr>
        <w:t>abonarlo</w:t>
      </w:r>
      <w:r w:rsidRPr="00A072F9">
        <w:rPr>
          <w:rFonts w:ascii="Verdana" w:hAnsi="Verdana"/>
          <w:sz w:val="18"/>
          <w:szCs w:val="18"/>
          <w:lang w:val="es-ES"/>
        </w:rPr>
        <w:t xml:space="preserve"> </w:t>
      </w:r>
      <w:r w:rsidRPr="00A072F9">
        <w:rPr>
          <w:rFonts w:ascii="Verdana" w:hAnsi="Verdana"/>
          <w:b/>
          <w:bCs/>
          <w:sz w:val="18"/>
          <w:szCs w:val="18"/>
          <w:lang w:val="es-ES"/>
        </w:rPr>
        <w:t xml:space="preserve">no más tarde del 5 de diciembre </w:t>
      </w:r>
      <w:r w:rsidRPr="00A072F9">
        <w:rPr>
          <w:rFonts w:ascii="Verdana" w:hAnsi="Verdana"/>
          <w:sz w:val="18"/>
          <w:szCs w:val="18"/>
          <w:lang w:val="es-ES"/>
        </w:rPr>
        <w:t xml:space="preserve">según disponibilidad de la Tesorería Municipal, a favor de dicha entidad. Una vez el beneficiario haya </w:t>
      </w:r>
      <w:r w:rsidRPr="00A072F9">
        <w:rPr>
          <w:rFonts w:ascii="Verdana" w:hAnsi="Verdana"/>
          <w:sz w:val="18"/>
          <w:szCs w:val="18"/>
          <w:lang w:val="es-ES"/>
        </w:rPr>
        <w:lastRenderedPageBreak/>
        <w:t>justificado la actividad subvencionada se reconocerá la Obligación del 30 % restante y se efectuará el segundo pago según disponibilidad de Tesorería Municipal.</w:t>
      </w:r>
    </w:p>
    <w:p w14:paraId="059E5DD5" w14:textId="77777777" w:rsidR="003D06EB" w:rsidRPr="00A072F9" w:rsidRDefault="003D06EB" w:rsidP="00F12705">
      <w:pPr>
        <w:tabs>
          <w:tab w:val="left" w:pos="660"/>
          <w:tab w:val="center" w:pos="4507"/>
        </w:tabs>
        <w:autoSpaceDE w:val="0"/>
        <w:autoSpaceDN w:val="0"/>
        <w:adjustRightInd w:val="0"/>
        <w:jc w:val="both"/>
        <w:rPr>
          <w:rFonts w:ascii="Verdana" w:hAnsi="Verdana"/>
          <w:b/>
          <w:sz w:val="18"/>
          <w:szCs w:val="18"/>
          <w:lang w:val="es-ES"/>
        </w:rPr>
      </w:pPr>
    </w:p>
    <w:p w14:paraId="0F0B0FE7" w14:textId="77777777" w:rsidR="00F12705" w:rsidRPr="00A072F9" w:rsidRDefault="00F12705" w:rsidP="00F12705">
      <w:pPr>
        <w:tabs>
          <w:tab w:val="left" w:pos="660"/>
          <w:tab w:val="center" w:pos="4507"/>
        </w:tabs>
        <w:autoSpaceDE w:val="0"/>
        <w:autoSpaceDN w:val="0"/>
        <w:adjustRightInd w:val="0"/>
        <w:jc w:val="both"/>
        <w:rPr>
          <w:rFonts w:ascii="Verdana" w:hAnsi="Verdana"/>
          <w:bCs/>
          <w:sz w:val="18"/>
          <w:szCs w:val="18"/>
          <w:lang w:val="es-ES"/>
        </w:rPr>
      </w:pPr>
      <w:proofErr w:type="gramStart"/>
      <w:r w:rsidRPr="00A072F9">
        <w:rPr>
          <w:rFonts w:ascii="Verdana" w:hAnsi="Verdana"/>
          <w:b/>
          <w:sz w:val="18"/>
          <w:szCs w:val="18"/>
          <w:lang w:val="es-ES"/>
        </w:rPr>
        <w:t>Cuarto.-</w:t>
      </w:r>
      <w:proofErr w:type="gramEnd"/>
      <w:r w:rsidRPr="00A072F9">
        <w:rPr>
          <w:rFonts w:ascii="Verdana" w:hAnsi="Verdana"/>
          <w:b/>
          <w:sz w:val="18"/>
          <w:szCs w:val="18"/>
          <w:lang w:val="es-ES"/>
        </w:rPr>
        <w:t xml:space="preserve"> </w:t>
      </w:r>
      <w:r w:rsidRPr="00A072F9">
        <w:rPr>
          <w:rFonts w:ascii="Verdana" w:hAnsi="Verdana"/>
          <w:sz w:val="18"/>
          <w:szCs w:val="18"/>
          <w:u w:val="single"/>
          <w:lang w:val="es-ES"/>
        </w:rPr>
        <w:t>Registrar y publicar</w:t>
      </w:r>
      <w:r w:rsidRPr="00A072F9">
        <w:rPr>
          <w:rFonts w:ascii="Verdana" w:hAnsi="Verdana"/>
          <w:sz w:val="18"/>
          <w:szCs w:val="18"/>
          <w:lang w:val="es-ES"/>
        </w:rPr>
        <w:t xml:space="preserve"> el presente acto de concesión en la Base de Datos Nacional de Subvenciones.</w:t>
      </w:r>
    </w:p>
    <w:p w14:paraId="18F1CB25" w14:textId="77777777" w:rsidR="00F12705" w:rsidRPr="00A072F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lang w:val="es-ES"/>
        </w:rPr>
      </w:pPr>
    </w:p>
    <w:p w14:paraId="7005CCC1" w14:textId="477A5802" w:rsidR="00B249C9" w:rsidRPr="00A072F9" w:rsidRDefault="00BC27D4" w:rsidP="00A072F9">
      <w:pPr>
        <w:pStyle w:val="Textoindependiente2"/>
        <w:rPr>
          <w:rFonts w:ascii="Verdana" w:hAnsi="Verdana"/>
          <w:iCs/>
          <w:sz w:val="18"/>
          <w:szCs w:val="18"/>
          <w:lang w:val="es-ES"/>
        </w:rPr>
      </w:pPr>
      <w:proofErr w:type="gramStart"/>
      <w:r w:rsidRPr="00A072F9">
        <w:rPr>
          <w:rFonts w:ascii="Verdana" w:hAnsi="Verdana"/>
          <w:b/>
          <w:bCs/>
          <w:iCs/>
          <w:sz w:val="18"/>
          <w:szCs w:val="18"/>
          <w:lang w:val="es-ES"/>
        </w:rPr>
        <w:t>Quinto.</w:t>
      </w:r>
      <w:r w:rsidR="00B249C9" w:rsidRPr="00A072F9">
        <w:rPr>
          <w:rFonts w:ascii="Verdana" w:hAnsi="Verdana"/>
          <w:iCs/>
          <w:sz w:val="18"/>
          <w:szCs w:val="18"/>
          <w:lang w:val="es-ES"/>
        </w:rPr>
        <w:t>-</w:t>
      </w:r>
      <w:proofErr w:type="gramEnd"/>
      <w:r w:rsidR="00B249C9" w:rsidRPr="00A072F9">
        <w:rPr>
          <w:rFonts w:ascii="Verdana" w:hAnsi="Verdana"/>
          <w:iCs/>
          <w:sz w:val="18"/>
          <w:szCs w:val="18"/>
          <w:lang w:val="es-ES"/>
        </w:rPr>
        <w:t xml:space="preserve"> </w:t>
      </w:r>
      <w:r w:rsidR="00ED087C" w:rsidRPr="00A072F9">
        <w:rPr>
          <w:rFonts w:ascii="Verdana" w:hAnsi="Verdana"/>
          <w:iCs/>
          <w:sz w:val="18"/>
          <w:szCs w:val="18"/>
          <w:u w:val="single"/>
          <w:lang w:val="es-ES"/>
        </w:rPr>
        <w:t xml:space="preserve">Notificar </w:t>
      </w:r>
      <w:r w:rsidR="00ED087C" w:rsidRPr="00A072F9">
        <w:rPr>
          <w:rFonts w:ascii="Verdana" w:hAnsi="Verdana"/>
          <w:iCs/>
          <w:sz w:val="18"/>
          <w:szCs w:val="18"/>
          <w:lang w:val="es-ES"/>
        </w:rPr>
        <w:t xml:space="preserve">a los interesados la adopción del presente acto administrativo con indicación de que  </w:t>
      </w:r>
      <w:sdt>
        <w:sdtPr>
          <w:rPr>
            <w:rFonts w:ascii="Verdana" w:hAnsi="Verdana"/>
            <w:iCs/>
            <w:sz w:val="18"/>
            <w:szCs w:val="18"/>
            <w:lang w:val="es-ES"/>
          </w:rPr>
          <w:alias w:val="peuRecurs"/>
          <w:tag w:val="peuRecurs"/>
          <w:id w:val="430237229"/>
          <w:placeholder>
            <w:docPart w:val="60C3AC2266804265A90BFEF364E6C129"/>
          </w:placeholder>
        </w:sdtPr>
        <w:sdtEndPr/>
        <w:sdtContent>
          <w:r w:rsidR="00812509" w:rsidRPr="00A072F9">
            <w:rPr>
              <w:rFonts w:ascii="Verdana" w:hAnsi="Verdana" w:cs="Arial"/>
              <w:sz w:val="18"/>
              <w:szCs w:val="18"/>
              <w:lang w:val="es-ES"/>
            </w:rPr>
            <w:t>contra el</w:t>
          </w:r>
          <w:r w:rsidR="00A072F9">
            <w:rPr>
              <w:rFonts w:ascii="Verdana" w:hAnsi="Verdana" w:cs="Arial"/>
              <w:sz w:val="18"/>
              <w:szCs w:val="18"/>
              <w:lang w:val="es-ES"/>
            </w:rPr>
            <w:t xml:space="preserve"> </w:t>
          </w:r>
          <w:r w:rsidR="00812509" w:rsidRPr="00A072F9">
            <w:rPr>
              <w:rFonts w:ascii="Verdana" w:hAnsi="Verdana" w:cs="Arial"/>
              <w:sz w:val="18"/>
              <w:szCs w:val="18"/>
              <w:lang w:val="es-ES"/>
            </w:rPr>
            <w:t>presente</w:t>
          </w:r>
          <w:r w:rsidR="00A072F9">
            <w:rPr>
              <w:rFonts w:ascii="Verdana" w:hAnsi="Verdana" w:cs="Arial"/>
              <w:sz w:val="18"/>
              <w:szCs w:val="18"/>
              <w:lang w:val="es-ES"/>
            </w:rPr>
            <w:t xml:space="preserve"> </w:t>
          </w:r>
          <w:r w:rsidR="00812509" w:rsidRPr="00A072F9">
            <w:rPr>
              <w:rFonts w:ascii="Verdana" w:hAnsi="Verdana" w:cs="Arial"/>
              <w:sz w:val="18"/>
              <w:szCs w:val="18"/>
              <w:lang w:val="es-ES"/>
            </w:rPr>
            <w:t xml:space="preserve">acto administrativo, que pone fin a la vía administrativa, </w:t>
          </w:r>
          <w:r w:rsidR="00A072F9">
            <w:rPr>
              <w:rFonts w:ascii="Verdana" w:hAnsi="Verdana" w:cs="Arial"/>
              <w:sz w:val="18"/>
              <w:szCs w:val="18"/>
              <w:lang w:val="es-ES"/>
            </w:rPr>
            <w:t>puede</w:t>
          </w:r>
          <w:r w:rsidR="00812509" w:rsidRPr="00A072F9">
            <w:rPr>
              <w:rFonts w:ascii="Verdana" w:hAnsi="Verdana" w:cs="Arial"/>
              <w:sz w:val="18"/>
              <w:szCs w:val="18"/>
              <w:lang w:val="es-ES"/>
            </w:rPr>
            <w:t xml:space="preserve">    interponer, de manera optativa y no simultánea, los siguientes recursos: </w:t>
          </w:r>
          <w:r w:rsidR="00812509" w:rsidRPr="00A072F9">
            <w:rPr>
              <w:rFonts w:ascii="Verdana" w:hAnsi="Verdana" w:cs="Arial"/>
              <w:b/>
              <w:sz w:val="18"/>
              <w:szCs w:val="18"/>
              <w:lang w:val="es-ES"/>
            </w:rPr>
            <w:t>Recurso de     reposición potestativo</w:t>
          </w:r>
          <w:r w:rsidR="00812509" w:rsidRPr="00A072F9">
            <w:rPr>
              <w:rFonts w:ascii="Verdana" w:hAnsi="Verdana" w:cs="Arial"/>
              <w:sz w:val="18"/>
              <w:szCs w:val="18"/>
              <w:lang w:val="es-ES"/>
            </w:rPr>
            <w:t xml:space="preserve">: que debe presentarse, delante </w:t>
          </w:r>
          <w:r w:rsidR="00A072F9">
            <w:rPr>
              <w:rFonts w:ascii="Verdana" w:hAnsi="Verdana" w:cs="Arial"/>
              <w:sz w:val="18"/>
              <w:szCs w:val="18"/>
              <w:lang w:val="es-ES"/>
            </w:rPr>
            <w:t xml:space="preserve">de </w:t>
          </w:r>
          <w:r w:rsidR="00812509" w:rsidRPr="00A072F9">
            <w:rPr>
              <w:rFonts w:ascii="Verdana" w:hAnsi="Verdana" w:cs="Arial"/>
              <w:sz w:val="18"/>
              <w:szCs w:val="18"/>
              <w:lang w:val="es-ES"/>
            </w:rPr>
            <w:t xml:space="preserve">el mismo órgano que ha dictado  </w:t>
          </w:r>
          <w:r w:rsidR="00A072F9">
            <w:rPr>
              <w:rFonts w:ascii="Verdana" w:hAnsi="Verdana" w:cs="Arial"/>
              <w:sz w:val="18"/>
              <w:szCs w:val="18"/>
              <w:lang w:val="es-ES"/>
            </w:rPr>
            <w:t>e</w:t>
          </w:r>
          <w:r w:rsidR="00812509" w:rsidRPr="00A072F9">
            <w:rPr>
              <w:rFonts w:ascii="Verdana" w:hAnsi="Verdana" w:cs="Arial"/>
              <w:sz w:val="18"/>
              <w:szCs w:val="18"/>
              <w:lang w:val="es-ES"/>
            </w:rPr>
            <w:t>ste acto, en el plazo de un mes a contar de</w:t>
          </w:r>
          <w:r w:rsidR="00A072F9">
            <w:rPr>
              <w:rFonts w:ascii="Verdana" w:hAnsi="Verdana" w:cs="Arial"/>
              <w:sz w:val="18"/>
              <w:szCs w:val="18"/>
              <w:lang w:val="es-ES"/>
            </w:rPr>
            <w:t>sde</w:t>
          </w:r>
          <w:r w:rsidR="00812509" w:rsidRPr="00A072F9">
            <w:rPr>
              <w:rFonts w:ascii="Verdana" w:hAnsi="Verdana" w:cs="Arial"/>
              <w:sz w:val="18"/>
              <w:szCs w:val="18"/>
              <w:lang w:val="es-ES"/>
            </w:rPr>
            <w:t xml:space="preserve"> </w:t>
          </w:r>
          <w:r w:rsidR="00A072F9">
            <w:rPr>
              <w:rFonts w:ascii="Verdana" w:hAnsi="Verdana" w:cs="Arial"/>
              <w:sz w:val="18"/>
              <w:szCs w:val="18"/>
              <w:lang w:val="es-ES"/>
            </w:rPr>
            <w:t>e</w:t>
          </w:r>
          <w:r w:rsidR="00812509" w:rsidRPr="00A072F9">
            <w:rPr>
              <w:rFonts w:ascii="Verdana" w:hAnsi="Verdana" w:cs="Arial"/>
              <w:sz w:val="18"/>
              <w:szCs w:val="18"/>
              <w:lang w:val="es-ES"/>
            </w:rPr>
            <w:t xml:space="preserve">l día siguiente de la recepción de esta    notificación. Transcurrido un mes desde </w:t>
          </w:r>
          <w:r w:rsidR="00A072F9">
            <w:rPr>
              <w:rFonts w:ascii="Verdana" w:hAnsi="Verdana" w:cs="Arial"/>
              <w:sz w:val="18"/>
              <w:szCs w:val="18"/>
              <w:lang w:val="es-ES"/>
            </w:rPr>
            <w:t>su</w:t>
          </w:r>
          <w:r w:rsidR="00812509" w:rsidRPr="00A072F9">
            <w:rPr>
              <w:rFonts w:ascii="Verdana" w:hAnsi="Verdana" w:cs="Arial"/>
              <w:sz w:val="18"/>
              <w:szCs w:val="18"/>
              <w:lang w:val="es-ES"/>
            </w:rPr>
            <w:t xml:space="preserve"> presentación sin que haya recibo notificación de la     resolución expresa, el </w:t>
          </w:r>
          <w:r w:rsidR="00A072F9">
            <w:rPr>
              <w:rFonts w:ascii="Verdana" w:hAnsi="Verdana" w:cs="Arial"/>
              <w:sz w:val="18"/>
              <w:szCs w:val="18"/>
              <w:lang w:val="es-ES"/>
            </w:rPr>
            <w:t>r</w:t>
          </w:r>
          <w:r w:rsidR="00812509" w:rsidRPr="00A072F9">
            <w:rPr>
              <w:rFonts w:ascii="Verdana" w:hAnsi="Verdana" w:cs="Arial"/>
              <w:sz w:val="18"/>
              <w:szCs w:val="18"/>
              <w:lang w:val="es-ES"/>
            </w:rPr>
            <w:t xml:space="preserve">ecurso de reposición se entenderá desestimado por silencio. Entonces, en el plazo de seis </w:t>
          </w:r>
          <w:r w:rsidR="00A072F9">
            <w:rPr>
              <w:rFonts w:ascii="Verdana" w:hAnsi="Verdana" w:cs="Arial"/>
              <w:sz w:val="18"/>
              <w:szCs w:val="18"/>
              <w:lang w:val="es-ES"/>
            </w:rPr>
            <w:t>m</w:t>
          </w:r>
          <w:r w:rsidR="00812509" w:rsidRPr="00A072F9">
            <w:rPr>
              <w:rFonts w:ascii="Verdana" w:hAnsi="Verdana" w:cs="Arial"/>
              <w:sz w:val="18"/>
              <w:szCs w:val="18"/>
              <w:lang w:val="es-ES"/>
            </w:rPr>
            <w:t xml:space="preserve">eses, a contar desde el día siguiente a aquel </w:t>
          </w:r>
          <w:r w:rsidR="00A072F9">
            <w:rPr>
              <w:rFonts w:ascii="Verdana" w:hAnsi="Verdana" w:cs="Arial"/>
              <w:sz w:val="18"/>
              <w:szCs w:val="18"/>
              <w:lang w:val="es-ES"/>
            </w:rPr>
            <w:t>e</w:t>
          </w:r>
          <w:r w:rsidR="00812509" w:rsidRPr="00A072F9">
            <w:rPr>
              <w:rFonts w:ascii="Verdana" w:hAnsi="Verdana" w:cs="Arial"/>
              <w:sz w:val="18"/>
              <w:szCs w:val="18"/>
              <w:lang w:val="es-ES"/>
            </w:rPr>
            <w:t xml:space="preserve">n que se entiende desestimado </w:t>
          </w:r>
          <w:r w:rsidR="00A072F9">
            <w:rPr>
              <w:rFonts w:ascii="Verdana" w:hAnsi="Verdana" w:cs="Arial"/>
              <w:sz w:val="18"/>
              <w:szCs w:val="18"/>
              <w:lang w:val="es-ES"/>
            </w:rPr>
            <w:t>p</w:t>
          </w:r>
          <w:r w:rsidR="00812509" w:rsidRPr="00A072F9">
            <w:rPr>
              <w:rFonts w:ascii="Verdana" w:hAnsi="Verdana" w:cs="Arial"/>
              <w:sz w:val="18"/>
              <w:szCs w:val="18"/>
              <w:lang w:val="es-ES"/>
            </w:rPr>
            <w:t>or</w:t>
          </w:r>
          <w:r w:rsidR="00A072F9">
            <w:rPr>
              <w:rFonts w:ascii="Verdana" w:hAnsi="Verdana" w:cs="Arial"/>
              <w:sz w:val="18"/>
              <w:szCs w:val="18"/>
              <w:lang w:val="es-ES"/>
            </w:rPr>
            <w:t xml:space="preserve"> </w:t>
          </w:r>
          <w:r w:rsidR="00812509" w:rsidRPr="00A072F9">
            <w:rPr>
              <w:rFonts w:ascii="Verdana" w:hAnsi="Verdana" w:cs="Arial"/>
              <w:sz w:val="18"/>
              <w:szCs w:val="18"/>
              <w:lang w:val="es-ES"/>
            </w:rPr>
            <w:t xml:space="preserve">silencio el </w:t>
          </w:r>
          <w:r w:rsidR="00A072F9">
            <w:rPr>
              <w:rFonts w:ascii="Verdana" w:hAnsi="Verdana" w:cs="Arial"/>
              <w:sz w:val="18"/>
              <w:szCs w:val="18"/>
              <w:lang w:val="es-ES"/>
            </w:rPr>
            <w:t>r</w:t>
          </w:r>
          <w:r w:rsidR="00812509" w:rsidRPr="00A072F9">
            <w:rPr>
              <w:rFonts w:ascii="Verdana" w:hAnsi="Verdana" w:cs="Arial"/>
              <w:sz w:val="18"/>
              <w:szCs w:val="18"/>
              <w:lang w:val="es-ES"/>
            </w:rPr>
            <w:t xml:space="preserve">ecurso de </w:t>
          </w:r>
          <w:r w:rsidR="00A072F9" w:rsidRPr="00A072F9">
            <w:rPr>
              <w:rFonts w:ascii="Verdana" w:hAnsi="Verdana" w:cs="Arial"/>
              <w:sz w:val="18"/>
              <w:szCs w:val="18"/>
              <w:lang w:val="es-ES"/>
            </w:rPr>
            <w:t>reposición</w:t>
          </w:r>
          <w:r w:rsidR="00812509" w:rsidRPr="00A072F9">
            <w:rPr>
              <w:rFonts w:ascii="Verdana" w:hAnsi="Verdana" w:cs="Arial"/>
              <w:sz w:val="18"/>
              <w:szCs w:val="18"/>
              <w:lang w:val="es-ES"/>
            </w:rPr>
            <w:t xml:space="preserve"> podrá interponer recurso </w:t>
          </w:r>
          <w:r w:rsidR="00A072F9">
            <w:rPr>
              <w:rFonts w:ascii="Verdana" w:hAnsi="Verdana" w:cs="Arial"/>
              <w:sz w:val="18"/>
              <w:szCs w:val="18"/>
              <w:lang w:val="es-ES"/>
            </w:rPr>
            <w:t>c</w:t>
          </w:r>
          <w:r w:rsidR="00812509" w:rsidRPr="00A072F9">
            <w:rPr>
              <w:rFonts w:ascii="Verdana" w:hAnsi="Verdana" w:cs="Arial"/>
              <w:sz w:val="18"/>
              <w:szCs w:val="18"/>
              <w:lang w:val="es-ES"/>
            </w:rPr>
            <w:t>ontencioso</w:t>
          </w:r>
          <w:r w:rsidR="00A072F9">
            <w:rPr>
              <w:rFonts w:ascii="Verdana" w:hAnsi="Verdana" w:cs="Arial"/>
              <w:sz w:val="18"/>
              <w:szCs w:val="18"/>
              <w:lang w:val="es-ES"/>
            </w:rPr>
            <w:t xml:space="preserve"> </w:t>
          </w:r>
          <w:r w:rsidR="00812509" w:rsidRPr="00A072F9">
            <w:rPr>
              <w:rFonts w:ascii="Verdana" w:hAnsi="Verdana" w:cs="Arial"/>
              <w:sz w:val="18"/>
              <w:szCs w:val="18"/>
              <w:lang w:val="es-ES"/>
            </w:rPr>
            <w:t xml:space="preserve">administrativo delante los juzgados contenciosos administrativos de la provincia de Barcelona.   </w:t>
          </w:r>
          <w:r w:rsidR="00812509" w:rsidRPr="00A072F9">
            <w:rPr>
              <w:rFonts w:ascii="Verdana" w:hAnsi="Verdana" w:cs="Arial"/>
              <w:b/>
              <w:sz w:val="18"/>
              <w:szCs w:val="18"/>
              <w:lang w:val="es-ES"/>
            </w:rPr>
            <w:t xml:space="preserve">   Recurso contencioso administrativo, </w:t>
          </w:r>
          <w:r w:rsidR="00812509" w:rsidRPr="00A072F9">
            <w:rPr>
              <w:rFonts w:ascii="Verdana" w:hAnsi="Verdana" w:cs="Arial"/>
              <w:sz w:val="18"/>
              <w:szCs w:val="18"/>
              <w:lang w:val="es-ES"/>
            </w:rPr>
            <w:t xml:space="preserve">directamente, sin previo recurso potestativo </w:t>
          </w:r>
          <w:r w:rsidR="00A072F9">
            <w:rPr>
              <w:rFonts w:ascii="Verdana" w:hAnsi="Verdana" w:cs="Arial"/>
              <w:sz w:val="18"/>
              <w:szCs w:val="18"/>
              <w:lang w:val="es-ES"/>
            </w:rPr>
            <w:t>d</w:t>
          </w:r>
          <w:r w:rsidR="00812509" w:rsidRPr="00A072F9">
            <w:rPr>
              <w:rFonts w:ascii="Verdana" w:hAnsi="Verdana" w:cs="Arial"/>
              <w:sz w:val="18"/>
              <w:szCs w:val="18"/>
              <w:lang w:val="es-ES"/>
            </w:rPr>
            <w:t xml:space="preserve">e reposición. Este recurso se </w:t>
          </w:r>
          <w:r w:rsidR="00A072F9">
            <w:rPr>
              <w:rFonts w:ascii="Verdana" w:hAnsi="Verdana" w:cs="Arial"/>
              <w:sz w:val="18"/>
              <w:szCs w:val="18"/>
              <w:lang w:val="es-ES"/>
            </w:rPr>
            <w:t xml:space="preserve">tiene que </w:t>
          </w:r>
          <w:r w:rsidR="00812509" w:rsidRPr="00A072F9">
            <w:rPr>
              <w:rFonts w:ascii="Verdana" w:hAnsi="Verdana" w:cs="Arial"/>
              <w:sz w:val="18"/>
              <w:szCs w:val="18"/>
              <w:lang w:val="es-ES"/>
            </w:rPr>
            <w:t xml:space="preserve">interponer en el plazo de dos meses a contar desde el día </w:t>
          </w:r>
          <w:r w:rsidR="00A072F9">
            <w:rPr>
              <w:rFonts w:ascii="Verdana" w:hAnsi="Verdana" w:cs="Arial"/>
              <w:sz w:val="18"/>
              <w:szCs w:val="18"/>
              <w:lang w:val="es-ES"/>
            </w:rPr>
            <w:t xml:space="preserve">siguiente </w:t>
          </w:r>
          <w:proofErr w:type="gramStart"/>
          <w:r w:rsidR="00A072F9">
            <w:rPr>
              <w:rFonts w:ascii="Verdana" w:hAnsi="Verdana" w:cs="Arial"/>
              <w:sz w:val="18"/>
              <w:szCs w:val="18"/>
              <w:lang w:val="es-ES"/>
            </w:rPr>
            <w:t>a  la</w:t>
          </w:r>
          <w:proofErr w:type="gramEnd"/>
          <w:r w:rsidR="00A072F9">
            <w:rPr>
              <w:rFonts w:ascii="Verdana" w:hAnsi="Verdana" w:cs="Arial"/>
              <w:sz w:val="18"/>
              <w:szCs w:val="18"/>
              <w:lang w:val="es-ES"/>
            </w:rPr>
            <w:t xml:space="preserve"> </w:t>
          </w:r>
          <w:r w:rsidR="00812509" w:rsidRPr="00A072F9">
            <w:rPr>
              <w:rFonts w:ascii="Verdana" w:hAnsi="Verdana" w:cs="Arial"/>
              <w:sz w:val="18"/>
              <w:szCs w:val="18"/>
              <w:lang w:val="es-ES"/>
            </w:rPr>
            <w:t>recepció</w:t>
          </w:r>
          <w:r w:rsidR="00A072F9">
            <w:rPr>
              <w:rFonts w:ascii="Verdana" w:hAnsi="Verdana" w:cs="Arial"/>
              <w:sz w:val="18"/>
              <w:szCs w:val="18"/>
              <w:lang w:val="es-ES"/>
            </w:rPr>
            <w:t>n</w:t>
          </w:r>
          <w:r w:rsidR="00812509" w:rsidRPr="00A072F9">
            <w:rPr>
              <w:rFonts w:ascii="Verdana" w:hAnsi="Verdana" w:cs="Arial"/>
              <w:sz w:val="18"/>
              <w:szCs w:val="18"/>
              <w:lang w:val="es-ES"/>
            </w:rPr>
            <w:t xml:space="preserve"> de la present</w:t>
          </w:r>
          <w:r w:rsidR="00A072F9">
            <w:rPr>
              <w:rFonts w:ascii="Verdana" w:hAnsi="Verdana" w:cs="Arial"/>
              <w:sz w:val="18"/>
              <w:szCs w:val="18"/>
              <w:lang w:val="es-ES"/>
            </w:rPr>
            <w:t>e</w:t>
          </w:r>
          <w:r w:rsidR="00812509" w:rsidRPr="00A072F9">
            <w:rPr>
              <w:rFonts w:ascii="Verdana" w:hAnsi="Verdana" w:cs="Arial"/>
              <w:sz w:val="18"/>
              <w:szCs w:val="18"/>
              <w:lang w:val="es-ES"/>
            </w:rPr>
            <w:t xml:space="preserve"> notificació</w:t>
          </w:r>
          <w:r w:rsidR="00A072F9">
            <w:rPr>
              <w:rFonts w:ascii="Verdana" w:hAnsi="Verdana" w:cs="Arial"/>
              <w:sz w:val="18"/>
              <w:szCs w:val="18"/>
              <w:lang w:val="es-ES"/>
            </w:rPr>
            <w:t>n</w:t>
          </w:r>
          <w:r w:rsidR="00812509" w:rsidRPr="00A072F9">
            <w:rPr>
              <w:rFonts w:ascii="Verdana" w:hAnsi="Verdana" w:cs="Arial"/>
              <w:sz w:val="18"/>
              <w:szCs w:val="18"/>
              <w:lang w:val="es-ES"/>
            </w:rPr>
            <w:t xml:space="preserve"> </w:t>
          </w:r>
          <w:r w:rsidR="00A072F9">
            <w:rPr>
              <w:rFonts w:ascii="Verdana" w:hAnsi="Verdana" w:cs="Arial"/>
              <w:sz w:val="18"/>
              <w:szCs w:val="18"/>
              <w:lang w:val="es-ES"/>
            </w:rPr>
            <w:t>delante de los juzgados</w:t>
          </w:r>
          <w:r w:rsidR="00812509" w:rsidRPr="00A072F9">
            <w:rPr>
              <w:rFonts w:ascii="Verdana" w:hAnsi="Verdana" w:cs="Arial"/>
              <w:sz w:val="18"/>
              <w:szCs w:val="18"/>
              <w:lang w:val="es-ES"/>
            </w:rPr>
            <w:t xml:space="preserve"> contenciosos </w:t>
          </w:r>
          <w:r w:rsidR="00A072F9" w:rsidRPr="00A072F9">
            <w:rPr>
              <w:rFonts w:ascii="Verdana" w:hAnsi="Verdana" w:cs="Arial"/>
              <w:sz w:val="18"/>
              <w:szCs w:val="18"/>
              <w:lang w:val="es-ES"/>
            </w:rPr>
            <w:t>administrativos</w:t>
          </w:r>
          <w:r w:rsidR="00812509" w:rsidRPr="00A072F9">
            <w:rPr>
              <w:rFonts w:ascii="Verdana" w:hAnsi="Verdana" w:cs="Arial"/>
              <w:sz w:val="18"/>
              <w:szCs w:val="18"/>
              <w:lang w:val="es-ES"/>
            </w:rPr>
            <w:t xml:space="preserve"> de la </w:t>
          </w:r>
          <w:r w:rsidR="00A072F9" w:rsidRPr="00A072F9">
            <w:rPr>
              <w:rFonts w:ascii="Verdana" w:hAnsi="Verdana" w:cs="Arial"/>
              <w:sz w:val="18"/>
              <w:szCs w:val="18"/>
              <w:lang w:val="es-ES"/>
            </w:rPr>
            <w:t>provincia</w:t>
          </w:r>
          <w:r w:rsidR="00812509" w:rsidRPr="00A072F9">
            <w:rPr>
              <w:rFonts w:ascii="Verdana" w:hAnsi="Verdana" w:cs="Arial"/>
              <w:sz w:val="18"/>
              <w:szCs w:val="18"/>
              <w:lang w:val="es-ES"/>
            </w:rPr>
            <w:t xml:space="preserve"> de Barcelona en la forma </w:t>
          </w:r>
          <w:r w:rsidR="00A072F9">
            <w:rPr>
              <w:rFonts w:ascii="Verdana" w:hAnsi="Verdana" w:cs="Arial"/>
              <w:sz w:val="18"/>
              <w:szCs w:val="18"/>
              <w:lang w:val="es-ES"/>
            </w:rPr>
            <w:t>y</w:t>
          </w:r>
          <w:r w:rsidR="00812509" w:rsidRPr="00A072F9">
            <w:rPr>
              <w:rFonts w:ascii="Verdana" w:hAnsi="Verdana" w:cs="Arial"/>
              <w:sz w:val="18"/>
              <w:szCs w:val="18"/>
              <w:lang w:val="es-ES"/>
            </w:rPr>
            <w:t xml:space="preserve"> </w:t>
          </w:r>
          <w:r w:rsidR="00A072F9">
            <w:rPr>
              <w:rFonts w:ascii="Verdana" w:hAnsi="Verdana" w:cs="Arial"/>
              <w:sz w:val="18"/>
              <w:szCs w:val="18"/>
              <w:lang w:val="es-ES"/>
            </w:rPr>
            <w:t>con los requisitos</w:t>
          </w:r>
          <w:r w:rsidR="00812509" w:rsidRPr="00A072F9">
            <w:rPr>
              <w:rFonts w:ascii="Verdana" w:hAnsi="Verdana" w:cs="Arial"/>
              <w:sz w:val="18"/>
              <w:szCs w:val="18"/>
              <w:lang w:val="es-ES"/>
            </w:rPr>
            <w:t xml:space="preserve"> que determina la </w:t>
          </w:r>
          <w:r w:rsidR="00A072F9" w:rsidRPr="00A072F9">
            <w:rPr>
              <w:rFonts w:ascii="Verdana" w:hAnsi="Verdana" w:cs="Arial"/>
              <w:sz w:val="18"/>
              <w:szCs w:val="18"/>
              <w:lang w:val="es-ES"/>
            </w:rPr>
            <w:t>Ley</w:t>
          </w:r>
          <w:r w:rsidR="00812509" w:rsidRPr="00A072F9">
            <w:rPr>
              <w:rFonts w:ascii="Verdana" w:hAnsi="Verdana" w:cs="Arial"/>
              <w:sz w:val="18"/>
              <w:szCs w:val="18"/>
              <w:lang w:val="es-ES"/>
            </w:rPr>
            <w:t xml:space="preserve"> 29/1998, de 13 de </w:t>
          </w:r>
          <w:r w:rsidR="00A072F9" w:rsidRPr="00A072F9">
            <w:rPr>
              <w:rFonts w:ascii="Verdana" w:hAnsi="Verdana" w:cs="Arial"/>
              <w:sz w:val="18"/>
              <w:szCs w:val="18"/>
              <w:lang w:val="es-ES"/>
            </w:rPr>
            <w:t>julio</w:t>
          </w:r>
          <w:r w:rsidR="00812509" w:rsidRPr="00A072F9">
            <w:rPr>
              <w:rFonts w:ascii="Verdana" w:hAnsi="Verdana" w:cs="Arial"/>
              <w:sz w:val="18"/>
              <w:szCs w:val="18"/>
              <w:lang w:val="es-ES"/>
            </w:rPr>
            <w:t xml:space="preserve">, reguladora de la </w:t>
          </w:r>
          <w:r w:rsidR="00A072F9" w:rsidRPr="00A072F9">
            <w:rPr>
              <w:rFonts w:ascii="Verdana" w:hAnsi="Verdana" w:cs="Arial"/>
              <w:sz w:val="18"/>
              <w:szCs w:val="18"/>
              <w:lang w:val="es-ES"/>
            </w:rPr>
            <w:t>jurisdicción</w:t>
          </w:r>
          <w:r w:rsidR="00812509" w:rsidRPr="00A072F9">
            <w:rPr>
              <w:rFonts w:ascii="Verdana" w:hAnsi="Verdana" w:cs="Arial"/>
              <w:sz w:val="18"/>
              <w:szCs w:val="18"/>
              <w:lang w:val="es-ES"/>
            </w:rPr>
            <w:t xml:space="preserve"> contenciosa administrativa.  No </w:t>
          </w:r>
          <w:proofErr w:type="gramStart"/>
          <w:r w:rsidR="00A072F9" w:rsidRPr="00A072F9">
            <w:rPr>
              <w:rFonts w:ascii="Verdana" w:hAnsi="Verdana" w:cs="Arial"/>
              <w:sz w:val="18"/>
              <w:szCs w:val="18"/>
              <w:lang w:val="es-ES"/>
            </w:rPr>
            <w:t>obstante</w:t>
          </w:r>
          <w:proofErr w:type="gramEnd"/>
          <w:r w:rsidR="00812509" w:rsidRPr="00A072F9">
            <w:rPr>
              <w:rFonts w:ascii="Verdana" w:hAnsi="Verdana" w:cs="Arial"/>
              <w:sz w:val="18"/>
              <w:szCs w:val="18"/>
              <w:lang w:val="es-ES"/>
            </w:rPr>
            <w:t xml:space="preserve"> </w:t>
          </w:r>
          <w:r w:rsidR="00A072F9">
            <w:rPr>
              <w:rFonts w:ascii="Verdana" w:hAnsi="Verdana" w:cs="Arial"/>
              <w:sz w:val="18"/>
              <w:szCs w:val="18"/>
              <w:lang w:val="es-ES"/>
            </w:rPr>
            <w:t>esto</w:t>
          </w:r>
          <w:r w:rsidR="00812509" w:rsidRPr="00A072F9">
            <w:rPr>
              <w:rFonts w:ascii="Verdana" w:hAnsi="Verdana" w:cs="Arial"/>
              <w:sz w:val="18"/>
              <w:szCs w:val="18"/>
              <w:lang w:val="es-ES"/>
            </w:rPr>
            <w:t>, p</w:t>
          </w:r>
          <w:r w:rsidR="00A072F9">
            <w:rPr>
              <w:rFonts w:ascii="Verdana" w:hAnsi="Verdana" w:cs="Arial"/>
              <w:sz w:val="18"/>
              <w:szCs w:val="18"/>
              <w:lang w:val="es-ES"/>
            </w:rPr>
            <w:t>uede</w:t>
          </w:r>
          <w:r w:rsidR="00812509" w:rsidRPr="00A072F9">
            <w:rPr>
              <w:rFonts w:ascii="Verdana" w:hAnsi="Verdana" w:cs="Arial"/>
              <w:sz w:val="18"/>
              <w:szCs w:val="18"/>
              <w:lang w:val="es-ES"/>
            </w:rPr>
            <w:t xml:space="preserve"> interpo</w:t>
          </w:r>
          <w:r w:rsidR="00A072F9">
            <w:rPr>
              <w:rFonts w:ascii="Verdana" w:hAnsi="Verdana" w:cs="Arial"/>
              <w:sz w:val="18"/>
              <w:szCs w:val="18"/>
              <w:lang w:val="es-ES"/>
            </w:rPr>
            <w:t>ner</w:t>
          </w:r>
          <w:r w:rsidR="00812509" w:rsidRPr="00A072F9">
            <w:rPr>
              <w:rFonts w:ascii="Verdana" w:hAnsi="Verdana" w:cs="Arial"/>
              <w:sz w:val="18"/>
              <w:szCs w:val="18"/>
              <w:lang w:val="es-ES"/>
            </w:rPr>
            <w:t xml:space="preserve"> </w:t>
          </w:r>
          <w:r w:rsidR="00A072F9">
            <w:rPr>
              <w:rFonts w:ascii="Verdana" w:hAnsi="Verdana" w:cs="Arial"/>
              <w:sz w:val="18"/>
              <w:szCs w:val="18"/>
              <w:lang w:val="es-ES"/>
            </w:rPr>
            <w:t>c</w:t>
          </w:r>
          <w:r w:rsidR="00812509" w:rsidRPr="00A072F9">
            <w:rPr>
              <w:rFonts w:ascii="Verdana" w:hAnsi="Verdana" w:cs="Arial"/>
              <w:sz w:val="18"/>
              <w:szCs w:val="18"/>
              <w:lang w:val="es-ES"/>
            </w:rPr>
            <w:t>ual</w:t>
          </w:r>
          <w:r w:rsidR="00A072F9">
            <w:rPr>
              <w:rFonts w:ascii="Verdana" w:hAnsi="Verdana" w:cs="Arial"/>
              <w:sz w:val="18"/>
              <w:szCs w:val="18"/>
              <w:lang w:val="es-ES"/>
            </w:rPr>
            <w:t>quier</w:t>
          </w:r>
          <w:r w:rsidR="00812509" w:rsidRPr="00A072F9">
            <w:rPr>
              <w:rFonts w:ascii="Verdana" w:hAnsi="Verdana" w:cs="Arial"/>
              <w:sz w:val="18"/>
              <w:szCs w:val="18"/>
              <w:lang w:val="es-ES"/>
            </w:rPr>
            <w:t xml:space="preserve"> </w:t>
          </w:r>
          <w:r w:rsidR="00A072F9">
            <w:rPr>
              <w:rFonts w:ascii="Verdana" w:hAnsi="Verdana" w:cs="Arial"/>
              <w:sz w:val="18"/>
              <w:szCs w:val="18"/>
              <w:lang w:val="es-ES"/>
            </w:rPr>
            <w:t>otro</w:t>
          </w:r>
          <w:r w:rsidR="00812509" w:rsidRPr="00A072F9">
            <w:rPr>
              <w:rFonts w:ascii="Verdana" w:hAnsi="Verdana" w:cs="Arial"/>
              <w:sz w:val="18"/>
              <w:szCs w:val="18"/>
              <w:lang w:val="es-ES"/>
            </w:rPr>
            <w:t xml:space="preserve"> recurs</w:t>
          </w:r>
          <w:r w:rsidR="00A072F9">
            <w:rPr>
              <w:rFonts w:ascii="Verdana" w:hAnsi="Verdana" w:cs="Arial"/>
              <w:sz w:val="18"/>
              <w:szCs w:val="18"/>
              <w:lang w:val="es-ES"/>
            </w:rPr>
            <w:t>o</w:t>
          </w:r>
          <w:r w:rsidR="00812509" w:rsidRPr="00A072F9">
            <w:rPr>
              <w:rFonts w:ascii="Verdana" w:hAnsi="Verdana" w:cs="Arial"/>
              <w:sz w:val="18"/>
              <w:szCs w:val="18"/>
              <w:lang w:val="es-ES"/>
            </w:rPr>
            <w:t xml:space="preserve"> que consider</w:t>
          </w:r>
          <w:r w:rsidR="00A072F9">
            <w:rPr>
              <w:rFonts w:ascii="Verdana" w:hAnsi="Verdana" w:cs="Arial"/>
              <w:sz w:val="18"/>
              <w:szCs w:val="18"/>
              <w:lang w:val="es-ES"/>
            </w:rPr>
            <w:t>e</w:t>
          </w:r>
          <w:r w:rsidR="00812509" w:rsidRPr="00A072F9">
            <w:rPr>
              <w:rFonts w:ascii="Verdana" w:hAnsi="Verdana" w:cs="Arial"/>
              <w:sz w:val="18"/>
              <w:szCs w:val="18"/>
              <w:lang w:val="es-ES"/>
            </w:rPr>
            <w:t xml:space="preserve"> </w:t>
          </w:r>
          <w:r w:rsidR="00A072F9">
            <w:rPr>
              <w:rFonts w:ascii="Verdana" w:hAnsi="Verdana" w:cs="Arial"/>
              <w:sz w:val="18"/>
              <w:szCs w:val="18"/>
              <w:lang w:val="es-ES"/>
            </w:rPr>
            <w:t>apropiado</w:t>
          </w:r>
          <w:r w:rsidR="00812509" w:rsidRPr="00A072F9">
            <w:rPr>
              <w:rFonts w:ascii="Verdana" w:hAnsi="Verdana" w:cs="Arial"/>
              <w:sz w:val="18"/>
              <w:szCs w:val="18"/>
              <w:lang w:val="es-ES"/>
            </w:rPr>
            <w:t>.</w:t>
          </w:r>
        </w:sdtContent>
      </w:sdt>
    </w:p>
    <w:p w14:paraId="298D04A5" w14:textId="77777777" w:rsidR="00ED087C" w:rsidRPr="00A072F9" w:rsidRDefault="00ED087C" w:rsidP="00592DB4">
      <w:pPr>
        <w:pStyle w:val="Textoindependiente2"/>
        <w:rPr>
          <w:rFonts w:ascii="Verdana" w:hAnsi="Verdana"/>
          <w:b/>
          <w:bCs/>
          <w:iCs/>
          <w:sz w:val="12"/>
          <w:szCs w:val="18"/>
          <w:lang w:val="es-ES"/>
        </w:rPr>
      </w:pPr>
    </w:p>
    <w:p w14:paraId="21F80396" w14:textId="77777777" w:rsidR="00ED087C" w:rsidRPr="00A072F9" w:rsidRDefault="00BC27D4" w:rsidP="00592DB4">
      <w:pPr>
        <w:pStyle w:val="Textoindependiente2"/>
        <w:rPr>
          <w:rFonts w:ascii="Verdana" w:hAnsi="Verdana"/>
          <w:iCs/>
          <w:sz w:val="18"/>
          <w:szCs w:val="18"/>
          <w:lang w:val="es-ES"/>
        </w:rPr>
      </w:pPr>
      <w:proofErr w:type="gramStart"/>
      <w:r w:rsidRPr="00A072F9">
        <w:rPr>
          <w:rFonts w:ascii="Verdana" w:hAnsi="Verdana"/>
          <w:b/>
          <w:bCs/>
          <w:iCs/>
          <w:sz w:val="18"/>
          <w:szCs w:val="18"/>
          <w:lang w:val="es-ES"/>
        </w:rPr>
        <w:t>Sexto</w:t>
      </w:r>
      <w:r w:rsidR="00B249C9" w:rsidRPr="00A072F9">
        <w:rPr>
          <w:rFonts w:ascii="Verdana" w:hAnsi="Verdana"/>
          <w:iCs/>
          <w:sz w:val="18"/>
          <w:szCs w:val="18"/>
          <w:lang w:val="es-ES"/>
        </w:rPr>
        <w:t>.-</w:t>
      </w:r>
      <w:proofErr w:type="gramEnd"/>
      <w:r w:rsidR="00B249C9" w:rsidRPr="00A072F9">
        <w:rPr>
          <w:rFonts w:ascii="Verdana" w:hAnsi="Verdana"/>
          <w:iCs/>
          <w:sz w:val="18"/>
          <w:szCs w:val="18"/>
          <w:lang w:val="es-ES"/>
        </w:rPr>
        <w:t xml:space="preserve"> </w:t>
      </w:r>
      <w:r w:rsidR="00ED087C" w:rsidRPr="00A072F9">
        <w:rPr>
          <w:rFonts w:ascii="Verdana" w:hAnsi="Verdana"/>
          <w:iCs/>
          <w:sz w:val="18"/>
          <w:szCs w:val="18"/>
          <w:u w:val="single"/>
          <w:lang w:val="es-ES"/>
        </w:rPr>
        <w:t>Comunicar</w:t>
      </w:r>
      <w:r w:rsidR="00ED087C" w:rsidRPr="00A072F9">
        <w:rPr>
          <w:rFonts w:ascii="Verdana" w:hAnsi="Verdana"/>
          <w:iCs/>
          <w:sz w:val="18"/>
          <w:szCs w:val="18"/>
          <w:lang w:val="es-ES"/>
        </w:rPr>
        <w:t xml:space="preserve"> el presente acto administrativo al departamento de Intervención - Tesorería.</w:t>
      </w:r>
    </w:p>
    <w:p w14:paraId="42AE5C92" w14:textId="77777777" w:rsidR="00ED087C" w:rsidRPr="00A072F9" w:rsidRDefault="00ED087C" w:rsidP="00592DB4">
      <w:pPr>
        <w:pStyle w:val="Textoindependiente2"/>
        <w:rPr>
          <w:rFonts w:ascii="Verdana" w:hAnsi="Verdana"/>
          <w:iCs/>
          <w:sz w:val="18"/>
          <w:szCs w:val="18"/>
          <w:lang w:val="es-ES"/>
        </w:rPr>
      </w:pPr>
    </w:p>
    <w:p w14:paraId="36222707" w14:textId="77777777" w:rsidR="00276459" w:rsidRPr="00A072F9" w:rsidRDefault="00276459" w:rsidP="00592DB4">
      <w:pPr>
        <w:pStyle w:val="Textoindependiente2"/>
        <w:rPr>
          <w:rFonts w:ascii="Verdana" w:hAnsi="Verdana"/>
          <w:iCs/>
          <w:sz w:val="18"/>
          <w:szCs w:val="18"/>
          <w:lang w:val="es-ES"/>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A072F9" w14:paraId="29CE2488" w14:textId="77777777" w:rsidTr="006A635C">
        <w:trPr>
          <w:jc w:val="center"/>
        </w:trPr>
        <w:tc>
          <w:tcPr>
            <w:tcW w:w="4322" w:type="dxa"/>
          </w:tcPr>
          <w:p w14:paraId="57401726" w14:textId="77777777" w:rsidR="002E078D" w:rsidRPr="00A072F9" w:rsidRDefault="002E078D" w:rsidP="006A635C">
            <w:pPr>
              <w:rPr>
                <w:rFonts w:ascii="Verdana" w:hAnsi="Verdana"/>
                <w:iCs/>
                <w:sz w:val="18"/>
                <w:szCs w:val="18"/>
                <w:lang w:val="es-ES"/>
              </w:rPr>
            </w:pPr>
          </w:p>
          <w:p w14:paraId="50C50451" w14:textId="77777777" w:rsidR="002E078D" w:rsidRPr="00A072F9" w:rsidRDefault="002E078D" w:rsidP="006A635C">
            <w:pPr>
              <w:rPr>
                <w:rFonts w:ascii="Verdana" w:hAnsi="Verdana"/>
                <w:iCs/>
                <w:sz w:val="18"/>
                <w:szCs w:val="18"/>
                <w:lang w:val="es-ES"/>
              </w:rPr>
            </w:pPr>
            <w:r w:rsidRPr="00A072F9">
              <w:rPr>
                <w:rFonts w:ascii="Verdana" w:hAnsi="Verdana"/>
                <w:iCs/>
                <w:sz w:val="18"/>
                <w:szCs w:val="18"/>
                <w:lang w:val="es-ES"/>
              </w:rPr>
              <w:t>Documento firmado electrónicamente</w:t>
            </w:r>
          </w:p>
          <w:p w14:paraId="31436667" w14:textId="77777777" w:rsidR="002E078D" w:rsidRPr="00A072F9" w:rsidRDefault="002E078D" w:rsidP="006A635C">
            <w:pPr>
              <w:jc w:val="center"/>
              <w:rPr>
                <w:rFonts w:ascii="Verdana" w:hAnsi="Verdana"/>
                <w:iCs/>
                <w:sz w:val="18"/>
                <w:szCs w:val="18"/>
                <w:lang w:val="es-ES"/>
              </w:rPr>
            </w:pPr>
          </w:p>
        </w:tc>
        <w:tc>
          <w:tcPr>
            <w:tcW w:w="4322" w:type="dxa"/>
          </w:tcPr>
          <w:p w14:paraId="01BC4222" w14:textId="77777777" w:rsidR="002E078D" w:rsidRPr="00A072F9" w:rsidRDefault="002E078D" w:rsidP="006A635C">
            <w:pPr>
              <w:jc w:val="center"/>
              <w:rPr>
                <w:rFonts w:ascii="Verdana" w:hAnsi="Verdana"/>
                <w:iCs/>
                <w:sz w:val="18"/>
                <w:szCs w:val="18"/>
                <w:lang w:val="es-ES"/>
              </w:rPr>
            </w:pPr>
          </w:p>
          <w:p w14:paraId="2E41B51F" w14:textId="77777777" w:rsidR="002E078D" w:rsidRPr="00A072F9" w:rsidRDefault="002E078D" w:rsidP="006A635C">
            <w:pPr>
              <w:jc w:val="center"/>
              <w:rPr>
                <w:rFonts w:ascii="Verdana" w:hAnsi="Verdana"/>
                <w:iCs/>
                <w:sz w:val="18"/>
                <w:szCs w:val="18"/>
                <w:lang w:val="es-ES"/>
              </w:rPr>
            </w:pPr>
            <w:r w:rsidRPr="00A072F9">
              <w:rPr>
                <w:rFonts w:ascii="Verdana" w:hAnsi="Verdana"/>
                <w:iCs/>
                <w:sz w:val="18"/>
                <w:szCs w:val="18"/>
                <w:lang w:val="es-ES"/>
              </w:rPr>
              <w:t>Toma de razón del decreto electrónicamente</w:t>
            </w:r>
          </w:p>
        </w:tc>
      </w:tr>
    </w:tbl>
    <w:p w14:paraId="645C3DB6" w14:textId="77777777" w:rsidR="007C14DD" w:rsidRPr="00A072F9" w:rsidRDefault="007C14DD" w:rsidP="002E078D">
      <w:pPr>
        <w:pStyle w:val="Textoindependiente2"/>
        <w:rPr>
          <w:rFonts w:ascii="Verdana" w:hAnsi="Verdana"/>
          <w:iCs/>
          <w:sz w:val="18"/>
          <w:szCs w:val="18"/>
          <w:lang w:val="es-ES"/>
        </w:rPr>
      </w:pPr>
    </w:p>
    <w:p w14:paraId="03551DAC" w14:textId="2549AC6D" w:rsidR="00041D31" w:rsidRPr="00A072F9" w:rsidRDefault="00041D31" w:rsidP="002E078D">
      <w:pPr>
        <w:pStyle w:val="Textoindependiente2"/>
        <w:rPr>
          <w:rFonts w:ascii="Verdana" w:hAnsi="Verdana"/>
          <w:iCs/>
          <w:sz w:val="18"/>
          <w:szCs w:val="18"/>
          <w:lang w:val="es-ES"/>
        </w:rPr>
      </w:pPr>
    </w:p>
    <w:sectPr w:rsidR="00041D31" w:rsidRPr="00A072F9" w:rsidSect="00E312C4">
      <w:headerReference w:type="even" r:id="rId7"/>
      <w:headerReference w:type="default" r:id="rId8"/>
      <w:footerReference w:type="even" r:id="rId9"/>
      <w:footerReference w:type="default" r:id="rId10"/>
      <w:headerReference w:type="first" r:id="rId11"/>
      <w:footerReference w:type="first" r:id="rId12"/>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C6E39" w14:textId="77777777" w:rsidR="00E312C4" w:rsidRDefault="00E312C4">
      <w:r>
        <w:separator/>
      </w:r>
    </w:p>
  </w:endnote>
  <w:endnote w:type="continuationSeparator" w:id="0">
    <w:p w14:paraId="2C230E92" w14:textId="77777777" w:rsidR="00E312C4" w:rsidRDefault="00E31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C1D8D" w14:textId="77777777" w:rsidR="004832A7" w:rsidRDefault="004832A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A53EA" w14:textId="77777777" w:rsidR="004832A7" w:rsidRDefault="004832A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853D2" w14:textId="77777777" w:rsidR="00E312C4" w:rsidRDefault="00E312C4">
      <w:r>
        <w:separator/>
      </w:r>
    </w:p>
  </w:footnote>
  <w:footnote w:type="continuationSeparator" w:id="0">
    <w:p w14:paraId="2B0FB063" w14:textId="77777777" w:rsidR="00E312C4" w:rsidRDefault="00E31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89B22" w14:textId="77777777" w:rsidR="004832A7" w:rsidRDefault="004832A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73037" w14:textId="30DF5426" w:rsidR="00E312C4" w:rsidRPr="00365DE5" w:rsidRDefault="00012198" w:rsidP="008C7039">
    <w:pPr>
      <w:pStyle w:val="Encabezado"/>
      <w:jc w:val="right"/>
      <w:rPr>
        <w:rFonts w:ascii="Verdana" w:hAnsi="Verdana"/>
        <w:sz w:val="14"/>
        <w:szCs w:val="14"/>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AYUNTAMIENTO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1" style="position:absolute;left:0;text-align:left;margin-left:-33.65pt;margin-top:-13.35pt;width:205.35pt;height:168.4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w14:anchorId="1DFFFFC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1296;top:432;width:959;height:151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o:title="" r:id="rId2"/>
              </v:shape>
              <v:shapetype id="_x0000_t202" coordsize="21600,21600" o:spt="202" path="m,l,21600r21600,l21600,xe">
                <v:stroke joinstyle="miter"/>
                <v:path gradientshapeok="t" o:connecttype="rect"/>
              </v:shapetype>
              <v:shape id="Text Box 3"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v:textbox>
                  <w:txbxContent>
                    <w:p w:rsidRPr="00365DE5" w:rsidR="00E312C4" w:rsidP="00365DE5" w:rsidRDefault="00E312C4" w14:paraId="010490C6"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 xml:space="preserve">AYUNTAMIENTO DE </w:t>
                      </w:r>
                    </w:p>
                    <w:p w:rsidRPr="00365DE5" w:rsidR="00E312C4" w:rsidP="00365DE5" w:rsidRDefault="00E312C4" w14:paraId="2732ABBC"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SANTA COLOMA DE CERVELLÓ</w:t>
                      </w:r>
                    </w:p>
                  </w:txbxContent>
                </v:textbox>
              </v:shape>
            </v:group>
          </w:pict>
        </mc:Fallback>
      </mc:AlternateContent>
    </w:r>
    <w:r w:rsidR="00E312C4" w:rsidRPr="00365DE5">
      <w:rPr>
        <w:rFonts w:ascii="Verdana" w:hAnsi="Verdana"/>
        <w:sz w:val="14"/>
        <w:szCs w:val="14"/>
      </w:rPr>
      <w:t xml:space="preserve"> </w:t>
    </w:r>
    <w:r w:rsidR="00601A19">
      <w:rPr>
        <w:rFonts w:ascii="Verdana" w:hAnsi="Verdana"/>
        <w:noProof/>
        <w:sz w:val="14"/>
        <w:szCs w:val="14"/>
      </w:rPr>
      <w:fldChar w:fldCharType="begin"/>
    </w:r>
    <w:r w:rsidR="00601A19">
      <w:rPr>
        <w:rFonts w:ascii="Verdana" w:hAnsi="Verdana"/>
        <w:noProof/>
        <w:sz w:val="14"/>
        <w:szCs w:val="14"/>
      </w:rPr>
      <w:instrText xml:space="preserve"> FILENAME   \* MERGEFORMAT </w:instrText>
    </w:r>
    <w:r w:rsidR="00601A19">
      <w:rPr>
        <w:rFonts w:ascii="Verdana" w:hAnsi="Verdana"/>
        <w:noProof/>
        <w:sz w:val="14"/>
        <w:szCs w:val="14"/>
      </w:rPr>
      <w:fldChar w:fldCharType="separate"/>
    </w:r>
    <w:r w:rsidR="004832A7">
      <w:rPr>
        <w:rFonts w:ascii="Verdana" w:hAnsi="Verdana"/>
        <w:noProof/>
        <w:sz w:val="14"/>
        <w:szCs w:val="14"/>
      </w:rPr>
      <w:t>03_DEC_Atorgament.</w:t>
    </w:r>
    <w:r w:rsidR="00A072F9">
      <w:rPr>
        <w:rFonts w:ascii="Verdana" w:hAnsi="Verdana"/>
        <w:noProof/>
        <w:sz w:val="14"/>
        <w:szCs w:val="14"/>
      </w:rPr>
      <w:t>cast</w:t>
    </w:r>
    <w:r w:rsidR="00601A19">
      <w:rPr>
        <w:rFonts w:ascii="Verdana" w:hAnsi="Verdana"/>
        <w:noProof/>
        <w:sz w:val="14"/>
        <w:szCs w:val="14"/>
      </w:rPr>
      <w:fldChar w:fldCharType="end"/>
    </w:r>
    <w:r w:rsidR="00E312C4" w:rsidRPr="00365DE5">
      <w:rPr>
        <w:rFonts w:ascii="Verdana" w:hAnsi="Verdana"/>
        <w:sz w:val="14"/>
        <w:szCs w:val="14"/>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5678C" w14:textId="77777777" w:rsidR="004832A7" w:rsidRDefault="004832A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6"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6"/>
  </w:num>
  <w:num w:numId="2" w16cid:durableId="1434520875">
    <w:abstractNumId w:val="12"/>
  </w:num>
  <w:num w:numId="3" w16cid:durableId="996767303">
    <w:abstractNumId w:val="3"/>
  </w:num>
  <w:num w:numId="4" w16cid:durableId="266350124">
    <w:abstractNumId w:val="7"/>
  </w:num>
  <w:num w:numId="5" w16cid:durableId="456417838">
    <w:abstractNumId w:val="14"/>
  </w:num>
  <w:num w:numId="6" w16cid:durableId="1212036810">
    <w:abstractNumId w:val="6"/>
  </w:num>
  <w:num w:numId="7" w16cid:durableId="1100368693">
    <w:abstractNumId w:val="13"/>
  </w:num>
  <w:num w:numId="8" w16cid:durableId="9919082">
    <w:abstractNumId w:val="1"/>
  </w:num>
  <w:num w:numId="9" w16cid:durableId="1546871386">
    <w:abstractNumId w:val="15"/>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0"/>
  </w:num>
  <w:num w:numId="15" w16cid:durableId="91043124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1"/>
  </w:num>
  <w:num w:numId="18" w16cid:durableId="953097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66"/>
    <w:rsid w:val="000026DE"/>
    <w:rsid w:val="00003FB7"/>
    <w:rsid w:val="00012198"/>
    <w:rsid w:val="0003451C"/>
    <w:rsid w:val="000363A8"/>
    <w:rsid w:val="00041D31"/>
    <w:rsid w:val="0005357E"/>
    <w:rsid w:val="00061C2E"/>
    <w:rsid w:val="000659CD"/>
    <w:rsid w:val="00092515"/>
    <w:rsid w:val="000B2A44"/>
    <w:rsid w:val="000C4D23"/>
    <w:rsid w:val="000E10AA"/>
    <w:rsid w:val="000F4072"/>
    <w:rsid w:val="001005AF"/>
    <w:rsid w:val="00104449"/>
    <w:rsid w:val="00140DB9"/>
    <w:rsid w:val="00152CC9"/>
    <w:rsid w:val="001572D4"/>
    <w:rsid w:val="00162E83"/>
    <w:rsid w:val="00162FDB"/>
    <w:rsid w:val="00165682"/>
    <w:rsid w:val="00170AE8"/>
    <w:rsid w:val="001774CC"/>
    <w:rsid w:val="00181430"/>
    <w:rsid w:val="0019577D"/>
    <w:rsid w:val="0019702E"/>
    <w:rsid w:val="001A1270"/>
    <w:rsid w:val="001B03E8"/>
    <w:rsid w:val="001C7F25"/>
    <w:rsid w:val="00212EB4"/>
    <w:rsid w:val="00221992"/>
    <w:rsid w:val="00227168"/>
    <w:rsid w:val="002361FA"/>
    <w:rsid w:val="00243645"/>
    <w:rsid w:val="00262CE3"/>
    <w:rsid w:val="0026558C"/>
    <w:rsid w:val="00276459"/>
    <w:rsid w:val="00277432"/>
    <w:rsid w:val="00293D11"/>
    <w:rsid w:val="00296790"/>
    <w:rsid w:val="002D6835"/>
    <w:rsid w:val="002E078D"/>
    <w:rsid w:val="002E38C7"/>
    <w:rsid w:val="002F7B70"/>
    <w:rsid w:val="003146F5"/>
    <w:rsid w:val="00325021"/>
    <w:rsid w:val="00333A87"/>
    <w:rsid w:val="0034210E"/>
    <w:rsid w:val="003438F0"/>
    <w:rsid w:val="00351C71"/>
    <w:rsid w:val="00365DE5"/>
    <w:rsid w:val="003706DA"/>
    <w:rsid w:val="003C4117"/>
    <w:rsid w:val="003D06EB"/>
    <w:rsid w:val="003D42BD"/>
    <w:rsid w:val="003E5BE2"/>
    <w:rsid w:val="003F6825"/>
    <w:rsid w:val="004116A8"/>
    <w:rsid w:val="00411EB5"/>
    <w:rsid w:val="004313F6"/>
    <w:rsid w:val="00436364"/>
    <w:rsid w:val="00460F42"/>
    <w:rsid w:val="004832A7"/>
    <w:rsid w:val="004874D2"/>
    <w:rsid w:val="00492AF0"/>
    <w:rsid w:val="004B36F2"/>
    <w:rsid w:val="004B4BB0"/>
    <w:rsid w:val="004D0025"/>
    <w:rsid w:val="004E2CD2"/>
    <w:rsid w:val="004E476C"/>
    <w:rsid w:val="004E4B24"/>
    <w:rsid w:val="004E7015"/>
    <w:rsid w:val="004F3FBF"/>
    <w:rsid w:val="004F443C"/>
    <w:rsid w:val="004F5D6A"/>
    <w:rsid w:val="00501B4E"/>
    <w:rsid w:val="005065AB"/>
    <w:rsid w:val="00516291"/>
    <w:rsid w:val="005539E3"/>
    <w:rsid w:val="00556180"/>
    <w:rsid w:val="00560A5D"/>
    <w:rsid w:val="00585826"/>
    <w:rsid w:val="00592DB4"/>
    <w:rsid w:val="005979EC"/>
    <w:rsid w:val="005A3BB7"/>
    <w:rsid w:val="005C2BD8"/>
    <w:rsid w:val="005C4D25"/>
    <w:rsid w:val="005E3D3B"/>
    <w:rsid w:val="00601A19"/>
    <w:rsid w:val="006024C4"/>
    <w:rsid w:val="00604F72"/>
    <w:rsid w:val="00615301"/>
    <w:rsid w:val="00624228"/>
    <w:rsid w:val="00625C3A"/>
    <w:rsid w:val="00627397"/>
    <w:rsid w:val="00637C9C"/>
    <w:rsid w:val="0064659C"/>
    <w:rsid w:val="00653D3B"/>
    <w:rsid w:val="00664401"/>
    <w:rsid w:val="006876AD"/>
    <w:rsid w:val="0069213D"/>
    <w:rsid w:val="006A5A84"/>
    <w:rsid w:val="006A71CA"/>
    <w:rsid w:val="006B27F4"/>
    <w:rsid w:val="006C0DFB"/>
    <w:rsid w:val="006E58D1"/>
    <w:rsid w:val="007236F4"/>
    <w:rsid w:val="00725FB1"/>
    <w:rsid w:val="0077640B"/>
    <w:rsid w:val="00793976"/>
    <w:rsid w:val="007A4C70"/>
    <w:rsid w:val="007B0B40"/>
    <w:rsid w:val="007B7864"/>
    <w:rsid w:val="007B7ECE"/>
    <w:rsid w:val="007C14DD"/>
    <w:rsid w:val="007C5B85"/>
    <w:rsid w:val="007F2F13"/>
    <w:rsid w:val="007F7DF4"/>
    <w:rsid w:val="00802FAE"/>
    <w:rsid w:val="00805ECF"/>
    <w:rsid w:val="00812509"/>
    <w:rsid w:val="00832F83"/>
    <w:rsid w:val="00837739"/>
    <w:rsid w:val="00846C31"/>
    <w:rsid w:val="0088496B"/>
    <w:rsid w:val="00884ED7"/>
    <w:rsid w:val="00884F78"/>
    <w:rsid w:val="00887E69"/>
    <w:rsid w:val="008A34AB"/>
    <w:rsid w:val="008B02F5"/>
    <w:rsid w:val="008B2ED1"/>
    <w:rsid w:val="008C7039"/>
    <w:rsid w:val="008D4857"/>
    <w:rsid w:val="00930F1E"/>
    <w:rsid w:val="009428D3"/>
    <w:rsid w:val="009724B5"/>
    <w:rsid w:val="00972868"/>
    <w:rsid w:val="009820C8"/>
    <w:rsid w:val="00997B20"/>
    <w:rsid w:val="009B2F13"/>
    <w:rsid w:val="009B358F"/>
    <w:rsid w:val="009B3BD5"/>
    <w:rsid w:val="009C1FA6"/>
    <w:rsid w:val="009C2BD6"/>
    <w:rsid w:val="009D18BD"/>
    <w:rsid w:val="009E214A"/>
    <w:rsid w:val="009E624E"/>
    <w:rsid w:val="00A030FA"/>
    <w:rsid w:val="00A072F9"/>
    <w:rsid w:val="00A53E9E"/>
    <w:rsid w:val="00A817BD"/>
    <w:rsid w:val="00A95AC2"/>
    <w:rsid w:val="00AA70EC"/>
    <w:rsid w:val="00AB3CCC"/>
    <w:rsid w:val="00AC1631"/>
    <w:rsid w:val="00AC5DD1"/>
    <w:rsid w:val="00AE5870"/>
    <w:rsid w:val="00AF0FCA"/>
    <w:rsid w:val="00AF4DBD"/>
    <w:rsid w:val="00B249C9"/>
    <w:rsid w:val="00B30C7C"/>
    <w:rsid w:val="00B34F65"/>
    <w:rsid w:val="00B46CD5"/>
    <w:rsid w:val="00B54689"/>
    <w:rsid w:val="00B551AE"/>
    <w:rsid w:val="00B57356"/>
    <w:rsid w:val="00B734B6"/>
    <w:rsid w:val="00B762D5"/>
    <w:rsid w:val="00B8012E"/>
    <w:rsid w:val="00B83EA7"/>
    <w:rsid w:val="00B95D09"/>
    <w:rsid w:val="00BC27D4"/>
    <w:rsid w:val="00BD27EF"/>
    <w:rsid w:val="00BD62A6"/>
    <w:rsid w:val="00BF3CB6"/>
    <w:rsid w:val="00C031C9"/>
    <w:rsid w:val="00C038C2"/>
    <w:rsid w:val="00C06916"/>
    <w:rsid w:val="00C1434E"/>
    <w:rsid w:val="00C45625"/>
    <w:rsid w:val="00C571F5"/>
    <w:rsid w:val="00C60C80"/>
    <w:rsid w:val="00C75ACD"/>
    <w:rsid w:val="00C76676"/>
    <w:rsid w:val="00C77C6F"/>
    <w:rsid w:val="00C92473"/>
    <w:rsid w:val="00CC57D6"/>
    <w:rsid w:val="00CC6296"/>
    <w:rsid w:val="00CE116F"/>
    <w:rsid w:val="00D03A39"/>
    <w:rsid w:val="00D134B3"/>
    <w:rsid w:val="00D20A4B"/>
    <w:rsid w:val="00D21DB0"/>
    <w:rsid w:val="00D21F31"/>
    <w:rsid w:val="00D3026F"/>
    <w:rsid w:val="00D358C8"/>
    <w:rsid w:val="00D60243"/>
    <w:rsid w:val="00D96BBD"/>
    <w:rsid w:val="00D972D3"/>
    <w:rsid w:val="00DA1D41"/>
    <w:rsid w:val="00DB0480"/>
    <w:rsid w:val="00DE165C"/>
    <w:rsid w:val="00E11E6E"/>
    <w:rsid w:val="00E13487"/>
    <w:rsid w:val="00E24CCF"/>
    <w:rsid w:val="00E312C4"/>
    <w:rsid w:val="00E32325"/>
    <w:rsid w:val="00E32773"/>
    <w:rsid w:val="00E505BD"/>
    <w:rsid w:val="00E92208"/>
    <w:rsid w:val="00EA15E5"/>
    <w:rsid w:val="00EA765D"/>
    <w:rsid w:val="00EB6CF2"/>
    <w:rsid w:val="00ED087C"/>
    <w:rsid w:val="00EE1450"/>
    <w:rsid w:val="00EE7710"/>
    <w:rsid w:val="00F12705"/>
    <w:rsid w:val="00F26298"/>
    <w:rsid w:val="00F2732E"/>
    <w:rsid w:val="00F565C6"/>
    <w:rsid w:val="00F645B0"/>
    <w:rsid w:val="00F7590F"/>
    <w:rsid w:val="00F9585B"/>
    <w:rsid w:val="00FA7F26"/>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Textoennegrita">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60C3AC2266804265A90BFEF364E6C129"/>
        <w:category>
          <w:name w:val="General"/>
          <w:gallery w:val="placeholder"/>
        </w:category>
        <w:types>
          <w:type w:val="bbPlcHdr"/>
        </w:types>
        <w:behaviors>
          <w:behavior w:val="content"/>
        </w:behaviors>
        <w:guid w:val="{5F19B970-EBF0-4DCA-9302-C531CE254152}"/>
      </w:docPartPr>
      <w:docPartBody>
        <w:p w:rsidR="00DD6D31" w:rsidRDefault="00D63FC6">
          <w:r w:rsidRPr="00C70E2F">
            <w:rPr>
              <w:rStyle w:val="Textodelmarcadordeposicin"/>
            </w:rPr>
            <w:t>[Peu de recurs]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1526DA"/>
    <w:rsid w:val="00196151"/>
    <w:rsid w:val="001D453F"/>
    <w:rsid w:val="001E0CCB"/>
    <w:rsid w:val="00427A81"/>
    <w:rsid w:val="009623CE"/>
    <w:rsid w:val="009C5400"/>
    <w:rsid w:val="00AC4CCB"/>
    <w:rsid w:val="00B34DE0"/>
    <w:rsid w:val="00D63FC6"/>
    <w:rsid w:val="00D873B5"/>
    <w:rsid w:val="00DD6D31"/>
    <w:rsid w:val="00E8503A"/>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9615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3</Pages>
  <Words>1141</Words>
  <Characters>6335</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7462</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Xènia Vidal Ferrer</cp:lastModifiedBy>
  <cp:revision>1</cp:revision>
  <cp:lastPrinted>2023-05-10T10:45:00Z</cp:lastPrinted>
  <dcterms:created xsi:type="dcterms:W3CDTF">2024-01-17T09:17:00Z</dcterms:created>
  <dcterms:modified xsi:type="dcterms:W3CDTF">2024-01-17T10:08:00Z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8267</vt:lpwstr>
  </property>
  <property fmtid="{D5CDD505-2E9C-101B-9397-08002B2CF9AE}" pid="9" name="ap_mostrarPanellCamps">
    <vt:lpwstr>False</vt:lpwstr>
  </property>
  <property fmtid="{D5CDD505-2E9C-101B-9397-08002B2CF9AE}" pid="10" name="ap_mostrarPanellAccions">
    <vt:lpwstr>False</vt:lpwstr>
  </property>
  <property fmtid="{D5CDD505-2E9C-101B-9397-08002B2CF9AE}" pid="11" name="assumpte">
    <vt:lpwstr>Subvenciones otorgadas a las entidades de forma directa &gt; </vt:lpwstr>
  </property>
  <property fmtid="{D5CDD505-2E9C-101B-9397-08002B2CF9AE}" pid="12" name="campApp_3_nom">
    <vt:lpwstr>   ASSOCIACIÓ CAVALCADA REIS COLÒNIA GÜELL </vt:lpwstr>
  </property>
  <property fmtid="{D5CDD505-2E9C-101B-9397-08002B2CF9AE}" pid="13" name="campApp_3_numDoc">
    <vt:lpwstr>  (CIF G66806068 )</vt:lpwstr>
  </property>
  <property fmtid="{D5CDD505-2E9C-101B-9397-08002B2CF9AE}" pid="14" name="campApp_3_numComplet">
    <vt:lpwstr> 2022/2023 </vt:lpwstr>
  </property>
  <property fmtid="{D5CDD505-2E9C-101B-9397-08002B2CF9AE}" pid="15" name="campApp_3_seccio">
    <vt:lpwstr>Recursos económicos y financieros </vt:lpwstr>
  </property>
  <property fmtid="{D5CDD505-2E9C-101B-9397-08002B2CF9AE}" pid="16" name="campApp_3_subseccio">
    <vt:lpwstr> &gt;  Subvenciones </vt:lpwstr>
  </property>
  <property fmtid="{D5CDD505-2E9C-101B-9397-08002B2CF9AE}" pid="17" name="campApp_3_serieDoc">
    <vt:lpwstr> &gt;  Subvenciones otorgadas </vt:lpwstr>
  </property>
  <property fmtid="{D5CDD505-2E9C-101B-9397-08002B2CF9AE}" pid="18" name="campApp_3_subserieDoc">
    <vt:lpwstr>  &gt; Subvenciones otorgadas a las entidades de forma directa</vt:lpwstr>
  </property>
  <property fmtid="{D5CDD505-2E9C-101B-9397-08002B2CF9AE}" pid="19" name="campApp_3_area1">
    <vt:lpwstr>   CULTURA- O100 </vt:lpwstr>
  </property>
  <property fmtid="{D5CDD505-2E9C-101B-9397-08002B2CF9AE}" pid="20" name="peuRecurs">
    <vt:lpwstr>contra el presente acto administrativo, que pone fin a la vía administrativa, puede    interponer, de manera optativa y no simultánea, los siguientes recursos: Recurso de     reposición potestativo: que debe presentarse, delante de el mismo órgano que ha dictado  este acto, en el plazo de un mes a contar desde el día siguiente de la recepción de esta    notificación. Transcurrido un mes desde su presentación sin que haya recibo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delante los juzgados contenciosos administrativos de la provincia de Barcelona.      Recurso contencioso administrativo, directamente, sin previo recurso potestativo de reposición. Este recurso se tiene que interponer en el plazo de dos meses a contar desde el día siguiente a  la recepción de la presente notificación delante de los juzgados contenciosos administrativos de la provincia de Barcelona en la forma y con los requisitos que determina la Ley 29/1998, de 13 de julio, reguladora de la jurisdicción contenciosa administrativa.  No obstante esto, puede interponer cualquier otro recurso que considere apropiado.</vt:lpwstr>
  </property>
</Properties>
</file>