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4C5" w:rsidRPr="00A854C5" w:rsidRDefault="00AA2DAA" w:rsidP="00A854C5">
      <w:pPr>
        <w:tabs>
          <w:tab w:val="left" w:pos="360"/>
        </w:tabs>
        <w:ind w:left="360" w:rightChars="-28" w:right="-56" w:hanging="360"/>
        <w:jc w:val="both"/>
        <w:rPr>
          <w:rFonts w:ascii="Arial" w:hAnsi="Arial" w:cs="Arial"/>
          <w:color w:val="000000"/>
          <w:sz w:val="18"/>
          <w:szCs w:val="18"/>
        </w:rPr>
      </w:pPr>
      <w:r>
        <w:rPr>
          <w:noProof/>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paragraph">
                  <wp:posOffset>82550</wp:posOffset>
                </wp:positionV>
                <wp:extent cx="6210300" cy="469265"/>
                <wp:effectExtent l="0" t="0" r="19050" b="26035"/>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69265"/>
                        </a:xfrm>
                        <a:prstGeom prst="rect">
                          <a:avLst/>
                        </a:prstGeom>
                        <a:solidFill>
                          <a:srgbClr val="747070"/>
                        </a:solidFill>
                        <a:ln w="9525">
                          <a:solidFill>
                            <a:srgbClr val="808080"/>
                          </a:solidFill>
                          <a:miter lim="800000"/>
                          <a:headEnd/>
                          <a:tailEnd/>
                        </a:ln>
                      </wps:spPr>
                      <wps:txbx>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0;margin-top:6.5pt;width:489pt;height:36.9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" fillcolor="#747070" strokecolor="gray">
                <v:textbox inset="1mm,.2mm,1mm,0">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v:textbox>
                <w10:wrap anchorx="margin"/>
              </v:shape>
            </w:pict>
          </mc:Fallback>
        </mc:AlternateContent>
      </w:r>
    </w:p>
    <w:p w:rsidR="00A854C5" w:rsidRPr="00A854C5" w:rsidRDefault="00A854C5" w:rsidP="00A854C5">
      <w:pPr>
        <w:tabs>
          <w:tab w:val="left" w:pos="360"/>
        </w:tabs>
        <w:ind w:left="360" w:rightChars="-28" w:right="-56" w:hanging="360"/>
        <w:jc w:val="both"/>
        <w:rPr>
          <w:rFonts w:ascii="Arial" w:hAnsi="Arial" w:cs="Arial"/>
          <w:color w:val="000000"/>
          <w:sz w:val="18"/>
          <w:szCs w:val="18"/>
        </w:rPr>
      </w:pPr>
    </w:p>
    <w:p w:rsidR="00A854C5" w:rsidRPr="00A854C5" w:rsidRDefault="00A854C5" w:rsidP="00A854C5">
      <w:pPr>
        <w:autoSpaceDE w:val="0"/>
        <w:autoSpaceDN w:val="0"/>
        <w:adjustRightInd w:val="0"/>
        <w:ind w:right="-56"/>
        <w:jc w:val="both"/>
        <w:rPr>
          <w:rFonts w:ascii="Arial" w:hAnsi="Arial" w:cs="Arial"/>
          <w:color w:val="000000"/>
          <w:sz w:val="15"/>
          <w:szCs w:val="15"/>
          <w:highlight w:val="lightGray"/>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70" w:type="dxa"/>
          <w:right w:w="70" w:type="dxa"/>
        </w:tblCellMar>
        <w:tblLook w:val="0000" w:firstRow="0" w:lastRow="0" w:firstColumn="0" w:lastColumn="0" w:noHBand="0" w:noVBand="0"/>
      </w:tblPr>
      <w:tblGrid>
        <w:gridCol w:w="6658"/>
        <w:gridCol w:w="708"/>
        <w:gridCol w:w="2410"/>
      </w:tblGrid>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NOMBRE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PRESIDENTE O REPRESENTANTE LEGAL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0359D9">
        <w:trPr>
          <w:cantSplit/>
          <w:trHeight w:val="340"/>
        </w:trPr>
        <w:tc>
          <w:tcPr>
            <w:tcW w:w="6658"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b/>
                <w:sz w:val="18"/>
                <w:szCs w:val="18"/>
                <w:lang w:eastAsia="zh-CN"/>
              </w:rPr>
              <w:t xml:space="preserve">Cargo legal que ostenta </w:t>
            </w:r>
            <w:r w:rsidRPr="00A854C5">
              <w:rPr>
                <w:rFonts w:ascii="Arial" w:eastAsia="SimSun" w:hAnsi="Arial" w:cs="Arial"/>
                <w:sz w:val="18"/>
                <w:szCs w:val="18"/>
                <w:lang w:eastAsia="zh-CN"/>
              </w:rPr>
              <w:t>(Presidente, Representante legal, …)</w:t>
            </w:r>
            <w:r w:rsidRPr="00A854C5">
              <w:rPr>
                <w:rFonts w:ascii="Arial" w:eastAsia="SimSun" w:hAnsi="Arial" w:cs="Arial"/>
                <w:b/>
                <w:sz w:val="18"/>
                <w:szCs w:val="18"/>
                <w:lang w:eastAsia="zh-CN"/>
              </w:rPr>
              <w:t>:</w:t>
            </w:r>
          </w:p>
        </w:tc>
        <w:tc>
          <w:tcPr>
            <w:tcW w:w="3118"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r>
    </w:tbl>
    <w:p w:rsidR="00A854C5" w:rsidRPr="00A854C5" w:rsidRDefault="00A854C5" w:rsidP="00A854C5">
      <w:pPr>
        <w:jc w:val="both"/>
        <w:rPr>
          <w:rFonts w:ascii="Arial" w:eastAsia="SimSun" w:hAnsi="Arial" w:cs="Arial"/>
          <w:sz w:val="18"/>
          <w:szCs w:val="18"/>
          <w:lang w:eastAsia="zh-CN"/>
        </w:rPr>
      </w:pPr>
    </w:p>
    <w:p w:rsidR="00A854C5" w:rsidRPr="00A854C5" w:rsidRDefault="00A854C5" w:rsidP="00A854C5">
      <w:pPr>
        <w:spacing w:after="120"/>
        <w:jc w:val="both"/>
        <w:rPr>
          <w:rFonts w:ascii="Arial" w:eastAsia="SimSun" w:hAnsi="Arial" w:cs="Arial"/>
          <w:b/>
          <w:sz w:val="18"/>
          <w:szCs w:val="18"/>
          <w:lang w:eastAsia="zh-CN"/>
        </w:rPr>
      </w:pPr>
    </w:p>
    <w:p w:rsidR="00A854C5" w:rsidRPr="00A854C5" w:rsidRDefault="00A854C5" w:rsidP="008C3EF9">
      <w:pPr>
        <w:spacing w:after="120"/>
        <w:jc w:val="both"/>
        <w:rPr>
          <w:rFonts w:ascii="Arial" w:eastAsia="Calibri" w:hAnsi="Arial" w:cs="Arial"/>
          <w:color w:val="000000"/>
          <w:sz w:val="18"/>
          <w:szCs w:val="18"/>
          <w:highlight w:val="lightGray"/>
          <w:lang w:eastAsia="en-US"/>
        </w:rPr>
      </w:pPr>
      <w:r w:rsidRPr="00A854C5">
        <w:rPr>
          <w:rFonts w:ascii="Arial" w:eastAsia="SimSun" w:hAnsi="Arial" w:cs="Arial"/>
          <w:b/>
          <w:sz w:val="18"/>
          <w:szCs w:val="18"/>
          <w:lang w:eastAsia="zh-CN"/>
        </w:rPr>
        <w:t>DECLARA</w:t>
      </w:r>
      <w:r w:rsidRPr="00A854C5">
        <w:rPr>
          <w:rFonts w:ascii="Arial" w:eastAsia="SimSun" w:hAnsi="Arial" w:cs="Arial"/>
          <w:sz w:val="18"/>
          <w:szCs w:val="18"/>
          <w:lang w:eastAsia="zh-CN"/>
        </w:rPr>
        <w:t xml:space="preserve"> bajo su responsabilidad an</w:t>
      </w:r>
      <w:r w:rsidR="00DB31DD">
        <w:rPr>
          <w:rFonts w:ascii="Arial" w:eastAsia="SimSun" w:hAnsi="Arial" w:cs="Arial"/>
          <w:sz w:val="18"/>
          <w:szCs w:val="18"/>
          <w:lang w:eastAsia="zh-CN"/>
        </w:rPr>
        <w:t>te la Administración Pública que</w:t>
      </w:r>
      <w:r w:rsidRPr="00A854C5">
        <w:rPr>
          <w:rFonts w:ascii="Arial" w:eastAsia="SimSun" w:hAnsi="Arial" w:cs="Arial"/>
          <w:sz w:val="18"/>
          <w:szCs w:val="18"/>
          <w:lang w:eastAsia="zh-CN"/>
        </w:rPr>
        <w:t>:</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S</w:t>
      </w:r>
      <w:r w:rsidRPr="00A854C5">
        <w:rPr>
          <w:rFonts w:ascii="Arial" w:eastAsia="Calibri" w:hAnsi="Arial" w:cs="Arial"/>
          <w:color w:val="000000"/>
          <w:sz w:val="18"/>
          <w:szCs w:val="18"/>
          <w:lang w:eastAsia="en-US"/>
        </w:rPr>
        <w:t xml:space="preserve">on ciertos cuantos datos figuran en esta instancia de solicitud y, en su caso, en la demás documentación adjunta presentada.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 responsabilidad que pudieran corresponder en virtud de la legislación aplicable.</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Conozco, acepto y me comprometo al cumplimiento de las Bases Reguladoras. Asimismo, cumplo los requisitos exigidos en la misma para ser beneficiaria de la subvención.</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00DB31DD">
        <w:rPr>
          <w:rFonts w:ascii="Arial" w:eastAsia="Calibri" w:hAnsi="Arial" w:cs="Arial"/>
          <w:color w:val="000000"/>
          <w:sz w:val="18"/>
          <w:szCs w:val="18"/>
          <w:lang w:eastAsia="en-US"/>
        </w:rPr>
        <w:tab/>
        <w:t>E</w:t>
      </w:r>
      <w:r w:rsidRPr="00A854C5">
        <w:rPr>
          <w:rFonts w:ascii="Arial" w:eastAsia="Calibri" w:hAnsi="Arial" w:cs="Arial"/>
          <w:color w:val="000000"/>
          <w:sz w:val="18"/>
          <w:szCs w:val="18"/>
          <w:lang w:eastAsia="en-US"/>
        </w:rPr>
        <w:t>l local</w:t>
      </w:r>
      <w:r w:rsidR="00DB31DD">
        <w:rPr>
          <w:rFonts w:ascii="Arial" w:eastAsia="Calibri" w:hAnsi="Arial" w:cs="Arial"/>
          <w:color w:val="000000"/>
          <w:sz w:val="18"/>
          <w:szCs w:val="18"/>
          <w:lang w:eastAsia="en-US"/>
        </w:rPr>
        <w:t>/es</w:t>
      </w:r>
      <w:r w:rsidRPr="00A854C5">
        <w:rPr>
          <w:rFonts w:ascii="Arial" w:eastAsia="Calibri" w:hAnsi="Arial" w:cs="Arial"/>
          <w:color w:val="000000"/>
          <w:sz w:val="18"/>
          <w:szCs w:val="18"/>
          <w:lang w:eastAsia="en-US"/>
        </w:rPr>
        <w:t xml:space="preserve"> abierto al público desde donde </w:t>
      </w:r>
      <w:r w:rsidR="00DB31DD">
        <w:rPr>
          <w:rFonts w:ascii="Arial" w:eastAsia="Calibri" w:hAnsi="Arial" w:cs="Arial"/>
          <w:color w:val="000000"/>
          <w:sz w:val="18"/>
          <w:szCs w:val="18"/>
          <w:lang w:eastAsia="en-US"/>
        </w:rPr>
        <w:t xml:space="preserve">se </w:t>
      </w:r>
      <w:r w:rsidRPr="00A854C5">
        <w:rPr>
          <w:rFonts w:ascii="Arial" w:eastAsia="Calibri" w:hAnsi="Arial" w:cs="Arial"/>
          <w:color w:val="000000"/>
          <w:sz w:val="18"/>
          <w:szCs w:val="18"/>
          <w:lang w:eastAsia="en-US"/>
        </w:rPr>
        <w:t>prest</w:t>
      </w:r>
      <w:r w:rsidR="00DB31DD">
        <w:rPr>
          <w:rFonts w:ascii="Arial" w:eastAsia="Calibri" w:hAnsi="Arial" w:cs="Arial"/>
          <w:color w:val="000000"/>
          <w:sz w:val="18"/>
          <w:szCs w:val="18"/>
          <w:lang w:eastAsia="en-US"/>
        </w:rPr>
        <w:t>a</w:t>
      </w:r>
      <w:r w:rsidRPr="00A854C5">
        <w:rPr>
          <w:rFonts w:ascii="Arial" w:eastAsia="Calibri" w:hAnsi="Arial" w:cs="Arial"/>
          <w:color w:val="000000"/>
          <w:sz w:val="18"/>
          <w:szCs w:val="18"/>
          <w:lang w:eastAsia="en-US"/>
        </w:rPr>
        <w:t xml:space="preserve"> la información y asesoramiento al consumidor está radicado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L</w:t>
      </w:r>
      <w:r w:rsidRPr="00A854C5">
        <w:rPr>
          <w:rFonts w:ascii="Arial" w:eastAsia="Calibri" w:hAnsi="Arial" w:cs="Arial"/>
          <w:color w:val="000000"/>
          <w:sz w:val="18"/>
          <w:szCs w:val="18"/>
          <w:lang w:eastAsia="en-US"/>
        </w:rPr>
        <w:t xml:space="preserve">as acciones de difusión de la protección y defensa de consumidores y usuarios se desarrollan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incurre en ninguna de las causas de prohibición para el acceso a subvenciones y ayudas públicas previstas en el artículo 26.2 de la Ley de Cantabria 1/2006, de 7 de marzo, de Defensa de los Consumidores y Usuarios.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Acredita un mínimo de 50 socios individuales activos con residencia en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bookmarkStart w:id="0" w:name="Casilla24"/>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bookmarkEnd w:id="0"/>
      <w:r w:rsidRPr="00A854C5">
        <w:rPr>
          <w:rFonts w:ascii="Arial" w:eastAsia="Calibri" w:hAnsi="Arial" w:cs="Arial"/>
          <w:color w:val="000000"/>
          <w:sz w:val="18"/>
          <w:szCs w:val="18"/>
          <w:lang w:eastAsia="en-US"/>
        </w:rPr>
        <w:tab/>
        <w:t>No se halla incursa en ninguna de las causas de incompatibilidad o prohibición para obtener subvenciones previstas en el artículo 12, apartados 2 y 3 de la Ley de Cantabria 10/2006, de 17 de julio, de Subvenciones de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ha solicitado/recibido </w:t>
      </w:r>
      <w:r w:rsidRPr="00A854C5">
        <w:rPr>
          <w:rFonts w:ascii="Arial" w:eastAsia="Calibri" w:hAnsi="Arial" w:cs="Arial"/>
          <w:color w:val="000000"/>
          <w:sz w:val="18"/>
          <w:szCs w:val="18"/>
          <w:lang w:val="es-ES_tradnl" w:eastAsia="es-ES_tradnl"/>
        </w:rPr>
        <w:t>subvenciones, ayudas, ingresos o recursos</w:t>
      </w:r>
      <w:r w:rsidRPr="00A854C5">
        <w:rPr>
          <w:rFonts w:ascii="Arial" w:eastAsia="Calibri" w:hAnsi="Arial" w:cs="Arial"/>
          <w:color w:val="000000"/>
          <w:sz w:val="18"/>
          <w:szCs w:val="18"/>
          <w:lang w:eastAsia="en-US"/>
        </w:rPr>
        <w:t xml:space="preserve"> para el mismo programa o actividad objeto de la subvención, procedente de cualesquiera Administraciones o Entes Públicos o privados, nacionales, de la Unión Europea o de organismos internacionales.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r>
      <w:r w:rsidRPr="00A854C5">
        <w:rPr>
          <w:rFonts w:ascii="Arial" w:eastAsia="Calibri" w:hAnsi="Arial" w:cs="Arial"/>
          <w:color w:val="000000"/>
          <w:sz w:val="18"/>
          <w:szCs w:val="18"/>
          <w:lang w:eastAsia="en-US"/>
        </w:rPr>
        <w:tab/>
        <w:t>Ha solicitado/recibido para este programa/actividad las subvenciones/ayudas que se mencionan a continuación:</w:t>
      </w:r>
    </w:p>
    <w:p w:rsidR="00A854C5" w:rsidRPr="00A854C5" w:rsidRDefault="00A854C5" w:rsidP="00A854C5">
      <w:pPr>
        <w:autoSpaceDE w:val="0"/>
        <w:autoSpaceDN w:val="0"/>
        <w:adjustRightInd w:val="0"/>
        <w:rPr>
          <w:rFonts w:ascii="Arial-BoldMT" w:hAnsi="Arial-BoldMT" w:cs="Arial-BoldMT"/>
          <w:b/>
          <w:bCs/>
          <w:sz w:val="18"/>
          <w:szCs w:val="18"/>
        </w:rPr>
      </w:pPr>
    </w:p>
    <w:tbl>
      <w:tblPr>
        <w:tblStyle w:val="Tablaconcuadrcula1"/>
        <w:tblW w:w="10159" w:type="dxa"/>
        <w:tblLook w:val="04A0" w:firstRow="1" w:lastRow="0" w:firstColumn="1" w:lastColumn="0" w:noHBand="0" w:noVBand="1"/>
      </w:tblPr>
      <w:tblGrid>
        <w:gridCol w:w="2031"/>
        <w:gridCol w:w="2032"/>
        <w:gridCol w:w="2032"/>
        <w:gridCol w:w="2032"/>
        <w:gridCol w:w="2032"/>
      </w:tblGrid>
      <w:tr w:rsidR="00A854C5" w:rsidRPr="00A854C5" w:rsidTr="00902B79">
        <w:trPr>
          <w:trHeight w:val="451"/>
        </w:trPr>
        <w:tc>
          <w:tcPr>
            <w:tcW w:w="2031"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Órgano o Administración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Denominación de la convocatoria</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la solicitud</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aprobación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Importe</w:t>
            </w: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02"/>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bl>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t>Se compromete a comunicar las solicitudes de futuras subvenciones para los mismos proyectos.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lastRenderedPageBreak/>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Administraciones Públicas.</w:t>
      </w:r>
    </w:p>
    <w:p w:rsidR="00A854C5" w:rsidRPr="00A854C5" w:rsidRDefault="00A854C5" w:rsidP="00A854C5">
      <w:pPr>
        <w:tabs>
          <w:tab w:val="left" w:pos="360"/>
        </w:tabs>
        <w:spacing w:before="80" w:after="80"/>
        <w:ind w:left="357" w:rightChars="-28" w:right="-56" w:hanging="357"/>
        <w:jc w:val="both"/>
        <w:rPr>
          <w:rFonts w:ascii="Arial" w:eastAsia="Calibri" w:hAnsi="Arial" w:cs="Arial"/>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8839B8">
        <w:rPr>
          <w:rFonts w:ascii="Arial" w:eastAsia="Calibri" w:hAnsi="Arial" w:cs="Arial"/>
          <w:color w:val="000000"/>
          <w:sz w:val="18"/>
          <w:szCs w:val="18"/>
          <w:highlight w:val="lightGray"/>
          <w:lang w:eastAsia="en-US"/>
        </w:rPr>
      </w:r>
      <w:r w:rsidR="008839B8">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La veracidad de los datos consignados en la solicitud relativos a la titularidad de la cuenta bancaria y los dígitos de ésta.</w:t>
      </w:r>
      <w:r w:rsidR="0090137C">
        <w:rPr>
          <w:rFonts w:ascii="Arial" w:eastAsia="Calibri" w:hAnsi="Arial" w:cs="Arial"/>
          <w:color w:val="000000"/>
          <w:sz w:val="18"/>
          <w:szCs w:val="18"/>
          <w:lang w:eastAsia="en-US"/>
        </w:rPr>
        <w:t xml:space="preserve"> En el supuesto que se haya producido una modificación de la cuenta bancaria</w:t>
      </w:r>
      <w:r w:rsidR="00F30660">
        <w:rPr>
          <w:rFonts w:ascii="Arial" w:eastAsia="Calibri" w:hAnsi="Arial" w:cs="Arial"/>
          <w:color w:val="000000"/>
          <w:sz w:val="18"/>
          <w:szCs w:val="18"/>
          <w:lang w:eastAsia="en-US"/>
        </w:rPr>
        <w:t xml:space="preserve"> respecto de la que conste en esta Administración</w:t>
      </w:r>
      <w:r w:rsidR="0090137C">
        <w:rPr>
          <w:rFonts w:ascii="Arial" w:eastAsia="Calibri" w:hAnsi="Arial" w:cs="Arial"/>
          <w:color w:val="000000"/>
          <w:sz w:val="18"/>
          <w:szCs w:val="18"/>
          <w:lang w:eastAsia="en-US"/>
        </w:rPr>
        <w:t xml:space="preserve">, se deberá aportar certificado bancario electrónico de titularidad de la cuenta, así como Ficha de terceros sellada por la Entidad Bancaria.  </w:t>
      </w:r>
    </w:p>
    <w:p w:rsidR="00A854C5" w:rsidRPr="00A854C5" w:rsidRDefault="00A854C5" w:rsidP="00A854C5">
      <w:pPr>
        <w:tabs>
          <w:tab w:val="center" w:pos="4252"/>
          <w:tab w:val="right" w:pos="8504"/>
        </w:tabs>
        <w:jc w:val="both"/>
        <w:rPr>
          <w:rFonts w:ascii="Arial" w:hAnsi="Arial" w:cs="Arial"/>
          <w:sz w:val="18"/>
          <w:szCs w:val="18"/>
        </w:rPr>
      </w:pPr>
    </w:p>
    <w:p w:rsidR="00A854C5" w:rsidRPr="00A854C5" w:rsidRDefault="00A854C5" w:rsidP="00A854C5">
      <w:pPr>
        <w:tabs>
          <w:tab w:val="center" w:pos="4252"/>
          <w:tab w:val="right" w:pos="8504"/>
        </w:tabs>
        <w:jc w:val="both"/>
        <w:rPr>
          <w:rFonts w:ascii="Arial" w:hAnsi="Arial" w:cs="Arial"/>
          <w:sz w:val="18"/>
          <w:szCs w:val="18"/>
        </w:rPr>
      </w:pPr>
      <w:r w:rsidRPr="00A854C5">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A854C5" w:rsidRPr="00A854C5" w:rsidRDefault="00A854C5" w:rsidP="00A854C5">
      <w:pPr>
        <w:autoSpaceDE w:val="0"/>
        <w:autoSpaceDN w:val="0"/>
        <w:adjustRightInd w:val="0"/>
        <w:ind w:rightChars="-235" w:right="-470"/>
        <w:jc w:val="both"/>
        <w:rPr>
          <w:rFonts w:ascii="Arial" w:hAnsi="Arial" w:cs="Arial"/>
          <w:color w:val="000000"/>
          <w:sz w:val="18"/>
          <w:szCs w:val="18"/>
        </w:rPr>
      </w:pPr>
    </w:p>
    <w:bookmarkStart w:id="1" w:name="Texto3"/>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r w:rsidRPr="00A854C5">
        <w:rPr>
          <w:rFonts w:ascii="Arial" w:hAnsi="Arial" w:cs="Arial"/>
          <w:color w:val="000000"/>
          <w:sz w:val="18"/>
          <w:szCs w:val="18"/>
        </w:rPr>
        <w:fldChar w:fldCharType="begin">
          <w:ffData>
            <w:name w:val="Texto3"/>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1"/>
      <w:r w:rsidRPr="00A854C5">
        <w:rPr>
          <w:rFonts w:ascii="Arial" w:hAnsi="Arial" w:cs="Arial"/>
          <w:color w:val="000000"/>
          <w:sz w:val="18"/>
          <w:szCs w:val="18"/>
        </w:rPr>
        <w:t xml:space="preserve">, a </w:t>
      </w:r>
      <w:bookmarkStart w:id="2" w:name="Texto4"/>
      <w:r w:rsidRPr="00A854C5">
        <w:rPr>
          <w:rFonts w:ascii="Arial" w:hAnsi="Arial" w:cs="Arial"/>
          <w:color w:val="000000"/>
          <w:sz w:val="18"/>
          <w:szCs w:val="18"/>
        </w:rPr>
        <w:fldChar w:fldCharType="begin">
          <w:ffData>
            <w:name w:val="Texto4"/>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2"/>
      <w:r w:rsidRPr="00A854C5">
        <w:rPr>
          <w:rFonts w:ascii="Arial" w:hAnsi="Arial" w:cs="Arial"/>
          <w:color w:val="000000"/>
          <w:sz w:val="18"/>
          <w:szCs w:val="18"/>
        </w:rPr>
        <w:t xml:space="preserve"> de </w:t>
      </w:r>
      <w:bookmarkStart w:id="3" w:name="Texto5"/>
      <w:r w:rsidRPr="00A854C5">
        <w:rPr>
          <w:rFonts w:ascii="Arial" w:hAnsi="Arial" w:cs="Arial"/>
          <w:color w:val="000000"/>
          <w:sz w:val="18"/>
          <w:szCs w:val="18"/>
        </w:rPr>
        <w:fldChar w:fldCharType="begin">
          <w:ffData>
            <w:name w:val="Texto5"/>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3"/>
      <w:r w:rsidR="007E13F0">
        <w:rPr>
          <w:rFonts w:ascii="Arial" w:hAnsi="Arial" w:cs="Arial"/>
          <w:color w:val="000000"/>
          <w:sz w:val="18"/>
          <w:szCs w:val="18"/>
        </w:rPr>
        <w:t xml:space="preserve"> de 2024</w:t>
      </w:r>
      <w:bookmarkStart w:id="4" w:name="_GoBack"/>
      <w:bookmarkEnd w:id="4"/>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roofErr w:type="spellStart"/>
      <w:r w:rsidRPr="00A854C5">
        <w:rPr>
          <w:rFonts w:ascii="Arial" w:hAnsi="Arial" w:cs="Arial"/>
          <w:color w:val="000000"/>
          <w:sz w:val="18"/>
          <w:szCs w:val="18"/>
        </w:rPr>
        <w:t>Fdo</w:t>
      </w:r>
      <w:proofErr w:type="spellEnd"/>
      <w:r w:rsidRPr="00A854C5">
        <w:rPr>
          <w:rFonts w:ascii="Arial" w:hAnsi="Arial" w:cs="Arial"/>
          <w:color w:val="000000"/>
          <w:sz w:val="18"/>
          <w:szCs w:val="18"/>
        </w:rPr>
        <w:t xml:space="preserve">: </w:t>
      </w:r>
      <w:bookmarkStart w:id="5" w:name="Texto6"/>
      <w:r w:rsidRPr="00A854C5">
        <w:rPr>
          <w:rFonts w:ascii="Arial" w:hAnsi="Arial" w:cs="Arial"/>
          <w:color w:val="000000"/>
          <w:sz w:val="18"/>
          <w:szCs w:val="18"/>
        </w:rPr>
        <w:fldChar w:fldCharType="begin">
          <w:ffData>
            <w:name w:val="Texto6"/>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5"/>
      <w:r w:rsidRPr="00A854C5">
        <w:rPr>
          <w:rFonts w:ascii="Arial" w:hAnsi="Arial" w:cs="Arial"/>
          <w:i/>
          <w:color w:val="000000"/>
          <w:sz w:val="18"/>
          <w:szCs w:val="18"/>
        </w:rPr>
        <w:t>(firma y sello)</w:t>
      </w: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tbl>
      <w:tblPr>
        <w:tblW w:w="10207" w:type="dxa"/>
        <w:tblInd w:w="-152"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477"/>
        <w:gridCol w:w="7730"/>
      </w:tblGrid>
      <w:tr w:rsidR="00A854C5" w:rsidRPr="00A854C5" w:rsidTr="00DB31DD">
        <w:tc>
          <w:tcPr>
            <w:tcW w:w="10207" w:type="dxa"/>
            <w:gridSpan w:val="2"/>
            <w:tcBorders>
              <w:top w:val="single" w:sz="8" w:space="0" w:color="999999"/>
              <w:bottom w:val="single" w:sz="4" w:space="0" w:color="BFBFBF"/>
            </w:tcBorders>
            <w:tcMar>
              <w:top w:w="57" w:type="dxa"/>
              <w:left w:w="57" w:type="dxa"/>
              <w:bottom w:w="57" w:type="dxa"/>
              <w:right w:w="57" w:type="dxa"/>
            </w:tcMar>
            <w:vAlign w:val="center"/>
          </w:tcPr>
          <w:p w:rsidR="00A854C5" w:rsidRPr="00A854C5" w:rsidRDefault="00A854C5" w:rsidP="00A854C5">
            <w:pPr>
              <w:jc w:val="center"/>
              <w:rPr>
                <w:rFonts w:ascii="Arial" w:hAnsi="Arial" w:cs="Arial"/>
                <w:b/>
                <w:sz w:val="18"/>
                <w:szCs w:val="18"/>
              </w:rPr>
            </w:pPr>
            <w:r w:rsidRPr="00A854C5">
              <w:rPr>
                <w:rFonts w:ascii="Arial" w:hAnsi="Arial" w:cs="Arial"/>
                <w:b/>
                <w:sz w:val="18"/>
                <w:szCs w:val="18"/>
              </w:rPr>
              <w:t>INFORMACIÓN BÁSICA SOBRE PROTECCIÓN DE DATOS DE CARÁCTER PERSONAL</w:t>
            </w:r>
          </w:p>
          <w:p w:rsidR="00A854C5" w:rsidRPr="00A854C5" w:rsidRDefault="00A854C5" w:rsidP="00A854C5">
            <w:pPr>
              <w:jc w:val="center"/>
              <w:rPr>
                <w:rFonts w:ascii="Arial" w:hAnsi="Arial" w:cs="Arial"/>
                <w:sz w:val="18"/>
                <w:szCs w:val="18"/>
              </w:rPr>
            </w:pPr>
            <w:r w:rsidRPr="00A854C5">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Tratamiento</w:t>
            </w:r>
          </w:p>
        </w:tc>
        <w:tc>
          <w:tcPr>
            <w:tcW w:w="7730" w:type="dxa"/>
            <w:tcBorders>
              <w:top w:val="single" w:sz="4" w:space="0" w:color="BFBFBF"/>
              <w:left w:val="single" w:sz="4" w:space="0" w:color="BFBFBF"/>
              <w:bottom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Subvenciones, ayudas y/o becas gestionadas por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Responsable del tratamiento</w:t>
            </w:r>
          </w:p>
        </w:tc>
        <w:tc>
          <w:tcPr>
            <w:tcW w:w="7730" w:type="dxa"/>
            <w:tcBorders>
              <w:top w:val="single" w:sz="4" w:space="0" w:color="BFBFBF"/>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Director General de Comercio y Consumo, con domicilio en Calle Albert Einstein, 2 - 39011 Santander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Finalidad</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Gestión y tramitación de las solicitudes de subvenciones, ayudas y/o becas en el ámbito competencial de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Legitimación</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Destinatarios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Los datos podrán comunicarse a los siguientes Encargados del Tratamiento, exclusivamente para operaciones relacionadas con la finalidad antes indicada: </w:t>
            </w:r>
            <w:r w:rsidRPr="00A854C5">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Derechos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Acceso, rectificación, supresión y el resto de derechos que se explican en la información adicional. </w:t>
            </w:r>
          </w:p>
        </w:tc>
      </w:tr>
      <w:tr w:rsidR="00A854C5" w:rsidRPr="00A854C5" w:rsidTr="00DB31DD">
        <w:trPr>
          <w:trHeight w:val="598"/>
        </w:trPr>
        <w:tc>
          <w:tcPr>
            <w:tcW w:w="2477" w:type="dxa"/>
            <w:tcBorders>
              <w:top w:val="single" w:sz="4" w:space="0" w:color="BFBFBF"/>
              <w:bottom w:val="single" w:sz="8" w:space="0" w:color="999999"/>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Información adicional</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Puede consultar la información adicional y detallada sobre Protección de Datos en la siguiente página web:</w:t>
            </w:r>
          </w:p>
          <w:p w:rsidR="00A854C5" w:rsidRPr="00A854C5" w:rsidRDefault="00A854C5" w:rsidP="00A854C5">
            <w:pPr>
              <w:jc w:val="both"/>
              <w:rPr>
                <w:rFonts w:ascii="Arial" w:hAnsi="Arial" w:cs="Arial"/>
                <w:sz w:val="18"/>
                <w:szCs w:val="18"/>
              </w:rPr>
            </w:pPr>
            <w:r w:rsidRPr="00A854C5">
              <w:rPr>
                <w:rFonts w:ascii="Arial" w:hAnsi="Arial" w:cs="Arial"/>
                <w:sz w:val="18"/>
                <w:szCs w:val="18"/>
              </w:rPr>
              <w:t>www.dgicc.cantabria.es/proteccion-datos</w:t>
            </w:r>
          </w:p>
        </w:tc>
      </w:tr>
    </w:tbl>
    <w:p w:rsidR="002A1549" w:rsidRPr="00541C93" w:rsidRDefault="002A1549" w:rsidP="00541C93"/>
    <w:sectPr w:rsidR="002A1549" w:rsidRPr="00541C93" w:rsidSect="005129C4">
      <w:headerReference w:type="default" r:id="rId8"/>
      <w:footerReference w:type="default" r:id="rId9"/>
      <w:pgSz w:w="11906" w:h="16838" w:code="9"/>
      <w:pgMar w:top="2517" w:right="1134" w:bottom="1899" w:left="1418" w:header="357" w:footer="60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6CD" w:rsidRDefault="003416CD">
      <w:r>
        <w:separator/>
      </w:r>
    </w:p>
  </w:endnote>
  <w:endnote w:type="continuationSeparator" w:id="0">
    <w:p w:rsidR="003416CD" w:rsidRDefault="00341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9C4" w:rsidRDefault="005129C4" w:rsidP="001F2890">
    <w:pPr>
      <w:pStyle w:val="Piedepgina"/>
      <w:pBdr>
        <w:bottom w:val="single" w:sz="6" w:space="1" w:color="auto"/>
      </w:pBdr>
      <w:jc w:val="both"/>
      <w:rPr>
        <w:sz w:val="16"/>
        <w:szCs w:val="16"/>
      </w:rPr>
    </w:pPr>
  </w:p>
  <w:p w:rsidR="005129C4" w:rsidRDefault="005129C4" w:rsidP="001F2890">
    <w:pPr>
      <w:pStyle w:val="Piedepgina"/>
      <w:jc w:val="both"/>
      <w:rPr>
        <w:sz w:val="16"/>
        <w:szCs w:val="16"/>
      </w:rPr>
    </w:pPr>
    <w:r>
      <w:rPr>
        <w:sz w:val="16"/>
        <w:szCs w:val="16"/>
      </w:rPr>
      <w:t xml:space="preserve">                           </w:t>
    </w:r>
  </w:p>
  <w:p w:rsidR="001F7C75" w:rsidRPr="00CC6383" w:rsidRDefault="007525DE" w:rsidP="007525DE">
    <w:pPr>
      <w:pStyle w:val="Piedepgina"/>
      <w:jc w:val="center"/>
      <w:rPr>
        <w:rFonts w:ascii="Arial" w:hAnsi="Arial" w:cs="Arial"/>
        <w:i/>
        <w:sz w:val="16"/>
        <w:szCs w:val="16"/>
      </w:rPr>
    </w:pPr>
    <w:r w:rsidRPr="00CC6383">
      <w:rPr>
        <w:rFonts w:ascii="Arial" w:hAnsi="Arial" w:cs="Arial"/>
        <w:i/>
        <w:sz w:val="16"/>
        <w:szCs w:val="16"/>
      </w:rPr>
      <w:t xml:space="preserve">SERVICIO DE CONSUMO   -  </w:t>
    </w:r>
    <w:r w:rsidR="001F7C75" w:rsidRPr="00CC6383">
      <w:rPr>
        <w:rFonts w:ascii="Arial" w:hAnsi="Arial" w:cs="Arial"/>
        <w:i/>
        <w:sz w:val="16"/>
        <w:szCs w:val="16"/>
      </w:rPr>
      <w:t>Parque Científico Tecnológico de Cantabria</w:t>
    </w:r>
    <w:r w:rsidRPr="00CC6383">
      <w:rPr>
        <w:rFonts w:ascii="Arial" w:hAnsi="Arial" w:cs="Arial"/>
        <w:i/>
        <w:sz w:val="16"/>
        <w:szCs w:val="16"/>
      </w:rPr>
      <w:t xml:space="preserve"> - </w:t>
    </w:r>
    <w:r w:rsidR="001F7C75" w:rsidRPr="00CC6383">
      <w:rPr>
        <w:rFonts w:ascii="Arial" w:hAnsi="Arial" w:cs="Arial"/>
        <w:i/>
        <w:sz w:val="16"/>
        <w:szCs w:val="16"/>
      </w:rPr>
      <w:t>Calle Albert Einstein nº 4, 3ª planta, 39011 Santander.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6CD" w:rsidRDefault="003416CD">
      <w:r>
        <w:separator/>
      </w:r>
    </w:p>
  </w:footnote>
  <w:footnote w:type="continuationSeparator" w:id="0">
    <w:p w:rsidR="003416CD" w:rsidRDefault="00341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93A" w:rsidRPr="00CD5A95" w:rsidRDefault="0013193A" w:rsidP="0013193A">
    <w:pPr>
      <w:tabs>
        <w:tab w:val="left" w:pos="720"/>
      </w:tabs>
      <w:spacing w:before="60"/>
      <w:jc w:val="right"/>
    </w:pPr>
  </w:p>
  <w:p w:rsidR="003E51CD" w:rsidRDefault="007E13F0" w:rsidP="003E51CD">
    <w:pPr>
      <w:ind w:left="-720"/>
      <w:rPr>
        <w:rFonts w:ascii="Arial" w:hAnsi="Arial" w:cs="Arial"/>
        <w:sz w:val="14"/>
        <w:szCs w:val="14"/>
      </w:rPr>
    </w:pPr>
    <w:r w:rsidRPr="007E13F0">
      <w:rPr>
        <w:rFonts w:ascii="Arial" w:hAnsi="Arial" w:cs="Arial"/>
        <w:sz w:val="14"/>
        <w:szCs w:val="14"/>
      </w:rPr>
      <w:drawing>
        <wp:anchor distT="0" distB="0" distL="114300" distR="114300" simplePos="0" relativeHeight="251659264" behindDoc="0" locked="0" layoutInCell="1" allowOverlap="1" wp14:anchorId="49E9E657" wp14:editId="2D366F93">
          <wp:simplePos x="0" y="0"/>
          <wp:positionH relativeFrom="margin">
            <wp:posOffset>1442720</wp:posOffset>
          </wp:positionH>
          <wp:positionV relativeFrom="topMargin">
            <wp:posOffset>513715</wp:posOffset>
          </wp:positionV>
          <wp:extent cx="670560" cy="81915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13F0">
      <w:rPr>
        <w:rFonts w:ascii="Arial" w:hAnsi="Arial" w:cs="Arial"/>
        <w:sz w:val="14"/>
        <w:szCs w:val="14"/>
      </w:rPr>
      <w:drawing>
        <wp:anchor distT="0" distB="0" distL="114300" distR="114300" simplePos="0" relativeHeight="251660288" behindDoc="0" locked="0" layoutInCell="1" allowOverlap="1" wp14:anchorId="2082721E" wp14:editId="4760ADC2">
          <wp:simplePos x="0" y="0"/>
          <wp:positionH relativeFrom="margin">
            <wp:posOffset>0</wp:posOffset>
          </wp:positionH>
          <wp:positionV relativeFrom="page">
            <wp:posOffset>566420</wp:posOffset>
          </wp:positionV>
          <wp:extent cx="1090930" cy="685165"/>
          <wp:effectExtent l="0" t="0" r="0" b="63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093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02F4"/>
    <w:multiLevelType w:val="multilevel"/>
    <w:tmpl w:val="AF8884C2"/>
    <w:lvl w:ilvl="0">
      <w:start w:val="1"/>
      <w:numFmt w:val="upperRoman"/>
      <w:lvlText w:val="%1."/>
      <w:lvlJc w:val="left"/>
      <w:pPr>
        <w:ind w:left="1298" w:hanging="720"/>
      </w:pPr>
      <w:rPr>
        <w:rFonts w:hint="default"/>
        <w:b/>
        <w:color w:val="auto"/>
      </w:rPr>
    </w:lvl>
    <w:lvl w:ilvl="1">
      <w:start w:val="4"/>
      <w:numFmt w:val="decimal"/>
      <w:isLgl/>
      <w:lvlText w:val="%1.%2"/>
      <w:lvlJc w:val="left"/>
      <w:pPr>
        <w:ind w:left="1007" w:hanging="390"/>
      </w:pPr>
      <w:rPr>
        <w:rFonts w:hint="default"/>
      </w:rPr>
    </w:lvl>
    <w:lvl w:ilvl="2">
      <w:start w:val="1"/>
      <w:numFmt w:val="decimal"/>
      <w:isLgl/>
      <w:lvlText w:val="%1.%2.%3"/>
      <w:lvlJc w:val="left"/>
      <w:pPr>
        <w:ind w:left="1337" w:hanging="720"/>
      </w:pPr>
      <w:rPr>
        <w:rFonts w:hint="default"/>
      </w:rPr>
    </w:lvl>
    <w:lvl w:ilvl="3">
      <w:start w:val="1"/>
      <w:numFmt w:val="decimal"/>
      <w:isLgl/>
      <w:lvlText w:val="%1.%2.%3.%4"/>
      <w:lvlJc w:val="left"/>
      <w:pPr>
        <w:ind w:left="1337" w:hanging="720"/>
      </w:pPr>
      <w:rPr>
        <w:rFonts w:hint="default"/>
      </w:rPr>
    </w:lvl>
    <w:lvl w:ilvl="4">
      <w:start w:val="1"/>
      <w:numFmt w:val="decimal"/>
      <w:isLgl/>
      <w:lvlText w:val="%1.%2.%3.%4.%5"/>
      <w:lvlJc w:val="left"/>
      <w:pPr>
        <w:ind w:left="1697" w:hanging="1080"/>
      </w:pPr>
      <w:rPr>
        <w:rFonts w:hint="default"/>
      </w:rPr>
    </w:lvl>
    <w:lvl w:ilvl="5">
      <w:start w:val="1"/>
      <w:numFmt w:val="decimal"/>
      <w:isLgl/>
      <w:lvlText w:val="%1.%2.%3.%4.%5.%6"/>
      <w:lvlJc w:val="left"/>
      <w:pPr>
        <w:ind w:left="1697" w:hanging="1080"/>
      </w:pPr>
      <w:rPr>
        <w:rFonts w:hint="default"/>
      </w:rPr>
    </w:lvl>
    <w:lvl w:ilvl="6">
      <w:start w:val="1"/>
      <w:numFmt w:val="decimal"/>
      <w:isLgl/>
      <w:lvlText w:val="%1.%2.%3.%4.%5.%6.%7"/>
      <w:lvlJc w:val="left"/>
      <w:pPr>
        <w:ind w:left="2057" w:hanging="1440"/>
      </w:pPr>
      <w:rPr>
        <w:rFonts w:hint="default"/>
      </w:rPr>
    </w:lvl>
    <w:lvl w:ilvl="7">
      <w:start w:val="1"/>
      <w:numFmt w:val="decimal"/>
      <w:isLgl/>
      <w:lvlText w:val="%1.%2.%3.%4.%5.%6.%7.%8"/>
      <w:lvlJc w:val="left"/>
      <w:pPr>
        <w:ind w:left="2057" w:hanging="1440"/>
      </w:pPr>
      <w:rPr>
        <w:rFonts w:hint="default"/>
      </w:rPr>
    </w:lvl>
    <w:lvl w:ilvl="8">
      <w:start w:val="1"/>
      <w:numFmt w:val="decimal"/>
      <w:isLgl/>
      <w:lvlText w:val="%1.%2.%3.%4.%5.%6.%7.%8.%9"/>
      <w:lvlJc w:val="left"/>
      <w:pPr>
        <w:ind w:left="2417" w:hanging="1800"/>
      </w:pPr>
      <w:rPr>
        <w:rFonts w:hint="default"/>
      </w:rPr>
    </w:lvl>
  </w:abstractNum>
  <w:abstractNum w:abstractNumId="1" w15:restartNumberingAfterBreak="0">
    <w:nsid w:val="096D4E44"/>
    <w:multiLevelType w:val="hybridMultilevel"/>
    <w:tmpl w:val="C8564238"/>
    <w:lvl w:ilvl="0" w:tplc="EA0C863A">
      <w:numFmt w:val="bullet"/>
      <w:lvlText w:val="-"/>
      <w:lvlJc w:val="left"/>
      <w:pPr>
        <w:tabs>
          <w:tab w:val="num" w:pos="1500"/>
        </w:tabs>
        <w:ind w:left="1500" w:hanging="360"/>
      </w:pPr>
      <w:rPr>
        <w:rFonts w:ascii="Times New Roman" w:eastAsia="Times New Roman" w:hAnsi="Times New Roman" w:cs="Times New Roman"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2" w15:restartNumberingAfterBreak="0">
    <w:nsid w:val="0CB47C19"/>
    <w:multiLevelType w:val="hybridMultilevel"/>
    <w:tmpl w:val="604A5B0E"/>
    <w:lvl w:ilvl="0" w:tplc="05644B4C">
      <w:start w:val="1"/>
      <w:numFmt w:val="lowerLetter"/>
      <w:lvlText w:val="%1)"/>
      <w:lvlJc w:val="left"/>
      <w:pPr>
        <w:ind w:left="1070" w:hanging="360"/>
      </w:pPr>
      <w:rPr>
        <w:rFonts w:ascii="Arial" w:eastAsia="Times New Roman" w:hAnsi="Arial" w:cs="Arial"/>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D4425A"/>
    <w:multiLevelType w:val="hybridMultilevel"/>
    <w:tmpl w:val="D2803504"/>
    <w:lvl w:ilvl="0" w:tplc="89C4B372">
      <w:start w:val="5"/>
      <w:numFmt w:val="bullet"/>
      <w:lvlText w:val="-"/>
      <w:lvlJc w:val="left"/>
      <w:pPr>
        <w:tabs>
          <w:tab w:val="num" w:pos="999"/>
        </w:tabs>
        <w:ind w:left="999" w:hanging="360"/>
      </w:pPr>
      <w:rPr>
        <w:rFonts w:ascii="Times New Roman" w:eastAsia="Times New Roman" w:hAnsi="Times New Roman" w:cs="Times New Roman" w:hint="default"/>
      </w:rPr>
    </w:lvl>
    <w:lvl w:ilvl="1" w:tplc="0C0A0003">
      <w:start w:val="1"/>
      <w:numFmt w:val="bullet"/>
      <w:lvlText w:val="o"/>
      <w:lvlJc w:val="left"/>
      <w:pPr>
        <w:tabs>
          <w:tab w:val="num" w:pos="1719"/>
        </w:tabs>
        <w:ind w:left="1719" w:hanging="360"/>
      </w:pPr>
      <w:rPr>
        <w:rFonts w:ascii="Courier New" w:hAnsi="Courier New" w:cs="Courier New" w:hint="default"/>
      </w:rPr>
    </w:lvl>
    <w:lvl w:ilvl="2" w:tplc="0C0A0005" w:tentative="1">
      <w:start w:val="1"/>
      <w:numFmt w:val="bullet"/>
      <w:lvlText w:val=""/>
      <w:lvlJc w:val="left"/>
      <w:pPr>
        <w:tabs>
          <w:tab w:val="num" w:pos="2439"/>
        </w:tabs>
        <w:ind w:left="2439" w:hanging="360"/>
      </w:pPr>
      <w:rPr>
        <w:rFonts w:ascii="Wingdings" w:hAnsi="Wingdings" w:hint="default"/>
      </w:rPr>
    </w:lvl>
    <w:lvl w:ilvl="3" w:tplc="0C0A0001" w:tentative="1">
      <w:start w:val="1"/>
      <w:numFmt w:val="bullet"/>
      <w:lvlText w:val=""/>
      <w:lvlJc w:val="left"/>
      <w:pPr>
        <w:tabs>
          <w:tab w:val="num" w:pos="3159"/>
        </w:tabs>
        <w:ind w:left="3159" w:hanging="360"/>
      </w:pPr>
      <w:rPr>
        <w:rFonts w:ascii="Symbol" w:hAnsi="Symbol" w:hint="default"/>
      </w:rPr>
    </w:lvl>
    <w:lvl w:ilvl="4" w:tplc="0C0A0003" w:tentative="1">
      <w:start w:val="1"/>
      <w:numFmt w:val="bullet"/>
      <w:lvlText w:val="o"/>
      <w:lvlJc w:val="left"/>
      <w:pPr>
        <w:tabs>
          <w:tab w:val="num" w:pos="3879"/>
        </w:tabs>
        <w:ind w:left="3879" w:hanging="360"/>
      </w:pPr>
      <w:rPr>
        <w:rFonts w:ascii="Courier New" w:hAnsi="Courier New" w:cs="Courier New" w:hint="default"/>
      </w:rPr>
    </w:lvl>
    <w:lvl w:ilvl="5" w:tplc="0C0A0005" w:tentative="1">
      <w:start w:val="1"/>
      <w:numFmt w:val="bullet"/>
      <w:lvlText w:val=""/>
      <w:lvlJc w:val="left"/>
      <w:pPr>
        <w:tabs>
          <w:tab w:val="num" w:pos="4599"/>
        </w:tabs>
        <w:ind w:left="4599" w:hanging="360"/>
      </w:pPr>
      <w:rPr>
        <w:rFonts w:ascii="Wingdings" w:hAnsi="Wingdings" w:hint="default"/>
      </w:rPr>
    </w:lvl>
    <w:lvl w:ilvl="6" w:tplc="0C0A0001" w:tentative="1">
      <w:start w:val="1"/>
      <w:numFmt w:val="bullet"/>
      <w:lvlText w:val=""/>
      <w:lvlJc w:val="left"/>
      <w:pPr>
        <w:tabs>
          <w:tab w:val="num" w:pos="5319"/>
        </w:tabs>
        <w:ind w:left="5319" w:hanging="360"/>
      </w:pPr>
      <w:rPr>
        <w:rFonts w:ascii="Symbol" w:hAnsi="Symbol" w:hint="default"/>
      </w:rPr>
    </w:lvl>
    <w:lvl w:ilvl="7" w:tplc="0C0A0003" w:tentative="1">
      <w:start w:val="1"/>
      <w:numFmt w:val="bullet"/>
      <w:lvlText w:val="o"/>
      <w:lvlJc w:val="left"/>
      <w:pPr>
        <w:tabs>
          <w:tab w:val="num" w:pos="6039"/>
        </w:tabs>
        <w:ind w:left="6039" w:hanging="360"/>
      </w:pPr>
      <w:rPr>
        <w:rFonts w:ascii="Courier New" w:hAnsi="Courier New" w:cs="Courier New" w:hint="default"/>
      </w:rPr>
    </w:lvl>
    <w:lvl w:ilvl="8" w:tplc="0C0A0005" w:tentative="1">
      <w:start w:val="1"/>
      <w:numFmt w:val="bullet"/>
      <w:lvlText w:val=""/>
      <w:lvlJc w:val="left"/>
      <w:pPr>
        <w:tabs>
          <w:tab w:val="num" w:pos="6759"/>
        </w:tabs>
        <w:ind w:left="6759" w:hanging="360"/>
      </w:pPr>
      <w:rPr>
        <w:rFonts w:ascii="Wingdings" w:hAnsi="Wingdings" w:hint="default"/>
      </w:rPr>
    </w:lvl>
  </w:abstractNum>
  <w:abstractNum w:abstractNumId="4" w15:restartNumberingAfterBreak="0">
    <w:nsid w:val="1CCE42EC"/>
    <w:multiLevelType w:val="hybridMultilevel"/>
    <w:tmpl w:val="3E883268"/>
    <w:lvl w:ilvl="0" w:tplc="B646233C">
      <w:start w:val="3"/>
      <w:numFmt w:val="upperRoman"/>
      <w:lvlText w:val="%1."/>
      <w:lvlJc w:val="left"/>
      <w:pPr>
        <w:ind w:left="1429" w:hanging="72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1EFC6AF5"/>
    <w:multiLevelType w:val="hybridMultilevel"/>
    <w:tmpl w:val="7DCA447E"/>
    <w:lvl w:ilvl="0" w:tplc="B5BA4BA6">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2B36C14"/>
    <w:multiLevelType w:val="hybridMultilevel"/>
    <w:tmpl w:val="F89E7F00"/>
    <w:lvl w:ilvl="0" w:tplc="94368160">
      <w:start w:val="1"/>
      <w:numFmt w:val="lowerLetter"/>
      <w:lvlText w:val="%1)"/>
      <w:lvlJc w:val="left"/>
      <w:pPr>
        <w:ind w:left="720" w:hanging="360"/>
      </w:pPr>
      <w:rPr>
        <w:rFonts w:ascii="Arial"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F7B2E74"/>
    <w:multiLevelType w:val="hybridMultilevel"/>
    <w:tmpl w:val="BE82FBA6"/>
    <w:lvl w:ilvl="0" w:tplc="0C0A0001">
      <w:start w:val="1"/>
      <w:numFmt w:val="bullet"/>
      <w:lvlText w:val=""/>
      <w:lvlJc w:val="left"/>
      <w:pPr>
        <w:tabs>
          <w:tab w:val="num" w:pos="1950"/>
        </w:tabs>
        <w:ind w:left="1950" w:hanging="360"/>
      </w:pPr>
      <w:rPr>
        <w:rFonts w:ascii="Symbol" w:hAnsi="Symbol" w:hint="default"/>
      </w:rPr>
    </w:lvl>
    <w:lvl w:ilvl="1" w:tplc="0C0A0003" w:tentative="1">
      <w:start w:val="1"/>
      <w:numFmt w:val="bullet"/>
      <w:lvlText w:val="o"/>
      <w:lvlJc w:val="left"/>
      <w:pPr>
        <w:tabs>
          <w:tab w:val="num" w:pos="2670"/>
        </w:tabs>
        <w:ind w:left="2670" w:hanging="360"/>
      </w:pPr>
      <w:rPr>
        <w:rFonts w:ascii="Courier New" w:hAnsi="Courier New" w:cs="Courier New" w:hint="default"/>
      </w:rPr>
    </w:lvl>
    <w:lvl w:ilvl="2" w:tplc="0C0A0005" w:tentative="1">
      <w:start w:val="1"/>
      <w:numFmt w:val="bullet"/>
      <w:lvlText w:val=""/>
      <w:lvlJc w:val="left"/>
      <w:pPr>
        <w:tabs>
          <w:tab w:val="num" w:pos="3390"/>
        </w:tabs>
        <w:ind w:left="3390" w:hanging="360"/>
      </w:pPr>
      <w:rPr>
        <w:rFonts w:ascii="Wingdings" w:hAnsi="Wingdings" w:hint="default"/>
      </w:rPr>
    </w:lvl>
    <w:lvl w:ilvl="3" w:tplc="0C0A0001" w:tentative="1">
      <w:start w:val="1"/>
      <w:numFmt w:val="bullet"/>
      <w:lvlText w:val=""/>
      <w:lvlJc w:val="left"/>
      <w:pPr>
        <w:tabs>
          <w:tab w:val="num" w:pos="4110"/>
        </w:tabs>
        <w:ind w:left="4110" w:hanging="360"/>
      </w:pPr>
      <w:rPr>
        <w:rFonts w:ascii="Symbol" w:hAnsi="Symbol" w:hint="default"/>
      </w:rPr>
    </w:lvl>
    <w:lvl w:ilvl="4" w:tplc="0C0A0003" w:tentative="1">
      <w:start w:val="1"/>
      <w:numFmt w:val="bullet"/>
      <w:lvlText w:val="o"/>
      <w:lvlJc w:val="left"/>
      <w:pPr>
        <w:tabs>
          <w:tab w:val="num" w:pos="4830"/>
        </w:tabs>
        <w:ind w:left="4830" w:hanging="360"/>
      </w:pPr>
      <w:rPr>
        <w:rFonts w:ascii="Courier New" w:hAnsi="Courier New" w:cs="Courier New" w:hint="default"/>
      </w:rPr>
    </w:lvl>
    <w:lvl w:ilvl="5" w:tplc="0C0A0005" w:tentative="1">
      <w:start w:val="1"/>
      <w:numFmt w:val="bullet"/>
      <w:lvlText w:val=""/>
      <w:lvlJc w:val="left"/>
      <w:pPr>
        <w:tabs>
          <w:tab w:val="num" w:pos="5550"/>
        </w:tabs>
        <w:ind w:left="5550" w:hanging="360"/>
      </w:pPr>
      <w:rPr>
        <w:rFonts w:ascii="Wingdings" w:hAnsi="Wingdings" w:hint="default"/>
      </w:rPr>
    </w:lvl>
    <w:lvl w:ilvl="6" w:tplc="0C0A0001" w:tentative="1">
      <w:start w:val="1"/>
      <w:numFmt w:val="bullet"/>
      <w:lvlText w:val=""/>
      <w:lvlJc w:val="left"/>
      <w:pPr>
        <w:tabs>
          <w:tab w:val="num" w:pos="6270"/>
        </w:tabs>
        <w:ind w:left="6270" w:hanging="360"/>
      </w:pPr>
      <w:rPr>
        <w:rFonts w:ascii="Symbol" w:hAnsi="Symbol" w:hint="default"/>
      </w:rPr>
    </w:lvl>
    <w:lvl w:ilvl="7" w:tplc="0C0A0003" w:tentative="1">
      <w:start w:val="1"/>
      <w:numFmt w:val="bullet"/>
      <w:lvlText w:val="o"/>
      <w:lvlJc w:val="left"/>
      <w:pPr>
        <w:tabs>
          <w:tab w:val="num" w:pos="6990"/>
        </w:tabs>
        <w:ind w:left="6990" w:hanging="360"/>
      </w:pPr>
      <w:rPr>
        <w:rFonts w:ascii="Courier New" w:hAnsi="Courier New" w:cs="Courier New" w:hint="default"/>
      </w:rPr>
    </w:lvl>
    <w:lvl w:ilvl="8" w:tplc="0C0A0005" w:tentative="1">
      <w:start w:val="1"/>
      <w:numFmt w:val="bullet"/>
      <w:lvlText w:val=""/>
      <w:lvlJc w:val="left"/>
      <w:pPr>
        <w:tabs>
          <w:tab w:val="num" w:pos="7710"/>
        </w:tabs>
        <w:ind w:left="7710" w:hanging="360"/>
      </w:pPr>
      <w:rPr>
        <w:rFonts w:ascii="Wingdings" w:hAnsi="Wingdings" w:hint="default"/>
      </w:rPr>
    </w:lvl>
  </w:abstractNum>
  <w:abstractNum w:abstractNumId="8" w15:restartNumberingAfterBreak="0">
    <w:nsid w:val="3BE1764E"/>
    <w:multiLevelType w:val="hybridMultilevel"/>
    <w:tmpl w:val="68EE0C14"/>
    <w:lvl w:ilvl="0" w:tplc="8EB2E5FA">
      <w:start w:val="1"/>
      <w:numFmt w:val="decimal"/>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2C40F74"/>
    <w:multiLevelType w:val="multilevel"/>
    <w:tmpl w:val="A16C3BC0"/>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4F095A2E"/>
    <w:multiLevelType w:val="hybridMultilevel"/>
    <w:tmpl w:val="E93C55D4"/>
    <w:lvl w:ilvl="0" w:tplc="0D4ECEA6">
      <w:start w:val="1"/>
      <w:numFmt w:val="decimal"/>
      <w:lvlText w:val="%1)"/>
      <w:lvlJc w:val="left"/>
      <w:pPr>
        <w:tabs>
          <w:tab w:val="num" w:pos="1065"/>
        </w:tabs>
        <w:ind w:left="1065" w:hanging="360"/>
      </w:pPr>
      <w:rPr>
        <w:rFonts w:ascii="Times New Roman" w:eastAsia="Times New Roman"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15:restartNumberingAfterBreak="0">
    <w:nsid w:val="5038305A"/>
    <w:multiLevelType w:val="hybridMultilevel"/>
    <w:tmpl w:val="A3822622"/>
    <w:lvl w:ilvl="0" w:tplc="52CE00E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58C121C3"/>
    <w:multiLevelType w:val="hybridMultilevel"/>
    <w:tmpl w:val="D51C424A"/>
    <w:lvl w:ilvl="0" w:tplc="2EB2B2EE">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3" w15:restartNumberingAfterBreak="0">
    <w:nsid w:val="5EB76904"/>
    <w:multiLevelType w:val="hybridMultilevel"/>
    <w:tmpl w:val="F6748234"/>
    <w:lvl w:ilvl="0" w:tplc="808E3912">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4" w15:restartNumberingAfterBreak="0">
    <w:nsid w:val="5EDE3909"/>
    <w:multiLevelType w:val="hybridMultilevel"/>
    <w:tmpl w:val="47D078B8"/>
    <w:lvl w:ilvl="0" w:tplc="65D299F8">
      <w:start w:val="3"/>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4C340A2"/>
    <w:multiLevelType w:val="hybridMultilevel"/>
    <w:tmpl w:val="BE0C7FAE"/>
    <w:lvl w:ilvl="0" w:tplc="0F50DD84">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6" w15:restartNumberingAfterBreak="0">
    <w:nsid w:val="7FE30CCC"/>
    <w:multiLevelType w:val="hybridMultilevel"/>
    <w:tmpl w:val="88BABC60"/>
    <w:lvl w:ilvl="0" w:tplc="606A492C">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 w:numId="12">
    <w:abstractNumId w:val="3"/>
  </w:num>
  <w:num w:numId="13">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442"/>
    <w:rsid w:val="000359D9"/>
    <w:rsid w:val="00040A34"/>
    <w:rsid w:val="00043F0F"/>
    <w:rsid w:val="00054F22"/>
    <w:rsid w:val="000655EF"/>
    <w:rsid w:val="00066D52"/>
    <w:rsid w:val="00070D92"/>
    <w:rsid w:val="0007512B"/>
    <w:rsid w:val="0008128E"/>
    <w:rsid w:val="00086B12"/>
    <w:rsid w:val="000A1AAE"/>
    <w:rsid w:val="000A1E61"/>
    <w:rsid w:val="000A3575"/>
    <w:rsid w:val="000B2585"/>
    <w:rsid w:val="000D7015"/>
    <w:rsid w:val="000E13DF"/>
    <w:rsid w:val="000E288C"/>
    <w:rsid w:val="000E3AD1"/>
    <w:rsid w:val="000F6705"/>
    <w:rsid w:val="000F6887"/>
    <w:rsid w:val="0010627B"/>
    <w:rsid w:val="00130F40"/>
    <w:rsid w:val="0013193A"/>
    <w:rsid w:val="00182D8B"/>
    <w:rsid w:val="00191DF3"/>
    <w:rsid w:val="00197332"/>
    <w:rsid w:val="001979DA"/>
    <w:rsid w:val="001A18B7"/>
    <w:rsid w:val="001A5F80"/>
    <w:rsid w:val="001B24BE"/>
    <w:rsid w:val="001C1C3B"/>
    <w:rsid w:val="001D2C8F"/>
    <w:rsid w:val="001E5CAE"/>
    <w:rsid w:val="001F1CE0"/>
    <w:rsid w:val="001F2890"/>
    <w:rsid w:val="001F2F98"/>
    <w:rsid w:val="001F3C17"/>
    <w:rsid w:val="001F7C75"/>
    <w:rsid w:val="00225D8D"/>
    <w:rsid w:val="002267AB"/>
    <w:rsid w:val="00226CD0"/>
    <w:rsid w:val="00232A44"/>
    <w:rsid w:val="00235284"/>
    <w:rsid w:val="0025110B"/>
    <w:rsid w:val="002622DB"/>
    <w:rsid w:val="0027022C"/>
    <w:rsid w:val="002822AF"/>
    <w:rsid w:val="002844A6"/>
    <w:rsid w:val="00297693"/>
    <w:rsid w:val="002A1549"/>
    <w:rsid w:val="002A629B"/>
    <w:rsid w:val="002C4A05"/>
    <w:rsid w:val="002D0F9E"/>
    <w:rsid w:val="002D29BC"/>
    <w:rsid w:val="002D392E"/>
    <w:rsid w:val="002D48B4"/>
    <w:rsid w:val="002E45E2"/>
    <w:rsid w:val="002E619F"/>
    <w:rsid w:val="002F149D"/>
    <w:rsid w:val="002F2D97"/>
    <w:rsid w:val="00303D36"/>
    <w:rsid w:val="00305958"/>
    <w:rsid w:val="00322274"/>
    <w:rsid w:val="0033665C"/>
    <w:rsid w:val="003416CD"/>
    <w:rsid w:val="003418F0"/>
    <w:rsid w:val="00347B15"/>
    <w:rsid w:val="00347EF5"/>
    <w:rsid w:val="00350AAE"/>
    <w:rsid w:val="003520D8"/>
    <w:rsid w:val="00366FAA"/>
    <w:rsid w:val="00374555"/>
    <w:rsid w:val="00385ACF"/>
    <w:rsid w:val="003917CE"/>
    <w:rsid w:val="003924EE"/>
    <w:rsid w:val="00392A7D"/>
    <w:rsid w:val="003A3A7C"/>
    <w:rsid w:val="003B1BBE"/>
    <w:rsid w:val="003B3341"/>
    <w:rsid w:val="003B3B4E"/>
    <w:rsid w:val="003B5819"/>
    <w:rsid w:val="003C4902"/>
    <w:rsid w:val="003C5E6C"/>
    <w:rsid w:val="003D3A5F"/>
    <w:rsid w:val="003E1A41"/>
    <w:rsid w:val="003E51CD"/>
    <w:rsid w:val="0040307D"/>
    <w:rsid w:val="0040468F"/>
    <w:rsid w:val="00410FD5"/>
    <w:rsid w:val="00417413"/>
    <w:rsid w:val="0042440F"/>
    <w:rsid w:val="00447D3E"/>
    <w:rsid w:val="00452EF8"/>
    <w:rsid w:val="004563AE"/>
    <w:rsid w:val="00460C4C"/>
    <w:rsid w:val="00461086"/>
    <w:rsid w:val="00463502"/>
    <w:rsid w:val="00471703"/>
    <w:rsid w:val="0047228F"/>
    <w:rsid w:val="00477F04"/>
    <w:rsid w:val="004808F4"/>
    <w:rsid w:val="004827CF"/>
    <w:rsid w:val="00485732"/>
    <w:rsid w:val="00486818"/>
    <w:rsid w:val="0048797B"/>
    <w:rsid w:val="004A04B2"/>
    <w:rsid w:val="004A651C"/>
    <w:rsid w:val="004A6C22"/>
    <w:rsid w:val="004B2566"/>
    <w:rsid w:val="004B310E"/>
    <w:rsid w:val="004C2EEB"/>
    <w:rsid w:val="004D0D38"/>
    <w:rsid w:val="004E24D7"/>
    <w:rsid w:val="004E6173"/>
    <w:rsid w:val="004F5E13"/>
    <w:rsid w:val="005129C4"/>
    <w:rsid w:val="00524514"/>
    <w:rsid w:val="0052632D"/>
    <w:rsid w:val="00533A7F"/>
    <w:rsid w:val="00541C93"/>
    <w:rsid w:val="00545358"/>
    <w:rsid w:val="00550C60"/>
    <w:rsid w:val="00552947"/>
    <w:rsid w:val="00552AA9"/>
    <w:rsid w:val="00556126"/>
    <w:rsid w:val="005603EC"/>
    <w:rsid w:val="0057617D"/>
    <w:rsid w:val="0057690E"/>
    <w:rsid w:val="00590990"/>
    <w:rsid w:val="005A0057"/>
    <w:rsid w:val="005A1644"/>
    <w:rsid w:val="005A1A82"/>
    <w:rsid w:val="005B75B5"/>
    <w:rsid w:val="005C0706"/>
    <w:rsid w:val="005C3C2B"/>
    <w:rsid w:val="005E6A7F"/>
    <w:rsid w:val="005F0963"/>
    <w:rsid w:val="005F3286"/>
    <w:rsid w:val="005F43AA"/>
    <w:rsid w:val="006158E9"/>
    <w:rsid w:val="006203FE"/>
    <w:rsid w:val="00636B39"/>
    <w:rsid w:val="00661474"/>
    <w:rsid w:val="0066471A"/>
    <w:rsid w:val="00676B25"/>
    <w:rsid w:val="00680165"/>
    <w:rsid w:val="00691352"/>
    <w:rsid w:val="006A0B41"/>
    <w:rsid w:val="006B165E"/>
    <w:rsid w:val="006C1D97"/>
    <w:rsid w:val="006C2C18"/>
    <w:rsid w:val="006C31B0"/>
    <w:rsid w:val="006C4C6F"/>
    <w:rsid w:val="006C5A47"/>
    <w:rsid w:val="006C7A8B"/>
    <w:rsid w:val="006D7D36"/>
    <w:rsid w:val="006F1D7E"/>
    <w:rsid w:val="006F2706"/>
    <w:rsid w:val="0070194E"/>
    <w:rsid w:val="00703988"/>
    <w:rsid w:val="00706221"/>
    <w:rsid w:val="00710E4C"/>
    <w:rsid w:val="00712D5A"/>
    <w:rsid w:val="00716CFE"/>
    <w:rsid w:val="00716F5A"/>
    <w:rsid w:val="00720F92"/>
    <w:rsid w:val="00741F78"/>
    <w:rsid w:val="00746FB5"/>
    <w:rsid w:val="007525DE"/>
    <w:rsid w:val="00771160"/>
    <w:rsid w:val="00792473"/>
    <w:rsid w:val="007A36BF"/>
    <w:rsid w:val="007A52C3"/>
    <w:rsid w:val="007C7EBD"/>
    <w:rsid w:val="007D2CFC"/>
    <w:rsid w:val="007E13F0"/>
    <w:rsid w:val="007E461E"/>
    <w:rsid w:val="007F2E30"/>
    <w:rsid w:val="0080080D"/>
    <w:rsid w:val="00812C96"/>
    <w:rsid w:val="008222EB"/>
    <w:rsid w:val="0083068E"/>
    <w:rsid w:val="00832FBF"/>
    <w:rsid w:val="00833A65"/>
    <w:rsid w:val="00834BC8"/>
    <w:rsid w:val="00852615"/>
    <w:rsid w:val="00867F64"/>
    <w:rsid w:val="00874E68"/>
    <w:rsid w:val="00882769"/>
    <w:rsid w:val="00882CBA"/>
    <w:rsid w:val="008839B8"/>
    <w:rsid w:val="00883E3F"/>
    <w:rsid w:val="00896A22"/>
    <w:rsid w:val="008B1BAC"/>
    <w:rsid w:val="008B2409"/>
    <w:rsid w:val="008B7041"/>
    <w:rsid w:val="008C3EF9"/>
    <w:rsid w:val="008C4C96"/>
    <w:rsid w:val="008C7E88"/>
    <w:rsid w:val="008E43BA"/>
    <w:rsid w:val="008E5621"/>
    <w:rsid w:val="008E7E62"/>
    <w:rsid w:val="008F083A"/>
    <w:rsid w:val="008F6A8E"/>
    <w:rsid w:val="0090137C"/>
    <w:rsid w:val="009127AD"/>
    <w:rsid w:val="00912C7D"/>
    <w:rsid w:val="00920E36"/>
    <w:rsid w:val="009239F2"/>
    <w:rsid w:val="009421C5"/>
    <w:rsid w:val="00946AA3"/>
    <w:rsid w:val="00967493"/>
    <w:rsid w:val="00975CF8"/>
    <w:rsid w:val="0098094A"/>
    <w:rsid w:val="00981CB4"/>
    <w:rsid w:val="00982996"/>
    <w:rsid w:val="00995023"/>
    <w:rsid w:val="00995854"/>
    <w:rsid w:val="009960D3"/>
    <w:rsid w:val="009B75C1"/>
    <w:rsid w:val="009B7D4A"/>
    <w:rsid w:val="009D53A2"/>
    <w:rsid w:val="009E3F6E"/>
    <w:rsid w:val="009E7131"/>
    <w:rsid w:val="00A05142"/>
    <w:rsid w:val="00A060BE"/>
    <w:rsid w:val="00A125E6"/>
    <w:rsid w:val="00A32BE7"/>
    <w:rsid w:val="00A47E63"/>
    <w:rsid w:val="00A47F60"/>
    <w:rsid w:val="00A52342"/>
    <w:rsid w:val="00A60725"/>
    <w:rsid w:val="00A635C8"/>
    <w:rsid w:val="00A727BA"/>
    <w:rsid w:val="00A75238"/>
    <w:rsid w:val="00A854C5"/>
    <w:rsid w:val="00A86F5E"/>
    <w:rsid w:val="00A92A7F"/>
    <w:rsid w:val="00AA2DAA"/>
    <w:rsid w:val="00AA4323"/>
    <w:rsid w:val="00AA6442"/>
    <w:rsid w:val="00AC1C75"/>
    <w:rsid w:val="00AE153A"/>
    <w:rsid w:val="00AE4D22"/>
    <w:rsid w:val="00AF30C3"/>
    <w:rsid w:val="00B10766"/>
    <w:rsid w:val="00B2154E"/>
    <w:rsid w:val="00B2442F"/>
    <w:rsid w:val="00B41C53"/>
    <w:rsid w:val="00B52AFB"/>
    <w:rsid w:val="00B5615F"/>
    <w:rsid w:val="00B57DC8"/>
    <w:rsid w:val="00B60A0C"/>
    <w:rsid w:val="00B6519E"/>
    <w:rsid w:val="00B65914"/>
    <w:rsid w:val="00B739A1"/>
    <w:rsid w:val="00B844D5"/>
    <w:rsid w:val="00B84D6E"/>
    <w:rsid w:val="00B931BF"/>
    <w:rsid w:val="00B976AB"/>
    <w:rsid w:val="00BA173C"/>
    <w:rsid w:val="00BA7D05"/>
    <w:rsid w:val="00BB033F"/>
    <w:rsid w:val="00BB1BAE"/>
    <w:rsid w:val="00BB582A"/>
    <w:rsid w:val="00BD00B1"/>
    <w:rsid w:val="00BD19B9"/>
    <w:rsid w:val="00BD72C6"/>
    <w:rsid w:val="00BE3A6B"/>
    <w:rsid w:val="00C118C7"/>
    <w:rsid w:val="00C1274C"/>
    <w:rsid w:val="00C2016F"/>
    <w:rsid w:val="00C420F5"/>
    <w:rsid w:val="00C4255A"/>
    <w:rsid w:val="00C51CC8"/>
    <w:rsid w:val="00C65AF4"/>
    <w:rsid w:val="00C76DD3"/>
    <w:rsid w:val="00C80155"/>
    <w:rsid w:val="00C80430"/>
    <w:rsid w:val="00C92164"/>
    <w:rsid w:val="00C92370"/>
    <w:rsid w:val="00CA67E8"/>
    <w:rsid w:val="00CB4F06"/>
    <w:rsid w:val="00CC23F3"/>
    <w:rsid w:val="00CC6383"/>
    <w:rsid w:val="00CC6DDC"/>
    <w:rsid w:val="00CC7D86"/>
    <w:rsid w:val="00CE0BF7"/>
    <w:rsid w:val="00CF308C"/>
    <w:rsid w:val="00CF44A0"/>
    <w:rsid w:val="00D1292D"/>
    <w:rsid w:val="00D1362B"/>
    <w:rsid w:val="00D15BF8"/>
    <w:rsid w:val="00D17868"/>
    <w:rsid w:val="00D31AB8"/>
    <w:rsid w:val="00D31C2F"/>
    <w:rsid w:val="00D53457"/>
    <w:rsid w:val="00D5717D"/>
    <w:rsid w:val="00D639F0"/>
    <w:rsid w:val="00D6621C"/>
    <w:rsid w:val="00D87EC8"/>
    <w:rsid w:val="00DA51F6"/>
    <w:rsid w:val="00DA7BCC"/>
    <w:rsid w:val="00DA7E94"/>
    <w:rsid w:val="00DB31DD"/>
    <w:rsid w:val="00DD48B0"/>
    <w:rsid w:val="00DD5995"/>
    <w:rsid w:val="00DE12C6"/>
    <w:rsid w:val="00DE27D7"/>
    <w:rsid w:val="00DE782F"/>
    <w:rsid w:val="00DF3A92"/>
    <w:rsid w:val="00DF43D2"/>
    <w:rsid w:val="00E0743C"/>
    <w:rsid w:val="00E12E60"/>
    <w:rsid w:val="00E20082"/>
    <w:rsid w:val="00E21D24"/>
    <w:rsid w:val="00E24A7D"/>
    <w:rsid w:val="00E41E44"/>
    <w:rsid w:val="00E764B7"/>
    <w:rsid w:val="00E82FDB"/>
    <w:rsid w:val="00EA4C60"/>
    <w:rsid w:val="00EC74E5"/>
    <w:rsid w:val="00ED0843"/>
    <w:rsid w:val="00F06B91"/>
    <w:rsid w:val="00F30660"/>
    <w:rsid w:val="00F41014"/>
    <w:rsid w:val="00F551ED"/>
    <w:rsid w:val="00F57A6C"/>
    <w:rsid w:val="00F61388"/>
    <w:rsid w:val="00F62553"/>
    <w:rsid w:val="00F75AE1"/>
    <w:rsid w:val="00F842D3"/>
    <w:rsid w:val="00F8591A"/>
    <w:rsid w:val="00F94D09"/>
    <w:rsid w:val="00F95E33"/>
    <w:rsid w:val="00FA008C"/>
    <w:rsid w:val="00FA4D8E"/>
    <w:rsid w:val="00FB2D4C"/>
    <w:rsid w:val="00FB7528"/>
    <w:rsid w:val="00FC08D1"/>
    <w:rsid w:val="00FC2CDD"/>
    <w:rsid w:val="00FD0712"/>
    <w:rsid w:val="00FD7004"/>
    <w:rsid w:val="00FE75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D7047BC"/>
  <w15:chartTrackingRefBased/>
  <w15:docId w15:val="{F394F7AC-A806-41A5-9A4A-20D7EB23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C75"/>
  </w:style>
  <w:style w:type="paragraph" w:styleId="Ttulo5">
    <w:name w:val="heading 5"/>
    <w:basedOn w:val="Normal"/>
    <w:next w:val="Normal"/>
    <w:link w:val="Ttulo5Car"/>
    <w:qFormat/>
    <w:rsid w:val="00716F5A"/>
    <w:pPr>
      <w:keepNext/>
      <w:tabs>
        <w:tab w:val="left" w:pos="480"/>
        <w:tab w:val="left" w:pos="600"/>
        <w:tab w:val="left" w:pos="1080"/>
        <w:tab w:val="left" w:pos="1440"/>
        <w:tab w:val="left" w:pos="4678"/>
        <w:tab w:val="left" w:pos="4820"/>
      </w:tabs>
      <w:ind w:right="388"/>
      <w:jc w:val="both"/>
      <w:outlineLvl w:val="4"/>
    </w:pPr>
    <w:rPr>
      <w:rFonts w:ascii="Courier" w:hAnsi="Courier"/>
      <w:i/>
      <w:sz w:val="1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3193A"/>
    <w:pPr>
      <w:tabs>
        <w:tab w:val="center" w:pos="4252"/>
        <w:tab w:val="right" w:pos="8504"/>
      </w:tabs>
    </w:pPr>
  </w:style>
  <w:style w:type="paragraph" w:styleId="Piedepgina">
    <w:name w:val="footer"/>
    <w:basedOn w:val="Normal"/>
    <w:rsid w:val="0013193A"/>
    <w:pPr>
      <w:tabs>
        <w:tab w:val="center" w:pos="4252"/>
        <w:tab w:val="right" w:pos="8504"/>
      </w:tabs>
    </w:pPr>
  </w:style>
  <w:style w:type="paragraph" w:styleId="Textoindependiente">
    <w:name w:val="Body Text"/>
    <w:basedOn w:val="Normal"/>
    <w:link w:val="TextoindependienteCar"/>
    <w:rsid w:val="001F7C75"/>
    <w:pPr>
      <w:tabs>
        <w:tab w:val="left" w:pos="1080"/>
        <w:tab w:val="left" w:pos="1440"/>
        <w:tab w:val="left" w:pos="6000"/>
      </w:tabs>
      <w:ind w:right="336"/>
      <w:jc w:val="both"/>
    </w:pPr>
    <w:rPr>
      <w:lang w:val="es-ES_tradnl"/>
    </w:rPr>
  </w:style>
  <w:style w:type="character" w:styleId="Nmerodepgina">
    <w:name w:val="page number"/>
    <w:basedOn w:val="Fuentedeprrafopredeter"/>
    <w:rsid w:val="007525DE"/>
  </w:style>
  <w:style w:type="paragraph" w:customStyle="1" w:styleId="pa9">
    <w:name w:val="pa9"/>
    <w:basedOn w:val="Normal"/>
    <w:rsid w:val="00B60A0C"/>
    <w:pPr>
      <w:autoSpaceDE w:val="0"/>
      <w:autoSpaceDN w:val="0"/>
    </w:pPr>
    <w:rPr>
      <w:rFonts w:ascii="Arial" w:hAnsi="Arial" w:cs="Arial"/>
      <w:sz w:val="24"/>
      <w:szCs w:val="24"/>
    </w:rPr>
  </w:style>
  <w:style w:type="paragraph" w:styleId="Ttulo">
    <w:name w:val="Title"/>
    <w:basedOn w:val="Normal"/>
    <w:link w:val="TtuloCar"/>
    <w:qFormat/>
    <w:rsid w:val="00716F5A"/>
    <w:pPr>
      <w:spacing w:before="240" w:after="60"/>
      <w:jc w:val="center"/>
      <w:outlineLvl w:val="0"/>
    </w:pPr>
    <w:rPr>
      <w:rFonts w:ascii="Arial" w:hAnsi="Arial"/>
      <w:b/>
      <w:kern w:val="28"/>
      <w:sz w:val="32"/>
      <w:lang w:val="en-US"/>
    </w:rPr>
  </w:style>
  <w:style w:type="paragraph" w:styleId="Sangradetextonormal">
    <w:name w:val="Body Text Indent"/>
    <w:basedOn w:val="Normal"/>
    <w:link w:val="SangradetextonormalCar"/>
    <w:rsid w:val="00716F5A"/>
    <w:pPr>
      <w:spacing w:after="120"/>
      <w:ind w:left="283"/>
    </w:pPr>
    <w:rPr>
      <w:lang w:val="en-US"/>
    </w:rPr>
  </w:style>
  <w:style w:type="table" w:styleId="Tablaconcuadrcula">
    <w:name w:val="Table Grid"/>
    <w:basedOn w:val="Tablanormal"/>
    <w:rsid w:val="00716F5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B1BAC"/>
    <w:rPr>
      <w:color w:val="0000FF"/>
      <w:u w:val="single"/>
    </w:rPr>
  </w:style>
  <w:style w:type="character" w:customStyle="1" w:styleId="highlightsearchtermcurrent">
    <w:name w:val="highlight searchtermcurrent"/>
    <w:basedOn w:val="Fuentedeprrafopredeter"/>
    <w:rsid w:val="00B2154E"/>
  </w:style>
  <w:style w:type="character" w:customStyle="1" w:styleId="Ttulo5Car">
    <w:name w:val="Título 5 Car"/>
    <w:link w:val="Ttulo5"/>
    <w:rsid w:val="00CF308C"/>
    <w:rPr>
      <w:rFonts w:ascii="Courier" w:hAnsi="Courier"/>
      <w:i/>
      <w:sz w:val="16"/>
      <w:lang w:val="es-ES_tradnl"/>
    </w:rPr>
  </w:style>
  <w:style w:type="character" w:customStyle="1" w:styleId="TextoindependienteCar">
    <w:name w:val="Texto independiente Car"/>
    <w:link w:val="Textoindependiente"/>
    <w:rsid w:val="00CF308C"/>
    <w:rPr>
      <w:lang w:val="es-ES_tradnl"/>
    </w:rPr>
  </w:style>
  <w:style w:type="character" w:customStyle="1" w:styleId="TtuloCar">
    <w:name w:val="Título Car"/>
    <w:link w:val="Ttulo"/>
    <w:rsid w:val="00CF308C"/>
    <w:rPr>
      <w:rFonts w:ascii="Arial" w:hAnsi="Arial"/>
      <w:b/>
      <w:kern w:val="28"/>
      <w:sz w:val="32"/>
      <w:lang w:val="en-US"/>
    </w:rPr>
  </w:style>
  <w:style w:type="character" w:customStyle="1" w:styleId="SangradetextonormalCar">
    <w:name w:val="Sangría de texto normal Car"/>
    <w:link w:val="Sangradetextonormal"/>
    <w:rsid w:val="00CF308C"/>
    <w:rPr>
      <w:lang w:val="en-US"/>
    </w:rPr>
  </w:style>
  <w:style w:type="paragraph" w:styleId="Prrafodelista">
    <w:name w:val="List Paragraph"/>
    <w:basedOn w:val="Normal"/>
    <w:uiPriority w:val="34"/>
    <w:qFormat/>
    <w:rsid w:val="00771160"/>
    <w:pPr>
      <w:ind w:left="708"/>
    </w:pPr>
  </w:style>
  <w:style w:type="paragraph" w:styleId="Textodeglobo">
    <w:name w:val="Balloon Text"/>
    <w:basedOn w:val="Normal"/>
    <w:link w:val="TextodegloboCar"/>
    <w:rsid w:val="007D2CFC"/>
    <w:rPr>
      <w:rFonts w:ascii="Segoe UI" w:hAnsi="Segoe UI" w:cs="Segoe UI"/>
      <w:sz w:val="18"/>
      <w:szCs w:val="18"/>
    </w:rPr>
  </w:style>
  <w:style w:type="character" w:customStyle="1" w:styleId="TextodegloboCar">
    <w:name w:val="Texto de globo Car"/>
    <w:link w:val="Textodeglobo"/>
    <w:rsid w:val="007D2CFC"/>
    <w:rPr>
      <w:rFonts w:ascii="Segoe UI" w:hAnsi="Segoe UI" w:cs="Segoe UI"/>
      <w:sz w:val="18"/>
      <w:szCs w:val="18"/>
    </w:rPr>
  </w:style>
  <w:style w:type="table" w:customStyle="1" w:styleId="Tablaconcuadrcula1">
    <w:name w:val="Tabla con cuadrícula1"/>
    <w:basedOn w:val="Tablanormal"/>
    <w:next w:val="Tablaconcuadrcula"/>
    <w:rsid w:val="00A85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7570">
      <w:bodyDiv w:val="1"/>
      <w:marLeft w:val="0"/>
      <w:marRight w:val="0"/>
      <w:marTop w:val="0"/>
      <w:marBottom w:val="0"/>
      <w:divBdr>
        <w:top w:val="none" w:sz="0" w:space="0" w:color="auto"/>
        <w:left w:val="none" w:sz="0" w:space="0" w:color="auto"/>
        <w:bottom w:val="none" w:sz="0" w:space="0" w:color="auto"/>
        <w:right w:val="none" w:sz="0" w:space="0" w:color="auto"/>
      </w:divBdr>
    </w:div>
    <w:div w:id="467935061">
      <w:bodyDiv w:val="1"/>
      <w:marLeft w:val="0"/>
      <w:marRight w:val="0"/>
      <w:marTop w:val="0"/>
      <w:marBottom w:val="0"/>
      <w:divBdr>
        <w:top w:val="none" w:sz="0" w:space="0" w:color="auto"/>
        <w:left w:val="none" w:sz="0" w:space="0" w:color="auto"/>
        <w:bottom w:val="none" w:sz="0" w:space="0" w:color="auto"/>
        <w:right w:val="none" w:sz="0" w:space="0" w:color="auto"/>
      </w:divBdr>
    </w:div>
    <w:div w:id="690885212">
      <w:bodyDiv w:val="1"/>
      <w:marLeft w:val="0"/>
      <w:marRight w:val="0"/>
      <w:marTop w:val="0"/>
      <w:marBottom w:val="0"/>
      <w:divBdr>
        <w:top w:val="none" w:sz="0" w:space="0" w:color="auto"/>
        <w:left w:val="none" w:sz="0" w:space="0" w:color="auto"/>
        <w:bottom w:val="none" w:sz="0" w:space="0" w:color="auto"/>
        <w:right w:val="none" w:sz="0" w:space="0" w:color="auto"/>
      </w:divBdr>
    </w:div>
    <w:div w:id="1047873356">
      <w:bodyDiv w:val="1"/>
      <w:marLeft w:val="0"/>
      <w:marRight w:val="0"/>
      <w:marTop w:val="0"/>
      <w:marBottom w:val="0"/>
      <w:divBdr>
        <w:top w:val="none" w:sz="0" w:space="0" w:color="auto"/>
        <w:left w:val="none" w:sz="0" w:space="0" w:color="auto"/>
        <w:bottom w:val="none" w:sz="0" w:space="0" w:color="auto"/>
        <w:right w:val="none" w:sz="0" w:space="0" w:color="auto"/>
      </w:divBdr>
    </w:div>
    <w:div w:id="1500460344">
      <w:bodyDiv w:val="1"/>
      <w:marLeft w:val="0"/>
      <w:marRight w:val="0"/>
      <w:marTop w:val="0"/>
      <w:marBottom w:val="0"/>
      <w:divBdr>
        <w:top w:val="none" w:sz="0" w:space="0" w:color="auto"/>
        <w:left w:val="none" w:sz="0" w:space="0" w:color="auto"/>
        <w:bottom w:val="none" w:sz="0" w:space="0" w:color="auto"/>
        <w:right w:val="none" w:sz="0" w:space="0" w:color="auto"/>
      </w:divBdr>
    </w:div>
    <w:div w:id="17140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48304-18C2-4CFF-8783-B246A9638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PROPUESTA DE RESOLUCIÓN</vt:lpstr>
    </vt:vector>
  </TitlesOfParts>
  <Company>Gobierno de Cantabria</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dc:title>
  <dc:subject/>
  <dc:creator>Mª Fátima del Hoyo Bilbao</dc:creator>
  <cp:keywords/>
  <dc:description/>
  <cp:lastModifiedBy>Pascual Mínguez María Luisa</cp:lastModifiedBy>
  <cp:revision>3</cp:revision>
  <cp:lastPrinted>2021-10-19T08:26:00Z</cp:lastPrinted>
  <dcterms:created xsi:type="dcterms:W3CDTF">2023-10-04T11:36:00Z</dcterms:created>
  <dcterms:modified xsi:type="dcterms:W3CDTF">2023-10-04T11:36:00Z</dcterms:modified>
</cp:coreProperties>
</file>