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6E8" w:rsidRDefault="007A30EC" w:rsidP="003215A2">
      <w:pPr>
        <w:pStyle w:val="Textoindependiente"/>
        <w:ind w:left="1440" w:firstLine="720"/>
        <w:rPr>
          <w:b/>
          <w:w w:val="105"/>
        </w:rPr>
      </w:pPr>
      <w:r>
        <w:rPr>
          <w:noProof/>
          <w:lang w:val="ca-ES" w:eastAsia="ca-ES"/>
        </w:rPr>
        <mc:AlternateContent>
          <mc:Choice Requires="wps">
            <w:drawing>
              <wp:anchor distT="0" distB="0" distL="114300" distR="114300" simplePos="0" relativeHeight="15729152" behindDoc="0" locked="0" layoutInCell="1" allowOverlap="1">
                <wp:simplePos x="0" y="0"/>
                <wp:positionH relativeFrom="page">
                  <wp:posOffset>7287260</wp:posOffset>
                </wp:positionH>
                <wp:positionV relativeFrom="page">
                  <wp:posOffset>3843020</wp:posOffset>
                </wp:positionV>
                <wp:extent cx="184150" cy="4289425"/>
                <wp:effectExtent l="0" t="0" r="0" b="0"/>
                <wp:wrapNone/>
                <wp:docPr id="6"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0" cy="4289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76E8" w:rsidRDefault="001B76E8" w:rsidP="007A30EC">
                            <w:pPr>
                              <w:tabs>
                                <w:tab w:val="left" w:pos="6137"/>
                              </w:tabs>
                              <w:spacing w:before="24"/>
                              <w:rPr>
                                <w:rFonts w:ascii="Lucida Sans Unicode" w:hAnsi="Lucida Sans Unicode"/>
                                <w:sz w:val="16"/>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margin-left:573.8pt;margin-top:302.6pt;width:14.5pt;height:337.7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" filled="f" stroked="f">
                <v:textbox style="layout-flow:vertical;mso-layout-flow-alt:bottom-to-top" inset="0,0,0,0">
                  <w:txbxContent>
                    <w:p w:rsidR="001B76E8" w:rsidRDefault="001B76E8" w:rsidP="007A30EC">
                      <w:pPr>
                        <w:tabs>
                          <w:tab w:val="left" w:pos="6137"/>
                        </w:tabs>
                        <w:spacing w:before="24"/>
                        <w:rPr>
                          <w:rFonts w:ascii="Lucida Sans Unicode" w:hAnsi="Lucida Sans Unicode"/>
                          <w:sz w:val="16"/>
                        </w:rPr>
                      </w:pPr>
                    </w:p>
                  </w:txbxContent>
                </v:textbox>
                <w10:wrap anchorx="page" anchory="page"/>
              </v:shape>
            </w:pict>
          </mc:Fallback>
        </mc:AlternateContent>
      </w:r>
      <w:r w:rsidR="00FA7191" w:rsidRPr="003C50FF">
        <w:rPr>
          <w:b/>
          <w:w w:val="105"/>
        </w:rPr>
        <w:t>ANUNCIO</w:t>
      </w:r>
    </w:p>
    <w:p w:rsidR="001B76E8" w:rsidRDefault="001B76E8" w:rsidP="00482407"/>
    <w:p w:rsidR="003215A2" w:rsidRDefault="003215A2" w:rsidP="003215A2"/>
    <w:p w:rsidR="003215A2" w:rsidRPr="003215A2" w:rsidRDefault="003215A2" w:rsidP="003215A2">
      <w:pPr>
        <w:jc w:val="both"/>
        <w:rPr>
          <w:sz w:val="20"/>
          <w:szCs w:val="20"/>
        </w:rPr>
      </w:pPr>
      <w:r w:rsidRPr="003215A2">
        <w:rPr>
          <w:sz w:val="20"/>
          <w:szCs w:val="20"/>
        </w:rPr>
        <w:t>Convocatoria para la concesión de subvenciones por el transporte escolar del curso escolar 2023-2024</w:t>
      </w: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Se hace público que por Decreto de la Alcaldía 6/2024, de 8/1/2024 se aprobó la convocatoria pública por el curso escolar 2023-2024 por la concesión de ayudas económicas anuales de carácter individual para el transporte escolar</w:t>
      </w: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A continuación, se transcribe literalmente dicha resolución de aprobación de la convocatoria:</w:t>
      </w:r>
    </w:p>
    <w:p w:rsidR="003215A2" w:rsidRPr="003215A2" w:rsidRDefault="003215A2" w:rsidP="003215A2">
      <w:pPr>
        <w:jc w:val="both"/>
        <w:rPr>
          <w:sz w:val="20"/>
          <w:szCs w:val="20"/>
        </w:rPr>
      </w:pP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“ANTECEDENTES</w:t>
      </w: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El Pleno del ayuntamiento, en sesión ordinaria de 9/10/2023, aprobó las bases reguladoras por la concesión de ayudas económicas de carácter individual para el transporte escolar que han quedado aprobadas definitivamente con su publicación al BOP el 18/12/2023 inserción 2023 – 11057.</w:t>
      </w: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 xml:space="preserve">De acuerdo con el contenido de las bases reguladoras </w:t>
      </w:r>
      <w:proofErr w:type="gramStart"/>
      <w:r w:rsidRPr="003215A2">
        <w:rPr>
          <w:sz w:val="20"/>
          <w:szCs w:val="20"/>
        </w:rPr>
        <w:t>específicas</w:t>
      </w:r>
      <w:proofErr w:type="gramEnd"/>
      <w:r w:rsidRPr="003215A2">
        <w:rPr>
          <w:sz w:val="20"/>
          <w:szCs w:val="20"/>
        </w:rPr>
        <w:t xml:space="preserve"> así como la Ley 38/2003, de 17 de noviembre, general de subvenciones y el Real Decreto 887/2006, de 21 de julio, por el cual se aprueba el Reglamento de la ley de subvenciones, hay que aprobar la convocatoria del procedimiento de concesión de subvenciones con el detalle siguiente:</w:t>
      </w: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1.- Abrir la convocatoria, para el curso escolar 2023-2024, para la concesión de ayudas económicas de carácter individual para el transporte escolar.</w:t>
      </w: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2.- La tramitación, la resolución y el otorgamiento de las subvenciones que prevé esta convocatoria, así como las condiciones, criterios de valoración, requisitos de participación y la documentación que hay que aportar se rigen por las bases reguladoras específicas por la concesión de ayudas económicas anuales de carácter individual para el transporte escolar, aprobadas por el Pleno del Ayuntamiento en sesión ordinaria de 9/10/2023 y publicadas al BOP de 318/12/2023 inserción 2023-11057.</w:t>
      </w: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3.-El plazo de presentación de las solicitudes será de dos meses a contar desde el día siguiente a la publicación de la convocatoria al BOP.</w:t>
      </w: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4.- El importe máximo que se destina por estas subvenciones por el curso 2023-2024 es de 5.810,00.-€.</w:t>
      </w:r>
    </w:p>
    <w:p w:rsidR="003215A2" w:rsidRPr="003215A2" w:rsidRDefault="003215A2" w:rsidP="003215A2">
      <w:pPr>
        <w:jc w:val="both"/>
        <w:rPr>
          <w:sz w:val="20"/>
          <w:szCs w:val="20"/>
        </w:rPr>
      </w:pPr>
      <w:r w:rsidRPr="003215A2">
        <w:rPr>
          <w:sz w:val="20"/>
          <w:szCs w:val="20"/>
        </w:rPr>
        <w:t>La concesión de las subvenciones queda condicionada a la existencia de crédito adecuado y suficiente en el momento de la resolución de la concesión.</w:t>
      </w:r>
    </w:p>
    <w:p w:rsidR="003215A2" w:rsidRPr="003215A2" w:rsidRDefault="003215A2" w:rsidP="003215A2">
      <w:pPr>
        <w:jc w:val="both"/>
        <w:rPr>
          <w:sz w:val="20"/>
          <w:szCs w:val="20"/>
        </w:rPr>
      </w:pPr>
      <w:r w:rsidRPr="003215A2">
        <w:rPr>
          <w:sz w:val="20"/>
          <w:szCs w:val="20"/>
        </w:rPr>
        <w:t>Esta dotación máxima se podrá modificar, con sujeción a la normativa vigente.</w:t>
      </w: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5.- El importe de las ayudas será el siguiente:</w:t>
      </w:r>
    </w:p>
    <w:p w:rsidR="003215A2" w:rsidRPr="003215A2" w:rsidRDefault="003215A2" w:rsidP="003215A2">
      <w:pPr>
        <w:jc w:val="both"/>
        <w:rPr>
          <w:sz w:val="20"/>
          <w:szCs w:val="20"/>
        </w:rPr>
      </w:pPr>
      <w:r w:rsidRPr="003215A2">
        <w:rPr>
          <w:sz w:val="20"/>
          <w:szCs w:val="20"/>
        </w:rPr>
        <w:t xml:space="preserve">a. Cuando se trate de alumnos sin hermanos que utilicen el servicio tarifado de transporte prestado por el Consejo Comarcal del </w:t>
      </w:r>
      <w:proofErr w:type="spellStart"/>
      <w:r w:rsidRPr="003215A2">
        <w:rPr>
          <w:sz w:val="20"/>
          <w:szCs w:val="20"/>
        </w:rPr>
        <w:t>Alt</w:t>
      </w:r>
      <w:proofErr w:type="spellEnd"/>
      <w:r w:rsidRPr="003215A2">
        <w:rPr>
          <w:sz w:val="20"/>
          <w:szCs w:val="20"/>
        </w:rPr>
        <w:t xml:space="preserve"> Camp: 88,00.-€ el trimestre.</w:t>
      </w:r>
    </w:p>
    <w:p w:rsidR="003215A2" w:rsidRPr="003215A2" w:rsidRDefault="003215A2" w:rsidP="003215A2">
      <w:pPr>
        <w:jc w:val="both"/>
        <w:rPr>
          <w:sz w:val="20"/>
          <w:szCs w:val="20"/>
        </w:rPr>
      </w:pPr>
      <w:r w:rsidRPr="003215A2">
        <w:rPr>
          <w:sz w:val="20"/>
          <w:szCs w:val="20"/>
        </w:rPr>
        <w:t xml:space="preserve">b. Teniendo en cuenta los hermanos que utilicen el servicio tarifado de transporte prestado por el Consejo Comarcal del </w:t>
      </w:r>
      <w:proofErr w:type="spellStart"/>
      <w:r w:rsidRPr="003215A2">
        <w:rPr>
          <w:sz w:val="20"/>
          <w:szCs w:val="20"/>
        </w:rPr>
        <w:t>Alt</w:t>
      </w:r>
      <w:proofErr w:type="spellEnd"/>
      <w:r w:rsidRPr="003215A2">
        <w:rPr>
          <w:sz w:val="20"/>
          <w:szCs w:val="20"/>
        </w:rPr>
        <w:t xml:space="preserve"> Camp:</w:t>
      </w:r>
    </w:p>
    <w:p w:rsidR="003215A2" w:rsidRPr="003215A2" w:rsidRDefault="003215A2" w:rsidP="003215A2">
      <w:pPr>
        <w:jc w:val="both"/>
        <w:rPr>
          <w:sz w:val="20"/>
          <w:szCs w:val="20"/>
        </w:rPr>
      </w:pPr>
      <w:r w:rsidRPr="003215A2">
        <w:rPr>
          <w:sz w:val="20"/>
          <w:szCs w:val="20"/>
        </w:rPr>
        <w:t>• 2o hermano/</w:t>
      </w:r>
      <w:r w:rsidRPr="003215A2">
        <w:rPr>
          <w:sz w:val="20"/>
          <w:szCs w:val="20"/>
        </w:rPr>
        <w:t>a: Importe/trimestre: 58,67.-€.</w:t>
      </w:r>
    </w:p>
    <w:p w:rsidR="003215A2" w:rsidRPr="003215A2" w:rsidRDefault="003215A2" w:rsidP="003215A2">
      <w:pPr>
        <w:jc w:val="both"/>
        <w:rPr>
          <w:sz w:val="20"/>
          <w:szCs w:val="20"/>
        </w:rPr>
      </w:pPr>
      <w:r w:rsidRPr="003215A2">
        <w:rPr>
          <w:sz w:val="20"/>
          <w:szCs w:val="20"/>
        </w:rPr>
        <w:t>• A partir del 3er</w:t>
      </w:r>
      <w:r w:rsidRPr="003215A2">
        <w:rPr>
          <w:sz w:val="20"/>
          <w:szCs w:val="20"/>
        </w:rPr>
        <w:t xml:space="preserve"> hermano/</w:t>
      </w:r>
      <w:r w:rsidRPr="003215A2">
        <w:rPr>
          <w:sz w:val="20"/>
          <w:szCs w:val="20"/>
        </w:rPr>
        <w:t>a</w:t>
      </w:r>
      <w:r w:rsidRPr="003215A2">
        <w:rPr>
          <w:sz w:val="20"/>
          <w:szCs w:val="20"/>
        </w:rPr>
        <w:t>: Importe/trimestre 29,33.-€</w:t>
      </w: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6.- El órgano responsable de la instrucción del procedimiento por el otorgamiento de las subvenciones será la Secretaría del Ayuntamiento.</w:t>
      </w:r>
    </w:p>
    <w:p w:rsidR="003215A2" w:rsidRPr="003215A2" w:rsidRDefault="003215A2" w:rsidP="003215A2">
      <w:pPr>
        <w:jc w:val="both"/>
        <w:rPr>
          <w:sz w:val="20"/>
          <w:szCs w:val="20"/>
        </w:rPr>
      </w:pPr>
      <w:r w:rsidRPr="003215A2">
        <w:rPr>
          <w:sz w:val="20"/>
          <w:szCs w:val="20"/>
        </w:rPr>
        <w:t>El órgano responsable de la resolución del procedimiento será el Alcalde, en el plazo, como máximo, de tres meses.</w:t>
      </w: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 xml:space="preserve">7.- La fecha máxima de presentación de la documentación justificativa finaliza </w:t>
      </w:r>
      <w:proofErr w:type="gramStart"/>
      <w:r w:rsidRPr="003215A2">
        <w:rPr>
          <w:sz w:val="20"/>
          <w:szCs w:val="20"/>
        </w:rPr>
        <w:t>al noventa días</w:t>
      </w:r>
      <w:proofErr w:type="gramEnd"/>
      <w:r w:rsidRPr="003215A2">
        <w:rPr>
          <w:sz w:val="20"/>
          <w:szCs w:val="20"/>
        </w:rPr>
        <w:t xml:space="preserve"> después de haber realizado el pago del correspondiente trimestre del servicio de transporte escolar tarifado del Consejo Comarcal del </w:t>
      </w:r>
      <w:proofErr w:type="spellStart"/>
      <w:r w:rsidRPr="003215A2">
        <w:rPr>
          <w:sz w:val="20"/>
          <w:szCs w:val="20"/>
        </w:rPr>
        <w:t>Alt</w:t>
      </w:r>
      <w:proofErr w:type="spellEnd"/>
      <w:r w:rsidRPr="003215A2">
        <w:rPr>
          <w:sz w:val="20"/>
          <w:szCs w:val="20"/>
        </w:rPr>
        <w:t xml:space="preserve"> Camp.</w:t>
      </w: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CIMIENTOS JURÍDICOS</w:t>
      </w: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-Ley 38/2003, de 17 de noviembre, general de subvenciones</w:t>
      </w: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-Real Decreto 887/2006, de 21 de julio, por el cual se aprueba el Reglamento de la ley de subvenciones</w:t>
      </w:r>
    </w:p>
    <w:p w:rsidR="003215A2" w:rsidRPr="003215A2" w:rsidRDefault="003215A2" w:rsidP="003215A2">
      <w:pPr>
        <w:jc w:val="both"/>
        <w:rPr>
          <w:sz w:val="20"/>
          <w:szCs w:val="20"/>
        </w:rPr>
      </w:pPr>
      <w:r w:rsidRPr="003215A2">
        <w:rPr>
          <w:sz w:val="20"/>
          <w:szCs w:val="20"/>
        </w:rPr>
        <w:t>-Decreto 179/1995, de 13 de junio, por el cual se aprueba el reglamento de obras, actividades y servicios de los entes locales.</w:t>
      </w: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-Ley 7/1985, de 2 de abril, reguladora de las bases de régimen local.</w:t>
      </w: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-Decreto Legislativo 2/2003, del 28 de abril, por el cual se aprueba el texto refundido de la ley municipal y de régimen local de Cataluña.</w:t>
      </w: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 xml:space="preserve">-Bases reguladoras por la concesión de ayudas económicas anuales de carácter individual para el transporte escolar del Ayuntamiento de </w:t>
      </w:r>
      <w:proofErr w:type="spellStart"/>
      <w:r w:rsidRPr="003215A2">
        <w:rPr>
          <w:sz w:val="20"/>
          <w:szCs w:val="20"/>
        </w:rPr>
        <w:t>Aiguamúrcia</w:t>
      </w:r>
      <w:proofErr w:type="spellEnd"/>
      <w:r w:rsidRPr="003215A2">
        <w:rPr>
          <w:sz w:val="20"/>
          <w:szCs w:val="20"/>
        </w:rPr>
        <w:t xml:space="preserve"> publicadas al BOP de Tarragona de 18-12-2023 inserción 2023-11057</w:t>
      </w: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Por el expuesto RESUELVO;</w:t>
      </w: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1.- Aprobar la convocatoria pública por el curso escolar 2023-2024 para la concesión de ayudas económicas anuales de carácter individual para el transporte escolar.</w:t>
      </w: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2.- Aprobar el gasto por importe de 5.810,00.-€ que se destinará a estas subvenciones con cargo a la aplicación 320.480.08 del presupuesto del ejercicio 2024.</w:t>
      </w: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3.-El texto íntegro del documento de la convocatoria se publicará a la Base de datos Nacional de Subvenciones (BDNS), al BOP de Tarragona, la web municipal y al tablón de edictos de la Sede Electrónica del Ayuntamiento.</w:t>
      </w: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4.- Comunicarlo al Registro de Ayudas y Subvenciones de Cataluña</w:t>
      </w:r>
    </w:p>
    <w:p w:rsidR="003215A2" w:rsidRPr="003215A2" w:rsidRDefault="003215A2" w:rsidP="003215A2">
      <w:pPr>
        <w:jc w:val="both"/>
        <w:rPr>
          <w:sz w:val="20"/>
          <w:szCs w:val="20"/>
        </w:rPr>
      </w:pPr>
    </w:p>
    <w:p w:rsidR="004667F0" w:rsidRPr="003215A2" w:rsidRDefault="004667F0" w:rsidP="003215A2">
      <w:pPr>
        <w:pStyle w:val="Textoindependiente"/>
        <w:ind w:left="118"/>
        <w:jc w:val="both"/>
        <w:rPr>
          <w:sz w:val="20"/>
          <w:szCs w:val="20"/>
        </w:rPr>
      </w:pPr>
    </w:p>
    <w:p w:rsidR="00651802" w:rsidRPr="003215A2" w:rsidRDefault="00651802" w:rsidP="003215A2">
      <w:pPr>
        <w:pStyle w:val="Textoindependiente"/>
        <w:spacing w:line="247" w:lineRule="auto"/>
        <w:ind w:left="118" w:right="664"/>
        <w:jc w:val="both"/>
        <w:rPr>
          <w:sz w:val="20"/>
          <w:szCs w:val="20"/>
        </w:rPr>
      </w:pPr>
    </w:p>
    <w:p w:rsidR="00B401D9" w:rsidRPr="003215A2" w:rsidRDefault="00B401D9" w:rsidP="003215A2">
      <w:pPr>
        <w:pStyle w:val="Textoindependiente"/>
        <w:spacing w:line="247" w:lineRule="auto"/>
        <w:ind w:right="664"/>
        <w:jc w:val="both"/>
        <w:rPr>
          <w:rFonts w:ascii="Arial" w:hAnsi="Arial" w:cs="Arial"/>
          <w:sz w:val="20"/>
          <w:szCs w:val="20"/>
        </w:rPr>
      </w:pPr>
      <w:r w:rsidRPr="003215A2">
        <w:rPr>
          <w:rFonts w:ascii="Arial" w:hAnsi="Arial" w:cs="Arial"/>
          <w:sz w:val="20"/>
          <w:szCs w:val="20"/>
        </w:rPr>
        <w:t xml:space="preserve">  </w:t>
      </w:r>
      <w:proofErr w:type="spellStart"/>
      <w:r w:rsidRPr="003215A2">
        <w:rPr>
          <w:rFonts w:ascii="Arial" w:hAnsi="Arial" w:cs="Arial"/>
          <w:sz w:val="20"/>
          <w:szCs w:val="20"/>
        </w:rPr>
        <w:t>Gemma</w:t>
      </w:r>
      <w:proofErr w:type="spellEnd"/>
      <w:r w:rsidRPr="003215A2">
        <w:rPr>
          <w:rFonts w:ascii="Arial" w:hAnsi="Arial" w:cs="Arial"/>
          <w:sz w:val="20"/>
          <w:szCs w:val="20"/>
        </w:rPr>
        <w:t xml:space="preserve"> </w:t>
      </w:r>
      <w:proofErr w:type="spellStart"/>
      <w:r w:rsidRPr="003215A2">
        <w:rPr>
          <w:rFonts w:ascii="Arial" w:hAnsi="Arial" w:cs="Arial"/>
          <w:sz w:val="20"/>
          <w:szCs w:val="20"/>
        </w:rPr>
        <w:t>Dilla</w:t>
      </w:r>
      <w:proofErr w:type="spellEnd"/>
      <w:r w:rsidRPr="003215A2">
        <w:rPr>
          <w:rFonts w:ascii="Arial" w:hAnsi="Arial" w:cs="Arial"/>
          <w:sz w:val="20"/>
          <w:szCs w:val="20"/>
        </w:rPr>
        <w:t xml:space="preserve"> Martin</w:t>
      </w:r>
      <w:bookmarkStart w:id="0" w:name="_GoBack"/>
      <w:bookmarkEnd w:id="0"/>
    </w:p>
    <w:p w:rsidR="00B401D9" w:rsidRPr="003215A2" w:rsidRDefault="00B401D9" w:rsidP="003215A2">
      <w:pPr>
        <w:pStyle w:val="Textoindependiente"/>
        <w:spacing w:line="247" w:lineRule="auto"/>
        <w:ind w:right="664"/>
        <w:jc w:val="both"/>
        <w:rPr>
          <w:rFonts w:ascii="Arial" w:hAnsi="Arial" w:cs="Arial"/>
          <w:sz w:val="20"/>
          <w:szCs w:val="20"/>
          <w:lang w:val="ca-ES"/>
        </w:rPr>
      </w:pPr>
      <w:r w:rsidRPr="003215A2">
        <w:rPr>
          <w:rFonts w:ascii="Arial" w:hAnsi="Arial" w:cs="Arial"/>
          <w:sz w:val="20"/>
          <w:szCs w:val="20"/>
        </w:rPr>
        <w:t xml:space="preserve">  Secret</w:t>
      </w:r>
      <w:r w:rsidR="000A388C" w:rsidRPr="003215A2">
        <w:rPr>
          <w:rFonts w:ascii="Arial" w:hAnsi="Arial" w:cs="Arial"/>
          <w:sz w:val="20"/>
          <w:szCs w:val="20"/>
        </w:rPr>
        <w:t>a</w:t>
      </w:r>
      <w:r w:rsidRPr="003215A2">
        <w:rPr>
          <w:rFonts w:ascii="Arial" w:hAnsi="Arial" w:cs="Arial"/>
          <w:sz w:val="20"/>
          <w:szCs w:val="20"/>
        </w:rPr>
        <w:t>ria interventora</w:t>
      </w:r>
      <w:r w:rsidR="00C0786D" w:rsidRPr="003215A2">
        <w:rPr>
          <w:rFonts w:ascii="Arial" w:hAnsi="Arial" w:cs="Arial"/>
          <w:sz w:val="20"/>
          <w:szCs w:val="20"/>
        </w:rPr>
        <w:t xml:space="preserve"> </w:t>
      </w:r>
    </w:p>
    <w:sectPr w:rsidR="00B401D9" w:rsidRPr="003215A2">
      <w:headerReference w:type="default" r:id="rId6"/>
      <w:pgSz w:w="11900" w:h="16840"/>
      <w:pgMar w:top="0" w:right="1680" w:bottom="1040" w:left="1320" w:header="0" w:footer="85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4F3E" w:rsidRDefault="00FA7191">
      <w:r>
        <w:separator/>
      </w:r>
    </w:p>
  </w:endnote>
  <w:endnote w:type="continuationSeparator" w:id="0">
    <w:p w:rsidR="00A14F3E" w:rsidRDefault="00FA7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4F3E" w:rsidRDefault="00FA7191">
      <w:r>
        <w:separator/>
      </w:r>
    </w:p>
  </w:footnote>
  <w:footnote w:type="continuationSeparator" w:id="0">
    <w:p w:rsidR="00A14F3E" w:rsidRDefault="00FA71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802" w:rsidRDefault="00651802">
    <w:pPr>
      <w:pStyle w:val="Encabezado"/>
    </w:pPr>
  </w:p>
  <w:p w:rsidR="00651802" w:rsidRDefault="00651802">
    <w:pPr>
      <w:pStyle w:val="Encabezado"/>
    </w:pPr>
  </w:p>
  <w:p w:rsidR="00651802" w:rsidRDefault="00651802" w:rsidP="00651802">
    <w:r>
      <w:fldChar w:fldCharType="begin"/>
    </w:r>
    <w:r>
      <w:instrText xml:space="preserve"> INCLUDEPICTURE "http://www.festacatalunya.cat/img/4619-200-100-ESCALA.jpg" \* MERGEFORMATINET </w:instrText>
    </w:r>
    <w:r>
      <w:fldChar w:fldCharType="separate"/>
    </w:r>
    <w:r>
      <w:fldChar w:fldCharType="begin"/>
    </w:r>
    <w:r>
      <w:instrText xml:space="preserve"> INCLUDEPICTURE  "http://www.festacatalunya.cat/img/4619-200-100-ESCALA.jpg" \* MERGEFORMATINET </w:instrText>
    </w:r>
    <w:r>
      <w:fldChar w:fldCharType="separate"/>
    </w:r>
    <w:r w:rsidR="003C50FF">
      <w:fldChar w:fldCharType="begin"/>
    </w:r>
    <w:r w:rsidR="003C50FF">
      <w:instrText xml:space="preserve"> INCLUDEPICTURE  "http://www.festacatalunya.cat/img/4619-200-100-ESCALA.jpg" \* MERGEFORMATINET </w:instrText>
    </w:r>
    <w:r w:rsidR="003C50FF">
      <w:fldChar w:fldCharType="separate"/>
    </w:r>
    <w:r w:rsidR="007B6D1E">
      <w:fldChar w:fldCharType="begin"/>
    </w:r>
    <w:r w:rsidR="007B6D1E">
      <w:instrText xml:space="preserve"> INCLUDEPICTURE  "http://www.festacatalunya.cat/img/4619-200-100-ESCALA.jpg" \* MERGEFORMATINET </w:instrText>
    </w:r>
    <w:r w:rsidR="007B6D1E">
      <w:fldChar w:fldCharType="separate"/>
    </w:r>
    <w:r w:rsidR="00C0786D">
      <w:fldChar w:fldCharType="begin"/>
    </w:r>
    <w:r w:rsidR="00C0786D">
      <w:instrText xml:space="preserve"> INCLUDEPICTURE  "http://www.festacatalunya.cat/img/4619-200-100-ESCALA.jpg" \* MERGEFORMATINET </w:instrText>
    </w:r>
    <w:r w:rsidR="00C0786D">
      <w:fldChar w:fldCharType="separate"/>
    </w:r>
    <w:r w:rsidR="00FB299F">
      <w:fldChar w:fldCharType="begin"/>
    </w:r>
    <w:r w:rsidR="00FB299F">
      <w:instrText xml:space="preserve"> INCLUDEPICTURE  "http://www.festacatalunya.cat/img/4619-200-100-ESCALA.jpg" \* MERGEFORMATINET </w:instrText>
    </w:r>
    <w:r w:rsidR="00FB299F">
      <w:fldChar w:fldCharType="separate"/>
    </w:r>
    <w:r w:rsidR="003215A2">
      <w:fldChar w:fldCharType="begin"/>
    </w:r>
    <w:r w:rsidR="003215A2">
      <w:instrText xml:space="preserve"> </w:instrText>
    </w:r>
    <w:r w:rsidR="003215A2">
      <w:instrText>INCLUDEPICTURE  "http://www.festacatalunya.cat/img/4619-200-100-ESCALA.jpg" \* MERGEFORMATINET</w:instrText>
    </w:r>
    <w:r w:rsidR="003215A2">
      <w:instrText xml:space="preserve"> </w:instrText>
    </w:r>
    <w:r w:rsidR="003215A2">
      <w:fldChar w:fldCharType="separate"/>
    </w:r>
    <w:r w:rsidR="003215A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rc_mi" o:spid="_x0000_i1025" type="#_x0000_t75" style="width:104.25pt;height:104.25pt">
          <v:imagedata r:id="rId1" r:href="rId2"/>
        </v:shape>
      </w:pict>
    </w:r>
    <w:r w:rsidR="003215A2">
      <w:fldChar w:fldCharType="end"/>
    </w:r>
    <w:r w:rsidR="00FB299F">
      <w:fldChar w:fldCharType="end"/>
    </w:r>
    <w:r w:rsidR="00C0786D">
      <w:fldChar w:fldCharType="end"/>
    </w:r>
    <w:r w:rsidR="007B6D1E">
      <w:fldChar w:fldCharType="end"/>
    </w:r>
    <w:r w:rsidR="003C50FF">
      <w:fldChar w:fldCharType="end"/>
    </w:r>
    <w:r>
      <w:fldChar w:fldCharType="end"/>
    </w:r>
    <w:r>
      <w:fldChar w:fldCharType="end"/>
    </w:r>
  </w:p>
  <w:p w:rsidR="00651802" w:rsidRDefault="00651802" w:rsidP="00651802">
    <w:pPr>
      <w:rPr>
        <w:b/>
        <w:sz w:val="20"/>
        <w:szCs w:val="20"/>
      </w:rPr>
    </w:pPr>
    <w:r w:rsidRPr="007A2B47">
      <w:rPr>
        <w:b/>
        <w:bCs/>
        <w:sz w:val="20"/>
        <w:szCs w:val="20"/>
      </w:rPr>
      <w:t xml:space="preserve">   AJUNTAMENT</w:t>
    </w:r>
    <w:r w:rsidRPr="007A2B47">
      <w:rPr>
        <w:b/>
        <w:sz w:val="20"/>
        <w:szCs w:val="20"/>
      </w:rPr>
      <w:t xml:space="preserve"> D’AIGUAMÚRCIA</w:t>
    </w:r>
  </w:p>
  <w:p w:rsidR="00651802" w:rsidRDefault="00651802" w:rsidP="00651802">
    <w:pPr>
      <w:rPr>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229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6E8"/>
    <w:rsid w:val="000A388C"/>
    <w:rsid w:val="001B6118"/>
    <w:rsid w:val="001B76E8"/>
    <w:rsid w:val="00223EF5"/>
    <w:rsid w:val="003215A2"/>
    <w:rsid w:val="00396408"/>
    <w:rsid w:val="003C50FF"/>
    <w:rsid w:val="004667F0"/>
    <w:rsid w:val="00482407"/>
    <w:rsid w:val="005448AC"/>
    <w:rsid w:val="00651802"/>
    <w:rsid w:val="007A30EC"/>
    <w:rsid w:val="007B6D1E"/>
    <w:rsid w:val="009502B3"/>
    <w:rsid w:val="00A14F3E"/>
    <w:rsid w:val="00B401D9"/>
    <w:rsid w:val="00C0786D"/>
    <w:rsid w:val="00C3689F"/>
    <w:rsid w:val="00FA7191"/>
    <w:rsid w:val="00FB29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185AF1BE"/>
  <w15:docId w15:val="{BC36F4FB-4BA9-408F-92CE-EDBD3DAB7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Ttulo">
    <w:name w:val="Title"/>
    <w:basedOn w:val="Normal"/>
    <w:uiPriority w:val="1"/>
    <w:qFormat/>
    <w:pPr>
      <w:spacing w:before="68"/>
      <w:ind w:left="118"/>
    </w:pPr>
    <w:rPr>
      <w:rFonts w:ascii="Arial" w:eastAsia="Arial" w:hAnsi="Arial" w:cs="Arial"/>
      <w:b/>
      <w:bCs/>
      <w:sz w:val="21"/>
      <w:szCs w:val="21"/>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Sinespaciado">
    <w:name w:val="No Spacing"/>
    <w:uiPriority w:val="1"/>
    <w:qFormat/>
    <w:rsid w:val="00482407"/>
    <w:rPr>
      <w:rFonts w:ascii="Arial MT" w:eastAsia="Arial MT" w:hAnsi="Arial MT" w:cs="Arial MT"/>
      <w:lang w:val="es-ES"/>
    </w:rPr>
  </w:style>
  <w:style w:type="paragraph" w:styleId="Encabezado">
    <w:name w:val="header"/>
    <w:basedOn w:val="Normal"/>
    <w:link w:val="EncabezadoCar"/>
    <w:uiPriority w:val="99"/>
    <w:unhideWhenUsed/>
    <w:rsid w:val="00651802"/>
    <w:pPr>
      <w:tabs>
        <w:tab w:val="center" w:pos="4252"/>
        <w:tab w:val="right" w:pos="8504"/>
      </w:tabs>
    </w:pPr>
  </w:style>
  <w:style w:type="character" w:customStyle="1" w:styleId="EncabezadoCar">
    <w:name w:val="Encabezado Car"/>
    <w:basedOn w:val="Fuentedeprrafopredeter"/>
    <w:link w:val="Encabezado"/>
    <w:uiPriority w:val="99"/>
    <w:rsid w:val="00651802"/>
    <w:rPr>
      <w:rFonts w:ascii="Arial MT" w:eastAsia="Arial MT" w:hAnsi="Arial MT" w:cs="Arial MT"/>
      <w:lang w:val="es-ES"/>
    </w:rPr>
  </w:style>
  <w:style w:type="paragraph" w:styleId="Piedepgina">
    <w:name w:val="footer"/>
    <w:basedOn w:val="Normal"/>
    <w:link w:val="PiedepginaCar"/>
    <w:uiPriority w:val="99"/>
    <w:unhideWhenUsed/>
    <w:rsid w:val="00651802"/>
    <w:pPr>
      <w:tabs>
        <w:tab w:val="center" w:pos="4252"/>
        <w:tab w:val="right" w:pos="8504"/>
      </w:tabs>
    </w:pPr>
  </w:style>
  <w:style w:type="character" w:customStyle="1" w:styleId="PiedepginaCar">
    <w:name w:val="Pie de página Car"/>
    <w:basedOn w:val="Fuentedeprrafopredeter"/>
    <w:link w:val="Piedepgina"/>
    <w:uiPriority w:val="99"/>
    <w:rsid w:val="00651802"/>
    <w:rPr>
      <w:rFonts w:ascii="Arial MT" w:eastAsia="Arial MT" w:hAnsi="Arial MT" w:cs="Arial MT"/>
      <w:lang w:val="es-ES"/>
    </w:rPr>
  </w:style>
  <w:style w:type="paragraph" w:styleId="Textodeglobo">
    <w:name w:val="Balloon Text"/>
    <w:basedOn w:val="Normal"/>
    <w:link w:val="TextodegloboCar"/>
    <w:uiPriority w:val="99"/>
    <w:semiHidden/>
    <w:unhideWhenUsed/>
    <w:rsid w:val="00C0786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786D"/>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http://www.festacatalunya.cat/img/4619-200-100-ESCALA.jp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681</Words>
  <Characters>3887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 Masó</dc:creator>
  <cp:lastModifiedBy>Carmen Masó</cp:lastModifiedBy>
  <cp:revision>3</cp:revision>
  <cp:lastPrinted>2023-07-27T10:47:00Z</cp:lastPrinted>
  <dcterms:created xsi:type="dcterms:W3CDTF">2024-01-11T11:41:00Z</dcterms:created>
  <dcterms:modified xsi:type="dcterms:W3CDTF">2024-01-11T12:18:00Z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2023-07-05T00:00:00Z</vt:filetime>
  </property>
  <property fmtid="{D5CDD505-2E9C-101B-9397-08002B2CF9AE}" pid="3" name="LastSaved">
    <vt:filetime>2023-07-12T00:00:00Z</vt:filetime>
  </property>
</Properties>
</file>